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F55A79" w:rsidTr="00CB20A7">
        <w:tc>
          <w:tcPr>
            <w:tcW w:w="2268" w:type="dxa"/>
          </w:tcPr>
          <w:p w:rsidR="00F55A79" w:rsidRDefault="00011670" w:rsidP="00CB20A7">
            <w:pPr>
              <w:jc w:val="right"/>
            </w:pPr>
            <w:r>
              <w:t>2</w:t>
            </w:r>
            <w:r w:rsidR="00F55A79">
              <w:t>Use Case ID:</w:t>
            </w:r>
          </w:p>
        </w:tc>
        <w:tc>
          <w:tcPr>
            <w:tcW w:w="7290" w:type="dxa"/>
            <w:gridSpan w:val="3"/>
          </w:tcPr>
          <w:p w:rsidR="00F55A79" w:rsidRDefault="00011670" w:rsidP="00CB20A7">
            <w:r>
              <w:t>2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:rsidR="00F55A79" w:rsidRDefault="00011670" w:rsidP="00CB20A7">
            <w:r>
              <w:t>Case 02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F55A79" w:rsidRDefault="00011670" w:rsidP="00CB20A7">
            <w:r>
              <w:t>Khoi Nguyen</w:t>
            </w:r>
          </w:p>
        </w:tc>
        <w:tc>
          <w:tcPr>
            <w:tcW w:w="2196" w:type="dxa"/>
          </w:tcPr>
          <w:p w:rsidR="00F55A79" w:rsidRDefault="00F55A79" w:rsidP="00CB20A7">
            <w:pPr>
              <w:jc w:val="right"/>
            </w:pPr>
            <w:r>
              <w:t xml:space="preserve">Last Updated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898" w:type="dxa"/>
          </w:tcPr>
          <w:p w:rsidR="00F55A79" w:rsidRDefault="00011670" w:rsidP="00CB20A7">
            <w:r>
              <w:t>Khoi Nguyen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F55A79" w:rsidRDefault="00C77C50" w:rsidP="00CB20A7">
            <w:r>
              <w:t>2/24/2017</w:t>
            </w:r>
          </w:p>
        </w:tc>
        <w:tc>
          <w:tcPr>
            <w:tcW w:w="2196" w:type="dxa"/>
          </w:tcPr>
          <w:p w:rsidR="00F55A79" w:rsidRDefault="00F55A79" w:rsidP="00CB20A7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:rsidR="00F55A79" w:rsidRDefault="00C77C50" w:rsidP="00CB20A7">
            <w:r>
              <w:t>2/24/2017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:rsidR="00F55A79" w:rsidRDefault="004017EB" w:rsidP="00CB20A7">
            <w:r>
              <w:t>Edward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:rsidR="00F55A79" w:rsidRDefault="005A7D4E" w:rsidP="00CB20A7">
            <w:r>
              <w:t>Edward wants to ban a user in the same chat room</w:t>
            </w:r>
            <w:r w:rsidR="00D82B68">
              <w:t xml:space="preserve"> as a room host</w:t>
            </w:r>
            <w:r>
              <w:t>.</w:t>
            </w:r>
          </w:p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:rsidR="00F55A79" w:rsidRPr="002B602C" w:rsidRDefault="002B602C" w:rsidP="00CB20A7">
            <w:r>
              <w:t xml:space="preserve">Assume Edward is already in a </w:t>
            </w:r>
            <w:proofErr w:type="spellStart"/>
            <w:r>
              <w:t>SuperChat’s</w:t>
            </w:r>
            <w:proofErr w:type="spellEnd"/>
            <w:r>
              <w:t xml:space="preserve"> chat room name “420 blaze”</w:t>
            </w:r>
            <w:r w:rsidR="007A307A">
              <w:t>.</w:t>
            </w:r>
          </w:p>
          <w:p w:rsidR="00F55A79" w:rsidRDefault="002E59A4" w:rsidP="00CB20A7">
            <w:r>
              <w:t>Edward checks to see if he has the privilege to ban.</w:t>
            </w:r>
          </w:p>
          <w:p w:rsidR="00B214C9" w:rsidRDefault="00B214C9" w:rsidP="00CB20A7">
            <w:r>
              <w:t>Edward sees “host” next to his username.</w:t>
            </w:r>
          </w:p>
          <w:p w:rsidR="00244B30" w:rsidRDefault="00244B30" w:rsidP="00CB20A7">
            <w:r>
              <w:t>Edward then clicks onto the user he wants to ban.</w:t>
            </w:r>
          </w:p>
          <w:p w:rsidR="00244B30" w:rsidRDefault="00244B30" w:rsidP="00CB20A7">
            <w:proofErr w:type="spellStart"/>
            <w:r>
              <w:t>SuperChat’s</w:t>
            </w:r>
            <w:proofErr w:type="spellEnd"/>
            <w:r>
              <w:t xml:space="preserve"> ban button appears.</w:t>
            </w:r>
          </w:p>
          <w:p w:rsidR="00C00F9D" w:rsidRDefault="00C00F9D" w:rsidP="00CB20A7">
            <w:r>
              <w:t>Edward clicks on “Ban” to ban that particular user.</w:t>
            </w:r>
          </w:p>
          <w:p w:rsidR="00F55A79" w:rsidRDefault="00C00F9D" w:rsidP="00CB20A7">
            <w:r>
              <w:t>Edward continues chatting with his friends.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Alternative Flows:</w:t>
            </w:r>
          </w:p>
        </w:tc>
        <w:tc>
          <w:tcPr>
            <w:tcW w:w="7290" w:type="dxa"/>
            <w:gridSpan w:val="3"/>
          </w:tcPr>
          <w:p w:rsidR="00F55A79" w:rsidRDefault="00060B09" w:rsidP="00CB20A7">
            <w:r>
              <w:t>Edward doesn’t have the privilege to ban.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Exceptions:</w:t>
            </w:r>
          </w:p>
        </w:tc>
        <w:tc>
          <w:tcPr>
            <w:tcW w:w="7290" w:type="dxa"/>
            <w:gridSpan w:val="3"/>
          </w:tcPr>
          <w:p w:rsidR="00F55A79" w:rsidRPr="00B40B6D" w:rsidRDefault="00B40B6D" w:rsidP="00CB20A7">
            <w:pPr>
              <w:ind w:left="342" w:hanging="342"/>
            </w:pPr>
            <w:r>
              <w:t xml:space="preserve">Edward can wait for the host to </w:t>
            </w:r>
            <w:r w:rsidR="00893C07">
              <w:t>leave and then inherit the host’s power if</w:t>
            </w:r>
          </w:p>
          <w:p w:rsidR="00F55A79" w:rsidRDefault="000642EE" w:rsidP="00CB20A7">
            <w:pPr>
              <w:ind w:left="342" w:hanging="342"/>
            </w:pPr>
            <w:r>
              <w:t>he is the next in line</w:t>
            </w:r>
            <w:r w:rsidR="00EB70A0">
              <w:t>.</w:t>
            </w:r>
          </w:p>
          <w:p w:rsidR="00EB70A0" w:rsidRPr="000642EE" w:rsidRDefault="00EB70A0" w:rsidP="00CB20A7">
            <w:pPr>
              <w:ind w:left="342" w:hanging="342"/>
            </w:pPr>
            <w:r>
              <w:t>Edward can ask the host the ban that particular person.</w:t>
            </w:r>
            <w:bookmarkStart w:id="0" w:name="_GoBack"/>
            <w:bookmarkEnd w:id="0"/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</w:pP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Includes: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Priority: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Business Rules: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  <w:p w:rsidR="00F55A79" w:rsidRDefault="00F55A79" w:rsidP="00CB20A7"/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lastRenderedPageBreak/>
              <w:t>Special Requirements: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Assumptions: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Notes and Issues: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</w:tc>
      </w:tr>
    </w:tbl>
    <w:p w:rsidR="001073E3" w:rsidRDefault="001073E3"/>
    <w:sectPr w:rsidR="0010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79"/>
    <w:rsid w:val="00011670"/>
    <w:rsid w:val="00060B09"/>
    <w:rsid w:val="000642EE"/>
    <w:rsid w:val="001073E3"/>
    <w:rsid w:val="00165583"/>
    <w:rsid w:val="00244B30"/>
    <w:rsid w:val="002B602C"/>
    <w:rsid w:val="002C77A5"/>
    <w:rsid w:val="002E59A4"/>
    <w:rsid w:val="004017EB"/>
    <w:rsid w:val="00572312"/>
    <w:rsid w:val="00583D1C"/>
    <w:rsid w:val="005A7D4E"/>
    <w:rsid w:val="007A307A"/>
    <w:rsid w:val="00893C07"/>
    <w:rsid w:val="00B214C9"/>
    <w:rsid w:val="00B40B6D"/>
    <w:rsid w:val="00C00F9D"/>
    <w:rsid w:val="00C77C50"/>
    <w:rsid w:val="00CE5237"/>
    <w:rsid w:val="00D82B68"/>
    <w:rsid w:val="00E50B34"/>
    <w:rsid w:val="00EB70A0"/>
    <w:rsid w:val="00F5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14C1"/>
  <w15:chartTrackingRefBased/>
  <w15:docId w15:val="{F41D1F25-451C-44DB-A726-D725085A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5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L-3 Communications - Link Simulation &amp; Training Div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Bud @ SSG - Link</dc:creator>
  <cp:keywords/>
  <dc:description/>
  <cp:lastModifiedBy>Khoi Nguyen</cp:lastModifiedBy>
  <cp:revision>2</cp:revision>
  <dcterms:created xsi:type="dcterms:W3CDTF">2017-02-24T22:11:00Z</dcterms:created>
  <dcterms:modified xsi:type="dcterms:W3CDTF">2017-02-24T22:11:00Z</dcterms:modified>
</cp:coreProperties>
</file>