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Nav Bar UX/UI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current navigation plugin with a custom mega‑menu that supports dense link sets (Etsy‑style), removes redundant spacing, and renders Navigation Bar 2.4 data cleanly.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Mega‑menu supports large, nested category lists with clean layout.</w:t>
      </w:r>
    </w:p>
    <w:p>
      <w:pPr>
        <w:pStyle w:val="ListParagraph"/>
        <w:numPr>
          <w:ilvl w:val="0"/>
          <w:numId w:val="1"/>
        </w:numPr>
      </w:pPr>
      <w:r>
        <w:t xml:space="preserve">Reduce redundant spacing for single‑link groups.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Navigation taxonomy redesign (data remains from spreadsheet).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As a visitor, I can scan navigation categories quickly.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Source: Navigation Bar 2.4 - Team.xlsx (per BRD).</w:t>
      </w:r>
    </w:p>
    <w:p>
      <w:pPr>
        <w:pStyle w:val="ListParagraph"/>
        <w:numPr>
          <w:ilvl w:val="0"/>
          <w:numId w:val="1"/>
        </w:numPr>
      </w:pPr>
      <w:r>
        <w:t xml:space="preserve">UI behavior modeled after Etsy navigation patterns.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Render multi‑column mega menu with category headers and child links.</w:t>
      </w:r>
    </w:p>
    <w:p>
      <w:pPr>
        <w:pStyle w:val="ListParagraph"/>
        <w:numPr>
          <w:ilvl w:val="0"/>
          <w:numId w:val="1"/>
        </w:numPr>
      </w:pPr>
      <w:r>
        <w:t xml:space="preserve">Handle single‑link groups without empty columns or awkward spacing.</w:t>
      </w:r>
    </w:p>
    <w:p>
      <w:pPr>
        <w:pStyle w:val="ListParagraph"/>
        <w:numPr>
          <w:ilvl w:val="0"/>
          <w:numId w:val="1"/>
        </w:numPr>
      </w:pPr>
      <w:r>
        <w:t xml:space="preserve">Support hover + keyboard navigation.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Performance: menu open &lt; 100ms, no layout shifts.</w:t>
      </w:r>
    </w:p>
    <w:p>
      <w:pPr>
        <w:pStyle w:val="Heading2"/>
      </w:pPr>
      <w:r>
        <w:t xml:space="preserve">UX / IA Notes</w:t>
      </w:r>
    </w:p>
    <w:p>
      <w:pPr>
        <w:pStyle w:val="ListParagraph"/>
        <w:numPr>
          <w:ilvl w:val="0"/>
          <w:numId w:val="1"/>
        </w:numPr>
      </w:pPr>
      <w:r>
        <w:t xml:space="preserve">Column layout that balances link count per column.</w:t>
      </w:r>
    </w:p>
    <w:p>
      <w:pPr>
        <w:pStyle w:val="ListParagraph"/>
        <w:numPr>
          <w:ilvl w:val="0"/>
          <w:numId w:val="1"/>
        </w:numPr>
      </w:pPr>
      <w:r>
        <w:t xml:space="preserve">Clear hover/focus styling and accessible tab order.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Menu item routes to slug resolved via navigation data (no hard‑coded paths).</w:t>
      </w:r>
    </w:p>
    <w:p>
      <w:pPr>
        <w:pStyle w:val="Heading2"/>
      </w:pPr>
      <w:r>
        <w:t xml:space="preserve">Data Model (ERD)</w:t>
      </w:r>
    </w:p>
    <w:p>
      <w:r>
        <w:t xml:space="preserve">Key 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
NavigationSubSubCategory 1---* NavigationSubSubSubCategory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GraphQL: NAVIGATION_CATEGORY, NAVIGATION_SUB_CATEGORY (+ sub‑sub variants)</w:t>
      </w:r>
    </w:p>
    <w:p>
      <w:pPr>
        <w:pStyle w:val="Heading2"/>
      </w:pPr>
      <w:r>
        <w:t xml:space="preserve">Implementation Plan (Step‑by‑Step)</w:t>
      </w:r>
    </w:p>
    <w:p>
      <w:pPr>
        <w:pStyle w:val="ListParagraph"/>
        <w:numPr>
          <w:ilvl w:val="0"/>
          <w:numId w:val="1"/>
        </w:numPr>
      </w:pPr>
      <w:r>
        <w:t xml:space="preserve">Remove plugin‑based menu if present; render custom MegaMenu component.</w:t>
      </w:r>
    </w:p>
    <w:p>
      <w:pPr>
        <w:pStyle w:val="ListParagraph"/>
        <w:numPr>
          <w:ilvl w:val="0"/>
          <w:numId w:val="1"/>
        </w:numPr>
      </w:pPr>
      <w:r>
        <w:t xml:space="preserve">Implement data mapping for categories → columns → links.</w:t>
      </w:r>
    </w:p>
    <w:p>
      <w:pPr>
        <w:pStyle w:val="ListParagraph"/>
        <w:numPr>
          <w:ilvl w:val="0"/>
          <w:numId w:val="1"/>
        </w:numPr>
      </w:pPr>
      <w:r>
        <w:t xml:space="preserve">Add responsive layout (desktop mega menu; mobile accordion).</w:t>
      </w:r>
    </w:p>
    <w:p>
      <w:pPr>
        <w:pStyle w:val="ListParagraph"/>
        <w:numPr>
          <w:ilvl w:val="0"/>
          <w:numId w:val="1"/>
        </w:numPr>
      </w:pPr>
      <w:r>
        <w:t xml:space="preserve">Implement hover intent + keyboard nav (arrow keys, escape).</w:t>
      </w:r>
    </w:p>
    <w:p>
      <w:pPr>
        <w:pStyle w:val="ListParagraph"/>
        <w:numPr>
          <w:ilvl w:val="0"/>
          <w:numId w:val="1"/>
        </w:numPr>
      </w:pPr>
      <w:r>
        <w:t xml:space="preserve">QA with Navigation Bar 2.4 dataset for spacing issues.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Column builder distributes items evenly.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renders from live navigation query data.</w:t>
      </w:r>
    </w:p>
    <w:p>
      <w:pPr>
        <w:pStyle w:val="ListParagraph"/>
        <w:numPr>
          <w:ilvl w:val="0"/>
          <w:numId w:val="1"/>
        </w:numPr>
      </w:pPr>
      <w:r>
        <w:t xml:space="preserve">All links route to valid slugs.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Visual compare vs Etsy reference for spacing and density.</w:t>
      </w:r>
    </w:p>
    <w:p>
      <w:pPr>
        <w:pStyle w:val="ListParagraph"/>
        <w:numPr>
          <w:ilvl w:val="0"/>
          <w:numId w:val="1"/>
        </w:numPr>
      </w:pPr>
      <w:r>
        <w:t xml:space="preserve">Keyboard navigation works for top and nested items.</w:t>
      </w:r>
    </w:p>
    <w:p>
      <w:pPr>
        <w:pStyle w:val="Heading2"/>
      </w:pPr>
      <w:r>
        <w:t xml:space="preserve">Analytics / Tracking</w:t>
      </w:r>
    </w:p>
    <w:p>
      <w:pPr>
        <w:pStyle w:val="ListParagraph"/>
        <w:numPr>
          <w:ilvl w:val="0"/>
          <w:numId w:val="1"/>
        </w:numPr>
      </w:pPr>
      <w:r>
        <w:t xml:space="preserve">Mixpanel navigation click events still fire.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Large datasets causing layout overflow.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Where is Navigation Bar 2.4 ingested into the app?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Mega menu renders full hierarchy without redundant spacing.</w:t>
      </w:r>
    </w:p>
    <w:p>
      <w:pPr>
        <w:pStyle w:val="ListParagraph"/>
        <w:numPr>
          <w:ilvl w:val="0"/>
          <w:numId w:val="1"/>
        </w:numPr>
      </w:pPr>
      <w:r>
        <w:t xml:space="preserve">All items route correctly with analytics.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Ship behind feature flag; gather engagement metrics; remove old plugin.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RG-Frontend/src/containers/landing-screen/sub-header/index.tsx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RG-Frontend/src/components/MegaMenu/MegaMenu.tsx</w:t>
      </w:r>
    </w:p>
    <w:p>
      <w:pPr>
        <w:pStyle w:val="ListParagraph"/>
        <w:numPr>
          <w:ilvl w:val="0"/>
          <w:numId w:val="1"/>
        </w:numPr>
      </w:pPr>
      <w:r>
        <w:t xml:space="preserve">RG-Frontend/src/graphql/query/query.ts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2026-01-11T15:41:08.483Z</dcterms:created>
  <dcterms:modified xsi:type="dcterms:W3CDTF">2026-01-11T15:41:08.483Z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