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Nav Bar UX/UI Improvements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2026-01-11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Replace current navigation plugin with a custom mega‑menu to handle large link sets without awkward spacing. Modeled after Etsy nav pattern and driven by Navigation Bar 2.4 data.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Mega menu supports dense category trees.</w:t>
      </w:r>
    </w:p>
    <w:p>
      <w:pPr>
        <w:pStyle w:val="ListParagraph"/>
        <w:numPr>
          <w:ilvl w:val="0"/>
          <w:numId w:val="1"/>
        </w:numPr>
      </w:pPr>
      <w:r>
        <w:t xml:space="preserve">No redundant spacing or empty columns.</w:t>
      </w:r>
    </w:p>
    <w:p>
      <w:pPr>
        <w:pStyle w:val="Heading2"/>
      </w:pPr>
      <w:r>
        <w:t xml:space="preserve">Non‑Goals</w:t>
      </w:r>
    </w:p>
    <w:p>
      <w:pPr>
        <w:pStyle w:val="ListParagraph"/>
        <w:numPr>
          <w:ilvl w:val="0"/>
          <w:numId w:val="1"/>
        </w:numPr>
      </w:pPr>
      <w:r>
        <w:t xml:space="preserve">Taxonomy redesign.</w:t>
      </w:r>
    </w:p>
    <w:p>
      <w:pPr>
        <w:pStyle w:val="Heading2"/>
      </w:pPr>
      <w:r>
        <w:t xml:space="preserve">User Stories</w:t>
      </w:r>
    </w:p>
    <w:p>
      <w:pPr>
        <w:pStyle w:val="ListParagraph"/>
        <w:numPr>
          <w:ilvl w:val="0"/>
          <w:numId w:val="1"/>
        </w:numPr>
      </w:pPr>
      <w:r>
        <w:t xml:space="preserve">As a visitor, I can scan categories quickly and click directly.</w:t>
      </w:r>
    </w:p>
    <w:p>
      <w:pPr>
        <w:pStyle w:val="Heading2"/>
      </w:pPr>
      <w:r>
        <w:t xml:space="preserve">Scope &amp; Dependencies</w:t>
      </w:r>
    </w:p>
    <w:p>
      <w:pPr>
        <w:pStyle w:val="ListParagraph"/>
        <w:numPr>
          <w:ilvl w:val="0"/>
          <w:numId w:val="1"/>
        </w:numPr>
      </w:pPr>
      <w:r>
        <w:t xml:space="preserve">Source: Navigation Bar 2.4 - Team.xlsx.</w:t>
      </w:r>
    </w:p>
    <w:p>
      <w:pPr>
        <w:pStyle w:val="ListParagraph"/>
        <w:numPr>
          <w:ilvl w:val="0"/>
          <w:numId w:val="1"/>
        </w:numPr>
      </w:pPr>
      <w:r>
        <w:t xml:space="preserve">Applies to top‑level nav bar behavior and mega menu.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Frontend: MegaMenu component handles layout + interaction.</w:t>
      </w:r>
    </w:p>
    <w:p>
      <w:pPr>
        <w:pStyle w:val="ListParagraph"/>
        <w:numPr>
          <w:ilvl w:val="0"/>
          <w:numId w:val="1"/>
        </w:numPr>
      </w:pPr>
      <w:r>
        <w:t xml:space="preserve">Backend: nav queries supply category tree.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Navigation taxonomy owned by spreadsheet ingestion.</w:t>
      </w:r>
    </w:p>
    <w:p>
      <w:pPr>
        <w:pStyle w:val="ListParagraph"/>
        <w:numPr>
          <w:ilvl w:val="0"/>
          <w:numId w:val="1"/>
        </w:numPr>
      </w:pPr>
      <w:r>
        <w:t xml:space="preserve">Layout logic owned by frontend MegaMenu.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NavigationCategory 1---* NavigationSubCategory 1---* NavigationSubSubCategory
NavigationSubSubCategory 1---* NavigationSubSubSubCategory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Spreadsheet → ingestion → nav tables → GraphQL → MegaMenu.</w:t>
      </w:r>
    </w:p>
    <w:p>
      <w:pPr>
        <w:pStyle w:val="ListParagraph"/>
        <w:numPr>
          <w:ilvl w:val="0"/>
          <w:numId w:val="1"/>
        </w:numPr>
      </w:pPr>
      <w:r>
        <w:t xml:space="preserve">MegaMenu → link click → slug routing.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Cache nav query results for faster menu open.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Replace plugin output with MegaMenu layout and data mapping.</w:t>
      </w:r>
    </w:p>
    <w:p>
      <w:pPr>
        <w:pStyle w:val="Heading2"/>
      </w:pPr>
      <w:r>
        <w:t xml:space="preserve">Functional Requirements</w:t>
      </w:r>
    </w:p>
    <w:p>
      <w:pPr>
        <w:pStyle w:val="ListParagraph"/>
        <w:numPr>
          <w:ilvl w:val="0"/>
          <w:numId w:val="1"/>
        </w:numPr>
      </w:pPr>
      <w:r>
        <w:t xml:space="preserve">Render multi‑column mega menu with category headers + links.</w:t>
      </w:r>
    </w:p>
    <w:p>
      <w:pPr>
        <w:pStyle w:val="ListParagraph"/>
        <w:numPr>
          <w:ilvl w:val="0"/>
          <w:numId w:val="1"/>
        </w:numPr>
      </w:pPr>
      <w:r>
        <w:t xml:space="preserve">Handle single‑link groups without empty column blocks.</w:t>
      </w:r>
    </w:p>
    <w:p>
      <w:pPr>
        <w:pStyle w:val="ListParagraph"/>
        <w:numPr>
          <w:ilvl w:val="0"/>
          <w:numId w:val="1"/>
        </w:numPr>
      </w:pPr>
      <w:r>
        <w:t xml:space="preserve">Support hover + keyboard navigation.</w:t>
      </w:r>
    </w:p>
    <w:p>
      <w:pPr>
        <w:pStyle w:val="Heading2"/>
      </w:pPr>
      <w:r>
        <w:t xml:space="preserve">Non‑Functional Requirements</w:t>
      </w:r>
    </w:p>
    <w:p>
      <w:pPr>
        <w:pStyle w:val="ListParagraph"/>
        <w:numPr>
          <w:ilvl w:val="0"/>
          <w:numId w:val="1"/>
        </w:numPr>
      </w:pPr>
      <w:r>
        <w:t xml:space="preserve">Menu open time &lt;100ms.</w:t>
      </w:r>
    </w:p>
    <w:p>
      <w:pPr>
        <w:pStyle w:val="Heading2"/>
      </w:pPr>
      <w:r>
        <w:t xml:space="preserve">Routing &amp; URL Behavior</w:t>
      </w:r>
    </w:p>
    <w:p>
      <w:pPr>
        <w:pStyle w:val="ListParagraph"/>
        <w:numPr>
          <w:ilvl w:val="0"/>
          <w:numId w:val="1"/>
        </w:numPr>
      </w:pPr>
      <w:r>
        <w:t xml:space="preserve">All links resolve to slugs from navigation data.</w:t>
      </w:r>
    </w:p>
    <w:p>
      <w:pPr>
        <w:pStyle w:val="Heading2"/>
      </w:pPr>
      <w:r>
        <w:t xml:space="preserve">API / GraphQL Contract</w:t>
      </w:r>
    </w:p>
    <w:p>
      <w:pPr>
        <w:pStyle w:val="ListParagraph"/>
        <w:numPr>
          <w:ilvl w:val="0"/>
          <w:numId w:val="1"/>
        </w:numPr>
      </w:pPr>
      <w:r>
        <w:t xml:space="preserve">GraphQL: NAVIGATION_CATEGORY, NAVIGATION_SUB_CATEGORY (+ sub‑sub variants).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Remove plugin nav rendering in landing header.</w:t>
      </w:r>
    </w:p>
    <w:p>
      <w:pPr>
        <w:pStyle w:val="ListParagraph"/>
        <w:numPr>
          <w:ilvl w:val="0"/>
          <w:numId w:val="1"/>
        </w:numPr>
      </w:pPr>
      <w:r>
        <w:t xml:space="preserve">Map nav categories into columns with balanced counts.</w:t>
      </w:r>
    </w:p>
    <w:p>
      <w:pPr>
        <w:pStyle w:val="ListParagraph"/>
        <w:numPr>
          <w:ilvl w:val="0"/>
          <w:numId w:val="1"/>
        </w:numPr>
      </w:pPr>
      <w:r>
        <w:t xml:space="preserve">Add responsive mobile accordion.</w:t>
      </w:r>
    </w:p>
    <w:p>
      <w:pPr>
        <w:pStyle w:val="ListParagraph"/>
        <w:numPr>
          <w:ilvl w:val="0"/>
          <w:numId w:val="1"/>
        </w:numPr>
      </w:pPr>
      <w:r>
        <w:t xml:space="preserve">Add keyboard navigation and focus management.</w:t>
      </w:r>
    </w:p>
    <w:p>
      <w:pPr>
        <w:pStyle w:val="ListParagraph"/>
        <w:numPr>
          <w:ilvl w:val="0"/>
          <w:numId w:val="1"/>
        </w:numPr>
      </w:pPr>
      <w:r>
        <w:t xml:space="preserve">QA against Navigation Bar 2.4 dataset.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Column builder distributes items evenly.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Menu renders from navigation query data.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Visual compare vs Etsy nav for spacing.</w:t>
      </w:r>
    </w:p>
    <w:p>
      <w:pPr>
        <w:pStyle w:val="ListParagraph"/>
        <w:numPr>
          <w:ilvl w:val="0"/>
          <w:numId w:val="1"/>
        </w:numPr>
      </w:pPr>
      <w:r>
        <w:t xml:space="preserve">Keyboard nav works end‑to‑end.</w:t>
      </w:r>
    </w:p>
    <w:p>
      <w:pPr>
        <w:pStyle w:val="Heading2"/>
      </w:pPr>
      <w:r>
        <w:t xml:space="preserve">Analytics / Tracking</w:t>
      </w:r>
    </w:p>
    <w:p>
      <w:pPr>
        <w:pStyle w:val="ListParagraph"/>
        <w:numPr>
          <w:ilvl w:val="0"/>
          <w:numId w:val="1"/>
        </w:numPr>
      </w:pPr>
      <w:r>
        <w:t xml:space="preserve">Mixpanel navigation click events still fire.</w:t>
      </w:r>
    </w:p>
    <w:p>
      <w:pPr>
        <w:pStyle w:val="Heading2"/>
      </w:pPr>
      <w:r>
        <w:t xml:space="preserve">Risks &amp; Dependencies</w:t>
      </w:r>
    </w:p>
    <w:p>
      <w:pPr>
        <w:pStyle w:val="ListParagraph"/>
        <w:numPr>
          <w:ilvl w:val="0"/>
          <w:numId w:val="1"/>
        </w:numPr>
      </w:pPr>
      <w:r>
        <w:t xml:space="preserve">Large datasets cause overflow.</w:t>
      </w:r>
    </w:p>
    <w:p>
      <w:pPr>
        <w:pStyle w:val="Heading2"/>
      </w:pPr>
      <w:r>
        <w:t xml:space="preserve">Open Questions</w:t>
      </w:r>
    </w:p>
    <w:p>
      <w:pPr>
        <w:pStyle w:val="ListParagraph"/>
        <w:numPr>
          <w:ilvl w:val="0"/>
          <w:numId w:val="1"/>
        </w:numPr>
      </w:pPr>
      <w:r>
        <w:t xml:space="preserve">Where is Navigation Bar 2.4 ingested?</w:t>
      </w:r>
    </w:p>
    <w:p>
      <w:pPr>
        <w:pStyle w:val="Heading2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</w:pPr>
      <w:r>
        <w:t xml:space="preserve">Mega menu renders full hierarchy cleanly.</w:t>
      </w:r>
    </w:p>
    <w:p>
      <w:pPr>
        <w:pStyle w:val="ListParagraph"/>
        <w:numPr>
          <w:ilvl w:val="0"/>
          <w:numId w:val="1"/>
        </w:numPr>
      </w:pPr>
      <w:r>
        <w:t xml:space="preserve">All links route correctly.</w:t>
      </w:r>
    </w:p>
    <w:p>
      <w:pPr>
        <w:pStyle w:val="Heading2"/>
      </w:pPr>
      <w:r>
        <w:t xml:space="preserve">Rollout / Release</w:t>
      </w:r>
    </w:p>
    <w:p>
      <w:pPr>
        <w:pStyle w:val="ListParagraph"/>
        <w:numPr>
          <w:ilvl w:val="0"/>
          <w:numId w:val="1"/>
        </w:numPr>
      </w:pPr>
      <w:r>
        <w:t xml:space="preserve">Feature flag + A/B test engagement.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RG-Frontend/src/containers/landing-screen/sub-header/index.tsx</w:t>
      </w:r>
    </w:p>
    <w:p>
      <w:pPr>
        <w:pStyle w:val="ListParagraph"/>
        <w:numPr>
          <w:ilvl w:val="0"/>
          <w:numId w:val="1"/>
        </w:numPr>
      </w:pPr>
      <w:r>
        <w:t xml:space="preserve">RG-Frontend/src/components/MegaMenu/MegaMenu.tsx</w:t>
      </w:r>
    </w:p>
    <w:p>
      <w:pPr>
        <w:pStyle w:val="ListParagraph"/>
        <w:numPr>
          <w:ilvl w:val="0"/>
          <w:numId w:val="1"/>
        </w:numPr>
      </w:pPr>
      <w:r>
        <w:t xml:space="preserve">RG-Frontend/src/graphql/query/query.ts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2026-01-11T16:47:21.388Z</dcterms:created>
  <dcterms:modified xsi:type="dcterms:W3CDTF">2026-01-11T16:47:21.388Z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