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pStyle w:val="Heading1"/>
      </w:pPr>
      <w:r>
        <w:t xml:space="preserve">Update Therapist URLs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</w:tblGrid>
      <w:tr>
        <w:tc>
          <w:p>
            <w:r>
              <w:rPr>
                <w:b/>
                <w:bCs/>
              </w:rPr>
              <w:t xml:space="preserve">Status</w:t>
            </w:r>
          </w:p>
        </w:tc>
        <w:tc>
          <w:p>
            <w:r>
              <w:t xml:space="preserve">Draft</w:t>
            </w:r>
          </w:p>
        </w:tc>
      </w:tr>
      <w:tr>
        <w:tc>
          <w:p>
            <w:r>
              <w:rPr>
                <w:b/>
                <w:bCs/>
              </w:rPr>
              <w:t xml:space="preserve">Owner</w:t>
            </w:r>
          </w:p>
        </w:tc>
        <w:tc>
          <w:p>
            <w:r>
              <w:t xml:space="preserve">Product + Eng</w:t>
            </w:r>
          </w:p>
        </w:tc>
      </w:tr>
      <w:tr>
        <w:tc>
          <w:p>
            <w:r>
              <w:rPr>
                <w:b/>
                <w:bCs/>
              </w:rPr>
              <w:t xml:space="preserve">Stakeholders</w:t>
            </w:r>
          </w:p>
        </w:tc>
        <w:tc>
          <w:p>
            <w:r>
              <w:t xml:space="preserve">Product, Design, Engineering, SEO</w:t>
            </w:r>
          </w:p>
        </w:tc>
      </w:tr>
      <w:tr>
        <w:tc>
          <w:p>
            <w:r>
              <w:rPr>
                <w:b/>
                <w:bCs/>
              </w:rPr>
              <w:t xml:space="preserve">Last Updated</w:t>
            </w:r>
          </w:p>
        </w:tc>
        <w:tc>
          <w:p>
            <w:r>
              <w:t xml:space="preserve">2026-01-12</w:t>
            </w:r>
          </w:p>
        </w:tc>
      </w:tr>
    </w:tbl>
    <w:p>
      <w:pPr>
        <w:pStyle w:val="Heading2"/>
      </w:pPr>
      <w:r>
        <w:t xml:space="preserve">Overview</w:t>
      </w:r>
    </w:p>
    <w:p>
      <w:r>
        <w:t xml:space="preserve">Update therapist URL routing to use curated flat slugs from Navigation Bar 2.3.5 (Therapists tab) while preserving visual menu hierarchy.</w:t>
      </w:r>
    </w:p>
    <w:p>
      <w:pPr>
        <w:pStyle w:val="Heading2"/>
      </w:pPr>
      <w:r>
        <w:t xml:space="preserve">Goals</w:t>
      </w:r>
    </w:p>
    <w:p>
      <w:pPr>
        <w:pStyle w:val="ListParagraph"/>
        <w:numPr>
          <w:ilvl w:val="0"/>
          <w:numId w:val="1"/>
        </w:numPr>
      </w:pPr>
      <w:r>
        <w:t xml:space="preserve">Flat therapist URLs</w:t>
      </w:r>
    </w:p>
    <w:p>
      <w:pPr>
        <w:pStyle w:val="ListParagraph"/>
        <w:numPr>
          <w:ilvl w:val="0"/>
          <w:numId w:val="1"/>
        </w:numPr>
      </w:pPr>
      <w:r>
        <w:t xml:space="preserve">Legacy redirects</w:t>
      </w:r>
    </w:p>
    <w:p>
      <w:pPr>
        <w:pStyle w:val="ListParagraph"/>
        <w:numPr>
          <w:ilvl w:val="0"/>
          <w:numId w:val="1"/>
        </w:numPr>
      </w:pPr>
      <w:r>
        <w:t xml:space="preserve">Geo path support</w:t>
      </w:r>
    </w:p>
    <w:p>
      <w:pPr>
        <w:pStyle w:val="Heading2"/>
      </w:pPr>
      <w:r>
        <w:t xml:space="preserve">Non‑Goals</w:t>
      </w:r>
    </w:p>
    <w:p>
      <w:pPr>
        <w:pStyle w:val="ListParagraph"/>
        <w:numPr>
          <w:ilvl w:val="0"/>
          <w:numId w:val="1"/>
        </w:numPr>
      </w:pPr>
      <w:r>
        <w:t xml:space="preserve">Other verticals</w:t>
      </w:r>
    </w:p>
    <w:p>
      <w:pPr>
        <w:pStyle w:val="Heading2"/>
      </w:pPr>
      <w:r>
        <w:t xml:space="preserve">User Stories</w:t>
      </w:r>
    </w:p>
    <w:p>
      <w:pPr>
        <w:pStyle w:val="ListParagraph"/>
        <w:numPr>
          <w:ilvl w:val="0"/>
          <w:numId w:val="1"/>
        </w:numPr>
      </w:pPr>
      <w:r>
        <w:t xml:space="preserve">Shareable URLs</w:t>
      </w:r>
    </w:p>
    <w:p>
      <w:pPr>
        <w:pStyle w:val="Heading2"/>
      </w:pPr>
      <w:r>
        <w:t xml:space="preserve">Scope &amp; Dependencies</w:t>
      </w:r>
    </w:p>
    <w:p>
      <w:pPr>
        <w:pStyle w:val="ListParagraph"/>
        <w:numPr>
          <w:ilvl w:val="0"/>
          <w:numId w:val="1"/>
        </w:numPr>
      </w:pPr>
      <w:r>
        <w:t xml:space="preserve">Use Column F for target URL</w:t>
      </w:r>
    </w:p>
    <w:p>
      <w:pPr>
        <w:pStyle w:val="Heading2"/>
      </w:pPr>
      <w:r>
        <w:t xml:space="preserve">Engineering Design Plan</w:t>
      </w:r>
    </w:p>
    <w:p>
      <w:pPr>
        <w:pStyle w:val="Heading3"/>
      </w:pPr>
      <w:r>
        <w:t xml:space="preserve">System Boundaries</w:t>
      </w:r>
    </w:p>
    <w:p>
      <w:pPr>
        <w:pStyle w:val="ListParagraph"/>
        <w:numPr>
          <w:ilvl w:val="0"/>
          <w:numId w:val="1"/>
        </w:numPr>
      </w:pPr>
      <w:r>
        <w:t xml:space="preserve">Frontend menu</w:t>
      </w:r>
    </w:p>
    <w:p>
      <w:pPr>
        <w:pStyle w:val="ListParagraph"/>
        <w:numPr>
          <w:ilvl w:val="0"/>
          <w:numId w:val="1"/>
        </w:numPr>
      </w:pPr>
      <w:r>
        <w:t xml:space="preserve">Backend nav data</w:t>
      </w:r>
    </w:p>
    <w:p>
      <w:pPr>
        <w:pStyle w:val="ListParagraph"/>
        <w:numPr>
          <w:ilvl w:val="0"/>
          <w:numId w:val="1"/>
        </w:numPr>
      </w:pPr>
      <w:r>
        <w:t xml:space="preserve">Redirect layer</w:t>
      </w:r>
    </w:p>
    <w:p>
      <w:pPr>
        <w:pStyle w:val="Heading3"/>
      </w:pPr>
      <w:r>
        <w:t xml:space="preserve">Data Ownership</w:t>
      </w:r>
    </w:p>
    <w:p>
      <w:pPr>
        <w:pStyle w:val="ListParagraph"/>
        <w:numPr>
          <w:ilvl w:val="0"/>
          <w:numId w:val="1"/>
        </w:numPr>
      </w:pPr>
      <w:r>
        <w:t xml:space="preserve">Navigation Bar 2.3.5 Excel</w:t>
      </w:r>
    </w:p>
    <w:p>
      <w:pPr>
        <w:pStyle w:val="Heading3"/>
      </w:pPr>
      <w:r>
        <w:t xml:space="preserve">Data Model (ERD)</w:t>
      </w:r>
    </w:p>
    <w:p>
      <w:r>
        <w:t xml:space="preserve">Entities and relationships:</w:t>
      </w:r>
    </w:p>
    <w:p>
      <w:r>
        <w:rPr>
          <w:rFonts w:ascii="Consolas" w:cs="Consolas" w:eastAsia="Consolas" w:hAnsi="Consolas"/>
        </w:rPr>
        <w:t xml:space="preserve">NavigationCategory 1---* NavigationSubCategory 1---* NavigationSubSubCategory</w:t>
      </w:r>
    </w:p>
    <w:p>
      <w:pPr>
        <w:pStyle w:val="Heading3"/>
      </w:pPr>
      <w:r>
        <w:t xml:space="preserve">Data Flow</w:t>
      </w:r>
    </w:p>
    <w:p>
      <w:pPr>
        <w:pStyle w:val="ListParagraph"/>
        <w:numPr>
          <w:ilvl w:val="0"/>
          <w:numId w:val="1"/>
        </w:numPr>
      </w:pPr>
      <w:r>
        <w:t xml:space="preserve">Excel → nav tables → MegaMenu → slug router</w:t>
      </w:r>
    </w:p>
    <w:p>
      <w:pPr>
        <w:pStyle w:val="Heading3"/>
      </w:pPr>
      <w:r>
        <w:t xml:space="preserve">Caching / Indexing</w:t>
      </w:r>
    </w:p>
    <w:p>
      <w:pPr>
        <w:pStyle w:val="ListParagraph"/>
        <w:numPr>
          <w:ilvl w:val="0"/>
          <w:numId w:val="1"/>
        </w:numPr>
      </w:pPr>
      <w:r>
        <w:t xml:space="preserve">Cache nav queries</w:t>
      </w:r>
    </w:p>
    <w:p>
      <w:pPr>
        <w:pStyle w:val="Heading3"/>
      </w:pPr>
      <w:r>
        <w:t xml:space="preserve">Migration / Backfill</w:t>
      </w:r>
    </w:p>
    <w:p>
      <w:pPr>
        <w:pStyle w:val="ListParagraph"/>
        <w:numPr>
          <w:ilvl w:val="0"/>
          <w:numId w:val="1"/>
        </w:numPr>
      </w:pPr>
      <w:r>
        <w:t xml:space="preserve">Backfill targetUrl field</w:t>
      </w:r>
    </w:p>
    <w:p>
      <w:pPr>
        <w:pStyle w:val="Heading2"/>
      </w:pPr>
      <w:r>
        <w:t xml:space="preserve">Data Model: Field Definitions</w:t>
      </w:r>
    </w:p>
    <w:p>
      <w:pPr>
        <w:pStyle w:val="ListParagraph"/>
        <w:numPr>
          <w:ilvl w:val="0"/>
          <w:numId w:val="1"/>
        </w:numPr>
      </w:pPr>
      <w:r>
        <w:t xml:space="preserve">NavigationCategory: { id, name, slug }</w:t>
      </w:r>
    </w:p>
    <w:p>
      <w:pPr>
        <w:pStyle w:val="ListParagraph"/>
        <w:numPr>
          <w:ilvl w:val="0"/>
          <w:numId w:val="1"/>
        </w:numPr>
      </w:pPr>
      <w:r>
        <w:t xml:space="preserve">NavigationSubCategory: { id, name, slug, parentId }</w:t>
      </w:r>
    </w:p>
    <w:p>
      <w:pPr>
        <w:pStyle w:val="ListParagraph"/>
        <w:numPr>
          <w:ilvl w:val="0"/>
          <w:numId w:val="1"/>
        </w:numPr>
      </w:pPr>
      <w:r>
        <w:t xml:space="preserve">NavigationSubSubCategory: { id, name, slug, parentId }</w:t>
      </w:r>
    </w:p>
    <w:p>
      <w:pPr>
        <w:pStyle w:val="ListParagraph"/>
        <w:numPr>
          <w:ilvl w:val="0"/>
          <w:numId w:val="1"/>
        </w:numPr>
      </w:pPr>
      <w:r>
        <w:t xml:space="preserve">NavItem.targetUrl: string (from Column F)</w:t>
      </w:r>
    </w:p>
    <w:p>
      <w:pPr>
        <w:pStyle w:val="Heading2"/>
      </w:pPr>
      <w:r>
        <w:t xml:space="preserve">Functional Requirements</w:t>
      </w:r>
    </w:p>
    <w:p>
      <w:pPr>
        <w:pStyle w:val="ListParagraph"/>
        <w:numPr>
          <w:ilvl w:val="0"/>
          <w:numId w:val="1"/>
        </w:numPr>
      </w:pPr>
      <w:r>
        <w:t xml:space="preserve">Decouple menu hierarchy and URL</w:t>
      </w:r>
    </w:p>
    <w:p>
      <w:pPr>
        <w:pStyle w:val="Heading2"/>
      </w:pPr>
      <w:r>
        <w:t xml:space="preserve">Non‑Functional Requirements</w:t>
      </w:r>
    </w:p>
    <w:p>
      <w:pPr>
        <w:pStyle w:val="Heading2"/>
      </w:pPr>
      <w:r>
        <w:t xml:space="preserve">Routing &amp; URL Behavior</w:t>
      </w:r>
    </w:p>
    <w:p>
      <w:pPr>
        <w:pStyle w:val="ListParagraph"/>
        <w:numPr>
          <w:ilvl w:val="0"/>
          <w:numId w:val="1"/>
        </w:numPr>
      </w:pPr>
      <w:r>
        <w:t xml:space="preserve">/{flat_slug}</w:t>
      </w:r>
    </w:p>
    <w:p>
      <w:pPr>
        <w:pStyle w:val="ListParagraph"/>
        <w:numPr>
          <w:ilvl w:val="0"/>
          <w:numId w:val="1"/>
        </w:numPr>
      </w:pPr>
      <w:r>
        <w:t xml:space="preserve">/{country}/{state}/{city}/{flat_slug}</w:t>
      </w:r>
    </w:p>
    <w:p>
      <w:pPr>
        <w:pStyle w:val="Heading2"/>
      </w:pPr>
      <w:r>
        <w:t xml:space="preserve">API / GraphQL Contract</w:t>
      </w:r>
    </w:p>
    <w:p>
      <w:pPr>
        <w:pStyle w:val="ListParagraph"/>
        <w:numPr>
          <w:ilvl w:val="0"/>
          <w:numId w:val="1"/>
        </w:numPr>
      </w:pPr>
      <w:r>
        <w:t xml:space="preserve">GET_NAME_SLUG, SERP_PAGE_NEW</w:t>
      </w:r>
    </w:p>
    <w:p>
      <w:pPr>
        <w:pStyle w:val="Heading2"/>
      </w:pPr>
      <w:r>
        <w:t xml:space="preserve">Implementation Plan (Task‑Level)</w:t>
      </w:r>
    </w:p>
    <w:p>
      <w:pPr>
        <w:pStyle w:val="ListParagraph"/>
        <w:numPr>
          <w:ilvl w:val="0"/>
          <w:numId w:val="1"/>
        </w:numPr>
      </w:pPr>
      <w:r>
        <w:t xml:space="preserve">Update ingestion</w:t>
      </w:r>
    </w:p>
    <w:p>
      <w:pPr>
        <w:pStyle w:val="ListParagraph"/>
        <w:numPr>
          <w:ilvl w:val="0"/>
          <w:numId w:val="1"/>
        </w:numPr>
      </w:pPr>
      <w:r>
        <w:t xml:space="preserve">Expose targetUrl</w:t>
      </w:r>
    </w:p>
    <w:p>
      <w:pPr>
        <w:pStyle w:val="ListParagraph"/>
        <w:numPr>
          <w:ilvl w:val="0"/>
          <w:numId w:val="1"/>
        </w:numPr>
      </w:pPr>
      <w:r>
        <w:t xml:space="preserve">Update MegaMenu</w:t>
      </w:r>
    </w:p>
    <w:p>
      <w:pPr>
        <w:pStyle w:val="ListParagraph"/>
        <w:numPr>
          <w:ilvl w:val="0"/>
          <w:numId w:val="1"/>
        </w:numPr>
      </w:pPr>
      <w:r>
        <w:t xml:space="preserve">Add redirects</w:t>
      </w:r>
    </w:p>
    <w:p>
      <w:pPr>
        <w:pStyle w:val="Heading2"/>
      </w:pPr>
      <w:r>
        <w:t xml:space="preserve">Migration / Backfill Steps</w:t>
      </w:r>
    </w:p>
    <w:p>
      <w:pPr>
        <w:pStyle w:val="ListParagraph"/>
        <w:numPr>
          <w:ilvl w:val="0"/>
          <w:numId w:val="1"/>
        </w:numPr>
      </w:pPr>
      <w:r>
        <w:t xml:space="preserve">Backfill targetUrl for Therapists</w:t>
      </w:r>
    </w:p>
    <w:p>
      <w:pPr>
        <w:pStyle w:val="ListParagraph"/>
        <w:numPr>
          <w:ilvl w:val="0"/>
          <w:numId w:val="1"/>
        </w:numPr>
      </w:pPr>
      <w:r>
        <w:t xml:space="preserve">Generate redirect map</w:t>
      </w:r>
    </w:p>
    <w:p>
      <w:pPr>
        <w:pStyle w:val="Heading2"/>
      </w:pPr>
      <w:r>
        <w:t xml:space="preserve">Test Plan</w:t>
      </w:r>
    </w:p>
    <w:p>
      <w:pPr>
        <w:pStyle w:val="Heading3"/>
      </w:pPr>
      <w:r>
        <w:t xml:space="preserve">Unit Tests</w:t>
      </w:r>
    </w:p>
    <w:p>
      <w:pPr>
        <w:pStyle w:val="ListParagraph"/>
        <w:numPr>
          <w:ilvl w:val="0"/>
          <w:numId w:val="1"/>
        </w:numPr>
      </w:pPr>
      <w:r>
        <w:t xml:space="preserve">Slug resolver</w:t>
      </w:r>
    </w:p>
    <w:p>
      <w:pPr>
        <w:pStyle w:val="Heading3"/>
      </w:pPr>
      <w:r>
        <w:t xml:space="preserve">Integration Tests</w:t>
      </w:r>
    </w:p>
    <w:p>
      <w:pPr>
        <w:pStyle w:val="ListParagraph"/>
        <w:numPr>
          <w:ilvl w:val="0"/>
          <w:numId w:val="1"/>
        </w:numPr>
      </w:pPr>
      <w:r>
        <w:t xml:space="preserve">Menu click routes to flat URL</w:t>
      </w:r>
    </w:p>
    <w:p>
      <w:pPr>
        <w:pStyle w:val="Heading3"/>
      </w:pPr>
      <w:r>
        <w:t xml:space="preserve">Manual QA</w:t>
      </w:r>
    </w:p>
    <w:p>
      <w:pPr>
        <w:pStyle w:val="ListParagraph"/>
        <w:numPr>
          <w:ilvl w:val="0"/>
          <w:numId w:val="1"/>
        </w:numPr>
      </w:pPr>
      <w:r>
        <w:t xml:space="preserve">10 item spot check</w:t>
      </w:r>
    </w:p>
    <w:p>
      <w:pPr>
        <w:pStyle w:val="Heading2"/>
      </w:pPr>
      <w:r>
        <w:t xml:space="preserve">QA Test Cases (Expected Results)</w:t>
      </w:r>
    </w:p>
    <w:p>
      <w:pPr>
        <w:pStyle w:val="ListParagraph"/>
        <w:numPr>
          <w:ilvl w:val="0"/>
          <w:numId w:val="1"/>
        </w:numPr>
      </w:pPr>
      <w:r>
        <w:t xml:space="preserve">Old nested URL returns 301 to flat URL</w:t>
      </w:r>
    </w:p>
    <w:p>
      <w:pPr>
        <w:pStyle w:val="Heading2"/>
      </w:pPr>
      <w:r>
        <w:t xml:space="preserve">Analytics / Tracking</w:t>
      </w:r>
    </w:p>
    <w:p>
      <w:pPr>
        <w:pStyle w:val="Heading2"/>
      </w:pPr>
      <w:r>
        <w:t xml:space="preserve">Risks &amp; Dependencies</w:t>
      </w:r>
    </w:p>
    <w:p>
      <w:pPr>
        <w:pStyle w:val="Heading2"/>
      </w:pPr>
      <w:r>
        <w:t xml:space="preserve">Assumptions / Unknowns</w:t>
      </w:r>
    </w:p>
    <w:p>
      <w:pPr>
        <w:pStyle w:val="Heading2"/>
      </w:pPr>
      <w:r>
        <w:t xml:space="preserve">Open Questions</w:t>
      </w:r>
    </w:p>
    <w:p>
      <w:pPr>
        <w:pStyle w:val="Heading2"/>
      </w:pPr>
      <w:r>
        <w:t xml:space="preserve">Acceptance Criteria</w:t>
      </w:r>
    </w:p>
    <w:p>
      <w:pPr>
        <w:pStyle w:val="ListParagraph"/>
        <w:numPr>
          <w:ilvl w:val="0"/>
          <w:numId w:val="1"/>
        </w:numPr>
      </w:pPr>
      <w:r>
        <w:t xml:space="preserve">All therapist URLs flat + redirects</w:t>
      </w:r>
    </w:p>
    <w:p>
      <w:pPr>
        <w:pStyle w:val="Heading2"/>
      </w:pPr>
      <w:r>
        <w:t xml:space="preserve">Rollout / Release</w:t>
      </w:r>
    </w:p>
    <w:p>
      <w:pPr>
        <w:pStyle w:val="ListParagraph"/>
        <w:numPr>
          <w:ilvl w:val="0"/>
          <w:numId w:val="1"/>
        </w:numPr>
      </w:pPr>
      <w:r>
        <w:t xml:space="preserve">Therapists only</w:t>
      </w:r>
    </w:p>
    <w:p>
      <w:pPr>
        <w:pStyle w:val="Heading2"/>
      </w:pPr>
      <w:r>
        <w:t xml:space="preserve">Code References</w:t>
      </w:r>
    </w:p>
    <w:p>
      <w:pPr>
        <w:pStyle w:val="ListParagraph"/>
        <w:numPr>
          <w:ilvl w:val="0"/>
          <w:numId w:val="1"/>
        </w:numPr>
      </w:pPr>
      <w:r>
        <w:t xml:space="preserve">RG-Frontend/src/pages/[...slug].tsx</w:t>
      </w:r>
    </w:p>
    <w:sectPr>
      <w:pgSz w:w="11906" w:h="16838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uri="http://schemas.microsoft.com/office/word" w:name="compatibilityMode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settings" Target="settings.xml"/><Relationship Id="rId5" Type="http://schemas.openxmlformats.org/officeDocument/2006/relationships/comments" Target="comments.xml"/><Relationship Id="rId6" Type="http://schemas.openxmlformats.org/officeDocument/2006/relationships/fontTable" Target="fontTable.xml"/></Relationships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2026-01-12T01:13:45.388Z</dcterms:created>
  <dcterms:modified xsi:type="dcterms:W3CDTF">2026-01-12T01:13:45.388Z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