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84CBD" w14:textId="77777777" w:rsidR="00584842" w:rsidRPr="009A3125" w:rsidRDefault="00584842" w:rsidP="00584842">
      <w:pPr>
        <w:pStyle w:val="10"/>
        <w:jc w:val="center"/>
        <w:rPr>
          <w:rStyle w:val="a8"/>
        </w:rPr>
      </w:pPr>
      <w:r w:rsidRPr="009A3125">
        <w:rPr>
          <w:rStyle w:val="a8"/>
        </w:rPr>
        <w:t>Договор №</w:t>
      </w:r>
    </w:p>
    <w:p w14:paraId="5DE4DCBA" w14:textId="77777777" w:rsidR="00584842" w:rsidRPr="009A3125" w:rsidRDefault="00584842" w:rsidP="00584842">
      <w:pPr>
        <w:pStyle w:val="10"/>
        <w:jc w:val="center"/>
        <w:rPr>
          <w:rStyle w:val="a8"/>
        </w:rPr>
      </w:pPr>
      <w:r w:rsidRPr="009A3125">
        <w:rPr>
          <w:rStyle w:val="a8"/>
        </w:rPr>
        <w:t>на предоставление услуг по аре</w:t>
      </w:r>
      <w:r w:rsidR="00676FCF" w:rsidRPr="009A3125">
        <w:rPr>
          <w:rStyle w:val="a8"/>
        </w:rPr>
        <w:t>нде сервера</w:t>
      </w:r>
    </w:p>
    <w:p w14:paraId="2FF4C555" w14:textId="77777777" w:rsidR="00584842" w:rsidRPr="000B512C" w:rsidRDefault="00584842" w:rsidP="00584842">
      <w:pPr>
        <w:pStyle w:val="10"/>
        <w:jc w:val="center"/>
        <w:rPr>
          <w:sz w:val="28"/>
          <w:szCs w:val="28"/>
        </w:rPr>
      </w:pPr>
    </w:p>
    <w:p w14:paraId="5C4307B9" w14:textId="77777777" w:rsidR="00584842" w:rsidRPr="009A3125" w:rsidRDefault="00584842" w:rsidP="00584842">
      <w:pPr>
        <w:pStyle w:val="10"/>
        <w:jc w:val="center"/>
        <w:rPr>
          <w:rStyle w:val="a8"/>
          <w:b w:val="0"/>
          <w:i/>
        </w:rPr>
      </w:pPr>
      <w:r w:rsidRPr="009A3125">
        <w:rPr>
          <w:rStyle w:val="a8"/>
          <w:b w:val="0"/>
          <w:i/>
        </w:rPr>
        <w:t xml:space="preserve">Российская Федерация, город </w:t>
      </w:r>
      <w:r w:rsidR="00676FCF" w:rsidRPr="009A3125">
        <w:rPr>
          <w:rStyle w:val="a8"/>
          <w:b w:val="0"/>
          <w:i/>
        </w:rPr>
        <w:t>Омск</w:t>
      </w:r>
      <w:r w:rsidRPr="009A3125">
        <w:rPr>
          <w:rStyle w:val="a8"/>
          <w:b w:val="0"/>
          <w:i/>
        </w:rPr>
        <w:t xml:space="preserve">                                 «__» __</w:t>
      </w:r>
      <w:r w:rsidR="00676FCF" w:rsidRPr="009A3125">
        <w:rPr>
          <w:rStyle w:val="a8"/>
          <w:b w:val="0"/>
          <w:i/>
        </w:rPr>
        <w:t>______________</w:t>
      </w:r>
      <w:r w:rsidRPr="009A3125">
        <w:rPr>
          <w:rStyle w:val="a8"/>
          <w:b w:val="0"/>
          <w:i/>
        </w:rPr>
        <w:t xml:space="preserve"> 20</w:t>
      </w:r>
      <w:r w:rsidR="00676FCF" w:rsidRPr="009A3125">
        <w:rPr>
          <w:rStyle w:val="a8"/>
          <w:b w:val="0"/>
          <w:i/>
        </w:rPr>
        <w:t>20</w:t>
      </w:r>
      <w:r w:rsidRPr="009A3125">
        <w:rPr>
          <w:rStyle w:val="a8"/>
          <w:b w:val="0"/>
          <w:i/>
        </w:rPr>
        <w:t xml:space="preserve"> г</w:t>
      </w:r>
      <w:r w:rsidR="00676FCF" w:rsidRPr="009A3125">
        <w:rPr>
          <w:rStyle w:val="a8"/>
          <w:b w:val="0"/>
          <w:i/>
        </w:rPr>
        <w:t>ода</w:t>
      </w:r>
    </w:p>
    <w:p w14:paraId="128C26BE" w14:textId="77777777" w:rsidR="002372F3" w:rsidRPr="002372F3" w:rsidRDefault="002372F3" w:rsidP="002372F3">
      <w:pPr>
        <w:rPr>
          <w:rFonts w:ascii="Times New Roman" w:hAnsi="Times New Roman" w:cs="Times New Roman"/>
          <w:sz w:val="24"/>
          <w:szCs w:val="24"/>
        </w:rPr>
      </w:pPr>
    </w:p>
    <w:p w14:paraId="25B6F508" w14:textId="77777777" w:rsidR="002372F3" w:rsidRPr="00676FCF" w:rsidRDefault="002372F3" w:rsidP="000477D7">
      <w:pPr>
        <w:jc w:val="both"/>
        <w:rPr>
          <w:lang w:eastAsia="ru-RU"/>
        </w:rPr>
      </w:pPr>
      <w:r w:rsidRPr="00676FCF">
        <w:rPr>
          <w:lang w:eastAsia="ru-RU"/>
        </w:rPr>
        <w:t>Общество с ограниченной ответственностью «</w:t>
      </w:r>
      <w:r w:rsidR="000A0E26" w:rsidRPr="00676FCF">
        <w:rPr>
          <w:lang w:eastAsia="ru-RU"/>
        </w:rPr>
        <w:t>Основа ДАТА НЭТ</w:t>
      </w:r>
      <w:r w:rsidRPr="00676FCF">
        <w:rPr>
          <w:lang w:eastAsia="ru-RU"/>
        </w:rPr>
        <w:t>», юридическое лицо по законодательству России, местонахождение:</w:t>
      </w:r>
      <w:r w:rsidR="000A0E26" w:rsidRPr="00676FCF">
        <w:rPr>
          <w:lang w:eastAsia="ru-RU"/>
        </w:rPr>
        <w:t xml:space="preserve"> 644103</w:t>
      </w:r>
      <w:r w:rsidRPr="00676FCF">
        <w:rPr>
          <w:lang w:eastAsia="ru-RU"/>
        </w:rPr>
        <w:t xml:space="preserve">, г. </w:t>
      </w:r>
      <w:r w:rsidR="000A0E26" w:rsidRPr="00676FCF">
        <w:rPr>
          <w:lang w:eastAsia="ru-RU"/>
        </w:rPr>
        <w:t>Омск</w:t>
      </w:r>
      <w:r w:rsidRPr="00676FCF">
        <w:rPr>
          <w:lang w:eastAsia="ru-RU"/>
        </w:rPr>
        <w:t xml:space="preserve">, ул. </w:t>
      </w:r>
      <w:r w:rsidR="000A0E26" w:rsidRPr="00676FCF">
        <w:rPr>
          <w:lang w:eastAsia="ru-RU"/>
        </w:rPr>
        <w:t xml:space="preserve">Игоря Москаленко, </w:t>
      </w:r>
      <w:r w:rsidRPr="00676FCF">
        <w:rPr>
          <w:lang w:eastAsia="ru-RU"/>
        </w:rPr>
        <w:t>д</w:t>
      </w:r>
      <w:r w:rsidR="000A0E26" w:rsidRPr="00676FCF">
        <w:rPr>
          <w:lang w:eastAsia="ru-RU"/>
        </w:rPr>
        <w:t xml:space="preserve">ом 137, </w:t>
      </w:r>
      <w:r w:rsidR="00456861" w:rsidRPr="003F6339">
        <w:rPr>
          <w:highlight w:val="yellow"/>
          <w:lang w:eastAsia="ru-RU"/>
        </w:rPr>
        <w:t>оф</w:t>
      </w:r>
      <w:r w:rsidR="000A0E26" w:rsidRPr="003F6339">
        <w:rPr>
          <w:highlight w:val="yellow"/>
          <w:lang w:eastAsia="ru-RU"/>
        </w:rPr>
        <w:t>. 3</w:t>
      </w:r>
      <w:r w:rsidRPr="003F6339">
        <w:rPr>
          <w:highlight w:val="yellow"/>
          <w:lang w:eastAsia="ru-RU"/>
        </w:rPr>
        <w:t>,</w:t>
      </w:r>
      <w:r w:rsidRPr="00676FCF">
        <w:rPr>
          <w:lang w:eastAsia="ru-RU"/>
        </w:rPr>
        <w:t xml:space="preserve"> в лице директора </w:t>
      </w:r>
      <w:proofErr w:type="spellStart"/>
      <w:r w:rsidR="000A0E26" w:rsidRPr="00676FCF">
        <w:rPr>
          <w:lang w:eastAsia="ru-RU"/>
        </w:rPr>
        <w:t>Лекаревича</w:t>
      </w:r>
      <w:proofErr w:type="spellEnd"/>
      <w:r w:rsidRPr="00676FCF">
        <w:rPr>
          <w:lang w:eastAsia="ru-RU"/>
        </w:rPr>
        <w:t xml:space="preserve"> Сергея </w:t>
      </w:r>
      <w:r w:rsidR="000A0E26" w:rsidRPr="00676FCF">
        <w:rPr>
          <w:lang w:eastAsia="ru-RU"/>
        </w:rPr>
        <w:t>Сергеевича</w:t>
      </w:r>
      <w:r w:rsidRPr="00676FCF">
        <w:rPr>
          <w:lang w:eastAsia="ru-RU"/>
        </w:rPr>
        <w:t>, действующего на основании Устава (далее – «Исполнитель»), с одной стороны, и</w:t>
      </w:r>
    </w:p>
    <w:p w14:paraId="76E2FB9C" w14:textId="77777777" w:rsidR="002372F3" w:rsidRPr="00676FCF" w:rsidRDefault="000F1DA0" w:rsidP="000477D7">
      <w:pPr>
        <w:jc w:val="both"/>
        <w:rPr>
          <w:lang w:eastAsia="ru-RU"/>
        </w:rPr>
      </w:pPr>
      <w:r>
        <w:rPr>
          <w:i/>
          <w:lang w:eastAsia="ru-RU"/>
        </w:rPr>
        <w:t>Общество с ограниченной ответственностью «Бизнес-Системы»</w:t>
      </w:r>
      <w:r w:rsidR="002372F3" w:rsidRPr="00676FCF">
        <w:rPr>
          <w:lang w:eastAsia="ru-RU"/>
        </w:rPr>
        <w:t xml:space="preserve">, юридическое лицо по законодательству России, </w:t>
      </w:r>
      <w:r>
        <w:rPr>
          <w:lang w:eastAsia="ru-RU"/>
        </w:rPr>
        <w:t>местонахождение: г. Санкт-Петербург, ул. Ижорская, 11 А, пом. 8Н</w:t>
      </w:r>
      <w:r w:rsidR="000A0E26" w:rsidRPr="00676FCF">
        <w:rPr>
          <w:lang w:eastAsia="ru-RU"/>
        </w:rPr>
        <w:t xml:space="preserve">, </w:t>
      </w:r>
      <w:r>
        <w:rPr>
          <w:lang w:eastAsia="ru-RU"/>
        </w:rPr>
        <w:t>в лице Подгорного Владимира Анатольевича</w:t>
      </w:r>
      <w:r w:rsidR="002372F3" w:rsidRPr="00676FCF">
        <w:rPr>
          <w:lang w:eastAsia="ru-RU"/>
        </w:rPr>
        <w:t>, действующего на основании Устава (далее – «Клиент»), с другой стороны,</w:t>
      </w:r>
    </w:p>
    <w:p w14:paraId="7CDB895A" w14:textId="77777777" w:rsidR="002372F3" w:rsidRDefault="002372F3" w:rsidP="000477D7">
      <w:pPr>
        <w:jc w:val="both"/>
        <w:rPr>
          <w:lang w:eastAsia="ru-RU"/>
        </w:rPr>
      </w:pPr>
      <w:r w:rsidRPr="00676FCF">
        <w:rPr>
          <w:lang w:eastAsia="ru-RU"/>
        </w:rPr>
        <w:t>совместно именуемые «Стороны», а по отдельности «Сторона»,</w:t>
      </w:r>
      <w:r w:rsidR="000A0E26" w:rsidRPr="00676FCF">
        <w:rPr>
          <w:lang w:eastAsia="ru-RU"/>
        </w:rPr>
        <w:t xml:space="preserve"> </w:t>
      </w:r>
      <w:r w:rsidRPr="00676FCF">
        <w:rPr>
          <w:lang w:eastAsia="ru-RU"/>
        </w:rPr>
        <w:t>заключили настоящий Договор о нижеследующем:</w:t>
      </w:r>
    </w:p>
    <w:p w14:paraId="0D31414D" w14:textId="77777777" w:rsidR="00676FCF" w:rsidRPr="00676FCF" w:rsidRDefault="00676FCF" w:rsidP="000477D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A2E756" w14:textId="77777777" w:rsidR="00676FCF" w:rsidRPr="009A3125" w:rsidRDefault="00676FCF" w:rsidP="000477D7">
      <w:pPr>
        <w:pStyle w:val="a3"/>
        <w:numPr>
          <w:ilvl w:val="0"/>
          <w:numId w:val="16"/>
        </w:numPr>
        <w:spacing w:after="0" w:line="240" w:lineRule="auto"/>
        <w:ind w:left="0" w:firstLine="0"/>
        <w:jc w:val="both"/>
        <w:rPr>
          <w:rStyle w:val="a8"/>
        </w:rPr>
      </w:pPr>
      <w:r w:rsidRPr="009A3125">
        <w:rPr>
          <w:rStyle w:val="a8"/>
        </w:rPr>
        <w:t>ТЕРМИНЫ И ОПРЕДЕЛЕНИЯ</w:t>
      </w:r>
    </w:p>
    <w:p w14:paraId="4591A935" w14:textId="77777777" w:rsidR="00676FCF" w:rsidRPr="000F1DA0" w:rsidRDefault="00676FCF" w:rsidP="000477D7">
      <w:pPr>
        <w:pStyle w:val="a3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0"/>
        <w:gridCol w:w="7870"/>
      </w:tblGrid>
      <w:tr w:rsidR="00601854" w:rsidRPr="00676FCF" w14:paraId="341D9F0E" w14:textId="77777777" w:rsidTr="00094625">
        <w:trPr>
          <w:trHeight w:val="362"/>
        </w:trPr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1D5D" w14:textId="77777777" w:rsidR="00601854" w:rsidRPr="003F6339" w:rsidRDefault="00601854" w:rsidP="000477D7">
            <w:pPr>
              <w:spacing w:after="0" w:line="240" w:lineRule="auto"/>
              <w:jc w:val="both"/>
              <w:rPr>
                <w:rStyle w:val="a8"/>
                <w:highlight w:val="yellow"/>
              </w:rPr>
            </w:pPr>
            <w:r w:rsidRPr="003F6339">
              <w:rPr>
                <w:rStyle w:val="a8"/>
                <w:highlight w:val="yellow"/>
              </w:rPr>
              <w:t xml:space="preserve">Выделенные ресурсы - 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43AB9" w14:textId="65D0052E" w:rsidR="00601854" w:rsidRPr="003F6339" w:rsidRDefault="00601854" w:rsidP="00601854">
            <w:pPr>
              <w:jc w:val="both"/>
              <w:rPr>
                <w:highlight w:val="yellow"/>
                <w:lang w:eastAsia="ru-RU"/>
              </w:rPr>
            </w:pPr>
            <w:r w:rsidRPr="003F6339">
              <w:rPr>
                <w:rFonts w:ascii="Arial" w:eastAsia="Arial" w:hAnsi="Arial" w:cs="Arial"/>
                <w:sz w:val="20"/>
                <w:szCs w:val="20"/>
                <w:highlight w:val="yellow"/>
              </w:rPr>
              <w:t>физические ресурсы</w:t>
            </w:r>
            <w:r w:rsidR="00BC2D02" w:rsidRPr="00BC2D02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: </w:t>
            </w:r>
            <w:r w:rsidR="00BC2D02">
              <w:rPr>
                <w:rFonts w:ascii="Arial" w:eastAsia="Arial" w:hAnsi="Arial" w:cs="Arial"/>
                <w:sz w:val="20"/>
                <w:szCs w:val="20"/>
                <w:highlight w:val="yellow"/>
              </w:rPr>
              <w:t>количество ядер</w:t>
            </w:r>
            <w:r w:rsidR="00BC2D02" w:rsidRPr="00BC2D02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: 23, </w:t>
            </w:r>
            <w:r w:rsidR="00BC2D02" w:rsidRPr="00BC2D02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23 ГБ ОЗУ, 69 ТБ HDD</w:t>
            </w:r>
            <w:r w:rsidRPr="00BC2D02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r w:rsidRPr="003F6339">
              <w:rPr>
                <w:rFonts w:ascii="Arial" w:eastAsia="Arial" w:hAnsi="Arial" w:cs="Arial"/>
                <w:sz w:val="20"/>
                <w:szCs w:val="20"/>
                <w:highlight w:val="yellow"/>
              </w:rPr>
              <w:t>принадлежащие Исполнителю,</w:t>
            </w:r>
            <w:r w:rsidRPr="003F6339">
              <w:rPr>
                <w:rFonts w:ascii="Arial" w:eastAsia="Arial" w:hAnsi="Arial" w:cs="Arial"/>
                <w:b/>
                <w:bCs/>
                <w:sz w:val="20"/>
                <w:szCs w:val="20"/>
                <w:highlight w:val="yellow"/>
              </w:rPr>
              <w:t xml:space="preserve"> </w:t>
            </w:r>
            <w:r w:rsidRPr="003F6339">
              <w:rPr>
                <w:rFonts w:ascii="Arial" w:eastAsia="Arial" w:hAnsi="Arial" w:cs="Arial"/>
                <w:sz w:val="20"/>
                <w:szCs w:val="20"/>
                <w:highlight w:val="yellow"/>
              </w:rPr>
              <w:t>которые в виртуальном виде предоставляются в распоряжение Заказчику.</w:t>
            </w:r>
            <w:bookmarkStart w:id="0" w:name="_GoBack"/>
            <w:bookmarkEnd w:id="0"/>
          </w:p>
        </w:tc>
      </w:tr>
      <w:tr w:rsidR="00676FCF" w:rsidRPr="00676FCF" w14:paraId="7ACD0CC9" w14:textId="77777777" w:rsidTr="00094625">
        <w:trPr>
          <w:trHeight w:val="362"/>
        </w:trPr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A703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Базовые услуги –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31082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>минимальный набор постоянно оказываемых услуг определенного типа, который подлежит заказу. Набор услуг предоставляется регулярно в течение всего срока действия Договора, в соответствии с Заказом на услуги, утвержденн</w:t>
            </w:r>
            <w:r>
              <w:rPr>
                <w:lang w:eastAsia="ru-RU"/>
              </w:rPr>
              <w:t>ы</w:t>
            </w:r>
            <w:r w:rsidRPr="00676FCF">
              <w:rPr>
                <w:lang w:eastAsia="ru-RU"/>
              </w:rPr>
              <w:t xml:space="preserve">м Сторонами в виде Приложения к </w:t>
            </w:r>
            <w:r>
              <w:rPr>
                <w:lang w:eastAsia="ru-RU"/>
              </w:rPr>
              <w:t xml:space="preserve">настоящем </w:t>
            </w:r>
            <w:r w:rsidRPr="00676FCF">
              <w:rPr>
                <w:lang w:eastAsia="ru-RU"/>
              </w:rPr>
              <w:t>Договору, являющемуся его неотъемлемой частью.</w:t>
            </w:r>
          </w:p>
        </w:tc>
      </w:tr>
      <w:tr w:rsidR="00676FCF" w:rsidRPr="00676FCF" w14:paraId="2D977AFB" w14:textId="77777777" w:rsidTr="00094625">
        <w:trPr>
          <w:trHeight w:val="102"/>
        </w:trPr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078C0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 xml:space="preserve">Период </w:t>
            </w:r>
            <w:r w:rsidR="00691132" w:rsidRPr="009A3125">
              <w:rPr>
                <w:rStyle w:val="a8"/>
              </w:rPr>
              <w:t>предоставления</w:t>
            </w:r>
            <w:r w:rsidRPr="009A3125">
              <w:rPr>
                <w:rStyle w:val="a8"/>
              </w:rPr>
              <w:t xml:space="preserve"> базовых Услуг –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2FCC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>временной интервал, отсчитываемый от момента предоставления доступа к Серверу, в течение которого Клиент вправе пользоваться Услугами на основании совершенного платежа.</w:t>
            </w:r>
            <w:r w:rsidRPr="00676FCF">
              <w:rPr>
                <w:lang w:eastAsia="ru-RU"/>
              </w:rPr>
              <w:tab/>
            </w:r>
          </w:p>
        </w:tc>
      </w:tr>
      <w:tr w:rsidR="00676FCF" w:rsidRPr="00676FCF" w14:paraId="0DAA2188" w14:textId="77777777" w:rsidTr="00094625">
        <w:trPr>
          <w:trHeight w:val="102"/>
        </w:trPr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5A8CE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 xml:space="preserve">Дополнительные </w:t>
            </w:r>
          </w:p>
          <w:p w14:paraId="1C39B477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услуги –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CF399" w14:textId="77777777" w:rsidR="00676FCF" w:rsidRPr="00676FCF" w:rsidRDefault="00676FCF" w:rsidP="000477D7">
            <w:pPr>
              <w:jc w:val="both"/>
              <w:rPr>
                <w:lang w:val="en-US" w:eastAsia="ru-RU"/>
              </w:rPr>
            </w:pPr>
            <w:r w:rsidRPr="00676FCF">
              <w:rPr>
                <w:lang w:eastAsia="ru-RU"/>
              </w:rPr>
              <w:t xml:space="preserve">услуги, предоставляемые в дополнение к базовым, и выполняемые на постоянной основе или в разовом порядке по соответствующему заказу Клиента. </w:t>
            </w:r>
            <w:proofErr w:type="spellStart"/>
            <w:r w:rsidRPr="00676FCF">
              <w:rPr>
                <w:lang w:val="en-US" w:eastAsia="ru-RU"/>
              </w:rPr>
              <w:t>Основанием</w:t>
            </w:r>
            <w:proofErr w:type="spellEnd"/>
            <w:r w:rsidRPr="00676FCF">
              <w:rPr>
                <w:lang w:val="en-US" w:eastAsia="ru-RU"/>
              </w:rPr>
              <w:t xml:space="preserve"> </w:t>
            </w:r>
            <w:proofErr w:type="spellStart"/>
            <w:r w:rsidRPr="00676FCF">
              <w:rPr>
                <w:lang w:val="en-US" w:eastAsia="ru-RU"/>
              </w:rPr>
              <w:t>для</w:t>
            </w:r>
            <w:proofErr w:type="spellEnd"/>
            <w:r w:rsidRPr="00676FCF">
              <w:rPr>
                <w:lang w:val="en-US" w:eastAsia="ru-RU"/>
              </w:rPr>
              <w:t xml:space="preserve"> </w:t>
            </w:r>
            <w:proofErr w:type="spellStart"/>
            <w:r w:rsidRPr="00676FCF">
              <w:rPr>
                <w:lang w:val="en-US" w:eastAsia="ru-RU"/>
              </w:rPr>
              <w:t>оказания</w:t>
            </w:r>
            <w:proofErr w:type="spellEnd"/>
            <w:r w:rsidRPr="00676FCF">
              <w:rPr>
                <w:lang w:val="en-US" w:eastAsia="ru-RU"/>
              </w:rPr>
              <w:t xml:space="preserve"> </w:t>
            </w:r>
            <w:proofErr w:type="spellStart"/>
            <w:r w:rsidRPr="00676FCF">
              <w:rPr>
                <w:lang w:val="en-US" w:eastAsia="ru-RU"/>
              </w:rPr>
              <w:t>дополнительных</w:t>
            </w:r>
            <w:proofErr w:type="spellEnd"/>
            <w:r w:rsidRPr="00676FCF">
              <w:rPr>
                <w:lang w:val="en-US" w:eastAsia="ru-RU"/>
              </w:rPr>
              <w:t xml:space="preserve"> </w:t>
            </w:r>
            <w:proofErr w:type="spellStart"/>
            <w:r w:rsidRPr="00676FCF">
              <w:rPr>
                <w:lang w:val="en-US" w:eastAsia="ru-RU"/>
              </w:rPr>
              <w:t>услуг</w:t>
            </w:r>
            <w:proofErr w:type="spellEnd"/>
            <w:r w:rsidRPr="00676FCF">
              <w:rPr>
                <w:lang w:val="en-US" w:eastAsia="ru-RU"/>
              </w:rPr>
              <w:t xml:space="preserve"> </w:t>
            </w:r>
            <w:proofErr w:type="spellStart"/>
            <w:r w:rsidRPr="00676FCF">
              <w:rPr>
                <w:lang w:val="en-US" w:eastAsia="ru-RU"/>
              </w:rPr>
              <w:t>является</w:t>
            </w:r>
            <w:proofErr w:type="spellEnd"/>
            <w:r w:rsidRPr="00676FCF">
              <w:rPr>
                <w:lang w:val="en-US" w:eastAsia="ru-RU"/>
              </w:rPr>
              <w:t xml:space="preserve"> </w:t>
            </w:r>
            <w:proofErr w:type="spellStart"/>
            <w:r w:rsidRPr="00676FCF">
              <w:rPr>
                <w:lang w:val="en-US" w:eastAsia="ru-RU"/>
              </w:rPr>
              <w:t>запрос</w:t>
            </w:r>
            <w:proofErr w:type="spellEnd"/>
            <w:r w:rsidRPr="00676FCF">
              <w:rPr>
                <w:lang w:val="en-US" w:eastAsia="ru-RU"/>
              </w:rPr>
              <w:t xml:space="preserve"> </w:t>
            </w:r>
            <w:proofErr w:type="spellStart"/>
            <w:r w:rsidRPr="00676FCF">
              <w:rPr>
                <w:lang w:val="en-US" w:eastAsia="ru-RU"/>
              </w:rPr>
              <w:t>Клиента</w:t>
            </w:r>
            <w:proofErr w:type="spellEnd"/>
            <w:r w:rsidRPr="00676FCF">
              <w:rPr>
                <w:lang w:val="en-US" w:eastAsia="ru-RU"/>
              </w:rPr>
              <w:t>.</w:t>
            </w:r>
          </w:p>
        </w:tc>
      </w:tr>
      <w:tr w:rsidR="00676FCF" w:rsidRPr="00676FCF" w14:paraId="0E589B33" w14:textId="77777777" w:rsidTr="00094625">
        <w:trPr>
          <w:trHeight w:val="25"/>
        </w:trPr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51614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Инсталляционные услуги –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CD588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>разовые</w:t>
            </w:r>
            <w:r w:rsidRPr="00676FCF">
              <w:rPr>
                <w:b/>
                <w:bCs/>
                <w:lang w:eastAsia="ru-RU"/>
              </w:rPr>
              <w:t xml:space="preserve"> </w:t>
            </w:r>
            <w:r w:rsidRPr="00676FCF">
              <w:rPr>
                <w:lang w:eastAsia="ru-RU"/>
              </w:rPr>
              <w:t>услуги по настройке Оборудования и/или программного обеспечения (ПО).</w:t>
            </w:r>
          </w:p>
        </w:tc>
      </w:tr>
      <w:tr w:rsidR="00676FCF" w:rsidRPr="00676FCF" w14:paraId="65BA1E11" w14:textId="77777777" w:rsidTr="00094625"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6B05E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Конфиденциальная            информация –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8F2DE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>информация, полученная Стороной от другой Стороны в ходе исполнения Договора, явно обозначенная как конфиденциальная либо являющаяся таковой в соответствии с законодательством.</w:t>
            </w:r>
          </w:p>
        </w:tc>
      </w:tr>
      <w:tr w:rsidR="00676FCF" w:rsidRPr="00676FCF" w14:paraId="3A524870" w14:textId="77777777" w:rsidTr="00094625">
        <w:trPr>
          <w:trHeight w:val="25"/>
        </w:trPr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04FD6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Отчетный период -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3A087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>означает срок длительностью с первого по последнее число каждого календарного месяца включительно.</w:t>
            </w:r>
          </w:p>
        </w:tc>
      </w:tr>
      <w:tr w:rsidR="00676FCF" w:rsidRPr="00676FCF" w14:paraId="3E2C98F0" w14:textId="77777777" w:rsidTr="00094625">
        <w:trPr>
          <w:trHeight w:val="25"/>
        </w:trPr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1D206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Рабочий день -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E1C9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>означает день, официально считающийся в текущем году рабочим на территории Российской Федерации при 5-ти дневной рабочей неделе. При этом если в Договоре прямо не указан термин «рабочий день» применяется рабочий день.</w:t>
            </w:r>
          </w:p>
        </w:tc>
      </w:tr>
      <w:tr w:rsidR="00676FCF" w:rsidRPr="00676FCF" w14:paraId="74D4B70F" w14:textId="77777777" w:rsidTr="00094625"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41384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lastRenderedPageBreak/>
              <w:t>Технологическая площадка –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D911C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 xml:space="preserve">специализированные помещения </w:t>
            </w:r>
            <w:r w:rsidR="00691132">
              <w:rPr>
                <w:lang w:eastAsia="ru-RU"/>
              </w:rPr>
              <w:t>Дата-центре</w:t>
            </w:r>
            <w:r w:rsidRPr="00676FCF">
              <w:rPr>
                <w:lang w:eastAsia="ru-RU"/>
              </w:rPr>
              <w:t>, в которых размещаются серверное и сетевое оборудование и посредством которых предоставляются услуги по настоящему Договору.</w:t>
            </w:r>
          </w:p>
        </w:tc>
      </w:tr>
      <w:tr w:rsidR="00676FCF" w:rsidRPr="00676FCF" w14:paraId="1A980B64" w14:textId="77777777" w:rsidTr="00094625"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FBD20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Этап оказания услуг</w:t>
            </w:r>
            <w:r w:rsidR="00691132" w:rsidRPr="009A3125">
              <w:rPr>
                <w:rStyle w:val="a8"/>
              </w:rPr>
              <w:t xml:space="preserve"> -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74613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>означает очередной этап исполнения обязательств по настоящему Договору, включая: завершение очередного расчетного (отчетного) периода, завершение периода предоставления инсталляционных Услуг, завершение периода предоставления дополнительных Услуг.</w:t>
            </w:r>
          </w:p>
        </w:tc>
      </w:tr>
      <w:tr w:rsidR="00676FCF" w:rsidRPr="00676FCF" w14:paraId="2FD4B416" w14:textId="77777777" w:rsidTr="00094625"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9AF8E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 xml:space="preserve">Техническая     </w:t>
            </w:r>
          </w:p>
          <w:p w14:paraId="66D0BC37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поддержка –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17DD1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>технические мероприятия по обеспечению функционирования заявленных в Договоре сервисов, своевременное предоставление информации, необходимой для нормального функционирования таких сервисов.</w:t>
            </w:r>
          </w:p>
        </w:tc>
      </w:tr>
      <w:tr w:rsidR="00676FCF" w:rsidRPr="00676FCF" w14:paraId="77FAA212" w14:textId="77777777" w:rsidTr="00094625"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D7EE5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Служба технической поддержки –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D4EF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>технический персонал Компании, осуществляющий Техническую поддержку.</w:t>
            </w:r>
          </w:p>
        </w:tc>
      </w:tr>
      <w:tr w:rsidR="00676FCF" w:rsidRPr="00676FCF" w14:paraId="0D82CB48" w14:textId="77777777" w:rsidTr="00094625"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89728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Панель</w:t>
            </w:r>
          </w:p>
          <w:p w14:paraId="613BB4DE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управления –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69299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>веб-интерфейс, предоставленный Клиенту Компанией для удаленного управления Услугами.</w:t>
            </w:r>
          </w:p>
        </w:tc>
      </w:tr>
      <w:tr w:rsidR="00676FCF" w:rsidRPr="00676FCF" w14:paraId="2E619F7C" w14:textId="77777777" w:rsidTr="00094625"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D3882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Лицевой счет</w:t>
            </w:r>
          </w:p>
          <w:p w14:paraId="0F2DCBA4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Клиента –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A0228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 xml:space="preserve">учетные данные в </w:t>
            </w:r>
            <w:proofErr w:type="spellStart"/>
            <w:r w:rsidRPr="00676FCF">
              <w:rPr>
                <w:lang w:eastAsia="ru-RU"/>
              </w:rPr>
              <w:t>биллинговой</w:t>
            </w:r>
            <w:proofErr w:type="spellEnd"/>
            <w:r w:rsidRPr="00676FCF">
              <w:rPr>
                <w:lang w:eastAsia="ru-RU"/>
              </w:rPr>
              <w:t xml:space="preserve"> системе </w:t>
            </w:r>
            <w:r w:rsidR="00691132">
              <w:rPr>
                <w:lang w:eastAsia="ru-RU"/>
              </w:rPr>
              <w:t xml:space="preserve">Исполнителя </w:t>
            </w:r>
            <w:r w:rsidRPr="00676FCF">
              <w:rPr>
                <w:lang w:eastAsia="ru-RU"/>
              </w:rPr>
              <w:t>об оплате Клиентом потребляемых услуг.</w:t>
            </w:r>
          </w:p>
        </w:tc>
      </w:tr>
    </w:tbl>
    <w:p w14:paraId="723021B3" w14:textId="77777777" w:rsidR="00676FCF" w:rsidRPr="00676FCF" w:rsidRDefault="00676FCF" w:rsidP="000477D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76F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14:paraId="3B89BF12" w14:textId="77777777" w:rsidR="00676FCF" w:rsidRPr="009A3125" w:rsidRDefault="00691132" w:rsidP="000477D7">
      <w:pPr>
        <w:pStyle w:val="a3"/>
        <w:numPr>
          <w:ilvl w:val="0"/>
          <w:numId w:val="16"/>
        </w:numPr>
        <w:spacing w:after="0" w:line="240" w:lineRule="auto"/>
        <w:ind w:left="0" w:firstLine="0"/>
        <w:jc w:val="both"/>
        <w:rPr>
          <w:rStyle w:val="a8"/>
        </w:rPr>
      </w:pPr>
      <w:r w:rsidRPr="009A3125">
        <w:rPr>
          <w:rStyle w:val="a8"/>
        </w:rPr>
        <w:t>П</w:t>
      </w:r>
      <w:r w:rsidR="00676FCF" w:rsidRPr="009A3125">
        <w:rPr>
          <w:rStyle w:val="a8"/>
        </w:rPr>
        <w:t>РЕДМЕТ ДОГОВОРА</w:t>
      </w:r>
    </w:p>
    <w:p w14:paraId="2E73F6DF" w14:textId="77777777" w:rsidR="00691132" w:rsidRPr="00676FCF" w:rsidRDefault="00691132" w:rsidP="000477D7">
      <w:pPr>
        <w:pStyle w:val="a3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31D2A0FB" w14:textId="77777777" w:rsidR="00676FCF" w:rsidRPr="00092DFB" w:rsidRDefault="00691132" w:rsidP="000477D7">
      <w:pPr>
        <w:jc w:val="both"/>
        <w:rPr>
          <w:lang w:eastAsia="ru-RU"/>
        </w:rPr>
      </w:pPr>
      <w:r w:rsidRPr="00092DFB">
        <w:rPr>
          <w:lang w:eastAsia="ru-RU"/>
        </w:rPr>
        <w:t xml:space="preserve">Исполнитель </w:t>
      </w:r>
      <w:r w:rsidR="00676FCF" w:rsidRPr="00092DFB">
        <w:rPr>
          <w:lang w:eastAsia="ru-RU"/>
        </w:rPr>
        <w:t>предоставляет Клиенту услуги по предоставлению вычислительных мощностей с удаленным доступом с использованием выделенных физических серверов</w:t>
      </w:r>
      <w:r w:rsidRPr="00092DFB">
        <w:rPr>
          <w:lang w:eastAsia="ru-RU"/>
        </w:rPr>
        <w:t xml:space="preserve"> (далее - Услуги)</w:t>
      </w:r>
      <w:r w:rsidR="00676FCF" w:rsidRPr="00092DFB">
        <w:rPr>
          <w:lang w:eastAsia="ru-RU"/>
        </w:rPr>
        <w:t xml:space="preserve">. При этом </w:t>
      </w:r>
      <w:r w:rsidRPr="00092DFB">
        <w:rPr>
          <w:lang w:eastAsia="ru-RU"/>
        </w:rPr>
        <w:t xml:space="preserve">Исполнитель </w:t>
      </w:r>
      <w:r w:rsidR="00676FCF" w:rsidRPr="00092DFB">
        <w:rPr>
          <w:lang w:eastAsia="ru-RU"/>
        </w:rPr>
        <w:t xml:space="preserve">берет на себя ответственность за надлежащее функционирование </w:t>
      </w:r>
      <w:r w:rsidRPr="00092DFB">
        <w:rPr>
          <w:lang w:eastAsia="ru-RU"/>
        </w:rPr>
        <w:t xml:space="preserve">всех </w:t>
      </w:r>
      <w:r w:rsidR="00676FCF" w:rsidRPr="00092DFB">
        <w:rPr>
          <w:lang w:eastAsia="ru-RU"/>
        </w:rPr>
        <w:t>компонентов, обеспечивающ</w:t>
      </w:r>
      <w:r w:rsidRPr="00092DFB">
        <w:rPr>
          <w:lang w:eastAsia="ru-RU"/>
        </w:rPr>
        <w:t>их</w:t>
      </w:r>
      <w:r w:rsidR="00676FCF" w:rsidRPr="00092DFB">
        <w:rPr>
          <w:lang w:eastAsia="ru-RU"/>
        </w:rPr>
        <w:t xml:space="preserve"> доступ к </w:t>
      </w:r>
      <w:r w:rsidRPr="00092DFB">
        <w:rPr>
          <w:lang w:eastAsia="ru-RU"/>
        </w:rPr>
        <w:t xml:space="preserve">арендованному </w:t>
      </w:r>
      <w:r w:rsidR="00676FCF" w:rsidRPr="00092DFB">
        <w:rPr>
          <w:lang w:eastAsia="ru-RU"/>
        </w:rPr>
        <w:t xml:space="preserve">Серверу </w:t>
      </w:r>
      <w:r w:rsidRPr="00092DFB">
        <w:rPr>
          <w:lang w:eastAsia="ru-RU"/>
        </w:rPr>
        <w:t>(далее – Сервер)</w:t>
      </w:r>
      <w:r w:rsidR="00676FCF" w:rsidRPr="00092DFB">
        <w:rPr>
          <w:lang w:eastAsia="ru-RU"/>
        </w:rPr>
        <w:t>, а также оказывает техническую поддержку Клиенту в рамках выбранного им тарифного плана</w:t>
      </w:r>
      <w:r w:rsidRPr="00092DFB">
        <w:rPr>
          <w:lang w:eastAsia="ru-RU"/>
        </w:rPr>
        <w:t>, указанного</w:t>
      </w:r>
      <w:r w:rsidR="00676FCF" w:rsidRPr="00092DFB">
        <w:rPr>
          <w:lang w:eastAsia="ru-RU"/>
        </w:rPr>
        <w:t xml:space="preserve"> </w:t>
      </w:r>
      <w:r w:rsidRPr="00092DFB">
        <w:rPr>
          <w:lang w:eastAsia="ru-RU"/>
        </w:rPr>
        <w:t>в Приложении 2 к настоящему Договору</w:t>
      </w:r>
      <w:r w:rsidR="00676FCF" w:rsidRPr="00092DFB">
        <w:rPr>
          <w:lang w:eastAsia="ru-RU"/>
        </w:rPr>
        <w:t>.</w:t>
      </w:r>
    </w:p>
    <w:p w14:paraId="78767A19" w14:textId="77777777" w:rsidR="00676FCF" w:rsidRPr="00676FCF" w:rsidRDefault="00676FCF" w:rsidP="000477D7">
      <w:pPr>
        <w:jc w:val="both"/>
        <w:rPr>
          <w:lang w:eastAsia="ru-RU"/>
        </w:rPr>
      </w:pPr>
      <w:r w:rsidRPr="00676FCF">
        <w:rPr>
          <w:lang w:eastAsia="ru-RU"/>
        </w:rPr>
        <w:t>Клиент обязуется использовать Услуги в соответствии с действующим законодательством РФ. Клиент несет полную ответственность за ненадлежащее использование Услуги в соответствии с действующим законодательством. Клиент обязуется надлежащим образом администрировать Сервер для исключения случаев его несанкционированного использования третьими лицами.</w:t>
      </w:r>
    </w:p>
    <w:p w14:paraId="743704C5" w14:textId="77777777" w:rsidR="00676FCF" w:rsidRPr="00676FCF" w:rsidRDefault="00676FCF" w:rsidP="000477D7">
      <w:pPr>
        <w:jc w:val="both"/>
        <w:rPr>
          <w:lang w:eastAsia="ru-RU"/>
        </w:rPr>
      </w:pPr>
      <w:r w:rsidRPr="00676FCF">
        <w:rPr>
          <w:lang w:eastAsia="ru-RU"/>
        </w:rPr>
        <w:t xml:space="preserve">С момента передачи паролей доступа к Серверу </w:t>
      </w:r>
      <w:r w:rsidR="00092DFB">
        <w:rPr>
          <w:lang w:eastAsia="ru-RU"/>
        </w:rPr>
        <w:t>Исполнитель</w:t>
      </w:r>
      <w:r w:rsidRPr="00676FCF">
        <w:rPr>
          <w:lang w:eastAsia="ru-RU"/>
        </w:rPr>
        <w:t xml:space="preserve"> не несет ответственности за содержимое файловой системы Сервера и правомочность его использования Клиентом.</w:t>
      </w:r>
    </w:p>
    <w:p w14:paraId="7DBEE4C9" w14:textId="77777777" w:rsidR="00676FCF" w:rsidRPr="00676FCF" w:rsidRDefault="00092DFB" w:rsidP="000477D7">
      <w:pPr>
        <w:jc w:val="both"/>
        <w:rPr>
          <w:lang w:eastAsia="ru-RU"/>
        </w:rPr>
      </w:pPr>
      <w:r>
        <w:rPr>
          <w:lang w:eastAsia="ru-RU"/>
        </w:rPr>
        <w:t>Исполнитель</w:t>
      </w:r>
      <w:r w:rsidR="00676FCF" w:rsidRPr="00676FCF">
        <w:rPr>
          <w:lang w:eastAsia="ru-RU"/>
        </w:rPr>
        <w:t xml:space="preserve"> оказывает Клиент</w:t>
      </w:r>
      <w:r>
        <w:rPr>
          <w:lang w:eastAsia="ru-RU"/>
        </w:rPr>
        <w:t>у</w:t>
      </w:r>
      <w:r w:rsidR="00676FCF" w:rsidRPr="00676FCF">
        <w:rPr>
          <w:lang w:eastAsia="ru-RU"/>
        </w:rPr>
        <w:t xml:space="preserve"> помощь по использованию сервисов в рамках тарифного плана, выбранного Клиентом. При этом поддержка Клиента со стороны </w:t>
      </w:r>
      <w:r>
        <w:rPr>
          <w:lang w:eastAsia="ru-RU"/>
        </w:rPr>
        <w:t xml:space="preserve">Исполнителя </w:t>
      </w:r>
      <w:r w:rsidR="00676FCF" w:rsidRPr="00676FCF">
        <w:rPr>
          <w:lang w:eastAsia="ru-RU"/>
        </w:rPr>
        <w:t xml:space="preserve">ограничена согласно </w:t>
      </w:r>
      <w:r>
        <w:rPr>
          <w:lang w:eastAsia="ru-RU"/>
        </w:rPr>
        <w:t>п.</w:t>
      </w:r>
      <w:r w:rsidR="007C687B">
        <w:rPr>
          <w:lang w:eastAsia="ru-RU"/>
        </w:rPr>
        <w:t xml:space="preserve"> 3</w:t>
      </w:r>
      <w:r w:rsidR="000477D7">
        <w:rPr>
          <w:lang w:eastAsia="ru-RU"/>
        </w:rPr>
        <w:t>.4</w:t>
      </w:r>
      <w:r w:rsidR="000477D7" w:rsidRPr="000477D7">
        <w:rPr>
          <w:lang w:eastAsia="ru-RU"/>
        </w:rPr>
        <w:t>.</w:t>
      </w:r>
      <w:r w:rsidR="000477D7" w:rsidRPr="00CB0995">
        <w:rPr>
          <w:lang w:eastAsia="ru-RU"/>
        </w:rPr>
        <w:t>3</w:t>
      </w:r>
      <w:r w:rsidR="00676FCF" w:rsidRPr="00676FCF">
        <w:rPr>
          <w:lang w:eastAsia="ru-RU"/>
        </w:rPr>
        <w:t xml:space="preserve"> настоящего Договора.</w:t>
      </w:r>
    </w:p>
    <w:p w14:paraId="1F5BF087" w14:textId="77777777" w:rsidR="00676FCF" w:rsidRPr="00676FCF" w:rsidRDefault="00676FCF" w:rsidP="000477D7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27281D" w14:textId="77777777" w:rsidR="00676FCF" w:rsidRPr="009A3125" w:rsidRDefault="00092DFB" w:rsidP="000477D7">
      <w:pPr>
        <w:pStyle w:val="a3"/>
        <w:numPr>
          <w:ilvl w:val="0"/>
          <w:numId w:val="16"/>
        </w:numPr>
        <w:spacing w:after="0" w:line="240" w:lineRule="auto"/>
        <w:ind w:left="0" w:firstLine="0"/>
        <w:jc w:val="both"/>
        <w:rPr>
          <w:rStyle w:val="a8"/>
        </w:rPr>
      </w:pPr>
      <w:r w:rsidRPr="009A3125">
        <w:rPr>
          <w:rStyle w:val="a8"/>
        </w:rPr>
        <w:t>П</w:t>
      </w:r>
      <w:r w:rsidR="00676FCF" w:rsidRPr="009A3125">
        <w:rPr>
          <w:rStyle w:val="a8"/>
        </w:rPr>
        <w:t>РАВА И ОБЯЗАННОСТИ СТОРОН</w:t>
      </w:r>
    </w:p>
    <w:p w14:paraId="6A3A956F" w14:textId="77777777" w:rsidR="00092DFB" w:rsidRPr="00676FCF" w:rsidRDefault="00092DFB" w:rsidP="000477D7">
      <w:pPr>
        <w:pStyle w:val="a3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483A64D" w14:textId="77777777" w:rsidR="00676FCF" w:rsidRPr="00676FCF" w:rsidRDefault="00676FCF" w:rsidP="000477D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Клиент имеет право на:</w:t>
      </w:r>
    </w:p>
    <w:p w14:paraId="298FD627" w14:textId="77777777" w:rsidR="00676FCF" w:rsidRPr="00676FCF" w:rsidRDefault="00676FCF" w:rsidP="000477D7">
      <w:pPr>
        <w:pStyle w:val="a3"/>
        <w:numPr>
          <w:ilvl w:val="2"/>
          <w:numId w:val="16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получение консультаций от </w:t>
      </w:r>
      <w:r w:rsidR="00092DFB">
        <w:rPr>
          <w:lang w:eastAsia="ru-RU"/>
        </w:rPr>
        <w:t>Исполнителя</w:t>
      </w:r>
      <w:r w:rsidRPr="00676FCF">
        <w:rPr>
          <w:lang w:eastAsia="ru-RU"/>
        </w:rPr>
        <w:t xml:space="preserve"> в соответствии с п</w:t>
      </w:r>
      <w:r w:rsidR="00092DFB">
        <w:rPr>
          <w:lang w:eastAsia="ru-RU"/>
        </w:rPr>
        <w:t>унктом 3</w:t>
      </w:r>
      <w:r w:rsidRPr="00676FCF">
        <w:rPr>
          <w:lang w:eastAsia="ru-RU"/>
        </w:rPr>
        <w:t>.4</w:t>
      </w:r>
      <w:r w:rsidR="003809BC" w:rsidRPr="003809BC">
        <w:rPr>
          <w:lang w:eastAsia="ru-RU"/>
        </w:rPr>
        <w:t>.1</w:t>
      </w:r>
      <w:r w:rsidR="00CB0995" w:rsidRPr="00CB0995">
        <w:rPr>
          <w:lang w:eastAsia="ru-RU"/>
        </w:rPr>
        <w:t xml:space="preserve"> </w:t>
      </w:r>
      <w:r w:rsidRPr="00676FCF">
        <w:rPr>
          <w:lang w:eastAsia="ru-RU"/>
        </w:rPr>
        <w:t>настоящего Договора;</w:t>
      </w:r>
    </w:p>
    <w:p w14:paraId="0E176B84" w14:textId="77777777" w:rsidR="00676FCF" w:rsidRPr="00676FCF" w:rsidRDefault="00092DFB" w:rsidP="000477D7">
      <w:pPr>
        <w:pStyle w:val="a3"/>
        <w:numPr>
          <w:ilvl w:val="2"/>
          <w:numId w:val="16"/>
        </w:numPr>
        <w:ind w:left="0" w:firstLine="0"/>
        <w:jc w:val="both"/>
        <w:rPr>
          <w:lang w:eastAsia="ru-RU"/>
        </w:rPr>
      </w:pPr>
      <w:r>
        <w:rPr>
          <w:lang w:eastAsia="ru-RU"/>
        </w:rPr>
        <w:t>э</w:t>
      </w:r>
      <w:r w:rsidRPr="00676FCF">
        <w:rPr>
          <w:lang w:eastAsia="ru-RU"/>
        </w:rPr>
        <w:t>ксклюзивное</w:t>
      </w:r>
      <w:r w:rsidR="00676FCF" w:rsidRPr="00676FCF">
        <w:rPr>
          <w:lang w:eastAsia="ru-RU"/>
        </w:rPr>
        <w:t xml:space="preserve"> использование вычислительных мощностей Серверов, </w:t>
      </w:r>
      <w:r w:rsidR="00CB0995">
        <w:rPr>
          <w:lang w:eastAsia="ru-RU"/>
        </w:rPr>
        <w:t>предоставле</w:t>
      </w:r>
      <w:r w:rsidR="00561F2B">
        <w:rPr>
          <w:lang w:eastAsia="ru-RU"/>
        </w:rPr>
        <w:t>н</w:t>
      </w:r>
      <w:r w:rsidR="00CB0995">
        <w:rPr>
          <w:lang w:eastAsia="ru-RU"/>
        </w:rPr>
        <w:t>ных</w:t>
      </w:r>
      <w:r w:rsidR="00676FCF" w:rsidRPr="00676FCF">
        <w:rPr>
          <w:lang w:eastAsia="ru-RU"/>
        </w:rPr>
        <w:t xml:space="preserve"> ему в соответствии с выбранным им тарифным планом, без нарушений условий настоящего Договора и Правил пользования </w:t>
      </w:r>
      <w:r w:rsidR="00770A86">
        <w:rPr>
          <w:lang w:eastAsia="ru-RU"/>
        </w:rPr>
        <w:t>сервисами и услугами</w:t>
      </w:r>
      <w:r w:rsidR="00676FCF" w:rsidRPr="00676FCF">
        <w:rPr>
          <w:lang w:eastAsia="ru-RU"/>
        </w:rPr>
        <w:t xml:space="preserve"> (Приложение №1</w:t>
      </w:r>
      <w:r>
        <w:rPr>
          <w:lang w:eastAsia="ru-RU"/>
        </w:rPr>
        <w:t xml:space="preserve"> к настоящему договору</w:t>
      </w:r>
      <w:r w:rsidR="00676FCF" w:rsidRPr="00676FCF">
        <w:rPr>
          <w:lang w:eastAsia="ru-RU"/>
        </w:rPr>
        <w:t>), именуемых в дальнейшем Правила;</w:t>
      </w:r>
    </w:p>
    <w:p w14:paraId="33845629" w14:textId="77777777" w:rsidR="00676FCF" w:rsidRPr="000477D7" w:rsidRDefault="00676FCF" w:rsidP="000477D7">
      <w:pPr>
        <w:pStyle w:val="a3"/>
        <w:numPr>
          <w:ilvl w:val="2"/>
          <w:numId w:val="16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lastRenderedPageBreak/>
        <w:t xml:space="preserve">получение технической поддержки от представителей службы поддержки </w:t>
      </w:r>
      <w:r w:rsidR="00EA72D5" w:rsidRPr="000477D7">
        <w:rPr>
          <w:lang w:eastAsia="ru-RU"/>
        </w:rPr>
        <w:t>Исполнителя в соответствии с п.</w:t>
      </w:r>
      <w:r w:rsidR="007C687B" w:rsidRPr="000477D7">
        <w:rPr>
          <w:lang w:eastAsia="ru-RU"/>
        </w:rPr>
        <w:t>3</w:t>
      </w:r>
      <w:r w:rsidRPr="000477D7">
        <w:rPr>
          <w:lang w:eastAsia="ru-RU"/>
        </w:rPr>
        <w:t>.4.</w:t>
      </w:r>
      <w:r w:rsidR="00CB0995">
        <w:rPr>
          <w:lang w:eastAsia="ru-RU"/>
        </w:rPr>
        <w:t>3</w:t>
      </w:r>
      <w:r w:rsidRPr="000477D7">
        <w:rPr>
          <w:lang w:eastAsia="ru-RU"/>
        </w:rPr>
        <w:t xml:space="preserve"> настоящего Договора;</w:t>
      </w:r>
    </w:p>
    <w:p w14:paraId="76EA2700" w14:textId="77777777" w:rsidR="00676FCF" w:rsidRPr="000477D7" w:rsidRDefault="00EA72D5" w:rsidP="000477D7">
      <w:pPr>
        <w:pStyle w:val="a3"/>
        <w:numPr>
          <w:ilvl w:val="2"/>
          <w:numId w:val="16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прекращение отношений</w:t>
      </w:r>
      <w:r w:rsidR="00676FCF" w:rsidRPr="000477D7">
        <w:rPr>
          <w:lang w:eastAsia="ru-RU"/>
        </w:rPr>
        <w:t xml:space="preserve"> с </w:t>
      </w:r>
      <w:r w:rsidRPr="000477D7">
        <w:rPr>
          <w:lang w:eastAsia="ru-RU"/>
        </w:rPr>
        <w:t xml:space="preserve">Исполнителем </w:t>
      </w:r>
      <w:r w:rsidR="00676FCF" w:rsidRPr="000477D7">
        <w:rPr>
          <w:lang w:eastAsia="ru-RU"/>
        </w:rPr>
        <w:t>с предварительным письменным (оригинал по адресу</w:t>
      </w:r>
      <w:r w:rsidRPr="000477D7">
        <w:rPr>
          <w:lang w:eastAsia="ru-RU"/>
        </w:rPr>
        <w:t xml:space="preserve">: 644103, г. Омск, ул. Игоря Москаленко, дом 137, </w:t>
      </w:r>
      <w:r w:rsidR="00456861" w:rsidRPr="00D25604">
        <w:rPr>
          <w:highlight w:val="yellow"/>
          <w:lang w:eastAsia="ru-RU"/>
        </w:rPr>
        <w:t>оф</w:t>
      </w:r>
      <w:r w:rsidRPr="00D25604">
        <w:rPr>
          <w:highlight w:val="yellow"/>
          <w:lang w:eastAsia="ru-RU"/>
        </w:rPr>
        <w:t>.</w:t>
      </w:r>
      <w:r w:rsidRPr="000477D7">
        <w:rPr>
          <w:lang w:eastAsia="ru-RU"/>
        </w:rPr>
        <w:t xml:space="preserve"> 3</w:t>
      </w:r>
      <w:r w:rsidR="00676FCF" w:rsidRPr="000477D7">
        <w:rPr>
          <w:lang w:eastAsia="ru-RU"/>
        </w:rPr>
        <w:t>) или электронным (</w:t>
      </w:r>
      <w:r w:rsidRPr="000477D7">
        <w:rPr>
          <w:lang w:eastAsia="ru-RU"/>
        </w:rPr>
        <w:t>отс</w:t>
      </w:r>
      <w:r w:rsidR="00676FCF" w:rsidRPr="000477D7">
        <w:rPr>
          <w:lang w:eastAsia="ru-RU"/>
        </w:rPr>
        <w:t>кан</w:t>
      </w:r>
      <w:r w:rsidRPr="000477D7">
        <w:rPr>
          <w:lang w:eastAsia="ru-RU"/>
        </w:rPr>
        <w:t>ированная копия оригинала</w:t>
      </w:r>
      <w:r w:rsidR="00676FCF" w:rsidRPr="000477D7">
        <w:rPr>
          <w:lang w:eastAsia="ru-RU"/>
        </w:rPr>
        <w:t xml:space="preserve"> на адрес</w:t>
      </w:r>
      <w:r w:rsidRPr="000477D7">
        <w:rPr>
          <w:lang w:eastAsia="ru-RU"/>
        </w:rPr>
        <w:t>:</w:t>
      </w:r>
      <w:r w:rsidR="00676FCF" w:rsidRPr="000477D7">
        <w:rPr>
          <w:lang w:eastAsia="ru-RU"/>
        </w:rPr>
        <w:t xml:space="preserve"> sales@</w:t>
      </w:r>
      <w:r w:rsidR="009A3125" w:rsidRPr="000477D7">
        <w:rPr>
          <w:lang w:eastAsia="ru-RU"/>
        </w:rPr>
        <w:t>coredatanet</w:t>
      </w:r>
      <w:r w:rsidR="00676FCF" w:rsidRPr="000477D7">
        <w:rPr>
          <w:lang w:eastAsia="ru-RU"/>
        </w:rPr>
        <w:t xml:space="preserve">.ru) уведомлением </w:t>
      </w:r>
      <w:r w:rsidRPr="000477D7">
        <w:rPr>
          <w:lang w:eastAsia="ru-RU"/>
        </w:rPr>
        <w:t xml:space="preserve">Исполнителя </w:t>
      </w:r>
      <w:r w:rsidR="00676FCF" w:rsidRPr="000477D7">
        <w:rPr>
          <w:lang w:eastAsia="ru-RU"/>
        </w:rPr>
        <w:t>не менее чем за 2 (две) недели</w:t>
      </w:r>
      <w:r w:rsidRPr="000477D7">
        <w:rPr>
          <w:lang w:eastAsia="ru-RU"/>
        </w:rPr>
        <w:t xml:space="preserve"> до момента прекращения отношений. У</w:t>
      </w:r>
      <w:r w:rsidR="00676FCF" w:rsidRPr="000477D7">
        <w:rPr>
          <w:lang w:eastAsia="ru-RU"/>
        </w:rPr>
        <w:t xml:space="preserve">ведомление о расторжении договора должно быть заверено подписью </w:t>
      </w:r>
      <w:r w:rsidRPr="000477D7">
        <w:rPr>
          <w:lang w:eastAsia="ru-RU"/>
        </w:rPr>
        <w:t xml:space="preserve">руководителя предприятия или организации </w:t>
      </w:r>
      <w:r w:rsidR="00676FCF" w:rsidRPr="000477D7">
        <w:rPr>
          <w:lang w:eastAsia="ru-RU"/>
        </w:rPr>
        <w:t>и печатью;</w:t>
      </w:r>
    </w:p>
    <w:p w14:paraId="0FE72F7A" w14:textId="77777777" w:rsidR="00676FCF" w:rsidRPr="00A335AB" w:rsidRDefault="00676FCF" w:rsidP="000477D7">
      <w:pPr>
        <w:pStyle w:val="a3"/>
        <w:numPr>
          <w:ilvl w:val="2"/>
          <w:numId w:val="16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получение компенс</w:t>
      </w:r>
      <w:r w:rsidR="00EA72D5">
        <w:rPr>
          <w:lang w:eastAsia="ru-RU"/>
        </w:rPr>
        <w:t>ации в соответствии с п.3</w:t>
      </w:r>
      <w:r w:rsidR="00A335AB">
        <w:rPr>
          <w:lang w:eastAsia="ru-RU"/>
        </w:rPr>
        <w:t>.4.5</w:t>
      </w:r>
      <w:r w:rsidRPr="00676FCF">
        <w:rPr>
          <w:lang w:eastAsia="ru-RU"/>
        </w:rPr>
        <w:t xml:space="preserve"> настоящего Договора.</w:t>
      </w:r>
    </w:p>
    <w:p w14:paraId="33151431" w14:textId="77777777" w:rsidR="00A335AB" w:rsidRDefault="00A335AB" w:rsidP="00A335AB">
      <w:pPr>
        <w:pStyle w:val="a3"/>
        <w:ind w:left="0"/>
        <w:jc w:val="both"/>
        <w:rPr>
          <w:lang w:eastAsia="ru-RU"/>
        </w:rPr>
      </w:pPr>
    </w:p>
    <w:p w14:paraId="4AB47078" w14:textId="77777777" w:rsidR="00676FCF" w:rsidRPr="00676FCF" w:rsidRDefault="00EA72D5" w:rsidP="000477D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>
        <w:rPr>
          <w:lang w:eastAsia="ru-RU"/>
        </w:rPr>
        <w:t xml:space="preserve">Исполнитель </w:t>
      </w:r>
      <w:r w:rsidR="00676FCF" w:rsidRPr="00676FCF">
        <w:rPr>
          <w:lang w:eastAsia="ru-RU"/>
        </w:rPr>
        <w:t>имеет право на:</w:t>
      </w:r>
    </w:p>
    <w:p w14:paraId="074B8F2D" w14:textId="77777777" w:rsidR="00676FCF" w:rsidRPr="00D25604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highlight w:val="yellow"/>
          <w:lang w:eastAsia="ru-RU"/>
        </w:rPr>
      </w:pPr>
      <w:r w:rsidRPr="00D25604">
        <w:rPr>
          <w:highlight w:val="yellow"/>
          <w:lang w:eastAsia="ru-RU"/>
        </w:rPr>
        <w:t xml:space="preserve">приостановление </w:t>
      </w:r>
      <w:r w:rsidR="00EA72D5" w:rsidRPr="00D25604">
        <w:rPr>
          <w:highlight w:val="yellow"/>
          <w:lang w:eastAsia="ru-RU"/>
        </w:rPr>
        <w:t xml:space="preserve">оказания </w:t>
      </w:r>
      <w:r w:rsidRPr="00D25604">
        <w:rPr>
          <w:highlight w:val="yellow"/>
          <w:lang w:eastAsia="ru-RU"/>
        </w:rPr>
        <w:t>услуг по настоящему Договору Клиенту в случае нарушения сроков оплаты услуг</w:t>
      </w:r>
      <w:r w:rsidR="000203CC" w:rsidRPr="00D25604">
        <w:rPr>
          <w:highlight w:val="yellow"/>
          <w:lang w:eastAsia="ru-RU"/>
        </w:rPr>
        <w:t xml:space="preserve"> более чем на </w:t>
      </w:r>
      <w:r w:rsidR="00FD678D" w:rsidRPr="00D25604">
        <w:rPr>
          <w:highlight w:val="yellow"/>
          <w:lang w:eastAsia="ru-RU"/>
        </w:rPr>
        <w:t>2</w:t>
      </w:r>
      <w:r w:rsidR="000203CC" w:rsidRPr="00D25604">
        <w:rPr>
          <w:highlight w:val="yellow"/>
          <w:lang w:eastAsia="ru-RU"/>
        </w:rPr>
        <w:t xml:space="preserve"> (</w:t>
      </w:r>
      <w:r w:rsidR="00FD678D" w:rsidRPr="00D25604">
        <w:rPr>
          <w:highlight w:val="yellow"/>
          <w:lang w:eastAsia="ru-RU"/>
        </w:rPr>
        <w:t>два</w:t>
      </w:r>
      <w:r w:rsidR="000203CC" w:rsidRPr="00D25604">
        <w:rPr>
          <w:highlight w:val="yellow"/>
          <w:lang w:eastAsia="ru-RU"/>
        </w:rPr>
        <w:t>) календарных дня</w:t>
      </w:r>
      <w:r w:rsidR="00FD678D" w:rsidRPr="00D25604">
        <w:rPr>
          <w:highlight w:val="yellow"/>
          <w:lang w:eastAsia="ru-RU"/>
        </w:rPr>
        <w:t xml:space="preserve">, при этом </w:t>
      </w:r>
      <w:r w:rsidR="00FD678D" w:rsidRPr="00D25604">
        <w:rPr>
          <w:rFonts w:ascii="Arial" w:eastAsia="Arial" w:hAnsi="Arial" w:cs="Arial"/>
          <w:sz w:val="20"/>
          <w:szCs w:val="20"/>
          <w:highlight w:val="yellow"/>
        </w:rPr>
        <w:t>выделенные ресурсы и размещённая на них информация сохраняется</w:t>
      </w:r>
      <w:r w:rsidRPr="00D25604">
        <w:rPr>
          <w:highlight w:val="yellow"/>
          <w:lang w:eastAsia="ru-RU"/>
        </w:rPr>
        <w:t>;</w:t>
      </w:r>
    </w:p>
    <w:p w14:paraId="78C0742E" w14:textId="77777777" w:rsidR="00676FCF" w:rsidRPr="000477D7" w:rsidRDefault="00676FCF" w:rsidP="00FD678D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D25604">
        <w:rPr>
          <w:highlight w:val="yellow"/>
          <w:lang w:eastAsia="ru-RU"/>
        </w:rPr>
        <w:t xml:space="preserve">прекращение </w:t>
      </w:r>
      <w:r w:rsidR="00EA72D5" w:rsidRPr="00D25604">
        <w:rPr>
          <w:highlight w:val="yellow"/>
          <w:lang w:eastAsia="ru-RU"/>
        </w:rPr>
        <w:t xml:space="preserve">оказания </w:t>
      </w:r>
      <w:r w:rsidRPr="00D25604">
        <w:rPr>
          <w:highlight w:val="yellow"/>
          <w:lang w:eastAsia="ru-RU"/>
        </w:rPr>
        <w:t xml:space="preserve">услуг по настоящему Договору Клиенту в случае просрочки оплаты услуг более чем на </w:t>
      </w:r>
      <w:r w:rsidR="000203CC" w:rsidRPr="00D25604">
        <w:rPr>
          <w:highlight w:val="yellow"/>
          <w:lang w:eastAsia="ru-RU"/>
        </w:rPr>
        <w:t>7</w:t>
      </w:r>
      <w:r w:rsidR="00EA72D5" w:rsidRPr="00D25604">
        <w:rPr>
          <w:highlight w:val="yellow"/>
          <w:lang w:eastAsia="ru-RU"/>
        </w:rPr>
        <w:t xml:space="preserve"> (</w:t>
      </w:r>
      <w:r w:rsidR="000203CC" w:rsidRPr="00D25604">
        <w:rPr>
          <w:highlight w:val="yellow"/>
          <w:lang w:eastAsia="ru-RU"/>
        </w:rPr>
        <w:t>семь</w:t>
      </w:r>
      <w:r w:rsidR="00EA72D5" w:rsidRPr="00D25604">
        <w:rPr>
          <w:highlight w:val="yellow"/>
          <w:lang w:eastAsia="ru-RU"/>
        </w:rPr>
        <w:t xml:space="preserve">) </w:t>
      </w:r>
      <w:r w:rsidRPr="00D25604">
        <w:rPr>
          <w:highlight w:val="yellow"/>
          <w:lang w:eastAsia="ru-RU"/>
        </w:rPr>
        <w:t>календарны</w:t>
      </w:r>
      <w:r w:rsidR="00870AF2" w:rsidRPr="00D25604">
        <w:rPr>
          <w:highlight w:val="yellow"/>
          <w:lang w:eastAsia="ru-RU"/>
        </w:rPr>
        <w:t>х</w:t>
      </w:r>
      <w:r w:rsidRPr="00D25604">
        <w:rPr>
          <w:highlight w:val="yellow"/>
          <w:lang w:eastAsia="ru-RU"/>
        </w:rPr>
        <w:t xml:space="preserve"> д</w:t>
      </w:r>
      <w:r w:rsidR="000203CC" w:rsidRPr="00D25604">
        <w:rPr>
          <w:highlight w:val="yellow"/>
          <w:lang w:eastAsia="ru-RU"/>
        </w:rPr>
        <w:t>ней</w:t>
      </w:r>
      <w:r w:rsidR="00FD678D" w:rsidRPr="00D25604">
        <w:rPr>
          <w:highlight w:val="yellow"/>
          <w:lang w:eastAsia="ru-RU"/>
        </w:rPr>
        <w:t xml:space="preserve">, при этом </w:t>
      </w:r>
      <w:r w:rsidR="00FD678D" w:rsidRPr="00D25604">
        <w:rPr>
          <w:rFonts w:ascii="Arial" w:eastAsia="Arial" w:hAnsi="Arial" w:cs="Arial"/>
          <w:sz w:val="20"/>
          <w:szCs w:val="20"/>
          <w:highlight w:val="yellow"/>
        </w:rPr>
        <w:t>выделенные ресурсы и размещённая на них информация удаляется</w:t>
      </w:r>
      <w:r w:rsidR="00FD678D" w:rsidRPr="00D25604">
        <w:rPr>
          <w:highlight w:val="yellow"/>
          <w:lang w:eastAsia="ru-RU"/>
        </w:rPr>
        <w:t>;</w:t>
      </w:r>
    </w:p>
    <w:p w14:paraId="0A3609D1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 xml:space="preserve">изменение тарифов с обязательным предварительным уведомлением Клиента не менее чем за 30 </w:t>
      </w:r>
      <w:r w:rsidR="00EA72D5" w:rsidRPr="000477D7">
        <w:rPr>
          <w:lang w:eastAsia="ru-RU"/>
        </w:rPr>
        <w:t xml:space="preserve">(тридцать) календарных </w:t>
      </w:r>
      <w:r w:rsidRPr="000477D7">
        <w:rPr>
          <w:lang w:eastAsia="ru-RU"/>
        </w:rPr>
        <w:t>дней до вступления изменений в силу;</w:t>
      </w:r>
    </w:p>
    <w:p w14:paraId="56234934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 xml:space="preserve">проведение технических работ в </w:t>
      </w:r>
      <w:r w:rsidR="007110A3" w:rsidRPr="000477D7">
        <w:rPr>
          <w:lang w:eastAsia="ru-RU"/>
        </w:rPr>
        <w:t>Дата-центре</w:t>
      </w:r>
      <w:r w:rsidRPr="000477D7">
        <w:rPr>
          <w:lang w:eastAsia="ru-RU"/>
        </w:rPr>
        <w:t xml:space="preserve"> </w:t>
      </w:r>
      <w:r w:rsidR="007110A3" w:rsidRPr="000477D7">
        <w:rPr>
          <w:lang w:eastAsia="ru-RU"/>
        </w:rPr>
        <w:t>Исполнителя</w:t>
      </w:r>
      <w:r w:rsidRPr="000477D7">
        <w:rPr>
          <w:lang w:eastAsia="ru-RU"/>
        </w:rPr>
        <w:t xml:space="preserve"> с обязательным уведомлением не менее чем за 12 часов до проведения работ, при этом Клиент не имеет права на получение какой-либо компенсации за отсутствие доступа к предоставленным вычислительным мощностям сервера в сети в период проведения таких технических мероприятий, если </w:t>
      </w:r>
      <w:r w:rsidR="007110A3" w:rsidRPr="000477D7">
        <w:rPr>
          <w:lang w:eastAsia="ru-RU"/>
        </w:rPr>
        <w:t xml:space="preserve">суммарное </w:t>
      </w:r>
      <w:r w:rsidRPr="000477D7">
        <w:rPr>
          <w:lang w:eastAsia="ru-RU"/>
        </w:rPr>
        <w:t xml:space="preserve">время </w:t>
      </w:r>
      <w:r w:rsidR="007110A3" w:rsidRPr="000477D7">
        <w:rPr>
          <w:lang w:eastAsia="ru-RU"/>
        </w:rPr>
        <w:t xml:space="preserve">их проведения </w:t>
      </w:r>
      <w:r w:rsidRPr="000477D7">
        <w:rPr>
          <w:lang w:eastAsia="ru-RU"/>
        </w:rPr>
        <w:t>не превышает 3 (трех) часов в месяц;</w:t>
      </w:r>
    </w:p>
    <w:p w14:paraId="22BC2529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блокировку удаленного доступа</w:t>
      </w:r>
      <w:r w:rsidR="007110A3" w:rsidRPr="000477D7">
        <w:rPr>
          <w:lang w:eastAsia="ru-RU"/>
        </w:rPr>
        <w:t xml:space="preserve"> Клиента</w:t>
      </w:r>
      <w:r w:rsidRPr="000477D7">
        <w:rPr>
          <w:lang w:eastAsia="ru-RU"/>
        </w:rPr>
        <w:t xml:space="preserve"> к Серверу в случае нарушения </w:t>
      </w:r>
      <w:r w:rsidR="007110A3" w:rsidRPr="000477D7">
        <w:rPr>
          <w:lang w:eastAsia="ru-RU"/>
        </w:rPr>
        <w:t xml:space="preserve">Клиентом </w:t>
      </w:r>
      <w:r w:rsidR="00E30A37" w:rsidRPr="00E30A37">
        <w:rPr>
          <w:lang w:eastAsia="ru-RU"/>
        </w:rPr>
        <w:t>правил пользования сервисами и услугами</w:t>
      </w:r>
      <w:r w:rsidR="007110A3" w:rsidRPr="000477D7">
        <w:rPr>
          <w:lang w:eastAsia="ru-RU"/>
        </w:rPr>
        <w:t xml:space="preserve">, </w:t>
      </w:r>
      <w:r w:rsidR="00456861">
        <w:rPr>
          <w:lang w:eastAsia="ru-RU"/>
        </w:rPr>
        <w:t xml:space="preserve">в связи с тем, </w:t>
      </w:r>
      <w:r w:rsidR="007110A3" w:rsidRPr="000477D7">
        <w:rPr>
          <w:lang w:eastAsia="ru-RU"/>
        </w:rPr>
        <w:t>что</w:t>
      </w:r>
      <w:r w:rsidRPr="000477D7">
        <w:rPr>
          <w:lang w:eastAsia="ru-RU"/>
        </w:rPr>
        <w:t xml:space="preserve"> Клиентом не устранены выявленные нарушения;</w:t>
      </w:r>
    </w:p>
    <w:p w14:paraId="26EA647F" w14:textId="77777777" w:rsidR="007110A3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 xml:space="preserve">немедленное приостановление доступа </w:t>
      </w:r>
      <w:r w:rsidR="007110A3" w:rsidRPr="000477D7">
        <w:rPr>
          <w:lang w:eastAsia="ru-RU"/>
        </w:rPr>
        <w:t xml:space="preserve">Клиента </w:t>
      </w:r>
      <w:r w:rsidRPr="000477D7">
        <w:rPr>
          <w:lang w:eastAsia="ru-RU"/>
        </w:rPr>
        <w:t xml:space="preserve">к </w:t>
      </w:r>
      <w:r w:rsidR="007110A3" w:rsidRPr="000477D7">
        <w:rPr>
          <w:lang w:eastAsia="ru-RU"/>
        </w:rPr>
        <w:t>С</w:t>
      </w:r>
      <w:r w:rsidRPr="000477D7">
        <w:rPr>
          <w:lang w:eastAsia="ru-RU"/>
        </w:rPr>
        <w:t xml:space="preserve">ерверу с последующим уведомлением Клиента </w:t>
      </w:r>
      <w:r w:rsidR="007110A3" w:rsidRPr="000477D7">
        <w:rPr>
          <w:lang w:eastAsia="ru-RU"/>
        </w:rPr>
        <w:t xml:space="preserve">об этом </w:t>
      </w:r>
      <w:r w:rsidRPr="000477D7">
        <w:rPr>
          <w:lang w:eastAsia="ru-RU"/>
        </w:rPr>
        <w:t xml:space="preserve">по электронной почте при выявлении ситуаций, указанных в п. </w:t>
      </w:r>
      <w:r w:rsidR="007110A3" w:rsidRPr="000477D7">
        <w:rPr>
          <w:lang w:eastAsia="ru-RU"/>
        </w:rPr>
        <w:t>3.3</w:t>
      </w:r>
      <w:r w:rsidR="00E30A37" w:rsidRPr="00E30A37">
        <w:rPr>
          <w:lang w:eastAsia="ru-RU"/>
        </w:rPr>
        <w:t xml:space="preserve">.9 </w:t>
      </w:r>
      <w:r w:rsidRPr="000477D7">
        <w:rPr>
          <w:lang w:eastAsia="ru-RU"/>
        </w:rPr>
        <w:t>настоящего Договора.</w:t>
      </w:r>
    </w:p>
    <w:p w14:paraId="091E245F" w14:textId="77777777" w:rsidR="000477D7" w:rsidRPr="00676FCF" w:rsidRDefault="000477D7" w:rsidP="000477D7">
      <w:pPr>
        <w:pStyle w:val="a3"/>
        <w:ind w:left="0"/>
        <w:jc w:val="both"/>
        <w:rPr>
          <w:lang w:eastAsia="ru-RU"/>
        </w:rPr>
      </w:pPr>
    </w:p>
    <w:p w14:paraId="646607E2" w14:textId="77777777" w:rsidR="00676FCF" w:rsidRPr="00676FCF" w:rsidRDefault="00676FCF" w:rsidP="000477D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Клиент обязуется:</w:t>
      </w:r>
    </w:p>
    <w:p w14:paraId="39494BDC" w14:textId="77777777" w:rsidR="007110A3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своевременно оплачивать услуги</w:t>
      </w:r>
      <w:r w:rsidR="007110A3" w:rsidRPr="000477D7">
        <w:rPr>
          <w:lang w:eastAsia="ru-RU"/>
        </w:rPr>
        <w:t>, указанные в п.2.1 настоящего Договора;</w:t>
      </w:r>
    </w:p>
    <w:p w14:paraId="4BEFF9D5" w14:textId="77777777" w:rsidR="00676FCF" w:rsidRPr="00E122B9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E122B9">
        <w:rPr>
          <w:lang w:eastAsia="ru-RU"/>
        </w:rPr>
        <w:t xml:space="preserve">использовать </w:t>
      </w:r>
      <w:r w:rsidR="007110A3" w:rsidRPr="00E122B9">
        <w:rPr>
          <w:lang w:eastAsia="ru-RU"/>
        </w:rPr>
        <w:t xml:space="preserve">Сервер </w:t>
      </w:r>
      <w:r w:rsidRPr="00E122B9">
        <w:rPr>
          <w:lang w:eastAsia="ru-RU"/>
        </w:rPr>
        <w:t>не нарушая законодательство Российской Федерации и самостоятельно нести ответственность за ущерб любого рода, понесенный Клиентом или третьими лицами в ходе и результате использования Клиентом услуг</w:t>
      </w:r>
      <w:r w:rsidR="007110A3" w:rsidRPr="00E122B9">
        <w:rPr>
          <w:lang w:eastAsia="ru-RU"/>
        </w:rPr>
        <w:t xml:space="preserve">, оказываемых Исполнителем по </w:t>
      </w:r>
      <w:r w:rsidRPr="00E122B9">
        <w:rPr>
          <w:lang w:eastAsia="ru-RU"/>
        </w:rPr>
        <w:t>настояще</w:t>
      </w:r>
      <w:r w:rsidR="007110A3" w:rsidRPr="00E122B9">
        <w:rPr>
          <w:lang w:eastAsia="ru-RU"/>
        </w:rPr>
        <w:t>му</w:t>
      </w:r>
      <w:r w:rsidRPr="00E122B9">
        <w:rPr>
          <w:lang w:eastAsia="ru-RU"/>
        </w:rPr>
        <w:t xml:space="preserve"> Договор</w:t>
      </w:r>
      <w:r w:rsidR="000A76F4" w:rsidRPr="00E122B9">
        <w:rPr>
          <w:lang w:eastAsia="ru-RU"/>
        </w:rPr>
        <w:t>у</w:t>
      </w:r>
      <w:r w:rsidRPr="00E122B9">
        <w:rPr>
          <w:lang w:eastAsia="ru-RU"/>
        </w:rPr>
        <w:t>;</w:t>
      </w:r>
    </w:p>
    <w:p w14:paraId="50504216" w14:textId="77777777" w:rsidR="00676FCF" w:rsidRPr="00E122B9" w:rsidRDefault="007110A3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E122B9">
        <w:rPr>
          <w:lang w:eastAsia="ru-RU"/>
        </w:rPr>
        <w:t xml:space="preserve">создавать </w:t>
      </w:r>
      <w:r w:rsidR="00676FCF" w:rsidRPr="00E122B9">
        <w:rPr>
          <w:lang w:eastAsia="ru-RU"/>
        </w:rPr>
        <w:t>резервные копии</w:t>
      </w:r>
      <w:r w:rsidRPr="00E122B9">
        <w:rPr>
          <w:lang w:eastAsia="ru-RU"/>
        </w:rPr>
        <w:t xml:space="preserve"> данных</w:t>
      </w:r>
      <w:r w:rsidR="00676FCF" w:rsidRPr="00E122B9">
        <w:rPr>
          <w:lang w:eastAsia="ru-RU"/>
        </w:rPr>
        <w:t>, находящихся на</w:t>
      </w:r>
      <w:r w:rsidRPr="00E122B9">
        <w:rPr>
          <w:lang w:eastAsia="ru-RU"/>
        </w:rPr>
        <w:t xml:space="preserve"> Сервере</w:t>
      </w:r>
      <w:r w:rsidR="00676FCF" w:rsidRPr="00E122B9">
        <w:rPr>
          <w:lang w:eastAsia="ru-RU"/>
        </w:rPr>
        <w:t xml:space="preserve">. </w:t>
      </w:r>
      <w:r w:rsidR="00782B5F" w:rsidRPr="00E122B9">
        <w:rPr>
          <w:lang w:eastAsia="ru-RU"/>
        </w:rPr>
        <w:t>Исполнитель</w:t>
      </w:r>
      <w:r w:rsidR="00676FCF" w:rsidRPr="00E122B9">
        <w:rPr>
          <w:lang w:eastAsia="ru-RU"/>
        </w:rPr>
        <w:t xml:space="preserve"> не несет ответственности за уничтожение файлов </w:t>
      </w:r>
      <w:r w:rsidR="00782B5F" w:rsidRPr="00E122B9">
        <w:rPr>
          <w:lang w:eastAsia="ru-RU"/>
        </w:rPr>
        <w:t xml:space="preserve">Клиента </w:t>
      </w:r>
      <w:r w:rsidR="00676FCF" w:rsidRPr="00E122B9">
        <w:rPr>
          <w:lang w:eastAsia="ru-RU"/>
        </w:rPr>
        <w:t>по причине технической неисправности</w:t>
      </w:r>
      <w:r w:rsidR="000A76F4" w:rsidRPr="00E122B9">
        <w:rPr>
          <w:lang w:eastAsia="ru-RU"/>
        </w:rPr>
        <w:t xml:space="preserve"> Сервера</w:t>
      </w:r>
      <w:r w:rsidR="00676FCF" w:rsidRPr="00E122B9">
        <w:rPr>
          <w:lang w:eastAsia="ru-RU"/>
        </w:rPr>
        <w:t>, умышленного или неу</w:t>
      </w:r>
      <w:r w:rsidR="00E122B9">
        <w:rPr>
          <w:lang w:eastAsia="ru-RU"/>
        </w:rPr>
        <w:t>мышленного действия третьих лиц или</w:t>
      </w:r>
      <w:r w:rsidR="00676FCF" w:rsidRPr="00E122B9">
        <w:rPr>
          <w:lang w:eastAsia="ru-RU"/>
        </w:rPr>
        <w:t xml:space="preserve"> Клиента;</w:t>
      </w:r>
    </w:p>
    <w:p w14:paraId="32041A70" w14:textId="77777777" w:rsidR="00676FCF" w:rsidRPr="00E122B9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E122B9">
        <w:rPr>
          <w:lang w:eastAsia="ru-RU"/>
        </w:rPr>
        <w:t xml:space="preserve">самостоятельно нести ответственность за ущерб любого рода, понесенный им в связи с утерей или разглашением Клиентом своих реквизитов доступа к аккаунту и/или </w:t>
      </w:r>
      <w:r w:rsidR="00782B5F" w:rsidRPr="00E122B9">
        <w:rPr>
          <w:lang w:eastAsia="ru-RU"/>
        </w:rPr>
        <w:t xml:space="preserve">к </w:t>
      </w:r>
      <w:r w:rsidRPr="00E122B9">
        <w:rPr>
          <w:lang w:eastAsia="ru-RU"/>
        </w:rPr>
        <w:t>Сервер</w:t>
      </w:r>
      <w:r w:rsidR="00782B5F" w:rsidRPr="00E122B9">
        <w:rPr>
          <w:lang w:eastAsia="ru-RU"/>
        </w:rPr>
        <w:t>у</w:t>
      </w:r>
      <w:r w:rsidRPr="00E122B9">
        <w:rPr>
          <w:lang w:eastAsia="ru-RU"/>
        </w:rPr>
        <w:t>;</w:t>
      </w:r>
    </w:p>
    <w:p w14:paraId="6277095C" w14:textId="77777777" w:rsidR="00676FCF" w:rsidRPr="00E122B9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E122B9">
        <w:rPr>
          <w:lang w:eastAsia="ru-RU"/>
        </w:rPr>
        <w:t xml:space="preserve">нести полную ответственность за содержание материалов/информации, а также лицензионную чистоту </w:t>
      </w:r>
      <w:r w:rsidR="00782B5F" w:rsidRPr="00E122B9">
        <w:rPr>
          <w:lang w:eastAsia="ru-RU"/>
        </w:rPr>
        <w:t xml:space="preserve">самостоятельно </w:t>
      </w:r>
      <w:r w:rsidRPr="00E122B9">
        <w:rPr>
          <w:lang w:eastAsia="ru-RU"/>
        </w:rPr>
        <w:t xml:space="preserve">устанавливаемого </w:t>
      </w:r>
      <w:r w:rsidR="00782B5F" w:rsidRPr="00E122B9">
        <w:rPr>
          <w:lang w:eastAsia="ru-RU"/>
        </w:rPr>
        <w:t xml:space="preserve">Клиентом </w:t>
      </w:r>
      <w:r w:rsidRPr="00E122B9">
        <w:rPr>
          <w:lang w:eastAsia="ru-RU"/>
        </w:rPr>
        <w:t>на Сервер</w:t>
      </w:r>
      <w:r w:rsidR="00782B5F" w:rsidRPr="00E122B9">
        <w:rPr>
          <w:lang w:eastAsia="ru-RU"/>
        </w:rPr>
        <w:t xml:space="preserve"> программного обеспечения</w:t>
      </w:r>
      <w:r w:rsidRPr="00E122B9">
        <w:rPr>
          <w:lang w:eastAsia="ru-RU"/>
        </w:rPr>
        <w:t xml:space="preserve">, </w:t>
      </w:r>
      <w:r w:rsidR="00782B5F" w:rsidRPr="00E122B9">
        <w:rPr>
          <w:lang w:eastAsia="ru-RU"/>
        </w:rPr>
        <w:t>а также</w:t>
      </w:r>
      <w:r w:rsidRPr="00E122B9">
        <w:rPr>
          <w:lang w:eastAsia="ru-RU"/>
        </w:rPr>
        <w:t xml:space="preserve"> гарантировать, что все материалы и информация, содержащиеся на Сервер</w:t>
      </w:r>
      <w:r w:rsidR="00782B5F" w:rsidRPr="00E122B9">
        <w:rPr>
          <w:lang w:eastAsia="ru-RU"/>
        </w:rPr>
        <w:t>е</w:t>
      </w:r>
      <w:r w:rsidRPr="00E122B9">
        <w:rPr>
          <w:lang w:eastAsia="ru-RU"/>
        </w:rPr>
        <w:t>, не нарушают авторски</w:t>
      </w:r>
      <w:r w:rsidR="00782B5F" w:rsidRPr="00E122B9">
        <w:rPr>
          <w:lang w:eastAsia="ru-RU"/>
        </w:rPr>
        <w:t>е</w:t>
      </w:r>
      <w:r w:rsidRPr="00E122B9">
        <w:rPr>
          <w:lang w:eastAsia="ru-RU"/>
        </w:rPr>
        <w:t xml:space="preserve"> и ины</w:t>
      </w:r>
      <w:r w:rsidR="00782B5F" w:rsidRPr="00E122B9">
        <w:rPr>
          <w:lang w:eastAsia="ru-RU"/>
        </w:rPr>
        <w:t>е</w:t>
      </w:r>
      <w:r w:rsidRPr="00E122B9">
        <w:rPr>
          <w:lang w:eastAsia="ru-RU"/>
        </w:rPr>
        <w:t xml:space="preserve"> прав</w:t>
      </w:r>
      <w:r w:rsidR="00782B5F" w:rsidRPr="00E122B9">
        <w:rPr>
          <w:lang w:eastAsia="ru-RU"/>
        </w:rPr>
        <w:t>а</w:t>
      </w:r>
      <w:r w:rsidRPr="00E122B9">
        <w:rPr>
          <w:lang w:eastAsia="ru-RU"/>
        </w:rPr>
        <w:t xml:space="preserve"> третьих лиц</w:t>
      </w:r>
      <w:r w:rsidR="00782B5F" w:rsidRPr="00E122B9">
        <w:rPr>
          <w:lang w:eastAsia="ru-RU"/>
        </w:rPr>
        <w:t>;</w:t>
      </w:r>
      <w:r w:rsidRPr="00E122B9">
        <w:rPr>
          <w:lang w:eastAsia="ru-RU"/>
        </w:rPr>
        <w:t xml:space="preserve"> Не производить модификацию и дистрибуцию программного обеспечения, предоставляемого </w:t>
      </w:r>
      <w:r w:rsidR="00782B5F" w:rsidRPr="00E122B9">
        <w:rPr>
          <w:lang w:eastAsia="ru-RU"/>
        </w:rPr>
        <w:t xml:space="preserve">Исполнителем </w:t>
      </w:r>
      <w:r w:rsidRPr="00E122B9">
        <w:rPr>
          <w:lang w:eastAsia="ru-RU"/>
        </w:rPr>
        <w:t xml:space="preserve">и/или третьими лицами, без письменного разрешения </w:t>
      </w:r>
      <w:r w:rsidR="00782B5F" w:rsidRPr="00E122B9">
        <w:rPr>
          <w:lang w:eastAsia="ru-RU"/>
        </w:rPr>
        <w:t xml:space="preserve">Исполнителя </w:t>
      </w:r>
      <w:r w:rsidRPr="00E122B9">
        <w:rPr>
          <w:lang w:eastAsia="ru-RU"/>
        </w:rPr>
        <w:t>или правообладателей;</w:t>
      </w:r>
    </w:p>
    <w:p w14:paraId="0BAF03FD" w14:textId="77777777" w:rsidR="00676FCF" w:rsidRPr="00E122B9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E122B9">
        <w:rPr>
          <w:lang w:eastAsia="ru-RU"/>
        </w:rPr>
        <w:t xml:space="preserve">учитывать в своей деятельности информацию, относящуюся к изменениям в Договоре и Приложениях к нему, предоставляемых услугах, плановых работах, а также иную информацию, рассылаемую </w:t>
      </w:r>
      <w:r w:rsidR="00782B5F" w:rsidRPr="00E122B9">
        <w:rPr>
          <w:lang w:eastAsia="ru-RU"/>
        </w:rPr>
        <w:t>Исполнителем</w:t>
      </w:r>
      <w:r w:rsidRPr="00E122B9">
        <w:rPr>
          <w:lang w:eastAsia="ru-RU"/>
        </w:rPr>
        <w:t xml:space="preserve"> по основным </w:t>
      </w:r>
      <w:r w:rsidRPr="003809BC">
        <w:rPr>
          <w:lang w:val="en-US" w:eastAsia="ru-RU"/>
        </w:rPr>
        <w:t>e</w:t>
      </w:r>
      <w:r w:rsidRPr="00E122B9">
        <w:rPr>
          <w:lang w:eastAsia="ru-RU"/>
        </w:rPr>
        <w:t>-</w:t>
      </w:r>
      <w:r w:rsidRPr="003809BC">
        <w:rPr>
          <w:lang w:val="en-US" w:eastAsia="ru-RU"/>
        </w:rPr>
        <w:t>mail</w:t>
      </w:r>
      <w:r w:rsidRPr="00E122B9">
        <w:rPr>
          <w:lang w:eastAsia="ru-RU"/>
        </w:rPr>
        <w:t xml:space="preserve"> адресам, указанным Клиентом в контактных данных и/или информацию, публикуемую на интернет-сайте </w:t>
      </w:r>
      <w:r w:rsidR="00782B5F" w:rsidRPr="00E122B9">
        <w:rPr>
          <w:lang w:eastAsia="ru-RU"/>
        </w:rPr>
        <w:t>Исполнителя</w:t>
      </w:r>
      <w:r w:rsidRPr="00E122B9">
        <w:rPr>
          <w:lang w:eastAsia="ru-RU"/>
        </w:rPr>
        <w:t>;</w:t>
      </w:r>
    </w:p>
    <w:p w14:paraId="5438B429" w14:textId="77777777" w:rsidR="00676FCF" w:rsidRPr="00E30A3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E30A37">
        <w:rPr>
          <w:lang w:eastAsia="ru-RU"/>
        </w:rPr>
        <w:t>нести полную ответственность за содержимое публикуемых и размещаемых на Сервер</w:t>
      </w:r>
      <w:r w:rsidR="000A76F4" w:rsidRPr="00E30A37">
        <w:rPr>
          <w:lang w:eastAsia="ru-RU"/>
        </w:rPr>
        <w:t>е</w:t>
      </w:r>
      <w:r w:rsidRPr="00E30A37">
        <w:rPr>
          <w:lang w:eastAsia="ru-RU"/>
        </w:rPr>
        <w:t xml:space="preserve"> материалов в соответствии с </w:t>
      </w:r>
      <w:r w:rsidR="00E30A37" w:rsidRPr="00E30A37">
        <w:rPr>
          <w:lang w:eastAsia="ru-RU"/>
        </w:rPr>
        <w:t>правила</w:t>
      </w:r>
      <w:r w:rsidR="00E30A37">
        <w:rPr>
          <w:lang w:eastAsia="ru-RU"/>
        </w:rPr>
        <w:t>ми</w:t>
      </w:r>
      <w:r w:rsidR="00E30A37" w:rsidRPr="00E30A37">
        <w:rPr>
          <w:lang w:eastAsia="ru-RU"/>
        </w:rPr>
        <w:t xml:space="preserve"> пользования сервисами и услугами</w:t>
      </w:r>
      <w:r w:rsidRPr="00E30A37">
        <w:rPr>
          <w:lang w:eastAsia="ru-RU"/>
        </w:rPr>
        <w:t xml:space="preserve">, не допускать размещения </w:t>
      </w:r>
      <w:r w:rsidRPr="00E30A37">
        <w:rPr>
          <w:lang w:eastAsia="ru-RU"/>
        </w:rPr>
        <w:lastRenderedPageBreak/>
        <w:t>на Сервер</w:t>
      </w:r>
      <w:r w:rsidR="00782B5F" w:rsidRPr="00E30A37">
        <w:rPr>
          <w:lang w:eastAsia="ru-RU"/>
        </w:rPr>
        <w:t>е</w:t>
      </w:r>
      <w:r w:rsidRPr="00E30A37">
        <w:rPr>
          <w:lang w:eastAsia="ru-RU"/>
        </w:rPr>
        <w:t xml:space="preserve"> информации и материалов, нарушающих </w:t>
      </w:r>
      <w:r w:rsidR="00782B5F" w:rsidRPr="00E30A37">
        <w:rPr>
          <w:lang w:eastAsia="ru-RU"/>
        </w:rPr>
        <w:t xml:space="preserve">действующее </w:t>
      </w:r>
      <w:r w:rsidRPr="00E30A37">
        <w:rPr>
          <w:lang w:eastAsia="ru-RU"/>
        </w:rPr>
        <w:t>законодательство</w:t>
      </w:r>
      <w:r w:rsidR="00782B5F" w:rsidRPr="00E30A37">
        <w:rPr>
          <w:lang w:eastAsia="ru-RU"/>
        </w:rPr>
        <w:t xml:space="preserve"> РФ</w:t>
      </w:r>
      <w:r w:rsidRPr="00E30A37">
        <w:rPr>
          <w:lang w:eastAsia="ru-RU"/>
        </w:rPr>
        <w:t>, в том числе и третьими лицами;</w:t>
      </w:r>
    </w:p>
    <w:p w14:paraId="1E646C07" w14:textId="77777777" w:rsidR="00676FCF" w:rsidRPr="00E30A3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E30A37">
        <w:rPr>
          <w:lang w:eastAsia="ru-RU"/>
        </w:rPr>
        <w:t xml:space="preserve">нести полную ответственность за всю сетевую активность, которая ведется с </w:t>
      </w:r>
      <w:r w:rsidRPr="003809BC">
        <w:rPr>
          <w:lang w:val="en-US" w:eastAsia="ru-RU"/>
        </w:rPr>
        <w:t>IP</w:t>
      </w:r>
      <w:r w:rsidRPr="00E30A37">
        <w:rPr>
          <w:lang w:eastAsia="ru-RU"/>
        </w:rPr>
        <w:t>-адресов</w:t>
      </w:r>
      <w:r w:rsidR="000A76F4" w:rsidRPr="00E30A37">
        <w:rPr>
          <w:lang w:eastAsia="ru-RU"/>
        </w:rPr>
        <w:t>,</w:t>
      </w:r>
      <w:r w:rsidRPr="00E30A37">
        <w:rPr>
          <w:lang w:eastAsia="ru-RU"/>
        </w:rPr>
        <w:t xml:space="preserve"> используемы</w:t>
      </w:r>
      <w:r w:rsidR="000A76F4" w:rsidRPr="00E30A37">
        <w:rPr>
          <w:lang w:eastAsia="ru-RU"/>
        </w:rPr>
        <w:t>х</w:t>
      </w:r>
      <w:r w:rsidRPr="00E30A37">
        <w:rPr>
          <w:lang w:eastAsia="ru-RU"/>
        </w:rPr>
        <w:t xml:space="preserve"> Сервер</w:t>
      </w:r>
      <w:r w:rsidR="000A76F4" w:rsidRPr="00E30A37">
        <w:rPr>
          <w:lang w:eastAsia="ru-RU"/>
        </w:rPr>
        <w:t>ом</w:t>
      </w:r>
      <w:r w:rsidRPr="00E30A37">
        <w:rPr>
          <w:lang w:eastAsia="ru-RU"/>
        </w:rPr>
        <w:t>, не допускать несанкционированного использования Сервер</w:t>
      </w:r>
      <w:r w:rsidR="000A76F4" w:rsidRPr="00E30A37">
        <w:rPr>
          <w:lang w:eastAsia="ru-RU"/>
        </w:rPr>
        <w:t>а</w:t>
      </w:r>
      <w:r w:rsidRPr="00E30A37">
        <w:rPr>
          <w:lang w:eastAsia="ru-RU"/>
        </w:rPr>
        <w:t xml:space="preserve"> для неправомерной деятельности;</w:t>
      </w:r>
    </w:p>
    <w:p w14:paraId="0D9107F0" w14:textId="77777777" w:rsidR="00676FCF" w:rsidRPr="00E122B9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E122B9">
        <w:rPr>
          <w:lang w:eastAsia="ru-RU"/>
        </w:rPr>
        <w:t>не допус</w:t>
      </w:r>
      <w:r w:rsidR="000A76F4" w:rsidRPr="00E122B9">
        <w:rPr>
          <w:lang w:eastAsia="ru-RU"/>
        </w:rPr>
        <w:t xml:space="preserve">кать аварийных ситуаций, когда </w:t>
      </w:r>
      <w:r w:rsidRPr="00E122B9">
        <w:rPr>
          <w:lang w:eastAsia="ru-RU"/>
        </w:rPr>
        <w:t xml:space="preserve">Сервер нарушает нормальную эксплуатацию сети </w:t>
      </w:r>
      <w:r w:rsidR="000A76F4" w:rsidRPr="00E122B9">
        <w:rPr>
          <w:lang w:eastAsia="ru-RU"/>
        </w:rPr>
        <w:t xml:space="preserve">Исполнителя </w:t>
      </w:r>
      <w:r w:rsidRPr="00E122B9">
        <w:rPr>
          <w:lang w:eastAsia="ru-RU"/>
        </w:rPr>
        <w:t>(</w:t>
      </w:r>
      <w:r w:rsidRPr="003809BC">
        <w:rPr>
          <w:lang w:val="en-US" w:eastAsia="ru-RU"/>
        </w:rPr>
        <w:t>DDOS</w:t>
      </w:r>
      <w:r w:rsidRPr="00E122B9">
        <w:rPr>
          <w:lang w:eastAsia="ru-RU"/>
        </w:rPr>
        <w:t xml:space="preserve"> атака, несанкционированное использование </w:t>
      </w:r>
      <w:r w:rsidRPr="003809BC">
        <w:rPr>
          <w:lang w:val="en-US" w:eastAsia="ru-RU"/>
        </w:rPr>
        <w:t>IP</w:t>
      </w:r>
      <w:r w:rsidRPr="00E122B9">
        <w:rPr>
          <w:lang w:eastAsia="ru-RU"/>
        </w:rPr>
        <w:t xml:space="preserve"> адресов, подмена </w:t>
      </w:r>
      <w:r w:rsidRPr="003809BC">
        <w:rPr>
          <w:lang w:val="en-US" w:eastAsia="ru-RU"/>
        </w:rPr>
        <w:t>IP</w:t>
      </w:r>
      <w:r w:rsidRPr="00E122B9">
        <w:rPr>
          <w:lang w:eastAsia="ru-RU"/>
        </w:rPr>
        <w:t xml:space="preserve"> адресов, использование </w:t>
      </w:r>
      <w:r w:rsidRPr="003809BC">
        <w:rPr>
          <w:lang w:val="en-US" w:eastAsia="ru-RU"/>
        </w:rPr>
        <w:t>DHCP</w:t>
      </w:r>
      <w:r w:rsidRPr="00E122B9">
        <w:rPr>
          <w:lang w:eastAsia="ru-RU"/>
        </w:rPr>
        <w:t xml:space="preserve"> серверов и т.п.); </w:t>
      </w:r>
    </w:p>
    <w:p w14:paraId="0FEA28EE" w14:textId="77777777" w:rsidR="00676FCF" w:rsidRPr="00E122B9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FA6802">
        <w:rPr>
          <w:lang w:eastAsia="ru-RU"/>
        </w:rPr>
        <w:t>оплачивать в полном объеме весь трафик своего Сервера в соответствии с установленным тарифным планом, включая паразитный (</w:t>
      </w:r>
      <w:proofErr w:type="gramStart"/>
      <w:r w:rsidRPr="00FA6802">
        <w:rPr>
          <w:lang w:eastAsia="ru-RU"/>
        </w:rPr>
        <w:t>например</w:t>
      </w:r>
      <w:proofErr w:type="gramEnd"/>
      <w:r w:rsidRPr="00FA6802">
        <w:rPr>
          <w:lang w:eastAsia="ru-RU"/>
        </w:rPr>
        <w:t xml:space="preserve"> входящие ТСР запросы на несуществующие или отключенные сервисы), технологический (</w:t>
      </w:r>
      <w:r w:rsidRPr="00FA6802">
        <w:rPr>
          <w:lang w:val="en-US" w:eastAsia="ru-RU"/>
        </w:rPr>
        <w:t>ICMP</w:t>
      </w:r>
      <w:r w:rsidRPr="00FA6802">
        <w:rPr>
          <w:lang w:eastAsia="ru-RU"/>
        </w:rPr>
        <w:t xml:space="preserve"> </w:t>
      </w:r>
      <w:r w:rsidRPr="00FA6802">
        <w:rPr>
          <w:lang w:val="en-US" w:eastAsia="ru-RU"/>
        </w:rPr>
        <w:t>Ping</w:t>
      </w:r>
      <w:r w:rsidRPr="00FA6802">
        <w:rPr>
          <w:lang w:eastAsia="ru-RU"/>
        </w:rPr>
        <w:t>, широковещательные запросы и т.п.) и несанкционированный трафик (</w:t>
      </w:r>
      <w:r w:rsidRPr="00FA6802">
        <w:rPr>
          <w:lang w:val="en-US" w:eastAsia="ru-RU"/>
        </w:rPr>
        <w:t>DDOS</w:t>
      </w:r>
      <w:r w:rsidRPr="00FA6802">
        <w:rPr>
          <w:lang w:eastAsia="ru-RU"/>
        </w:rPr>
        <w:t xml:space="preserve"> атаки, вирусные флуды и т.п.).</w:t>
      </w:r>
    </w:p>
    <w:p w14:paraId="2530E26B" w14:textId="77777777" w:rsidR="000A76F4" w:rsidRPr="00676FCF" w:rsidRDefault="000A76F4" w:rsidP="000477D7">
      <w:pPr>
        <w:jc w:val="both"/>
        <w:rPr>
          <w:lang w:eastAsia="ru-RU"/>
        </w:rPr>
      </w:pPr>
    </w:p>
    <w:p w14:paraId="5F6ADFF0" w14:textId="77777777" w:rsidR="00676FCF" w:rsidRPr="00676FCF" w:rsidRDefault="000A76F4" w:rsidP="000477D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>
        <w:rPr>
          <w:lang w:eastAsia="ru-RU"/>
        </w:rPr>
        <w:t xml:space="preserve">Исполнитель </w:t>
      </w:r>
      <w:r w:rsidR="00676FCF" w:rsidRPr="00676FCF">
        <w:rPr>
          <w:lang w:eastAsia="ru-RU"/>
        </w:rPr>
        <w:t>обязуется:</w:t>
      </w:r>
    </w:p>
    <w:p w14:paraId="221DD574" w14:textId="77777777" w:rsidR="00676FCF" w:rsidRPr="000477D7" w:rsidRDefault="000A76F4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 xml:space="preserve">начать </w:t>
      </w:r>
      <w:r w:rsidR="00676FCF" w:rsidRPr="000477D7">
        <w:rPr>
          <w:lang w:eastAsia="ru-RU"/>
        </w:rPr>
        <w:t xml:space="preserve">предоставлять Клиенту Услуги </w:t>
      </w:r>
      <w:r w:rsidRPr="000477D7">
        <w:rPr>
          <w:lang w:eastAsia="ru-RU"/>
        </w:rPr>
        <w:t xml:space="preserve">по </w:t>
      </w:r>
      <w:r w:rsidR="00676FCF" w:rsidRPr="000477D7">
        <w:rPr>
          <w:lang w:eastAsia="ru-RU"/>
        </w:rPr>
        <w:t>настоящ</w:t>
      </w:r>
      <w:r w:rsidRPr="000477D7">
        <w:rPr>
          <w:lang w:eastAsia="ru-RU"/>
        </w:rPr>
        <w:t>ему</w:t>
      </w:r>
      <w:r w:rsidR="00676FCF" w:rsidRPr="000477D7">
        <w:rPr>
          <w:lang w:eastAsia="ru-RU"/>
        </w:rPr>
        <w:t xml:space="preserve"> Договор</w:t>
      </w:r>
      <w:r w:rsidRPr="000477D7">
        <w:rPr>
          <w:lang w:eastAsia="ru-RU"/>
        </w:rPr>
        <w:t xml:space="preserve">у на следующий рабочий </w:t>
      </w:r>
      <w:r w:rsidR="00676FCF" w:rsidRPr="000477D7">
        <w:rPr>
          <w:lang w:eastAsia="ru-RU"/>
        </w:rPr>
        <w:t>д</w:t>
      </w:r>
      <w:r w:rsidRPr="000477D7">
        <w:rPr>
          <w:lang w:eastAsia="ru-RU"/>
        </w:rPr>
        <w:t>ень</w:t>
      </w:r>
      <w:r w:rsidR="00676FCF" w:rsidRPr="000477D7">
        <w:rPr>
          <w:lang w:eastAsia="ru-RU"/>
        </w:rPr>
        <w:t xml:space="preserve"> </w:t>
      </w:r>
      <w:r w:rsidRPr="000477D7">
        <w:rPr>
          <w:lang w:eastAsia="ru-RU"/>
        </w:rPr>
        <w:t xml:space="preserve">после </w:t>
      </w:r>
      <w:r w:rsidR="00676FCF" w:rsidRPr="000477D7">
        <w:rPr>
          <w:lang w:eastAsia="ru-RU"/>
        </w:rPr>
        <w:t>получения первоначальной оплаты;</w:t>
      </w:r>
    </w:p>
    <w:p w14:paraId="6D927FC1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соблюдать конфиденциальность данных, полученных от Клиента при оформлении заказа или в процессе исполнения настоящего Договора в соответствии с действующим законодательством;</w:t>
      </w:r>
    </w:p>
    <w:p w14:paraId="283C0D4B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 xml:space="preserve">оказывать Клиенту своевременную и посильную техническую поддержку по вопросам, связанным с работой Сервера, его сервисов и программного обеспечения, предоставляемого </w:t>
      </w:r>
      <w:r w:rsidR="000A76F4" w:rsidRPr="000477D7">
        <w:rPr>
          <w:lang w:eastAsia="ru-RU"/>
        </w:rPr>
        <w:t>Исполнителем</w:t>
      </w:r>
      <w:r w:rsidRPr="000477D7">
        <w:rPr>
          <w:lang w:eastAsia="ru-RU"/>
        </w:rPr>
        <w:t xml:space="preserve">. При этом в случае обнаружения ошибок и/или иных проблем в операционной системе и/или в приложениях, установленных </w:t>
      </w:r>
      <w:proofErr w:type="gramStart"/>
      <w:r w:rsidRPr="000477D7">
        <w:rPr>
          <w:lang w:eastAsia="ru-RU"/>
        </w:rPr>
        <w:t>на сервере</w:t>
      </w:r>
      <w:proofErr w:type="gramEnd"/>
      <w:r w:rsidRPr="000477D7">
        <w:rPr>
          <w:lang w:eastAsia="ru-RU"/>
        </w:rPr>
        <w:t xml:space="preserve"> </w:t>
      </w:r>
      <w:r w:rsidR="000A76F4" w:rsidRPr="000477D7">
        <w:rPr>
          <w:lang w:eastAsia="ru-RU"/>
        </w:rPr>
        <w:t xml:space="preserve">Исполнитель </w:t>
      </w:r>
      <w:r w:rsidRPr="000477D7">
        <w:rPr>
          <w:lang w:eastAsia="ru-RU"/>
        </w:rPr>
        <w:t xml:space="preserve">рекомендует обращаться к разработчикам соответствующего программного обеспечения и ожидать решения проблем с их стороны. В этом случае </w:t>
      </w:r>
      <w:r w:rsidR="000A76F4" w:rsidRPr="000477D7">
        <w:rPr>
          <w:lang w:eastAsia="ru-RU"/>
        </w:rPr>
        <w:t xml:space="preserve">Исполнитель </w:t>
      </w:r>
      <w:r w:rsidRPr="000477D7">
        <w:rPr>
          <w:lang w:eastAsia="ru-RU"/>
        </w:rPr>
        <w:t>не несет ответственности за сроки и не гарантирует исправления ошибок разработчиком;</w:t>
      </w:r>
    </w:p>
    <w:p w14:paraId="22D6CB97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обеспечив</w:t>
      </w:r>
      <w:r w:rsidR="000A76F4" w:rsidRPr="000477D7">
        <w:rPr>
          <w:lang w:eastAsia="ru-RU"/>
        </w:rPr>
        <w:t>ать</w:t>
      </w:r>
      <w:r w:rsidRPr="000477D7">
        <w:rPr>
          <w:lang w:eastAsia="ru-RU"/>
        </w:rPr>
        <w:t xml:space="preserve"> полное присутствие Сервера в сети не менее 99,5% времени в месяц (простой не более 180 минут в месяц);</w:t>
      </w:r>
    </w:p>
    <w:p w14:paraId="254D356D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 xml:space="preserve">предоставлять Клиенту компенсацию </w:t>
      </w:r>
      <w:r w:rsidR="0025570F" w:rsidRPr="000477D7">
        <w:rPr>
          <w:lang w:eastAsia="ru-RU"/>
        </w:rPr>
        <w:t xml:space="preserve">в случае </w:t>
      </w:r>
      <w:r w:rsidRPr="000477D7">
        <w:rPr>
          <w:lang w:eastAsia="ru-RU"/>
        </w:rPr>
        <w:t xml:space="preserve">внеплановой недоступности </w:t>
      </w:r>
      <w:r w:rsidR="0025570F" w:rsidRPr="000477D7">
        <w:rPr>
          <w:lang w:eastAsia="ru-RU"/>
        </w:rPr>
        <w:t xml:space="preserve">Сервера </w:t>
      </w:r>
      <w:r w:rsidR="00994CC7">
        <w:rPr>
          <w:lang w:eastAsia="ru-RU"/>
        </w:rPr>
        <w:t xml:space="preserve">по вине Исполнителя </w:t>
      </w:r>
      <w:r w:rsidR="0025570F" w:rsidRPr="000477D7">
        <w:rPr>
          <w:lang w:eastAsia="ru-RU"/>
        </w:rPr>
        <w:t xml:space="preserve">при условии, что недоступность не </w:t>
      </w:r>
      <w:r w:rsidRPr="000477D7">
        <w:rPr>
          <w:lang w:eastAsia="ru-RU"/>
        </w:rPr>
        <w:t xml:space="preserve">была вызвана некорректной настройкой компонентов </w:t>
      </w:r>
      <w:r w:rsidR="0025570F" w:rsidRPr="000477D7">
        <w:rPr>
          <w:lang w:eastAsia="ru-RU"/>
        </w:rPr>
        <w:t>С</w:t>
      </w:r>
      <w:r w:rsidRPr="000477D7">
        <w:rPr>
          <w:lang w:eastAsia="ru-RU"/>
        </w:rPr>
        <w:t>ервера</w:t>
      </w:r>
      <w:r w:rsidR="00994CC7">
        <w:rPr>
          <w:lang w:eastAsia="ru-RU"/>
        </w:rPr>
        <w:t xml:space="preserve"> Заказчиком</w:t>
      </w:r>
      <w:r w:rsidRPr="000477D7">
        <w:rPr>
          <w:lang w:eastAsia="ru-RU"/>
        </w:rPr>
        <w:t xml:space="preserve">. Срок начала и </w:t>
      </w:r>
      <w:r w:rsidR="0025570F" w:rsidRPr="000477D7">
        <w:rPr>
          <w:lang w:eastAsia="ru-RU"/>
        </w:rPr>
        <w:t>окончания простоя С</w:t>
      </w:r>
      <w:r w:rsidRPr="000477D7">
        <w:rPr>
          <w:lang w:eastAsia="ru-RU"/>
        </w:rPr>
        <w:t xml:space="preserve">ервера фиксируется с момента регистрации заявки о проблеме на адрес </w:t>
      </w:r>
      <w:hyperlink r:id="rId6" w:history="1">
        <w:r w:rsidR="00930717" w:rsidRPr="00C066A8">
          <w:rPr>
            <w:rStyle w:val="a7"/>
            <w:lang w:eastAsia="ru-RU"/>
          </w:rPr>
          <w:t>helpdesk@</w:t>
        </w:r>
        <w:r w:rsidR="00930717" w:rsidRPr="00C066A8">
          <w:rPr>
            <w:rStyle w:val="a7"/>
            <w:lang w:val="en-US" w:eastAsia="ru-RU"/>
          </w:rPr>
          <w:t>coredatanet</w:t>
        </w:r>
        <w:r w:rsidR="00930717" w:rsidRPr="00C066A8">
          <w:rPr>
            <w:rStyle w:val="a7"/>
            <w:lang w:eastAsia="ru-RU"/>
          </w:rPr>
          <w:t>.</w:t>
        </w:r>
        <w:proofErr w:type="spellStart"/>
        <w:r w:rsidR="00930717" w:rsidRPr="00C066A8">
          <w:rPr>
            <w:rStyle w:val="a7"/>
            <w:lang w:eastAsia="ru-RU"/>
          </w:rPr>
          <w:t>ru</w:t>
        </w:r>
        <w:proofErr w:type="spellEnd"/>
      </w:hyperlink>
      <w:r w:rsidRPr="000477D7">
        <w:rPr>
          <w:lang w:eastAsia="ru-RU"/>
        </w:rPr>
        <w:t xml:space="preserve"> </w:t>
      </w:r>
      <w:r w:rsidR="0025570F" w:rsidRPr="000477D7">
        <w:rPr>
          <w:lang w:eastAsia="ru-RU"/>
        </w:rPr>
        <w:t>до</w:t>
      </w:r>
      <w:r w:rsidRPr="000477D7">
        <w:rPr>
          <w:lang w:eastAsia="ru-RU"/>
        </w:rPr>
        <w:t xml:space="preserve"> ответ</w:t>
      </w:r>
      <w:r w:rsidR="0025570F" w:rsidRPr="000477D7">
        <w:rPr>
          <w:lang w:eastAsia="ru-RU"/>
        </w:rPr>
        <w:t>а</w:t>
      </w:r>
      <w:r w:rsidRPr="000477D7">
        <w:rPr>
          <w:lang w:eastAsia="ru-RU"/>
        </w:rPr>
        <w:t xml:space="preserve"> службы технической поддержки </w:t>
      </w:r>
      <w:r w:rsidR="0025570F" w:rsidRPr="000477D7">
        <w:rPr>
          <w:lang w:eastAsia="ru-RU"/>
        </w:rPr>
        <w:t xml:space="preserve">Исполнителя </w:t>
      </w:r>
      <w:r w:rsidRPr="000477D7">
        <w:rPr>
          <w:lang w:eastAsia="ru-RU"/>
        </w:rPr>
        <w:t>о восстановлении нормальной работы.</w:t>
      </w:r>
    </w:p>
    <w:p w14:paraId="1E075AB6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 xml:space="preserve">Сумма компенсации (S) рассчитывается пропорционально стоимости Услуг за период их недоступности </w:t>
      </w:r>
      <w:r w:rsidR="0025570F" w:rsidRPr="000477D7">
        <w:rPr>
          <w:lang w:eastAsia="ru-RU"/>
        </w:rPr>
        <w:t>в</w:t>
      </w:r>
      <w:r w:rsidRPr="000477D7">
        <w:rPr>
          <w:lang w:eastAsia="ru-RU"/>
        </w:rPr>
        <w:t xml:space="preserve"> отчетн</w:t>
      </w:r>
      <w:r w:rsidR="0025570F" w:rsidRPr="000477D7">
        <w:rPr>
          <w:lang w:eastAsia="ru-RU"/>
        </w:rPr>
        <w:t>ом</w:t>
      </w:r>
      <w:r w:rsidRPr="000477D7">
        <w:rPr>
          <w:lang w:eastAsia="ru-RU"/>
        </w:rPr>
        <w:t xml:space="preserve"> месяц</w:t>
      </w:r>
      <w:r w:rsidR="0025570F" w:rsidRPr="000477D7">
        <w:rPr>
          <w:lang w:eastAsia="ru-RU"/>
        </w:rPr>
        <w:t>е</w:t>
      </w:r>
      <w:r w:rsidRPr="000477D7">
        <w:rPr>
          <w:lang w:eastAsia="ru-RU"/>
        </w:rPr>
        <w:t>, и не может превышать 50% от стоимости услуг за соответствующий месяц:</w:t>
      </w:r>
    </w:p>
    <w:p w14:paraId="1B2FAFDE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S=(</w:t>
      </w:r>
      <w:proofErr w:type="spellStart"/>
      <w:r w:rsidRPr="000477D7">
        <w:rPr>
          <w:lang w:eastAsia="ru-RU"/>
        </w:rPr>
        <w:t>IхT</w:t>
      </w:r>
      <w:proofErr w:type="spellEnd"/>
      <w:r w:rsidRPr="000477D7">
        <w:rPr>
          <w:lang w:eastAsia="ru-RU"/>
        </w:rPr>
        <w:t>)</w:t>
      </w:r>
    </w:p>
    <w:p w14:paraId="0F7A9086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Где:</w:t>
      </w:r>
    </w:p>
    <w:p w14:paraId="6C0712FC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I – 1/720 ежемесячной стоимости недоступной услуги за каждый полный 1 (один) час</w:t>
      </w:r>
    </w:p>
    <w:p w14:paraId="66703120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T – совокупное время недоступности за период оказания Услуги (минимальное значение не может быть менее 1 (одного) часа.</w:t>
      </w:r>
    </w:p>
    <w:p w14:paraId="791981E5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CD11BB">
        <w:rPr>
          <w:lang w:eastAsia="ru-RU"/>
        </w:rPr>
        <w:t>учитывать трафик Клиента на пограничных маршрутизаторах</w:t>
      </w:r>
      <w:r w:rsidR="0025570F" w:rsidRPr="00CD11BB">
        <w:rPr>
          <w:lang w:eastAsia="ru-RU"/>
        </w:rPr>
        <w:t xml:space="preserve"> Исполнителя</w:t>
      </w:r>
      <w:r w:rsidRPr="00CD11BB">
        <w:rPr>
          <w:lang w:eastAsia="ru-RU"/>
        </w:rPr>
        <w:t xml:space="preserve">. Данные </w:t>
      </w:r>
      <w:r w:rsidR="0025570F" w:rsidRPr="00CD11BB">
        <w:rPr>
          <w:lang w:eastAsia="ru-RU"/>
        </w:rPr>
        <w:t xml:space="preserve">Исполнителя </w:t>
      </w:r>
      <w:r w:rsidRPr="00CD11BB">
        <w:rPr>
          <w:lang w:eastAsia="ru-RU"/>
        </w:rPr>
        <w:t>по учету трафика являются окончательными для выставления счетов</w:t>
      </w:r>
      <w:r w:rsidR="00550C09">
        <w:rPr>
          <w:lang w:eastAsia="ru-RU"/>
        </w:rPr>
        <w:t>;</w:t>
      </w:r>
    </w:p>
    <w:p w14:paraId="62993642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предоставлять Клиенту любые дополнительные услуги, связанные с эксплуатацией его Сервера</w:t>
      </w:r>
      <w:r w:rsidR="009B57A6" w:rsidRPr="000477D7">
        <w:rPr>
          <w:lang w:eastAsia="ru-RU"/>
        </w:rPr>
        <w:t>,</w:t>
      </w:r>
      <w:r w:rsidRPr="000477D7">
        <w:rPr>
          <w:lang w:eastAsia="ru-RU"/>
        </w:rPr>
        <w:t xml:space="preserve"> согласно действующим тарифам или по соглашению Сторон</w:t>
      </w:r>
      <w:r w:rsidR="009B57A6" w:rsidRPr="000477D7">
        <w:rPr>
          <w:lang w:eastAsia="ru-RU"/>
        </w:rPr>
        <w:t>;</w:t>
      </w:r>
    </w:p>
    <w:p w14:paraId="2AC37CC9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производить замену неисправных компонентов предоставленног</w:t>
      </w:r>
      <w:r w:rsidR="009B57A6" w:rsidRPr="000477D7">
        <w:rPr>
          <w:lang w:eastAsia="ru-RU"/>
        </w:rPr>
        <w:t>о С</w:t>
      </w:r>
      <w:r w:rsidRPr="000477D7">
        <w:rPr>
          <w:lang w:eastAsia="ru-RU"/>
        </w:rPr>
        <w:t xml:space="preserve">ервера не позднее </w:t>
      </w:r>
      <w:r w:rsidR="009B57A6" w:rsidRPr="000477D7">
        <w:rPr>
          <w:lang w:eastAsia="ru-RU"/>
        </w:rPr>
        <w:t xml:space="preserve">6 (шести) часов </w:t>
      </w:r>
      <w:r w:rsidRPr="000477D7">
        <w:rPr>
          <w:lang w:eastAsia="ru-RU"/>
        </w:rPr>
        <w:t>с момента получения соответствующего обращения в службу технической поддержки;</w:t>
      </w:r>
    </w:p>
    <w:p w14:paraId="2896F9B2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 xml:space="preserve">при выявлении ситуаций, указанных в </w:t>
      </w:r>
      <w:r w:rsidR="009B57A6" w:rsidRPr="000477D7">
        <w:rPr>
          <w:lang w:eastAsia="ru-RU"/>
        </w:rPr>
        <w:t>п.</w:t>
      </w:r>
      <w:r w:rsidR="00680B8F" w:rsidRPr="000477D7">
        <w:rPr>
          <w:lang w:eastAsia="ru-RU"/>
        </w:rPr>
        <w:t>3</w:t>
      </w:r>
      <w:r w:rsidRPr="000477D7">
        <w:rPr>
          <w:lang w:eastAsia="ru-RU"/>
        </w:rPr>
        <w:t>.3</w:t>
      </w:r>
      <w:r w:rsidR="00930717" w:rsidRPr="00930717">
        <w:rPr>
          <w:lang w:eastAsia="ru-RU"/>
        </w:rPr>
        <w:t>.9</w:t>
      </w:r>
      <w:r w:rsidRPr="000477D7">
        <w:rPr>
          <w:lang w:eastAsia="ru-RU"/>
        </w:rPr>
        <w:t xml:space="preserve"> настоящего Договора в течение 30 минут, с момента запроса Клиента, производить посильные действия (замена и/или отключения основного IP адреса, предоставление KVM и т.п.)</w:t>
      </w:r>
      <w:r w:rsidR="009B57A6" w:rsidRPr="000477D7">
        <w:rPr>
          <w:lang w:eastAsia="ru-RU"/>
        </w:rPr>
        <w:t>,</w:t>
      </w:r>
      <w:r w:rsidRPr="000477D7">
        <w:rPr>
          <w:lang w:eastAsia="ru-RU"/>
        </w:rPr>
        <w:t xml:space="preserve"> в целях нейтрализации причин (фильтрация </w:t>
      </w:r>
      <w:proofErr w:type="spellStart"/>
      <w:r w:rsidRPr="000477D7">
        <w:rPr>
          <w:lang w:eastAsia="ru-RU"/>
        </w:rPr>
        <w:t>DDoS</w:t>
      </w:r>
      <w:proofErr w:type="spellEnd"/>
      <w:r w:rsidRPr="000477D7">
        <w:rPr>
          <w:lang w:eastAsia="ru-RU"/>
        </w:rPr>
        <w:t xml:space="preserve"> атаки и т.п.), повлекших блокировку Сервера и скорейшего возобновления нормальной работы Сервера.</w:t>
      </w:r>
    </w:p>
    <w:p w14:paraId="42F5F0DD" w14:textId="77777777" w:rsidR="00676FCF" w:rsidRPr="00676FCF" w:rsidRDefault="00676FCF" w:rsidP="000477D7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2627E6" w14:textId="77777777" w:rsidR="00676FCF" w:rsidRPr="009A3125" w:rsidRDefault="00676FCF" w:rsidP="000477D7">
      <w:pPr>
        <w:pStyle w:val="a3"/>
        <w:numPr>
          <w:ilvl w:val="0"/>
          <w:numId w:val="28"/>
        </w:numPr>
        <w:spacing w:after="0" w:line="240" w:lineRule="auto"/>
        <w:ind w:left="0" w:firstLine="0"/>
        <w:jc w:val="both"/>
        <w:rPr>
          <w:rStyle w:val="a8"/>
        </w:rPr>
      </w:pPr>
      <w:r w:rsidRPr="009A3125">
        <w:rPr>
          <w:rStyle w:val="a8"/>
        </w:rPr>
        <w:lastRenderedPageBreak/>
        <w:t>ПОРЯДОК РАСЧЕТОВ</w:t>
      </w:r>
    </w:p>
    <w:p w14:paraId="02D585B0" w14:textId="77777777" w:rsidR="00676FCF" w:rsidRPr="00D25604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highlight w:val="yellow"/>
          <w:lang w:eastAsia="ru-RU"/>
        </w:rPr>
      </w:pPr>
      <w:r w:rsidRPr="00676FCF">
        <w:rPr>
          <w:lang w:eastAsia="ru-RU"/>
        </w:rPr>
        <w:t>Клиент оплачивает</w:t>
      </w:r>
      <w:r w:rsidR="00AC67E1">
        <w:rPr>
          <w:lang w:eastAsia="ru-RU"/>
        </w:rPr>
        <w:t xml:space="preserve"> Исполнителю оказанные Услуги в </w:t>
      </w:r>
      <w:r w:rsidRPr="00676FCF">
        <w:rPr>
          <w:lang w:eastAsia="ru-RU"/>
        </w:rPr>
        <w:t>соответств</w:t>
      </w:r>
      <w:r w:rsidR="00AC67E1">
        <w:rPr>
          <w:lang w:eastAsia="ru-RU"/>
        </w:rPr>
        <w:t>ии с выбранным им Тарифн</w:t>
      </w:r>
      <w:r w:rsidR="00930717" w:rsidRPr="00930717">
        <w:rPr>
          <w:lang w:eastAsia="ru-RU"/>
        </w:rPr>
        <w:t>ым</w:t>
      </w:r>
      <w:r w:rsidR="00930717">
        <w:rPr>
          <w:lang w:eastAsia="ru-RU"/>
        </w:rPr>
        <w:t xml:space="preserve"> п</w:t>
      </w:r>
      <w:r w:rsidR="00AC67E1">
        <w:rPr>
          <w:lang w:eastAsia="ru-RU"/>
        </w:rPr>
        <w:t>лан</w:t>
      </w:r>
      <w:r w:rsidR="00930717">
        <w:rPr>
          <w:lang w:eastAsia="ru-RU"/>
        </w:rPr>
        <w:t>ом</w:t>
      </w:r>
      <w:r w:rsidR="00AC67E1">
        <w:rPr>
          <w:lang w:eastAsia="ru-RU"/>
        </w:rPr>
        <w:t xml:space="preserve"> (приложение №2 к настоящему Договору)</w:t>
      </w:r>
      <w:r w:rsidRPr="00676FCF">
        <w:rPr>
          <w:lang w:eastAsia="ru-RU"/>
        </w:rPr>
        <w:t xml:space="preserve"> </w:t>
      </w:r>
      <w:r w:rsidR="00AC67E1">
        <w:rPr>
          <w:lang w:eastAsia="ru-RU"/>
        </w:rPr>
        <w:t xml:space="preserve">на основании </w:t>
      </w:r>
      <w:r w:rsidRPr="00676FCF">
        <w:rPr>
          <w:lang w:eastAsia="ru-RU"/>
        </w:rPr>
        <w:t>выставляемо</w:t>
      </w:r>
      <w:r w:rsidR="00AC67E1">
        <w:rPr>
          <w:lang w:eastAsia="ru-RU"/>
        </w:rPr>
        <w:t>го</w:t>
      </w:r>
      <w:r w:rsidRPr="00676FCF">
        <w:rPr>
          <w:lang w:eastAsia="ru-RU"/>
        </w:rPr>
        <w:t xml:space="preserve"> </w:t>
      </w:r>
      <w:r w:rsidR="00AC67E1">
        <w:rPr>
          <w:lang w:eastAsia="ru-RU"/>
        </w:rPr>
        <w:t xml:space="preserve">Исполнителем </w:t>
      </w:r>
      <w:r w:rsidRPr="00676FCF">
        <w:rPr>
          <w:lang w:eastAsia="ru-RU"/>
        </w:rPr>
        <w:t>счет</w:t>
      </w:r>
      <w:r w:rsidR="00AC67E1">
        <w:rPr>
          <w:lang w:eastAsia="ru-RU"/>
        </w:rPr>
        <w:t>а</w:t>
      </w:r>
      <w:r w:rsidRPr="00676FCF">
        <w:rPr>
          <w:lang w:eastAsia="ru-RU"/>
        </w:rPr>
        <w:t>.</w:t>
      </w:r>
      <w:r w:rsidR="00550C09" w:rsidRPr="00550C09">
        <w:rPr>
          <w:sz w:val="24"/>
        </w:rPr>
        <w:t xml:space="preserve"> </w:t>
      </w:r>
      <w:r w:rsidR="00550C09" w:rsidRPr="00940BB8">
        <w:rPr>
          <w:sz w:val="24"/>
        </w:rPr>
        <w:t xml:space="preserve">Платеж вносится на расчетный счет Исполнителя </w:t>
      </w:r>
      <w:r w:rsidR="00550C09" w:rsidRPr="00D25604">
        <w:rPr>
          <w:sz w:val="24"/>
          <w:highlight w:val="yellow"/>
        </w:rPr>
        <w:t>ежемесячно до 25-го числа месяца, предшествующего расчётному.</w:t>
      </w:r>
    </w:p>
    <w:p w14:paraId="54767067" w14:textId="77777777" w:rsidR="00676FCF" w:rsidRPr="00930717" w:rsidRDefault="00AC67E1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930717">
        <w:rPr>
          <w:lang w:eastAsia="ru-RU"/>
        </w:rPr>
        <w:t>Оплата за п</w:t>
      </w:r>
      <w:r w:rsidR="00676FCF" w:rsidRPr="00930717">
        <w:rPr>
          <w:lang w:eastAsia="ru-RU"/>
        </w:rPr>
        <w:t>ерерасход объема передаваемых данных (трафика), предусмотренн</w:t>
      </w:r>
      <w:r w:rsidRPr="00930717">
        <w:rPr>
          <w:lang w:eastAsia="ru-RU"/>
        </w:rPr>
        <w:t>ого Т</w:t>
      </w:r>
      <w:r w:rsidR="00676FCF" w:rsidRPr="00930717">
        <w:rPr>
          <w:lang w:eastAsia="ru-RU"/>
        </w:rPr>
        <w:t>арифным планом Клиента, рассчитывается в соответствии с действующими тарифами</w:t>
      </w:r>
      <w:r w:rsidRPr="00930717">
        <w:rPr>
          <w:lang w:eastAsia="ru-RU"/>
        </w:rPr>
        <w:t xml:space="preserve"> Исполнителя</w:t>
      </w:r>
      <w:r w:rsidR="00676FCF" w:rsidRPr="00930717">
        <w:rPr>
          <w:lang w:eastAsia="ru-RU"/>
        </w:rPr>
        <w:t>.</w:t>
      </w:r>
    </w:p>
    <w:p w14:paraId="5EC2F37D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 В случае досрочного расторжения настоящего Договора по соглашению сторон неиспользованные средства возвращаются Клиенту в течение 10 рабочих дней.</w:t>
      </w:r>
    </w:p>
    <w:p w14:paraId="7803EB9B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В случае досрочного расторжения настоящего Договора по инициативе </w:t>
      </w:r>
      <w:r w:rsidR="00AC67E1">
        <w:rPr>
          <w:lang w:eastAsia="ru-RU"/>
        </w:rPr>
        <w:t xml:space="preserve">Исполнителя, </w:t>
      </w:r>
      <w:r w:rsidRPr="00676FCF">
        <w:rPr>
          <w:lang w:eastAsia="ru-RU"/>
        </w:rPr>
        <w:t xml:space="preserve">вследствие нарушения </w:t>
      </w:r>
      <w:r w:rsidR="00AC67E1" w:rsidRPr="00676FCF">
        <w:rPr>
          <w:lang w:eastAsia="ru-RU"/>
        </w:rPr>
        <w:t xml:space="preserve">Клиентом </w:t>
      </w:r>
      <w:r w:rsidRPr="00676FCF">
        <w:rPr>
          <w:lang w:eastAsia="ru-RU"/>
        </w:rPr>
        <w:t>действующего законодательства РФ</w:t>
      </w:r>
      <w:r w:rsidR="00AC67E1">
        <w:rPr>
          <w:lang w:eastAsia="ru-RU"/>
        </w:rPr>
        <w:t>,</w:t>
      </w:r>
      <w:r w:rsidRPr="00676FCF">
        <w:rPr>
          <w:lang w:eastAsia="ru-RU"/>
        </w:rPr>
        <w:t xml:space="preserve"> неиспользованные средства не возвращаются.</w:t>
      </w:r>
    </w:p>
    <w:p w14:paraId="49729A69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В случае если нарушение Клиентом действующего законодательства РФ привело к изъятию имущества </w:t>
      </w:r>
      <w:r w:rsidR="00AC67E1">
        <w:rPr>
          <w:lang w:eastAsia="ru-RU"/>
        </w:rPr>
        <w:t>Исполнителя</w:t>
      </w:r>
      <w:r w:rsidRPr="00676FCF">
        <w:rPr>
          <w:lang w:eastAsia="ru-RU"/>
        </w:rPr>
        <w:t xml:space="preserve">, то Клиент обязуется </w:t>
      </w:r>
      <w:r w:rsidR="00094625">
        <w:rPr>
          <w:lang w:eastAsia="ru-RU"/>
        </w:rPr>
        <w:t>вы</w:t>
      </w:r>
      <w:r w:rsidRPr="00676FCF">
        <w:rPr>
          <w:lang w:eastAsia="ru-RU"/>
        </w:rPr>
        <w:t>платить рыночную стоимость изъятого имущества в течение 25 (двадцати пяти) рабочих дней</w:t>
      </w:r>
      <w:r w:rsidR="00094625">
        <w:rPr>
          <w:lang w:eastAsia="ru-RU"/>
        </w:rPr>
        <w:t xml:space="preserve"> с момента изъятия</w:t>
      </w:r>
      <w:r w:rsidRPr="00676FCF">
        <w:rPr>
          <w:lang w:eastAsia="ru-RU"/>
        </w:rPr>
        <w:t xml:space="preserve">. Если рыночная стоимость </w:t>
      </w:r>
      <w:r w:rsidR="00094625">
        <w:rPr>
          <w:lang w:eastAsia="ru-RU"/>
        </w:rPr>
        <w:t xml:space="preserve">изъятого имущества </w:t>
      </w:r>
      <w:r w:rsidRPr="00676FCF">
        <w:rPr>
          <w:lang w:eastAsia="ru-RU"/>
        </w:rPr>
        <w:t xml:space="preserve">не может быть однозначно определена, то </w:t>
      </w:r>
      <w:r w:rsidR="00094625">
        <w:rPr>
          <w:lang w:eastAsia="ru-RU"/>
        </w:rPr>
        <w:t>Клиент выплачивает</w:t>
      </w:r>
      <w:r w:rsidRPr="00676FCF">
        <w:rPr>
          <w:lang w:eastAsia="ru-RU"/>
        </w:rPr>
        <w:t xml:space="preserve"> 12 (двенадцать) ежемесячных платежей без учета стоимости порта доступа в Интернет. В случае возвращения </w:t>
      </w:r>
      <w:r w:rsidR="00094625">
        <w:rPr>
          <w:lang w:eastAsia="ru-RU"/>
        </w:rPr>
        <w:t>имущества</w:t>
      </w:r>
      <w:r w:rsidRPr="00676FCF">
        <w:rPr>
          <w:lang w:eastAsia="ru-RU"/>
        </w:rPr>
        <w:t xml:space="preserve"> </w:t>
      </w:r>
      <w:r w:rsidR="00094625">
        <w:rPr>
          <w:lang w:eastAsia="ru-RU"/>
        </w:rPr>
        <w:t>Исполнителю</w:t>
      </w:r>
      <w:r w:rsidRPr="00676FCF">
        <w:rPr>
          <w:lang w:eastAsia="ru-RU"/>
        </w:rPr>
        <w:t xml:space="preserve"> вышеуказанный платеж учитывается при расчетах как платежи за аренду Сервера, при этом Клиент обязуется оплатить весь период простоя Сервера, допущенного по его вине за исключением предоставления порта доступа в Интернет.</w:t>
      </w:r>
    </w:p>
    <w:p w14:paraId="4C9A86C9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D25604">
        <w:rPr>
          <w:highlight w:val="yellow"/>
          <w:lang w:eastAsia="ru-RU"/>
        </w:rPr>
        <w:t xml:space="preserve">Услуги предоставляются </w:t>
      </w:r>
      <w:r w:rsidR="000276BA" w:rsidRPr="00D25604">
        <w:rPr>
          <w:sz w:val="24"/>
          <w:highlight w:val="yellow"/>
        </w:rPr>
        <w:t>при условии наличия предоплаты, за месяц в котором оказывается услуга</w:t>
      </w:r>
      <w:r w:rsidRPr="00676FCF">
        <w:rPr>
          <w:lang w:eastAsia="ru-RU"/>
        </w:rPr>
        <w:t>.</w:t>
      </w:r>
    </w:p>
    <w:p w14:paraId="5F31A249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Оплата инсталляционных Услуг производится Клиентом единовременно на условия</w:t>
      </w:r>
      <w:r w:rsidR="00094625">
        <w:rPr>
          <w:lang w:eastAsia="ru-RU"/>
        </w:rPr>
        <w:t xml:space="preserve">х предоплаты в размере 100% (ста) </w:t>
      </w:r>
      <w:r w:rsidRPr="00676FCF">
        <w:rPr>
          <w:lang w:eastAsia="ru-RU"/>
        </w:rPr>
        <w:t>процентов от стоимости таких Услуг</w:t>
      </w:r>
      <w:r w:rsidR="00094625">
        <w:rPr>
          <w:lang w:eastAsia="ru-RU"/>
        </w:rPr>
        <w:t>.</w:t>
      </w:r>
      <w:r w:rsidRPr="00676FCF">
        <w:rPr>
          <w:lang w:eastAsia="ru-RU"/>
        </w:rPr>
        <w:t xml:space="preserve"> Доступ </w:t>
      </w:r>
      <w:r w:rsidR="00094625">
        <w:rPr>
          <w:lang w:eastAsia="ru-RU"/>
        </w:rPr>
        <w:t xml:space="preserve">к Серверу </w:t>
      </w:r>
      <w:r w:rsidRPr="00676FCF">
        <w:rPr>
          <w:lang w:eastAsia="ru-RU"/>
        </w:rPr>
        <w:t>предоставля</w:t>
      </w:r>
      <w:r w:rsidR="00094625">
        <w:rPr>
          <w:lang w:eastAsia="ru-RU"/>
        </w:rPr>
        <w:t>е</w:t>
      </w:r>
      <w:r w:rsidRPr="00676FCF">
        <w:rPr>
          <w:lang w:eastAsia="ru-RU"/>
        </w:rPr>
        <w:t>тся только после получения предоплаты от Клиента.</w:t>
      </w:r>
    </w:p>
    <w:p w14:paraId="0E2BBF7C" w14:textId="77777777" w:rsidR="00094625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Оплата базовых Услуг производится Клиентом ежемесячно на условия</w:t>
      </w:r>
      <w:r w:rsidR="00094625" w:rsidRPr="00094625">
        <w:rPr>
          <w:lang w:eastAsia="ru-RU"/>
        </w:rPr>
        <w:t>х предоплаты в размере 100% (ста)</w:t>
      </w:r>
      <w:r w:rsidRPr="00676FCF">
        <w:rPr>
          <w:lang w:eastAsia="ru-RU"/>
        </w:rPr>
        <w:t xml:space="preserve"> процентов от стоимости таких Услуг не позднее последнего дня месяца, предшествующего оплачиваемому месяцу. </w:t>
      </w:r>
    </w:p>
    <w:p w14:paraId="3F5DC047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В случае оказания </w:t>
      </w:r>
      <w:r w:rsidR="00F25515">
        <w:rPr>
          <w:lang w:eastAsia="ru-RU"/>
        </w:rPr>
        <w:t xml:space="preserve">Исполнителем </w:t>
      </w:r>
      <w:r w:rsidRPr="00676FCF">
        <w:rPr>
          <w:lang w:eastAsia="ru-RU"/>
        </w:rPr>
        <w:t>разовых услуг по заявке Клиента их оплата производится на основании отдельного счета.</w:t>
      </w:r>
    </w:p>
    <w:p w14:paraId="0AA64188" w14:textId="77777777" w:rsidR="00094625" w:rsidRPr="00094625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Отчетным периодом по настоящему Договору считается календарный месяц</w:t>
      </w:r>
      <w:r w:rsidR="00094625">
        <w:rPr>
          <w:lang w:eastAsia="ru-RU"/>
        </w:rPr>
        <w:t>.</w:t>
      </w:r>
      <w:r w:rsidRPr="00676FCF">
        <w:rPr>
          <w:lang w:eastAsia="ru-RU"/>
        </w:rPr>
        <w:t xml:space="preserve"> </w:t>
      </w:r>
    </w:p>
    <w:p w14:paraId="272CBACD" w14:textId="77777777" w:rsidR="00094625" w:rsidRPr="00094625" w:rsidRDefault="00094625" w:rsidP="000477D7">
      <w:pPr>
        <w:pStyle w:val="a3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A070D61" w14:textId="77777777" w:rsidR="00676FCF" w:rsidRPr="009A3125" w:rsidRDefault="00094625" w:rsidP="000477D7">
      <w:pPr>
        <w:pStyle w:val="a3"/>
        <w:numPr>
          <w:ilvl w:val="0"/>
          <w:numId w:val="28"/>
        </w:numPr>
        <w:spacing w:after="0" w:line="240" w:lineRule="auto"/>
        <w:jc w:val="both"/>
        <w:rPr>
          <w:rStyle w:val="a8"/>
        </w:rPr>
      </w:pPr>
      <w:r w:rsidRPr="009A3125">
        <w:rPr>
          <w:rStyle w:val="a8"/>
        </w:rPr>
        <w:t>РАЗР</w:t>
      </w:r>
      <w:r w:rsidR="00676FCF" w:rsidRPr="009A3125">
        <w:rPr>
          <w:rStyle w:val="a8"/>
        </w:rPr>
        <w:t>ЕШЕНИЕ СПОРОВ.</w:t>
      </w:r>
    </w:p>
    <w:p w14:paraId="7B994A4E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Все споры и разногласия, которые могут возникнуть между </w:t>
      </w:r>
      <w:r w:rsidR="00F25515">
        <w:rPr>
          <w:lang w:eastAsia="ru-RU"/>
        </w:rPr>
        <w:t xml:space="preserve">Исполнителем </w:t>
      </w:r>
      <w:r w:rsidRPr="00676FCF">
        <w:rPr>
          <w:lang w:eastAsia="ru-RU"/>
        </w:rPr>
        <w:t xml:space="preserve">и Клиентом, не нашедшие своего разрешения на основе данного Договора, решаются путем переговоров, а при невозможности достижения соглашения в Арбитражном суде </w:t>
      </w:r>
      <w:r w:rsidR="000F1DA0">
        <w:rPr>
          <w:lang w:eastAsia="ru-RU"/>
        </w:rPr>
        <w:t>в соответствии с действующим законодательством</w:t>
      </w:r>
      <w:r w:rsidRPr="00676FCF">
        <w:rPr>
          <w:lang w:eastAsia="ru-RU"/>
        </w:rPr>
        <w:t>.</w:t>
      </w:r>
    </w:p>
    <w:p w14:paraId="42C48D25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Для решения технических вопросов при определении причинно-следственной связи между действиями Клиента и ущербом, причиненным </w:t>
      </w:r>
      <w:r w:rsidR="00094625">
        <w:rPr>
          <w:lang w:eastAsia="ru-RU"/>
        </w:rPr>
        <w:t>Исполнителю</w:t>
      </w:r>
      <w:r w:rsidRPr="00676FCF">
        <w:rPr>
          <w:lang w:eastAsia="ru-RU"/>
        </w:rPr>
        <w:t xml:space="preserve">, </w:t>
      </w:r>
      <w:r w:rsidR="00094625">
        <w:rPr>
          <w:lang w:eastAsia="ru-RU"/>
        </w:rPr>
        <w:t>Исполнитель</w:t>
      </w:r>
      <w:r w:rsidRPr="00676FCF">
        <w:rPr>
          <w:lang w:eastAsia="ru-RU"/>
        </w:rPr>
        <w:t xml:space="preserve"> оставляет за собой право самостоятельно привлекать компетентные органы и/или организации в качестве экспертов.</w:t>
      </w:r>
    </w:p>
    <w:p w14:paraId="09679332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bookmarkStart w:id="1" w:name="_Hlk497400490"/>
      <w:r w:rsidRPr="00676FCF">
        <w:rPr>
          <w:lang w:eastAsia="ru-RU"/>
        </w:rPr>
        <w:t xml:space="preserve">В случае наличия у Клиента задолженности </w:t>
      </w:r>
      <w:r w:rsidR="00094625">
        <w:rPr>
          <w:lang w:eastAsia="ru-RU"/>
        </w:rPr>
        <w:t>Исполнитель</w:t>
      </w:r>
      <w:r w:rsidRPr="00676FCF">
        <w:rPr>
          <w:lang w:eastAsia="ru-RU"/>
        </w:rPr>
        <w:t xml:space="preserve"> вправе</w:t>
      </w:r>
      <w:r w:rsidR="00FD678D">
        <w:rPr>
          <w:lang w:eastAsia="ru-RU"/>
        </w:rPr>
        <w:t xml:space="preserve"> приостановить предоставление услуги </w:t>
      </w:r>
      <w:r w:rsidRPr="00676FCF">
        <w:rPr>
          <w:lang w:eastAsia="ru-RU"/>
        </w:rPr>
        <w:t xml:space="preserve">по истечении двух дней </w:t>
      </w:r>
      <w:r w:rsidR="00094625">
        <w:rPr>
          <w:lang w:eastAsia="ru-RU"/>
        </w:rPr>
        <w:t xml:space="preserve">после появления задолженности </w:t>
      </w:r>
      <w:r w:rsidR="00FD678D">
        <w:rPr>
          <w:lang w:eastAsia="ru-RU"/>
        </w:rPr>
        <w:t xml:space="preserve"> и </w:t>
      </w:r>
      <w:r w:rsidRPr="00676FCF">
        <w:rPr>
          <w:lang w:eastAsia="ru-RU"/>
        </w:rPr>
        <w:t>направить уведомление о задолженности и необходимости погашения.</w:t>
      </w:r>
    </w:p>
    <w:p w14:paraId="658694F7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Если Клиент после получени</w:t>
      </w:r>
      <w:r w:rsidR="00F25515">
        <w:rPr>
          <w:lang w:eastAsia="ru-RU"/>
        </w:rPr>
        <w:t>я уведомления, указанного в п. 5.3,</w:t>
      </w:r>
      <w:r w:rsidRPr="00676FCF">
        <w:rPr>
          <w:lang w:eastAsia="ru-RU"/>
        </w:rPr>
        <w:t xml:space="preserve"> не предпринимает действий по погашению задолженности, </w:t>
      </w:r>
      <w:r w:rsidR="00F25515">
        <w:rPr>
          <w:lang w:eastAsia="ru-RU"/>
        </w:rPr>
        <w:t xml:space="preserve">Исполнитель </w:t>
      </w:r>
      <w:r w:rsidRPr="00676FCF">
        <w:rPr>
          <w:lang w:eastAsia="ru-RU"/>
        </w:rPr>
        <w:t>вправе направить повторное уведомление. Срок погашения задолженности по такому уведомлению составляет три дня с момента получения Клиентом.</w:t>
      </w:r>
    </w:p>
    <w:p w14:paraId="770DC395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При </w:t>
      </w:r>
      <w:r w:rsidR="00F25515" w:rsidRPr="00676FCF">
        <w:rPr>
          <w:lang w:eastAsia="ru-RU"/>
        </w:rPr>
        <w:t>не поступлении</w:t>
      </w:r>
      <w:r w:rsidRPr="00676FCF">
        <w:rPr>
          <w:lang w:eastAsia="ru-RU"/>
        </w:rPr>
        <w:t xml:space="preserve"> денежных средств в сроки и в размере, указанном в уведомлении </w:t>
      </w:r>
      <w:r w:rsidR="00F25515">
        <w:rPr>
          <w:lang w:eastAsia="ru-RU"/>
        </w:rPr>
        <w:t>(п. 5</w:t>
      </w:r>
      <w:r w:rsidRPr="00676FCF">
        <w:rPr>
          <w:lang w:eastAsia="ru-RU"/>
        </w:rPr>
        <w:t>.4</w:t>
      </w:r>
      <w:r w:rsidR="00F25515">
        <w:rPr>
          <w:lang w:eastAsia="ru-RU"/>
        </w:rPr>
        <w:t>),</w:t>
      </w:r>
      <w:r w:rsidRPr="00676FCF">
        <w:rPr>
          <w:lang w:eastAsia="ru-RU"/>
        </w:rPr>
        <w:t xml:space="preserve"> </w:t>
      </w:r>
      <w:r w:rsidR="007302D8" w:rsidRPr="00601854">
        <w:rPr>
          <w:lang w:eastAsia="ru-RU"/>
        </w:rPr>
        <w:t xml:space="preserve">оказание услуг прекращается, </w:t>
      </w:r>
      <w:r w:rsidR="00601854">
        <w:rPr>
          <w:lang w:eastAsia="ru-RU"/>
        </w:rPr>
        <w:t>в</w:t>
      </w:r>
      <w:r w:rsidR="007302D8" w:rsidRPr="00601854">
        <w:rPr>
          <w:lang w:eastAsia="ru-RU"/>
        </w:rPr>
        <w:t>ыделенны</w:t>
      </w:r>
      <w:r w:rsidR="00601854">
        <w:rPr>
          <w:lang w:eastAsia="ru-RU"/>
        </w:rPr>
        <w:t>е</w:t>
      </w:r>
      <w:r w:rsidR="007302D8" w:rsidRPr="00601854">
        <w:rPr>
          <w:lang w:eastAsia="ru-RU"/>
        </w:rPr>
        <w:t xml:space="preserve"> </w:t>
      </w:r>
      <w:r w:rsidR="00601854">
        <w:rPr>
          <w:lang w:eastAsia="ru-RU"/>
        </w:rPr>
        <w:t>ресурсы</w:t>
      </w:r>
      <w:r w:rsidR="007302D8" w:rsidRPr="00601854">
        <w:rPr>
          <w:lang w:eastAsia="ru-RU"/>
        </w:rPr>
        <w:t xml:space="preserve"> и размещенная на н</w:t>
      </w:r>
      <w:r w:rsidR="00601854">
        <w:rPr>
          <w:lang w:eastAsia="ru-RU"/>
        </w:rPr>
        <w:t>их</w:t>
      </w:r>
      <w:r w:rsidR="007302D8" w:rsidRPr="00601854">
        <w:rPr>
          <w:lang w:eastAsia="ru-RU"/>
        </w:rPr>
        <w:t xml:space="preserve"> информация удаляется.</w:t>
      </w:r>
      <w:r w:rsidR="007302D8">
        <w:rPr>
          <w:rFonts w:ascii="Arial" w:eastAsia="Arial" w:hAnsi="Arial" w:cs="Arial"/>
          <w:sz w:val="20"/>
          <w:szCs w:val="20"/>
        </w:rPr>
        <w:t xml:space="preserve"> </w:t>
      </w:r>
    </w:p>
    <w:p w14:paraId="661534FF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Если Клиент устраняется от урегулирования вопроса с образовавшейся задолженностью за Услуги, то </w:t>
      </w:r>
      <w:r w:rsidR="00F25515">
        <w:rPr>
          <w:lang w:eastAsia="ru-RU"/>
        </w:rPr>
        <w:t xml:space="preserve">Исполнитель </w:t>
      </w:r>
      <w:r w:rsidRPr="00676FCF">
        <w:rPr>
          <w:lang w:eastAsia="ru-RU"/>
        </w:rPr>
        <w:t xml:space="preserve">направляет в адрес Клиента соответствующую претензию </w:t>
      </w:r>
      <w:r w:rsidR="00930717">
        <w:rPr>
          <w:lang w:eastAsia="ru-RU"/>
        </w:rPr>
        <w:t>и инициирует исковое</w:t>
      </w:r>
      <w:r w:rsidRPr="00676FCF">
        <w:rPr>
          <w:lang w:eastAsia="ru-RU"/>
        </w:rPr>
        <w:t xml:space="preserve"> производство в соответствии с действующим законодательством РФ.</w:t>
      </w:r>
      <w:bookmarkEnd w:id="1"/>
    </w:p>
    <w:p w14:paraId="569EFCDE" w14:textId="77777777" w:rsidR="00676FCF" w:rsidRPr="00676FCF" w:rsidRDefault="00676FCF" w:rsidP="000477D7">
      <w:pPr>
        <w:jc w:val="both"/>
        <w:rPr>
          <w:lang w:eastAsia="ru-RU"/>
        </w:rPr>
      </w:pPr>
    </w:p>
    <w:p w14:paraId="2C57AF82" w14:textId="77777777" w:rsidR="00676FCF" w:rsidRPr="009A3125" w:rsidRDefault="00F25515" w:rsidP="000477D7">
      <w:pPr>
        <w:pStyle w:val="a3"/>
        <w:numPr>
          <w:ilvl w:val="0"/>
          <w:numId w:val="28"/>
        </w:numPr>
        <w:spacing w:after="0" w:line="240" w:lineRule="auto"/>
        <w:jc w:val="both"/>
        <w:rPr>
          <w:rStyle w:val="a8"/>
        </w:rPr>
      </w:pPr>
      <w:r w:rsidRPr="009A3125">
        <w:rPr>
          <w:rStyle w:val="a8"/>
        </w:rPr>
        <w:lastRenderedPageBreak/>
        <w:t>ОСОБЫЕ УСЛОВИЯ</w:t>
      </w:r>
    </w:p>
    <w:p w14:paraId="3AF4E66B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В случае привлечения </w:t>
      </w:r>
      <w:r w:rsidR="00F25515">
        <w:rPr>
          <w:lang w:eastAsia="ru-RU"/>
        </w:rPr>
        <w:t xml:space="preserve">Исполнителя </w:t>
      </w:r>
      <w:r w:rsidRPr="00676FCF">
        <w:rPr>
          <w:lang w:eastAsia="ru-RU"/>
        </w:rPr>
        <w:t>ответчиком в суде или любой другой инстанции по делам третьих лиц, стороной в которых являетс</w:t>
      </w:r>
      <w:r w:rsidR="00F25515">
        <w:rPr>
          <w:lang w:eastAsia="ru-RU"/>
        </w:rPr>
        <w:t>я настоящий и/или бывший Клиент</w:t>
      </w:r>
      <w:r w:rsidRPr="00676FCF">
        <w:rPr>
          <w:lang w:eastAsia="ru-RU"/>
        </w:rPr>
        <w:t>, связанным с нарушением положений настоящего договора Клиентом или другими лицами, использующими реквизиты доступа Клиента к его оборудованию или внутренним сервисам</w:t>
      </w:r>
      <w:r w:rsidR="00F25515">
        <w:rPr>
          <w:lang w:eastAsia="ru-RU"/>
        </w:rPr>
        <w:t xml:space="preserve"> Исполнителя</w:t>
      </w:r>
      <w:r w:rsidRPr="00676FCF">
        <w:rPr>
          <w:lang w:eastAsia="ru-RU"/>
        </w:rPr>
        <w:t xml:space="preserve">; или связанным с использованием сети Интернет посредством предоставляемых в рамках настоящего Договора услуг; или связанным с размещением или передачей любого сообщения, информации, программного обеспечения или других материалов в сети Интернет Клиентом или другими лицами, использующими реквизиты доступа Клиента к его оборудованию или внутренним сервисам </w:t>
      </w:r>
      <w:r w:rsidR="00F25515">
        <w:rPr>
          <w:lang w:eastAsia="ru-RU"/>
        </w:rPr>
        <w:t>Исполнителя</w:t>
      </w:r>
      <w:r w:rsidRPr="00676FCF">
        <w:rPr>
          <w:lang w:eastAsia="ru-RU"/>
        </w:rPr>
        <w:t xml:space="preserve">, то в этом случае Клиент обязуется вступить в дело на стороне </w:t>
      </w:r>
      <w:r w:rsidR="00F25515">
        <w:rPr>
          <w:lang w:eastAsia="ru-RU"/>
        </w:rPr>
        <w:t xml:space="preserve">Исполнителя </w:t>
      </w:r>
      <w:r w:rsidRPr="00676FCF">
        <w:rPr>
          <w:lang w:eastAsia="ru-RU"/>
        </w:rPr>
        <w:t xml:space="preserve">и возместить </w:t>
      </w:r>
      <w:r w:rsidR="00F25515">
        <w:rPr>
          <w:lang w:eastAsia="ru-RU"/>
        </w:rPr>
        <w:t>Исполнителю</w:t>
      </w:r>
      <w:r w:rsidRPr="00676FCF">
        <w:rPr>
          <w:lang w:eastAsia="ru-RU"/>
        </w:rPr>
        <w:t xml:space="preserve"> убытки.</w:t>
      </w:r>
    </w:p>
    <w:p w14:paraId="603868B1" w14:textId="77777777" w:rsidR="00676FCF" w:rsidRPr="00676FCF" w:rsidRDefault="00FC3AD7" w:rsidP="00243030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>
        <w:rPr>
          <w:lang w:eastAsia="ru-RU"/>
        </w:rPr>
        <w:t>Исполнитель</w:t>
      </w:r>
      <w:r w:rsidR="00676FCF" w:rsidRPr="00676FCF">
        <w:rPr>
          <w:lang w:eastAsia="ru-RU"/>
        </w:rPr>
        <w:t xml:space="preserve"> не несет ответственности за:</w:t>
      </w:r>
    </w:p>
    <w:p w14:paraId="6F1535A0" w14:textId="77777777" w:rsidR="00676FCF" w:rsidRPr="00FC3AD7" w:rsidRDefault="00676FCF" w:rsidP="00243030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FC3AD7">
        <w:rPr>
          <w:lang w:eastAsia="ru-RU"/>
        </w:rPr>
        <w:t xml:space="preserve">за любой ущерб, понесенный Клиентом в результате возникновения обстоятельств непреодолимой силы или иных обстоятельств, которые Компания не могла ни предвидеть, ни предотвратить, препятствующих нормальному функционированию </w:t>
      </w:r>
      <w:r w:rsidR="00FC3AD7" w:rsidRPr="00FC3AD7">
        <w:rPr>
          <w:lang w:eastAsia="ru-RU"/>
        </w:rPr>
        <w:t>Сервера</w:t>
      </w:r>
    </w:p>
    <w:p w14:paraId="1BB72779" w14:textId="77777777" w:rsidR="00676FCF" w:rsidRPr="00FC3AD7" w:rsidRDefault="00676FCF" w:rsidP="00243030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243030">
        <w:rPr>
          <w:lang w:eastAsia="ru-RU"/>
        </w:rPr>
        <w:t>за ущерб</w:t>
      </w:r>
      <w:r w:rsidR="00FC3AD7" w:rsidRPr="00243030">
        <w:rPr>
          <w:lang w:eastAsia="ru-RU"/>
        </w:rPr>
        <w:t>, понесенный</w:t>
      </w:r>
      <w:r w:rsidRPr="00243030">
        <w:rPr>
          <w:lang w:eastAsia="ru-RU"/>
        </w:rPr>
        <w:t xml:space="preserve"> Клиент</w:t>
      </w:r>
      <w:r w:rsidR="00FC3AD7" w:rsidRPr="00243030">
        <w:rPr>
          <w:lang w:eastAsia="ru-RU"/>
        </w:rPr>
        <w:t>ом</w:t>
      </w:r>
      <w:r w:rsidRPr="00243030">
        <w:rPr>
          <w:lang w:eastAsia="ru-RU"/>
        </w:rPr>
        <w:t xml:space="preserve">, прямо или косвенно возникший в результате использования предоставленных </w:t>
      </w:r>
      <w:r w:rsidR="00FC3AD7" w:rsidRPr="00243030">
        <w:rPr>
          <w:lang w:eastAsia="ru-RU"/>
        </w:rPr>
        <w:t>Исполнителем</w:t>
      </w:r>
      <w:r w:rsidRPr="00243030">
        <w:rPr>
          <w:lang w:eastAsia="ru-RU"/>
        </w:rPr>
        <w:t xml:space="preserve"> услуг по настоящему Договору,</w:t>
      </w:r>
      <w:r w:rsidRPr="00FC3AD7">
        <w:rPr>
          <w:lang w:eastAsia="ru-RU"/>
        </w:rPr>
        <w:t xml:space="preserve"> за исключением ущерба, возникшего вследствие </w:t>
      </w:r>
      <w:proofErr w:type="gramStart"/>
      <w:r w:rsidRPr="00FC3AD7">
        <w:rPr>
          <w:lang w:eastAsia="ru-RU"/>
        </w:rPr>
        <w:t>аварийных</w:t>
      </w:r>
      <w:proofErr w:type="gramEnd"/>
      <w:r w:rsidRPr="00FC3AD7">
        <w:rPr>
          <w:lang w:eastAsia="ru-RU"/>
        </w:rPr>
        <w:t xml:space="preserve"> ситуация, находящихся в зоне ответственности </w:t>
      </w:r>
      <w:r w:rsidR="00FC3AD7">
        <w:rPr>
          <w:lang w:eastAsia="ru-RU"/>
        </w:rPr>
        <w:t xml:space="preserve">Исполнителя </w:t>
      </w:r>
      <w:r w:rsidRPr="00FC3AD7">
        <w:rPr>
          <w:lang w:eastAsia="ru-RU"/>
        </w:rPr>
        <w:t>и не превышающ</w:t>
      </w:r>
      <w:r w:rsidR="00243030">
        <w:rPr>
          <w:lang w:eastAsia="ru-RU"/>
        </w:rPr>
        <w:t>его</w:t>
      </w:r>
      <w:r w:rsidRPr="00FC3AD7">
        <w:rPr>
          <w:lang w:eastAsia="ru-RU"/>
        </w:rPr>
        <w:t xml:space="preserve"> сумму месячной платы за оказываемые Услуги;</w:t>
      </w:r>
    </w:p>
    <w:p w14:paraId="5C72199B" w14:textId="77777777" w:rsidR="00676FCF" w:rsidRPr="00FC3AD7" w:rsidRDefault="00676FCF" w:rsidP="00243030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FC3AD7">
        <w:rPr>
          <w:lang w:eastAsia="ru-RU"/>
        </w:rPr>
        <w:t>невозможность интернет-провайдера (провайдера доступа) Клиента и/или третьих лиц обеспечить качественный доступ к оборудованию Клиента и/или к сети</w:t>
      </w:r>
      <w:r w:rsidR="00FC3AD7">
        <w:rPr>
          <w:lang w:eastAsia="ru-RU"/>
        </w:rPr>
        <w:t xml:space="preserve"> Исполнителя</w:t>
      </w:r>
      <w:r w:rsidRPr="00FC3AD7">
        <w:rPr>
          <w:lang w:eastAsia="ru-RU"/>
        </w:rPr>
        <w:t>;</w:t>
      </w:r>
    </w:p>
    <w:p w14:paraId="204D488B" w14:textId="77777777" w:rsidR="00676FCF" w:rsidRPr="00FC3AD7" w:rsidRDefault="00676FCF" w:rsidP="00243030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FC3AD7">
        <w:rPr>
          <w:lang w:eastAsia="ru-RU"/>
        </w:rPr>
        <w:t xml:space="preserve">дефекты в любом электронном или механическом оборудовании, не принадлежащем </w:t>
      </w:r>
      <w:r w:rsidR="00FC3AD7">
        <w:rPr>
          <w:lang w:eastAsia="ru-RU"/>
        </w:rPr>
        <w:t>Исполнителю</w:t>
      </w:r>
      <w:r w:rsidRPr="00FC3AD7">
        <w:rPr>
          <w:lang w:eastAsia="ru-RU"/>
        </w:rPr>
        <w:t>;</w:t>
      </w:r>
    </w:p>
    <w:p w14:paraId="4FE4D24A" w14:textId="77777777" w:rsidR="00676FCF" w:rsidRPr="009C1112" w:rsidRDefault="00676FCF" w:rsidP="00243030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9C1112">
        <w:rPr>
          <w:lang w:eastAsia="ru-RU"/>
        </w:rPr>
        <w:t>дефекты в Сервер</w:t>
      </w:r>
      <w:r w:rsidR="009C1112">
        <w:rPr>
          <w:lang w:eastAsia="ru-RU"/>
        </w:rPr>
        <w:t>е</w:t>
      </w:r>
      <w:r w:rsidRPr="009C1112">
        <w:rPr>
          <w:lang w:eastAsia="ru-RU"/>
        </w:rPr>
        <w:t xml:space="preserve">, возникшие не по вине </w:t>
      </w:r>
      <w:r w:rsidR="009C1112">
        <w:rPr>
          <w:lang w:eastAsia="ru-RU"/>
        </w:rPr>
        <w:t xml:space="preserve">Исполнителя </w:t>
      </w:r>
      <w:r w:rsidRPr="009C1112">
        <w:rPr>
          <w:lang w:eastAsia="ru-RU"/>
        </w:rPr>
        <w:t>в процессе их функционирования в рамках настоящего Договора;</w:t>
      </w:r>
    </w:p>
    <w:p w14:paraId="186439E6" w14:textId="77777777" w:rsidR="00676FCF" w:rsidRPr="009C1112" w:rsidRDefault="00676FCF" w:rsidP="00243030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9C1112">
        <w:rPr>
          <w:lang w:eastAsia="ru-RU"/>
        </w:rPr>
        <w:t>за содержание информации, размещаемой и/или передаваемой Клиентом и/или третьими лицами на/через оборудование Клиента;</w:t>
      </w:r>
    </w:p>
    <w:p w14:paraId="580DFE4D" w14:textId="77777777" w:rsidR="00676FCF" w:rsidRPr="00676FCF" w:rsidRDefault="00676FCF" w:rsidP="004B092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Для обеспечения максимального качества предоставления услуг, оптимизации и безопасности работы сети, </w:t>
      </w:r>
      <w:r w:rsidR="009C1112">
        <w:rPr>
          <w:lang w:eastAsia="ru-RU"/>
        </w:rPr>
        <w:t xml:space="preserve">Исполнитель </w:t>
      </w:r>
      <w:r w:rsidRPr="00676FCF">
        <w:rPr>
          <w:lang w:eastAsia="ru-RU"/>
        </w:rPr>
        <w:t>вправе вносить изменения в технические характеристики услуг и тарифных планов с уведомлением Клиента по электронной почте за 30 (тридцать) календарных дней до даты вступления в силу этих изменений. В случае согласия Клиента с данными изменениями стороны подписывают Дополнительное оглашение. В случае несогласия Договор расторгается.</w:t>
      </w:r>
    </w:p>
    <w:p w14:paraId="2BE1B055" w14:textId="77777777" w:rsidR="00676FCF" w:rsidRPr="00676FCF" w:rsidRDefault="00676FCF" w:rsidP="004B092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За просрочку оплаты Услуг Клиент, на основании предъявленного </w:t>
      </w:r>
      <w:r w:rsidR="009C1112">
        <w:rPr>
          <w:lang w:eastAsia="ru-RU"/>
        </w:rPr>
        <w:t>Исполнителем</w:t>
      </w:r>
      <w:r w:rsidRPr="00676FCF">
        <w:rPr>
          <w:lang w:eastAsia="ru-RU"/>
        </w:rPr>
        <w:t xml:space="preserve"> требования, уплачивает пени в размере 0,1% (одна десятая</w:t>
      </w:r>
      <w:r w:rsidR="009C1112">
        <w:rPr>
          <w:lang w:eastAsia="ru-RU"/>
        </w:rPr>
        <w:t>)</w:t>
      </w:r>
      <w:r w:rsidRPr="00676FCF">
        <w:rPr>
          <w:lang w:eastAsia="ru-RU"/>
        </w:rPr>
        <w:t xml:space="preserve"> процента от суммы задолженности за каждый день просрочки, но не более 10% (десяти</w:t>
      </w:r>
      <w:r w:rsidR="009C1112">
        <w:rPr>
          <w:lang w:eastAsia="ru-RU"/>
        </w:rPr>
        <w:t>)</w:t>
      </w:r>
      <w:r w:rsidRPr="00676FCF">
        <w:rPr>
          <w:lang w:eastAsia="ru-RU"/>
        </w:rPr>
        <w:t xml:space="preserve"> процентов от суммы просроченного платежа.</w:t>
      </w:r>
    </w:p>
    <w:p w14:paraId="0C3676FD" w14:textId="77777777" w:rsidR="00676FCF" w:rsidRPr="00676FCF" w:rsidRDefault="00676FCF" w:rsidP="000477D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7F6DAD" w14:textId="77777777" w:rsidR="00676FCF" w:rsidRPr="009A3125" w:rsidRDefault="009C1112" w:rsidP="000477D7">
      <w:pPr>
        <w:pStyle w:val="a3"/>
        <w:numPr>
          <w:ilvl w:val="0"/>
          <w:numId w:val="28"/>
        </w:numPr>
        <w:spacing w:after="0" w:line="240" w:lineRule="auto"/>
        <w:jc w:val="both"/>
        <w:rPr>
          <w:rStyle w:val="a8"/>
        </w:rPr>
      </w:pPr>
      <w:r w:rsidRPr="009A3125">
        <w:rPr>
          <w:rStyle w:val="a8"/>
        </w:rPr>
        <w:t>С</w:t>
      </w:r>
      <w:r w:rsidR="00676FCF" w:rsidRPr="009A3125">
        <w:rPr>
          <w:rStyle w:val="a8"/>
        </w:rPr>
        <w:t>Р</w:t>
      </w:r>
      <w:r w:rsidRPr="009A3125">
        <w:rPr>
          <w:rStyle w:val="a8"/>
        </w:rPr>
        <w:t>ОКИ И ПОРЯДОК ДЕЙСТВИЯ ДОГОВОРА</w:t>
      </w:r>
    </w:p>
    <w:p w14:paraId="539F4E4D" w14:textId="77777777" w:rsidR="00E40970" w:rsidRDefault="009C1112" w:rsidP="004B092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E40970">
        <w:rPr>
          <w:lang w:eastAsia="ru-RU"/>
        </w:rPr>
        <w:t xml:space="preserve">Настоящий Договор </w:t>
      </w:r>
      <w:r w:rsidR="00E40970" w:rsidRPr="00E40970">
        <w:rPr>
          <w:lang w:eastAsia="ru-RU"/>
        </w:rPr>
        <w:t xml:space="preserve">вступает в силу с </w:t>
      </w:r>
      <w:r w:rsidRPr="00E40970">
        <w:rPr>
          <w:lang w:eastAsia="ru-RU"/>
        </w:rPr>
        <w:t xml:space="preserve">даты его подписания обеими Сторонами. Срок оказания Услуг – </w:t>
      </w:r>
      <w:r w:rsidR="00E40970" w:rsidRPr="00E40970">
        <w:rPr>
          <w:lang w:eastAsia="ru-RU"/>
        </w:rPr>
        <w:t>12</w:t>
      </w:r>
      <w:r w:rsidRPr="00E40970">
        <w:rPr>
          <w:lang w:eastAsia="ru-RU"/>
        </w:rPr>
        <w:t xml:space="preserve"> (</w:t>
      </w:r>
      <w:r w:rsidR="00E40970" w:rsidRPr="00E40970">
        <w:rPr>
          <w:lang w:eastAsia="ru-RU"/>
        </w:rPr>
        <w:t>двенадцать</w:t>
      </w:r>
      <w:r w:rsidRPr="00E40970">
        <w:rPr>
          <w:lang w:eastAsia="ru-RU"/>
        </w:rPr>
        <w:t>) месяцев начиная с Дат</w:t>
      </w:r>
      <w:r w:rsidR="00CC48B1">
        <w:rPr>
          <w:lang w:eastAsia="ru-RU"/>
        </w:rPr>
        <w:t>ы</w:t>
      </w:r>
      <w:r w:rsidRPr="00E40970">
        <w:rPr>
          <w:lang w:eastAsia="ru-RU"/>
        </w:rPr>
        <w:t xml:space="preserve"> начала оказания Услу</w:t>
      </w:r>
      <w:r w:rsidR="00E40970" w:rsidRPr="00E40970">
        <w:rPr>
          <w:lang w:eastAsia="ru-RU"/>
        </w:rPr>
        <w:t>г</w:t>
      </w:r>
      <w:r w:rsidRPr="00E40970">
        <w:rPr>
          <w:lang w:eastAsia="ru-RU"/>
        </w:rPr>
        <w:t xml:space="preserve">. </w:t>
      </w:r>
      <w:r w:rsidR="00E40970">
        <w:rPr>
          <w:lang w:eastAsia="ru-RU"/>
        </w:rPr>
        <w:t>Датой начала оказания У</w:t>
      </w:r>
      <w:r w:rsidR="00E40970" w:rsidRPr="00E40970">
        <w:rPr>
          <w:lang w:eastAsia="ru-RU"/>
        </w:rPr>
        <w:t xml:space="preserve">слуг является дата оплаты Клиентом инсталляционных Услуг, стоимость которых приведена в Приложение №2 к настоящему Договору)  </w:t>
      </w:r>
    </w:p>
    <w:p w14:paraId="218BD29D" w14:textId="77777777" w:rsidR="009C1112" w:rsidRPr="00E40970" w:rsidRDefault="009C1112" w:rsidP="005E437A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E40970">
        <w:rPr>
          <w:lang w:eastAsia="ru-RU"/>
        </w:rPr>
        <w:t xml:space="preserve">После истечения первоначального срока оказания Услуг по Договору (п. </w:t>
      </w:r>
      <w:r w:rsidR="00E40970">
        <w:rPr>
          <w:lang w:eastAsia="ru-RU"/>
        </w:rPr>
        <w:t>7</w:t>
      </w:r>
      <w:r w:rsidRPr="00E40970">
        <w:rPr>
          <w:lang w:eastAsia="ru-RU"/>
        </w:rPr>
        <w:t xml:space="preserve">.1. Договора), оказание Исполнителем Услуг может быть продлено на условиях, согласованных Сторонами дополнительно. </w:t>
      </w:r>
    </w:p>
    <w:p w14:paraId="0C1BA76E" w14:textId="77777777" w:rsidR="00676FCF" w:rsidRPr="00676FCF" w:rsidRDefault="00676FCF" w:rsidP="005E437A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Договор может быть расторгнут любой из Сторон с предварительным письменным или э</w:t>
      </w:r>
      <w:r w:rsidR="007C687B">
        <w:rPr>
          <w:lang w:eastAsia="ru-RU"/>
        </w:rPr>
        <w:t>лектронным уведомлением другой С</w:t>
      </w:r>
      <w:r w:rsidRPr="00676FCF">
        <w:rPr>
          <w:lang w:eastAsia="ru-RU"/>
        </w:rPr>
        <w:t>тороны не менее чем за 2 (две) недели</w:t>
      </w:r>
      <w:r w:rsidR="007C687B" w:rsidRPr="007C687B">
        <w:rPr>
          <w:lang w:eastAsia="ru-RU"/>
        </w:rPr>
        <w:t xml:space="preserve"> </w:t>
      </w:r>
      <w:r w:rsidR="007C687B" w:rsidRPr="002372F3">
        <w:rPr>
          <w:lang w:eastAsia="ru-RU"/>
        </w:rPr>
        <w:t>до предполагаемой даты расторжения Договора</w:t>
      </w:r>
      <w:r w:rsidRPr="00676FCF">
        <w:rPr>
          <w:lang w:eastAsia="ru-RU"/>
        </w:rPr>
        <w:t>.</w:t>
      </w:r>
    </w:p>
    <w:p w14:paraId="1BF2EB00" w14:textId="77777777" w:rsidR="00676FCF" w:rsidRPr="00676FCF" w:rsidRDefault="00676FCF" w:rsidP="005E437A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Настоящий Договор и оформленные к нему Приложения и Дополнительные соглашения, которые являются составными частями Договора, составляют единое целое и устанавливаю</w:t>
      </w:r>
      <w:r w:rsidR="007C687B">
        <w:rPr>
          <w:lang w:eastAsia="ru-RU"/>
        </w:rPr>
        <w:t>т взаимные права и обязанности С</w:t>
      </w:r>
      <w:r w:rsidRPr="00676FCF">
        <w:rPr>
          <w:lang w:eastAsia="ru-RU"/>
        </w:rPr>
        <w:t>торон, заменяя все</w:t>
      </w:r>
      <w:r w:rsidR="004B0927">
        <w:rPr>
          <w:lang w:eastAsia="ru-RU"/>
        </w:rPr>
        <w:t xml:space="preserve"> другие предварительные договоры</w:t>
      </w:r>
      <w:r w:rsidRPr="00676FCF">
        <w:rPr>
          <w:lang w:eastAsia="ru-RU"/>
        </w:rPr>
        <w:t>, договорённости и другие отношения между Сторонами, имеющие отношение к предмету Договора.</w:t>
      </w:r>
    </w:p>
    <w:p w14:paraId="512E0FC7" w14:textId="77777777" w:rsidR="00676FCF" w:rsidRPr="00676FCF" w:rsidRDefault="00676FCF" w:rsidP="005E437A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lastRenderedPageBreak/>
        <w:t xml:space="preserve"> </w:t>
      </w:r>
      <w:r w:rsidR="007C687B">
        <w:rPr>
          <w:lang w:eastAsia="ru-RU"/>
        </w:rPr>
        <w:t>Исполнитель</w:t>
      </w:r>
      <w:r w:rsidRPr="00676FCF">
        <w:rPr>
          <w:lang w:eastAsia="ru-RU"/>
        </w:rPr>
        <w:t xml:space="preserve"> оставляет за собой право привлекать третьих лиц для исполнения своих обязательств по настоящему Договору. </w:t>
      </w:r>
      <w:r w:rsidR="007C687B">
        <w:rPr>
          <w:lang w:eastAsia="ru-RU"/>
        </w:rPr>
        <w:t>Исполнитель</w:t>
      </w:r>
      <w:r w:rsidRPr="00676FCF">
        <w:rPr>
          <w:lang w:eastAsia="ru-RU"/>
        </w:rPr>
        <w:t xml:space="preserve"> несет ответственность перед Клиентом за действия привлеченных </w:t>
      </w:r>
      <w:r w:rsidR="00561F2B">
        <w:rPr>
          <w:lang w:eastAsia="ru-RU"/>
        </w:rPr>
        <w:t>им</w:t>
      </w:r>
      <w:r w:rsidRPr="00676FCF">
        <w:rPr>
          <w:lang w:eastAsia="ru-RU"/>
        </w:rPr>
        <w:t xml:space="preserve"> третьих лиц как за свои собственные.</w:t>
      </w:r>
    </w:p>
    <w:p w14:paraId="6F2028A5" w14:textId="77777777" w:rsidR="00676FCF" w:rsidRPr="00676FCF" w:rsidRDefault="00676FCF" w:rsidP="005E437A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Права сторон по настоящему Договору не могут передаваться или отчуждаться иным образом одной из сторон без предварительного получения письменного согласия другой стороны.</w:t>
      </w:r>
    </w:p>
    <w:p w14:paraId="3FC43C99" w14:textId="77777777" w:rsidR="00676FCF" w:rsidRDefault="00676FCF" w:rsidP="005E437A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Договор составлен в двух одинаковых экземплярах и хранится у каждой из сторон. Изменение и дополнение условий настоящего Договора возможны по соглашению Сторон путем заключения Дополнительного соглашения.</w:t>
      </w:r>
    </w:p>
    <w:p w14:paraId="6655A0C2" w14:textId="77777777" w:rsidR="00B7706C" w:rsidRDefault="00B7706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7E0510E2" w14:textId="77777777" w:rsidR="007C687B" w:rsidRPr="009A3125" w:rsidRDefault="007C687B" w:rsidP="000477D7">
      <w:pPr>
        <w:pStyle w:val="a3"/>
        <w:numPr>
          <w:ilvl w:val="0"/>
          <w:numId w:val="28"/>
        </w:numPr>
        <w:spacing w:after="0" w:line="240" w:lineRule="auto"/>
        <w:jc w:val="both"/>
        <w:rPr>
          <w:rStyle w:val="a8"/>
        </w:rPr>
      </w:pPr>
      <w:r w:rsidRPr="009A3125">
        <w:rPr>
          <w:rStyle w:val="a8"/>
        </w:rPr>
        <w:lastRenderedPageBreak/>
        <w:t>СПИСОК ПРИЛОЖЕНИЙ</w:t>
      </w:r>
    </w:p>
    <w:p w14:paraId="2365A936" w14:textId="77777777" w:rsidR="007C687B" w:rsidRPr="007C687B" w:rsidRDefault="007C687B" w:rsidP="000477D7">
      <w:pPr>
        <w:pStyle w:val="a3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E1940E1" w14:textId="77777777" w:rsidR="007C687B" w:rsidRPr="002372F3" w:rsidRDefault="000E212D" w:rsidP="000477D7">
      <w:pPr>
        <w:jc w:val="both"/>
      </w:pPr>
      <w:r>
        <w:t>Приложение 1</w:t>
      </w:r>
      <w:r w:rsidR="007C687B" w:rsidRPr="002372F3">
        <w:t xml:space="preserve"> –</w:t>
      </w:r>
      <w:r w:rsidRPr="000E212D">
        <w:rPr>
          <w:lang w:eastAsia="ru-RU"/>
        </w:rPr>
        <w:t xml:space="preserve"> </w:t>
      </w:r>
      <w:r w:rsidRPr="00676FCF">
        <w:rPr>
          <w:lang w:eastAsia="ru-RU"/>
        </w:rPr>
        <w:t>Правил</w:t>
      </w:r>
      <w:r w:rsidR="00CC48B1">
        <w:rPr>
          <w:lang w:eastAsia="ru-RU"/>
        </w:rPr>
        <w:t>а</w:t>
      </w:r>
      <w:r w:rsidRPr="00676FCF">
        <w:rPr>
          <w:lang w:eastAsia="ru-RU"/>
        </w:rPr>
        <w:t xml:space="preserve"> пользования </w:t>
      </w:r>
      <w:r w:rsidR="00F728ED">
        <w:rPr>
          <w:lang w:eastAsia="ru-RU"/>
        </w:rPr>
        <w:t xml:space="preserve">сервисами и </w:t>
      </w:r>
      <w:proofErr w:type="gramStart"/>
      <w:r w:rsidR="00F728ED">
        <w:rPr>
          <w:lang w:eastAsia="ru-RU"/>
        </w:rPr>
        <w:t xml:space="preserve">у </w:t>
      </w:r>
      <w:r>
        <w:rPr>
          <w:lang w:eastAsia="ru-RU"/>
        </w:rPr>
        <w:t>слугами</w:t>
      </w:r>
      <w:proofErr w:type="gramEnd"/>
      <w:r w:rsidR="007C687B" w:rsidRPr="002372F3">
        <w:t xml:space="preserve"> </w:t>
      </w:r>
    </w:p>
    <w:p w14:paraId="79DABD6B" w14:textId="77777777" w:rsidR="007C687B" w:rsidRPr="002372F3" w:rsidRDefault="000E212D" w:rsidP="000477D7">
      <w:pPr>
        <w:jc w:val="both"/>
      </w:pPr>
      <w:r>
        <w:t>Приложение 2</w:t>
      </w:r>
      <w:r w:rsidR="007C687B" w:rsidRPr="002372F3">
        <w:t xml:space="preserve"> – </w:t>
      </w:r>
      <w:r>
        <w:t>Тариф</w:t>
      </w:r>
      <w:r w:rsidR="00F728ED">
        <w:t>ный план</w:t>
      </w:r>
    </w:p>
    <w:p w14:paraId="57A1AF3A" w14:textId="77777777" w:rsidR="007C687B" w:rsidRPr="002372F3" w:rsidRDefault="007C687B" w:rsidP="002809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CC1990" w14:textId="77777777" w:rsidR="007C687B" w:rsidRPr="009A3125" w:rsidRDefault="007C687B" w:rsidP="000477D7">
      <w:pPr>
        <w:pStyle w:val="a3"/>
        <w:numPr>
          <w:ilvl w:val="0"/>
          <w:numId w:val="28"/>
        </w:numPr>
        <w:ind w:left="0" w:firstLine="0"/>
        <w:jc w:val="both"/>
        <w:rPr>
          <w:rStyle w:val="a8"/>
        </w:rPr>
      </w:pPr>
      <w:r w:rsidRPr="009A3125">
        <w:rPr>
          <w:rStyle w:val="a8"/>
        </w:rPr>
        <w:t>РЕКВИЗИТЫ СТОРОН</w:t>
      </w:r>
    </w:p>
    <w:p w14:paraId="60FD8CD1" w14:textId="77777777" w:rsidR="007C687B" w:rsidRPr="009A3125" w:rsidRDefault="007C687B" w:rsidP="007C687B">
      <w:pPr>
        <w:rPr>
          <w:rStyle w:val="a8"/>
        </w:rPr>
      </w:pPr>
      <w:r w:rsidRPr="009A3125">
        <w:rPr>
          <w:rStyle w:val="a8"/>
        </w:rPr>
        <w:t>Исполнитель</w:t>
      </w:r>
    </w:p>
    <w:p w14:paraId="7A101027" w14:textId="77777777" w:rsidR="007C687B" w:rsidRPr="002372F3" w:rsidRDefault="007C687B" w:rsidP="009A3125">
      <w:pPr>
        <w:spacing w:after="0" w:line="240" w:lineRule="atLeast"/>
      </w:pPr>
      <w:r w:rsidRPr="002372F3">
        <w:t>ООО «</w:t>
      </w:r>
      <w:r>
        <w:t>Основа ДАТА НЭТ</w:t>
      </w:r>
      <w:r w:rsidRPr="002372F3">
        <w:t>»</w:t>
      </w:r>
    </w:p>
    <w:p w14:paraId="5548AD64" w14:textId="77777777" w:rsidR="007C687B" w:rsidRDefault="007C687B" w:rsidP="009A3125">
      <w:pPr>
        <w:spacing w:after="0" w:line="240" w:lineRule="atLeast"/>
      </w:pPr>
      <w:r w:rsidRPr="002372F3">
        <w:t>Адрес места нахождения:</w:t>
      </w:r>
      <w:r>
        <w:t xml:space="preserve"> 644103, город Омск, улица Игоря Москаленко, дом 137, офис 3</w:t>
      </w:r>
    </w:p>
    <w:p w14:paraId="6030ADAB" w14:textId="77777777" w:rsidR="007C687B" w:rsidRPr="002372F3" w:rsidRDefault="007C687B" w:rsidP="009A3125">
      <w:pPr>
        <w:spacing w:after="0" w:line="240" w:lineRule="atLeast"/>
      </w:pPr>
      <w:r w:rsidRPr="002372F3">
        <w:t xml:space="preserve">ОГРН </w:t>
      </w:r>
      <w:r>
        <w:t>1195543021178</w:t>
      </w:r>
    </w:p>
    <w:p w14:paraId="468358E1" w14:textId="77777777" w:rsidR="007C687B" w:rsidRPr="002372F3" w:rsidRDefault="007C687B" w:rsidP="009A3125">
      <w:pPr>
        <w:spacing w:after="0" w:line="240" w:lineRule="atLeast"/>
      </w:pPr>
      <w:r w:rsidRPr="002372F3">
        <w:t xml:space="preserve">ИНН/КПП: </w:t>
      </w:r>
      <w:r>
        <w:t>5507271649</w:t>
      </w:r>
      <w:r w:rsidRPr="002372F3">
        <w:t>/</w:t>
      </w:r>
      <w:r>
        <w:t>550701001</w:t>
      </w:r>
    </w:p>
    <w:p w14:paraId="37F58ED3" w14:textId="77777777" w:rsidR="007C687B" w:rsidRPr="002372F3" w:rsidRDefault="007C687B" w:rsidP="009A3125">
      <w:pPr>
        <w:spacing w:after="0" w:line="240" w:lineRule="atLeast"/>
      </w:pPr>
      <w:r w:rsidRPr="002372F3">
        <w:t>р/с:</w:t>
      </w:r>
      <w:r>
        <w:t xml:space="preserve"> 40702810911030000759</w:t>
      </w:r>
    </w:p>
    <w:p w14:paraId="6274FB62" w14:textId="77777777" w:rsidR="007C687B" w:rsidRPr="002372F3" w:rsidRDefault="007C687B" w:rsidP="009A3125">
      <w:pPr>
        <w:spacing w:after="0" w:line="240" w:lineRule="atLeast"/>
      </w:pPr>
      <w:r w:rsidRPr="002372F3">
        <w:t xml:space="preserve">к/с: </w:t>
      </w:r>
      <w:r>
        <w:t>30101810200000000777</w:t>
      </w:r>
    </w:p>
    <w:p w14:paraId="3CDCCA6D" w14:textId="77777777" w:rsidR="007C687B" w:rsidRPr="002372F3" w:rsidRDefault="007C687B" w:rsidP="009A3125">
      <w:pPr>
        <w:spacing w:after="0" w:line="240" w:lineRule="atLeast"/>
      </w:pPr>
      <w:r>
        <w:t>Филиал банка ВТБ (ПАО) в г. Красноярске</w:t>
      </w:r>
    </w:p>
    <w:p w14:paraId="7D4E79AE" w14:textId="77777777" w:rsidR="007C687B" w:rsidRPr="002372F3" w:rsidRDefault="007C687B" w:rsidP="009A3125">
      <w:pPr>
        <w:spacing w:after="0" w:line="240" w:lineRule="atLeast"/>
      </w:pPr>
      <w:r w:rsidRPr="002372F3">
        <w:t>БИК 04</w:t>
      </w:r>
      <w:r>
        <w:t>0407777</w:t>
      </w:r>
    </w:p>
    <w:p w14:paraId="469F105B" w14:textId="77777777" w:rsidR="00CD11BB" w:rsidRDefault="00CD11BB" w:rsidP="007C687B">
      <w:pPr>
        <w:rPr>
          <w:rStyle w:val="a8"/>
        </w:rPr>
      </w:pPr>
    </w:p>
    <w:p w14:paraId="5F434E8B" w14:textId="77777777" w:rsidR="007C687B" w:rsidRPr="005F6437" w:rsidRDefault="007C687B" w:rsidP="007C687B">
      <w:pPr>
        <w:rPr>
          <w:rStyle w:val="a8"/>
        </w:rPr>
      </w:pPr>
      <w:r w:rsidRPr="005F6437">
        <w:rPr>
          <w:rStyle w:val="a8"/>
        </w:rPr>
        <w:t>Клиент</w:t>
      </w:r>
    </w:p>
    <w:p w14:paraId="34292262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  <w:b/>
        </w:rPr>
      </w:pPr>
      <w:r w:rsidRPr="00D81A3E">
        <w:rPr>
          <w:rFonts w:ascii="Calibri" w:eastAsia="Calibri" w:hAnsi="Calibri" w:cs="Calibri"/>
          <w:b/>
        </w:rPr>
        <w:t>ООО «Бизнес-Системы»</w:t>
      </w:r>
    </w:p>
    <w:p w14:paraId="2918D50E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Адрес места нахождения</w:t>
      </w:r>
      <w:r w:rsidRPr="00D81A3E">
        <w:rPr>
          <w:rFonts w:ascii="Calibri" w:eastAsia="Calibri" w:hAnsi="Calibri" w:cs="Calibri"/>
        </w:rPr>
        <w:t xml:space="preserve">: 197198, </w:t>
      </w:r>
    </w:p>
    <w:p w14:paraId="38B2508E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 xml:space="preserve">г. Санкт-Петербург, ул. Ижорская, д. 11, </w:t>
      </w:r>
    </w:p>
    <w:p w14:paraId="2BC92297" w14:textId="77777777" w:rsidR="000F1DA0" w:rsidRDefault="000F1DA0" w:rsidP="000F1DA0">
      <w:pPr>
        <w:spacing w:after="0" w:line="240" w:lineRule="auto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>Лит А, пом. 8-Н</w:t>
      </w:r>
    </w:p>
    <w:p w14:paraId="5E40CDE0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Адрес фактический: г.Санкт-Петербург, пр.Богатырский,16 оф.9</w:t>
      </w:r>
    </w:p>
    <w:p w14:paraId="7726EE1A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>Телефон/Факс: +7 921 984 09 96</w:t>
      </w:r>
    </w:p>
    <w:p w14:paraId="2B895295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 xml:space="preserve">Электронный адрес: </w:t>
      </w:r>
    </w:p>
    <w:p w14:paraId="4E31F0C6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>vp@bs-sys.ru</w:t>
      </w:r>
    </w:p>
    <w:p w14:paraId="6CEEC32E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 xml:space="preserve">р/ </w:t>
      </w:r>
      <w:proofErr w:type="spellStart"/>
      <w:r w:rsidRPr="00D81A3E">
        <w:rPr>
          <w:rFonts w:ascii="Calibri" w:eastAsia="Calibri" w:hAnsi="Calibri" w:cs="Calibri"/>
        </w:rPr>
        <w:t>сч</w:t>
      </w:r>
      <w:proofErr w:type="spellEnd"/>
      <w:r w:rsidRPr="00D81A3E">
        <w:rPr>
          <w:rFonts w:ascii="Calibri" w:eastAsia="Calibri" w:hAnsi="Calibri" w:cs="Calibri"/>
        </w:rPr>
        <w:t xml:space="preserve">      40702810332280000384</w:t>
      </w:r>
    </w:p>
    <w:p w14:paraId="1EC2A117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>к/с    30101810600000000786</w:t>
      </w:r>
    </w:p>
    <w:p w14:paraId="2BAAC00E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 xml:space="preserve">БИК       044030786    </w:t>
      </w:r>
    </w:p>
    <w:p w14:paraId="5096A49D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>ДО «Коломяжский» в г. Санкт-Петербург Филиала «Санкт-Петербургский» ПАО «АЛЬФА-БАНК»</w:t>
      </w:r>
    </w:p>
    <w:p w14:paraId="3E35F879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>ИНН/КПП7813566927/781301001</w:t>
      </w:r>
    </w:p>
    <w:p w14:paraId="378A00D7" w14:textId="77777777" w:rsidR="000F1DA0" w:rsidRPr="00D81A3E" w:rsidRDefault="000F1DA0" w:rsidP="000F1DA0">
      <w:pPr>
        <w:spacing w:after="0" w:line="240" w:lineRule="auto"/>
        <w:jc w:val="both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>ОГРН: 1137847272177</w:t>
      </w:r>
    </w:p>
    <w:p w14:paraId="444F0B80" w14:textId="77777777" w:rsidR="007C687B" w:rsidRDefault="007C687B" w:rsidP="000F1D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165"/>
        <w:tblOverlap w:val="never"/>
        <w:tblW w:w="9180" w:type="dxa"/>
        <w:tblLayout w:type="fixed"/>
        <w:tblLook w:val="04A0" w:firstRow="1" w:lastRow="0" w:firstColumn="1" w:lastColumn="0" w:noHBand="0" w:noVBand="1"/>
      </w:tblPr>
      <w:tblGrid>
        <w:gridCol w:w="4590"/>
        <w:gridCol w:w="4590"/>
      </w:tblGrid>
      <w:tr w:rsidR="007C687B" w:rsidRPr="008F38A9" w14:paraId="4CF8A6C3" w14:textId="77777777" w:rsidTr="00A9159B">
        <w:trPr>
          <w:trHeight w:val="1838"/>
        </w:trPr>
        <w:tc>
          <w:tcPr>
            <w:tcW w:w="4590" w:type="dxa"/>
          </w:tcPr>
          <w:p w14:paraId="27790DB6" w14:textId="77777777" w:rsidR="007C687B" w:rsidRPr="005F6437" w:rsidRDefault="007C687B" w:rsidP="003F6339">
            <w:pPr>
              <w:spacing w:beforeLines="40" w:before="96" w:afterLines="40" w:after="96" w:line="240" w:lineRule="auto"/>
              <w:rPr>
                <w:rStyle w:val="a8"/>
              </w:rPr>
            </w:pPr>
            <w:r w:rsidRPr="005F6437">
              <w:rPr>
                <w:rStyle w:val="a8"/>
              </w:rPr>
              <w:t xml:space="preserve">От Исполнителя: </w:t>
            </w:r>
          </w:p>
          <w:p w14:paraId="6A0FBB48" w14:textId="77777777" w:rsidR="007C687B" w:rsidRDefault="007C687B" w:rsidP="005F6437">
            <w:r>
              <w:t xml:space="preserve">Директор </w:t>
            </w:r>
          </w:p>
          <w:p w14:paraId="7890B3E3" w14:textId="77777777" w:rsidR="007C687B" w:rsidRPr="00812150" w:rsidRDefault="007C687B" w:rsidP="005F6437">
            <w:proofErr w:type="spellStart"/>
            <w:r w:rsidRPr="00812150">
              <w:t>Лекаревич</w:t>
            </w:r>
            <w:proofErr w:type="spellEnd"/>
            <w:r w:rsidRPr="00812150">
              <w:t xml:space="preserve"> С.С.</w:t>
            </w:r>
          </w:p>
        </w:tc>
        <w:tc>
          <w:tcPr>
            <w:tcW w:w="4590" w:type="dxa"/>
          </w:tcPr>
          <w:p w14:paraId="6251F988" w14:textId="77777777" w:rsidR="007C687B" w:rsidRPr="005F6437" w:rsidRDefault="007C687B" w:rsidP="003F6339">
            <w:pPr>
              <w:spacing w:beforeLines="40" w:before="96" w:afterLines="40" w:after="96" w:line="240" w:lineRule="auto"/>
              <w:rPr>
                <w:rStyle w:val="a8"/>
              </w:rPr>
            </w:pPr>
            <w:r w:rsidRPr="005F6437">
              <w:rPr>
                <w:rStyle w:val="a8"/>
              </w:rPr>
              <w:t xml:space="preserve">От Клиента: </w:t>
            </w:r>
          </w:p>
          <w:p w14:paraId="7DDED029" w14:textId="77777777" w:rsidR="007C687B" w:rsidRPr="000F1DA0" w:rsidRDefault="000F1DA0" w:rsidP="003F6339">
            <w:pPr>
              <w:spacing w:beforeLines="40" w:before="96" w:afterLines="40" w:after="96" w:line="240" w:lineRule="auto"/>
            </w:pPr>
            <w:r w:rsidRPr="000F1DA0">
              <w:t>Генеральный директор</w:t>
            </w:r>
          </w:p>
          <w:p w14:paraId="67E4BB77" w14:textId="77777777" w:rsidR="000F1DA0" w:rsidRPr="000F1DA0" w:rsidRDefault="000F1DA0" w:rsidP="003F6339">
            <w:pPr>
              <w:spacing w:beforeLines="40" w:before="96" w:afterLines="40" w:after="96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1DA0">
              <w:t>Подгорный В. А.</w:t>
            </w:r>
          </w:p>
        </w:tc>
      </w:tr>
      <w:tr w:rsidR="007C687B" w:rsidRPr="0019447D" w14:paraId="72743EB4" w14:textId="77777777" w:rsidTr="00A9159B">
        <w:tc>
          <w:tcPr>
            <w:tcW w:w="4590" w:type="dxa"/>
          </w:tcPr>
          <w:p w14:paraId="7A225B35" w14:textId="77777777" w:rsidR="007C687B" w:rsidRPr="00A7241F" w:rsidRDefault="007C687B" w:rsidP="005F6437">
            <w:pPr>
              <w:rPr>
                <w:lang w:val="en-US"/>
              </w:rPr>
            </w:pPr>
            <w:r w:rsidRPr="00A7241F">
              <w:t>Подпись</w:t>
            </w:r>
            <w:r w:rsidRPr="00A7241F">
              <w:rPr>
                <w:lang w:val="en-US"/>
              </w:rPr>
              <w:t>: ____________________</w:t>
            </w:r>
          </w:p>
          <w:p w14:paraId="1311EE54" w14:textId="77777777" w:rsidR="007C687B" w:rsidRPr="00A7241F" w:rsidRDefault="007C687B" w:rsidP="005F6437">
            <w:pPr>
              <w:rPr>
                <w:lang w:val="en-US"/>
              </w:rPr>
            </w:pPr>
            <w:r w:rsidRPr="00A7241F">
              <w:rPr>
                <w:lang w:val="en-US"/>
              </w:rPr>
              <w:t>(</w:t>
            </w:r>
            <w:r w:rsidRPr="00A7241F">
              <w:t>М</w:t>
            </w:r>
            <w:r w:rsidRPr="00A7241F">
              <w:rPr>
                <w:lang w:val="en-US"/>
              </w:rPr>
              <w:t>.</w:t>
            </w:r>
            <w:r w:rsidRPr="00A7241F">
              <w:t>П</w:t>
            </w:r>
            <w:r w:rsidRPr="00A7241F">
              <w:rPr>
                <w:lang w:val="en-US"/>
              </w:rPr>
              <w:t>.)</w:t>
            </w:r>
          </w:p>
        </w:tc>
        <w:tc>
          <w:tcPr>
            <w:tcW w:w="4590" w:type="dxa"/>
          </w:tcPr>
          <w:p w14:paraId="31F0B98C" w14:textId="77777777" w:rsidR="007C687B" w:rsidRPr="00A7241F" w:rsidRDefault="007C687B" w:rsidP="005F6437">
            <w:pPr>
              <w:rPr>
                <w:lang w:val="en-US"/>
              </w:rPr>
            </w:pPr>
            <w:r w:rsidRPr="00A7241F">
              <w:t>Подпись</w:t>
            </w:r>
            <w:r w:rsidRPr="00A7241F">
              <w:rPr>
                <w:lang w:val="en-US"/>
              </w:rPr>
              <w:t>: ______________________</w:t>
            </w:r>
          </w:p>
          <w:p w14:paraId="7B0B1010" w14:textId="77777777" w:rsidR="007C687B" w:rsidRPr="00A7241F" w:rsidRDefault="007C687B" w:rsidP="005F6437">
            <w:pPr>
              <w:rPr>
                <w:b/>
                <w:lang w:val="en-US"/>
              </w:rPr>
            </w:pPr>
            <w:r w:rsidRPr="00A7241F">
              <w:rPr>
                <w:lang w:val="en-US"/>
              </w:rPr>
              <w:t>(</w:t>
            </w:r>
            <w:r w:rsidRPr="00A7241F">
              <w:t>М</w:t>
            </w:r>
            <w:r w:rsidRPr="00A7241F">
              <w:rPr>
                <w:lang w:val="en-US"/>
              </w:rPr>
              <w:t>.</w:t>
            </w:r>
            <w:r w:rsidRPr="00A7241F">
              <w:t>П</w:t>
            </w:r>
            <w:r>
              <w:rPr>
                <w:lang w:val="en-US"/>
              </w:rPr>
              <w:t>.)</w:t>
            </w:r>
          </w:p>
        </w:tc>
      </w:tr>
    </w:tbl>
    <w:p w14:paraId="70967A32" w14:textId="77777777" w:rsidR="007C687B" w:rsidRDefault="007C687B" w:rsidP="007C687B">
      <w:pPr>
        <w:rPr>
          <w:rFonts w:ascii="Times New Roman" w:hAnsi="Times New Roman" w:cs="Times New Roman"/>
          <w:sz w:val="24"/>
          <w:szCs w:val="24"/>
        </w:rPr>
      </w:pPr>
    </w:p>
    <w:p w14:paraId="57DAC547" w14:textId="77777777" w:rsidR="00F728ED" w:rsidRDefault="00F728E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7ECF0B08" w14:textId="77777777" w:rsidR="00561F2B" w:rsidRPr="009A3125" w:rsidRDefault="00F728ED" w:rsidP="00561F2B">
      <w:pPr>
        <w:pStyle w:val="10"/>
        <w:jc w:val="right"/>
        <w:rPr>
          <w:rStyle w:val="a8"/>
        </w:rPr>
      </w:pPr>
      <w:r w:rsidRPr="00F728ED">
        <w:rPr>
          <w:rStyle w:val="a8"/>
        </w:rPr>
        <w:lastRenderedPageBreak/>
        <w:t>Приложение 2</w:t>
      </w:r>
      <w:r w:rsidR="00561F2B">
        <w:rPr>
          <w:rStyle w:val="a8"/>
        </w:rPr>
        <w:t xml:space="preserve"> к д</w:t>
      </w:r>
      <w:r w:rsidR="00561F2B" w:rsidRPr="009A3125">
        <w:rPr>
          <w:rStyle w:val="a8"/>
        </w:rPr>
        <w:t>оговор</w:t>
      </w:r>
      <w:r w:rsidR="00561F2B">
        <w:rPr>
          <w:rStyle w:val="a8"/>
        </w:rPr>
        <w:t>у</w:t>
      </w:r>
      <w:r w:rsidR="00561F2B" w:rsidRPr="009A3125">
        <w:rPr>
          <w:rStyle w:val="a8"/>
        </w:rPr>
        <w:t xml:space="preserve"> №</w:t>
      </w:r>
      <w:r w:rsidR="00561F2B">
        <w:rPr>
          <w:rStyle w:val="a8"/>
        </w:rPr>
        <w:t xml:space="preserve"> ______ от _______</w:t>
      </w:r>
    </w:p>
    <w:p w14:paraId="67E734BB" w14:textId="77777777" w:rsidR="00561F2B" w:rsidRPr="009A3125" w:rsidRDefault="00561F2B" w:rsidP="00561F2B">
      <w:pPr>
        <w:pStyle w:val="10"/>
        <w:jc w:val="right"/>
        <w:rPr>
          <w:rStyle w:val="a8"/>
        </w:rPr>
      </w:pPr>
      <w:r w:rsidRPr="009A3125">
        <w:rPr>
          <w:rStyle w:val="a8"/>
        </w:rPr>
        <w:t>на предоставление услуг по аренде сервера</w:t>
      </w:r>
      <w:r>
        <w:rPr>
          <w:rStyle w:val="a8"/>
        </w:rPr>
        <w:t>.</w:t>
      </w:r>
    </w:p>
    <w:p w14:paraId="2BDEC978" w14:textId="77777777" w:rsidR="007C687B" w:rsidRDefault="007C687B" w:rsidP="00F728ED">
      <w:pPr>
        <w:pStyle w:val="a3"/>
        <w:ind w:left="0"/>
        <w:jc w:val="right"/>
        <w:rPr>
          <w:rStyle w:val="a8"/>
        </w:rPr>
      </w:pPr>
    </w:p>
    <w:p w14:paraId="1CE3CAC6" w14:textId="77777777" w:rsidR="00F728ED" w:rsidRDefault="00F728ED" w:rsidP="00F728ED">
      <w:pPr>
        <w:pStyle w:val="a3"/>
        <w:ind w:left="0"/>
        <w:rPr>
          <w:rStyle w:val="a8"/>
        </w:rPr>
      </w:pPr>
      <w:r w:rsidRPr="00F728ED">
        <w:rPr>
          <w:rStyle w:val="a8"/>
        </w:rPr>
        <w:t>Тарифный план</w:t>
      </w:r>
      <w:r w:rsidR="00C24579">
        <w:rPr>
          <w:rStyle w:val="a8"/>
        </w:rPr>
        <w:t>.</w:t>
      </w:r>
    </w:p>
    <w:p w14:paraId="69E6E106" w14:textId="77777777" w:rsidR="00C24579" w:rsidRPr="00C24579" w:rsidRDefault="00C24579" w:rsidP="00F728ED">
      <w:pPr>
        <w:pStyle w:val="a3"/>
        <w:ind w:left="0"/>
        <w:rPr>
          <w:rStyle w:val="a8"/>
          <w:b w:val="0"/>
        </w:rPr>
      </w:pPr>
      <w:r w:rsidRPr="00C24579">
        <w:rPr>
          <w:rStyle w:val="a8"/>
          <w:b w:val="0"/>
        </w:rPr>
        <w:t>Выбранный тариф</w:t>
      </w:r>
      <w:r>
        <w:rPr>
          <w:rStyle w:val="a8"/>
          <w:b w:val="0"/>
        </w:rPr>
        <w:t xml:space="preserve"> – аренда виртуальных серверов VPS</w:t>
      </w:r>
      <w:r w:rsidRPr="00C24579">
        <w:rPr>
          <w:rStyle w:val="a8"/>
          <w:b w:val="0"/>
        </w:rPr>
        <w:t>.</w:t>
      </w:r>
    </w:p>
    <w:p w14:paraId="59538DE0" w14:textId="77777777" w:rsidR="00C24579" w:rsidRDefault="00C24579" w:rsidP="00F728ED">
      <w:pPr>
        <w:pStyle w:val="a3"/>
        <w:ind w:left="0"/>
        <w:rPr>
          <w:rStyle w:val="a8"/>
          <w:b w:val="0"/>
        </w:rPr>
      </w:pPr>
      <w:r>
        <w:rPr>
          <w:rStyle w:val="a8"/>
          <w:b w:val="0"/>
        </w:rPr>
        <w:t>Предоставленные ресурсы, а также их стоимость указана в таблице 1.</w:t>
      </w:r>
    </w:p>
    <w:p w14:paraId="7576BD63" w14:textId="77777777" w:rsidR="00C24579" w:rsidRDefault="00C24579" w:rsidP="00F728ED">
      <w:pPr>
        <w:pStyle w:val="a3"/>
        <w:ind w:left="0"/>
        <w:rPr>
          <w:rStyle w:val="a8"/>
          <w:b w:val="0"/>
        </w:rPr>
      </w:pPr>
    </w:p>
    <w:tbl>
      <w:tblPr>
        <w:tblW w:w="10440" w:type="dxa"/>
        <w:tblInd w:w="93" w:type="dxa"/>
        <w:tblLook w:val="04A0" w:firstRow="1" w:lastRow="0" w:firstColumn="1" w:lastColumn="0" w:noHBand="0" w:noVBand="1"/>
      </w:tblPr>
      <w:tblGrid>
        <w:gridCol w:w="1508"/>
        <w:gridCol w:w="1120"/>
        <w:gridCol w:w="1120"/>
        <w:gridCol w:w="1240"/>
        <w:gridCol w:w="2140"/>
        <w:gridCol w:w="1540"/>
        <w:gridCol w:w="1840"/>
      </w:tblGrid>
      <w:tr w:rsidR="00C24579" w:rsidRPr="00C24579" w14:paraId="25AE3E22" w14:textId="77777777" w:rsidTr="00C2457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7832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1277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D6C8C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0084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90A2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7809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BB4D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Таблица 1</w:t>
            </w:r>
          </w:p>
        </w:tc>
      </w:tr>
      <w:tr w:rsidR="00C24579" w:rsidRPr="00C24579" w14:paraId="6CB49909" w14:textId="77777777" w:rsidTr="00C24579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6AEE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Наменование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F85E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ресурс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E1B3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кол-во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68AB" w14:textId="77777777" w:rsidR="00C24579" w:rsidRPr="00C24579" w:rsidRDefault="00550C0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  <w:r w:rsidR="00C24579"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ена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446E12">
              <w:rPr>
                <w:sz w:val="24"/>
              </w:rPr>
              <w:t>в том числе с НДС (20%).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3D64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цена VPS (руб./</w:t>
            </w:r>
            <w:proofErr w:type="spellStart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мес</w:t>
            </w:r>
            <w:proofErr w:type="spellEnd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  <w:r w:rsidR="00550C0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550C09" w:rsidRPr="00446E12">
              <w:rPr>
                <w:sz w:val="24"/>
              </w:rPr>
              <w:t>в том числе с НДС (20%).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F3EE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кол-во VPS шт.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B9B2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сумма (руб./мес.)</w:t>
            </w:r>
            <w:r w:rsidR="00550C09" w:rsidRPr="00446E12">
              <w:rPr>
                <w:sz w:val="24"/>
              </w:rPr>
              <w:t xml:space="preserve"> в том числе с НДС (20%).</w:t>
            </w:r>
          </w:p>
        </w:tc>
      </w:tr>
      <w:tr w:rsidR="00C24579" w:rsidRPr="00C24579" w14:paraId="47FF1DDC" w14:textId="77777777" w:rsidTr="00C24579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D106" w14:textId="77777777" w:rsidR="00C24579" w:rsidRPr="00C24579" w:rsidRDefault="00C24579" w:rsidP="00C24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Gate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BC9A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Ядра шт.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4F96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C200F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252,00 ₽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AEDF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504,00 ₽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F8F88" w14:textId="77777777" w:rsidR="00C24579" w:rsidRPr="00C24579" w:rsidRDefault="00C24579" w:rsidP="00C24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22B2D" w14:textId="77777777" w:rsidR="00C24579" w:rsidRPr="00C24579" w:rsidRDefault="00C24579" w:rsidP="00C24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824,00 ₽</w:t>
            </w:r>
          </w:p>
        </w:tc>
      </w:tr>
      <w:tr w:rsidR="00C24579" w:rsidRPr="00C24579" w14:paraId="1F968E75" w14:textId="77777777" w:rsidTr="00C24579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969D3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8284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озу</w:t>
            </w:r>
            <w:proofErr w:type="spellEnd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ГБ.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EB02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522A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100,00 ₽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F612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200,00 ₽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20CEBA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A7ACA2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24579" w:rsidRPr="00C24579" w14:paraId="7BF55D0E" w14:textId="77777777" w:rsidTr="00C24579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3DC8B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A99F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схд</w:t>
            </w:r>
            <w:proofErr w:type="spellEnd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SAS ГБ.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80C9C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79F7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6,00 ₽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C289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120,00 ₽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B2D863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2426E7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24579" w:rsidRPr="00C24579" w14:paraId="3EAB786E" w14:textId="77777777" w:rsidTr="00C24579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ED15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6F003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24B1A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FE22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4873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456A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9AB3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24579" w:rsidRPr="00C24579" w14:paraId="74D6DF25" w14:textId="77777777" w:rsidTr="00C24579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7F5AB" w14:textId="77777777" w:rsidR="00C24579" w:rsidRPr="00C24579" w:rsidRDefault="00C24579" w:rsidP="00C24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Work</w:t>
            </w:r>
            <w:proofErr w:type="spellEnd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VM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7591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Ядра шт.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30A5A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EDE6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252,00 ₽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43CF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1 008,00 ₽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D18F7" w14:textId="77777777" w:rsidR="00C24579" w:rsidRPr="00C24579" w:rsidRDefault="00C24579" w:rsidP="00C24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3A17C" w14:textId="77777777" w:rsidR="00C24579" w:rsidRPr="00C24579" w:rsidRDefault="00C24579" w:rsidP="00C24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2 108,00 ₽</w:t>
            </w:r>
          </w:p>
        </w:tc>
      </w:tr>
      <w:tr w:rsidR="00C24579" w:rsidRPr="00C24579" w14:paraId="607E26D4" w14:textId="77777777" w:rsidTr="00C24579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B8B1F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07B0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озу</w:t>
            </w:r>
            <w:proofErr w:type="spellEnd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ГБ.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ECA3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133D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100,00 ₽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9E5D3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800,00 ₽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32A13F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60E6AC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24579" w:rsidRPr="00C24579" w14:paraId="380D2AD7" w14:textId="77777777" w:rsidTr="00C24579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484C1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D5F9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схд</w:t>
            </w:r>
            <w:proofErr w:type="spellEnd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SAS ГБ.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A6F3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648F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1,50 ₽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A934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300,00 ₽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CCEEE8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F60AE7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24579" w:rsidRPr="00C24579" w14:paraId="2998943F" w14:textId="77777777" w:rsidTr="00C24579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5BA9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4F44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BAB1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1415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D462B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9F9C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Итого: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0228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2 932,00 ₽</w:t>
            </w:r>
          </w:p>
        </w:tc>
      </w:tr>
    </w:tbl>
    <w:p w14:paraId="5D7BF4F3" w14:textId="77777777" w:rsidR="00C24579" w:rsidRDefault="00C24579" w:rsidP="00F728ED">
      <w:pPr>
        <w:pStyle w:val="a3"/>
        <w:ind w:left="0"/>
        <w:rPr>
          <w:rStyle w:val="a8"/>
          <w:b w:val="0"/>
        </w:rPr>
      </w:pPr>
    </w:p>
    <w:p w14:paraId="7770F3BA" w14:textId="77777777" w:rsidR="00C24579" w:rsidRDefault="00C24579" w:rsidP="00F728ED">
      <w:pPr>
        <w:pStyle w:val="a3"/>
        <w:ind w:left="0"/>
        <w:rPr>
          <w:rStyle w:val="a8"/>
          <w:b w:val="0"/>
        </w:rPr>
      </w:pPr>
    </w:p>
    <w:tbl>
      <w:tblPr>
        <w:tblpPr w:leftFromText="180" w:rightFromText="180" w:vertAnchor="text" w:horzAnchor="margin" w:tblpXSpec="center" w:tblpY="165"/>
        <w:tblOverlap w:val="never"/>
        <w:tblW w:w="9180" w:type="dxa"/>
        <w:tblLayout w:type="fixed"/>
        <w:tblLook w:val="04A0" w:firstRow="1" w:lastRow="0" w:firstColumn="1" w:lastColumn="0" w:noHBand="0" w:noVBand="1"/>
      </w:tblPr>
      <w:tblGrid>
        <w:gridCol w:w="4590"/>
        <w:gridCol w:w="4590"/>
      </w:tblGrid>
      <w:tr w:rsidR="00C24579" w:rsidRPr="008F38A9" w14:paraId="54296C49" w14:textId="77777777" w:rsidTr="00545DF2">
        <w:trPr>
          <w:trHeight w:val="1838"/>
        </w:trPr>
        <w:tc>
          <w:tcPr>
            <w:tcW w:w="4590" w:type="dxa"/>
          </w:tcPr>
          <w:p w14:paraId="43432486" w14:textId="77777777" w:rsidR="00C24579" w:rsidRPr="005F6437" w:rsidRDefault="00C24579" w:rsidP="003F6339">
            <w:pPr>
              <w:spacing w:beforeLines="40" w:before="96" w:afterLines="40" w:after="96" w:line="240" w:lineRule="auto"/>
              <w:rPr>
                <w:rStyle w:val="a8"/>
              </w:rPr>
            </w:pPr>
            <w:r w:rsidRPr="005F6437">
              <w:rPr>
                <w:rStyle w:val="a8"/>
              </w:rPr>
              <w:t xml:space="preserve">От Исполнителя: </w:t>
            </w:r>
          </w:p>
          <w:p w14:paraId="01DD0F8F" w14:textId="77777777" w:rsidR="00C24579" w:rsidRDefault="00C24579" w:rsidP="00545DF2">
            <w:r>
              <w:t xml:space="preserve">Директор </w:t>
            </w:r>
          </w:p>
          <w:p w14:paraId="18AAA37D" w14:textId="77777777" w:rsidR="00C24579" w:rsidRPr="00812150" w:rsidRDefault="00C24579" w:rsidP="00545DF2">
            <w:proofErr w:type="spellStart"/>
            <w:r w:rsidRPr="00812150">
              <w:t>Лекаревич</w:t>
            </w:r>
            <w:proofErr w:type="spellEnd"/>
            <w:r w:rsidRPr="00812150">
              <w:t xml:space="preserve"> С.С.</w:t>
            </w:r>
          </w:p>
        </w:tc>
        <w:tc>
          <w:tcPr>
            <w:tcW w:w="4590" w:type="dxa"/>
          </w:tcPr>
          <w:p w14:paraId="654EB146" w14:textId="77777777" w:rsidR="00C24579" w:rsidRPr="005F6437" w:rsidRDefault="00C24579" w:rsidP="003F6339">
            <w:pPr>
              <w:spacing w:beforeLines="40" w:before="96" w:afterLines="40" w:after="96" w:line="240" w:lineRule="auto"/>
              <w:rPr>
                <w:rStyle w:val="a8"/>
              </w:rPr>
            </w:pPr>
            <w:r w:rsidRPr="005F6437">
              <w:rPr>
                <w:rStyle w:val="a8"/>
              </w:rPr>
              <w:t xml:space="preserve">От Клиента: </w:t>
            </w:r>
          </w:p>
          <w:p w14:paraId="16F3CA7C" w14:textId="77777777" w:rsidR="00C24579" w:rsidRPr="000F1DA0" w:rsidRDefault="00C24579" w:rsidP="003F6339">
            <w:pPr>
              <w:spacing w:beforeLines="40" w:before="96" w:afterLines="40" w:after="96" w:line="240" w:lineRule="auto"/>
            </w:pPr>
            <w:r w:rsidRPr="000F1DA0">
              <w:t>Генеральный директор</w:t>
            </w:r>
          </w:p>
          <w:p w14:paraId="21ABBAC9" w14:textId="77777777" w:rsidR="00C24579" w:rsidRPr="000F1DA0" w:rsidRDefault="00C24579" w:rsidP="003F6339">
            <w:pPr>
              <w:spacing w:beforeLines="40" w:before="96" w:afterLines="40" w:after="96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1DA0">
              <w:t>Подгорный В. А.</w:t>
            </w:r>
          </w:p>
        </w:tc>
      </w:tr>
      <w:tr w:rsidR="00C24579" w:rsidRPr="0019447D" w14:paraId="245870ED" w14:textId="77777777" w:rsidTr="00545DF2">
        <w:tc>
          <w:tcPr>
            <w:tcW w:w="4590" w:type="dxa"/>
          </w:tcPr>
          <w:p w14:paraId="542C205C" w14:textId="77777777" w:rsidR="00C24579" w:rsidRPr="00A7241F" w:rsidRDefault="00C24579" w:rsidP="00545DF2">
            <w:pPr>
              <w:rPr>
                <w:lang w:val="en-US"/>
              </w:rPr>
            </w:pPr>
            <w:r w:rsidRPr="00A7241F">
              <w:t>Подпись</w:t>
            </w:r>
            <w:r w:rsidRPr="00A7241F">
              <w:rPr>
                <w:lang w:val="en-US"/>
              </w:rPr>
              <w:t>: ____________________</w:t>
            </w:r>
          </w:p>
          <w:p w14:paraId="3BE23C38" w14:textId="77777777" w:rsidR="00C24579" w:rsidRPr="00A7241F" w:rsidRDefault="00C24579" w:rsidP="00545DF2">
            <w:pPr>
              <w:rPr>
                <w:lang w:val="en-US"/>
              </w:rPr>
            </w:pPr>
            <w:r w:rsidRPr="00A7241F">
              <w:rPr>
                <w:lang w:val="en-US"/>
              </w:rPr>
              <w:t>(</w:t>
            </w:r>
            <w:r w:rsidRPr="00A7241F">
              <w:t>М</w:t>
            </w:r>
            <w:r w:rsidRPr="00A7241F">
              <w:rPr>
                <w:lang w:val="en-US"/>
              </w:rPr>
              <w:t>.</w:t>
            </w:r>
            <w:r w:rsidRPr="00A7241F">
              <w:t>П</w:t>
            </w:r>
            <w:r w:rsidRPr="00A7241F">
              <w:rPr>
                <w:lang w:val="en-US"/>
              </w:rPr>
              <w:t>.)</w:t>
            </w:r>
          </w:p>
        </w:tc>
        <w:tc>
          <w:tcPr>
            <w:tcW w:w="4590" w:type="dxa"/>
          </w:tcPr>
          <w:p w14:paraId="712CFF2A" w14:textId="77777777" w:rsidR="00C24579" w:rsidRPr="00A7241F" w:rsidRDefault="00C24579" w:rsidP="00545DF2">
            <w:pPr>
              <w:rPr>
                <w:lang w:val="en-US"/>
              </w:rPr>
            </w:pPr>
            <w:r w:rsidRPr="00A7241F">
              <w:t>Подпись</w:t>
            </w:r>
            <w:r w:rsidRPr="00A7241F">
              <w:rPr>
                <w:lang w:val="en-US"/>
              </w:rPr>
              <w:t>: ______________________</w:t>
            </w:r>
          </w:p>
          <w:p w14:paraId="6645F1C1" w14:textId="77777777" w:rsidR="00C24579" w:rsidRPr="00A7241F" w:rsidRDefault="00C24579" w:rsidP="00545DF2">
            <w:pPr>
              <w:rPr>
                <w:b/>
                <w:lang w:val="en-US"/>
              </w:rPr>
            </w:pPr>
            <w:r w:rsidRPr="00A7241F">
              <w:rPr>
                <w:lang w:val="en-US"/>
              </w:rPr>
              <w:t>(</w:t>
            </w:r>
            <w:r w:rsidRPr="00A7241F">
              <w:t>М</w:t>
            </w:r>
            <w:r w:rsidRPr="00A7241F">
              <w:rPr>
                <w:lang w:val="en-US"/>
              </w:rPr>
              <w:t>.</w:t>
            </w:r>
            <w:r w:rsidRPr="00A7241F">
              <w:t>П</w:t>
            </w:r>
            <w:r>
              <w:rPr>
                <w:lang w:val="en-US"/>
              </w:rPr>
              <w:t>.)</w:t>
            </w:r>
          </w:p>
        </w:tc>
      </w:tr>
    </w:tbl>
    <w:p w14:paraId="6FF0F894" w14:textId="77777777" w:rsidR="00C24579" w:rsidRPr="00C24579" w:rsidRDefault="00C24579" w:rsidP="00F728ED">
      <w:pPr>
        <w:pStyle w:val="a3"/>
        <w:ind w:left="0"/>
        <w:rPr>
          <w:rStyle w:val="a8"/>
          <w:b w:val="0"/>
        </w:rPr>
      </w:pPr>
    </w:p>
    <w:sectPr w:rsidR="00C24579" w:rsidRPr="00C24579" w:rsidSect="00B7706C">
      <w:pgSz w:w="11906" w:h="16838"/>
      <w:pgMar w:top="568" w:right="1133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3B59"/>
    <w:multiLevelType w:val="hybridMultilevel"/>
    <w:tmpl w:val="4DAE81E4"/>
    <w:lvl w:ilvl="0" w:tplc="17B841E4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F4037"/>
    <w:multiLevelType w:val="hybridMultilevel"/>
    <w:tmpl w:val="8826ADE4"/>
    <w:lvl w:ilvl="0" w:tplc="88326328">
      <w:start w:val="2"/>
      <w:numFmt w:val="bullet"/>
      <w:lvlText w:val="•"/>
      <w:lvlJc w:val="left"/>
      <w:pPr>
        <w:ind w:left="1410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6EB2210"/>
    <w:multiLevelType w:val="multilevel"/>
    <w:tmpl w:val="EBA0E5C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1800"/>
      </w:pPr>
      <w:rPr>
        <w:rFonts w:hint="default"/>
      </w:rPr>
    </w:lvl>
  </w:abstractNum>
  <w:abstractNum w:abstractNumId="3" w15:restartNumberingAfterBreak="0">
    <w:nsid w:val="0DC03807"/>
    <w:multiLevelType w:val="hybridMultilevel"/>
    <w:tmpl w:val="467C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C0BDC"/>
    <w:multiLevelType w:val="hybridMultilevel"/>
    <w:tmpl w:val="2E84D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651A6"/>
    <w:multiLevelType w:val="hybridMultilevel"/>
    <w:tmpl w:val="0FB03AB2"/>
    <w:lvl w:ilvl="0" w:tplc="9408854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1B84DBD"/>
    <w:multiLevelType w:val="hybridMultilevel"/>
    <w:tmpl w:val="7B1200A4"/>
    <w:lvl w:ilvl="0" w:tplc="EE6890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522540E"/>
    <w:multiLevelType w:val="multilevel"/>
    <w:tmpl w:val="CFD231AE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7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1800"/>
      </w:pPr>
      <w:rPr>
        <w:rFonts w:hint="default"/>
      </w:rPr>
    </w:lvl>
  </w:abstractNum>
  <w:abstractNum w:abstractNumId="8" w15:restartNumberingAfterBreak="0">
    <w:nsid w:val="256C472A"/>
    <w:multiLevelType w:val="multilevel"/>
    <w:tmpl w:val="F140DAB8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924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8A7BAA"/>
    <w:multiLevelType w:val="multilevel"/>
    <w:tmpl w:val="771287F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5" w:hanging="360"/>
      </w:pPr>
    </w:lvl>
    <w:lvl w:ilvl="2" w:tentative="1">
      <w:start w:val="1"/>
      <w:numFmt w:val="lowerRoman"/>
      <w:lvlText w:val="%3."/>
      <w:lvlJc w:val="right"/>
      <w:pPr>
        <w:ind w:left="2505" w:hanging="180"/>
      </w:pPr>
    </w:lvl>
    <w:lvl w:ilvl="3" w:tentative="1">
      <w:start w:val="1"/>
      <w:numFmt w:val="decimal"/>
      <w:lvlText w:val="%4."/>
      <w:lvlJc w:val="left"/>
      <w:pPr>
        <w:ind w:left="3225" w:hanging="360"/>
      </w:pPr>
    </w:lvl>
    <w:lvl w:ilvl="4" w:tentative="1">
      <w:start w:val="1"/>
      <w:numFmt w:val="lowerLetter"/>
      <w:lvlText w:val="%5."/>
      <w:lvlJc w:val="left"/>
      <w:pPr>
        <w:ind w:left="3945" w:hanging="360"/>
      </w:pPr>
    </w:lvl>
    <w:lvl w:ilvl="5" w:tentative="1">
      <w:start w:val="1"/>
      <w:numFmt w:val="lowerRoman"/>
      <w:lvlText w:val="%6."/>
      <w:lvlJc w:val="right"/>
      <w:pPr>
        <w:ind w:left="4665" w:hanging="180"/>
      </w:pPr>
    </w:lvl>
    <w:lvl w:ilvl="6" w:tentative="1">
      <w:start w:val="1"/>
      <w:numFmt w:val="decimal"/>
      <w:lvlText w:val="%7."/>
      <w:lvlJc w:val="left"/>
      <w:pPr>
        <w:ind w:left="5385" w:hanging="360"/>
      </w:pPr>
    </w:lvl>
    <w:lvl w:ilvl="7" w:tentative="1">
      <w:start w:val="1"/>
      <w:numFmt w:val="lowerLetter"/>
      <w:lvlText w:val="%8."/>
      <w:lvlJc w:val="left"/>
      <w:pPr>
        <w:ind w:left="6105" w:hanging="360"/>
      </w:pPr>
    </w:lvl>
    <w:lvl w:ilvl="8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FBA2C54"/>
    <w:multiLevelType w:val="hybridMultilevel"/>
    <w:tmpl w:val="B418A9DC"/>
    <w:lvl w:ilvl="0" w:tplc="61A6AE70">
      <w:start w:val="1"/>
      <w:numFmt w:val="decimal"/>
      <w:lvlText w:val="%1."/>
      <w:lvlJc w:val="left"/>
      <w:pPr>
        <w:ind w:left="1092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2" w:hanging="360"/>
      </w:p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2" w15:restartNumberingAfterBreak="0">
    <w:nsid w:val="33895544"/>
    <w:multiLevelType w:val="hybridMultilevel"/>
    <w:tmpl w:val="D71251C2"/>
    <w:lvl w:ilvl="0" w:tplc="88326328">
      <w:start w:val="2"/>
      <w:numFmt w:val="bullet"/>
      <w:lvlText w:val="•"/>
      <w:lvlJc w:val="left"/>
      <w:pPr>
        <w:ind w:left="1410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660EB"/>
    <w:multiLevelType w:val="hybridMultilevel"/>
    <w:tmpl w:val="D06C7DF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8BB0FFD"/>
    <w:multiLevelType w:val="multilevel"/>
    <w:tmpl w:val="8580E73A"/>
    <w:lvl w:ilvl="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C64707"/>
    <w:multiLevelType w:val="hybridMultilevel"/>
    <w:tmpl w:val="5006697E"/>
    <w:lvl w:ilvl="0" w:tplc="9408854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6126603"/>
    <w:multiLevelType w:val="hybridMultilevel"/>
    <w:tmpl w:val="943C304C"/>
    <w:lvl w:ilvl="0" w:tplc="88326328">
      <w:start w:val="2"/>
      <w:numFmt w:val="bullet"/>
      <w:lvlText w:val="•"/>
      <w:lvlJc w:val="left"/>
      <w:pPr>
        <w:ind w:left="1977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34E1E87"/>
    <w:multiLevelType w:val="multilevel"/>
    <w:tmpl w:val="8DAA3F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0" w:hanging="1440"/>
      </w:pPr>
      <w:rPr>
        <w:rFonts w:hint="default"/>
      </w:rPr>
    </w:lvl>
  </w:abstractNum>
  <w:abstractNum w:abstractNumId="18" w15:restartNumberingAfterBreak="0">
    <w:nsid w:val="551001C4"/>
    <w:multiLevelType w:val="hybridMultilevel"/>
    <w:tmpl w:val="771287F4"/>
    <w:lvl w:ilvl="0" w:tplc="89B8CE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557A66B4"/>
    <w:multiLevelType w:val="multilevel"/>
    <w:tmpl w:val="6D6C631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8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0" w15:restartNumberingAfterBreak="0">
    <w:nsid w:val="57690FDE"/>
    <w:multiLevelType w:val="multilevel"/>
    <w:tmpl w:val="6D6C631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8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1" w15:restartNumberingAfterBreak="0">
    <w:nsid w:val="5AD27617"/>
    <w:multiLevelType w:val="hybridMultilevel"/>
    <w:tmpl w:val="1EFE63E4"/>
    <w:lvl w:ilvl="0" w:tplc="0419000F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15936"/>
    <w:multiLevelType w:val="hybridMultilevel"/>
    <w:tmpl w:val="6400E6E2"/>
    <w:lvl w:ilvl="0" w:tplc="AA7A8868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86D17"/>
    <w:multiLevelType w:val="multilevel"/>
    <w:tmpl w:val="6D6C631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8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4" w15:restartNumberingAfterBreak="0">
    <w:nsid w:val="612A40C9"/>
    <w:multiLevelType w:val="hybridMultilevel"/>
    <w:tmpl w:val="EC006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851AF3"/>
    <w:multiLevelType w:val="hybridMultilevel"/>
    <w:tmpl w:val="8580E73A"/>
    <w:lvl w:ilvl="0" w:tplc="C606529C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538BD"/>
    <w:multiLevelType w:val="hybridMultilevel"/>
    <w:tmpl w:val="21CE53EE"/>
    <w:lvl w:ilvl="0" w:tplc="EE6890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23D54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8B3447"/>
    <w:multiLevelType w:val="hybridMultilevel"/>
    <w:tmpl w:val="4B1C02E0"/>
    <w:lvl w:ilvl="0" w:tplc="8D268AB8">
      <w:start w:val="1"/>
      <w:numFmt w:val="decimal"/>
      <w:lvlText w:val="%1."/>
      <w:lvlJc w:val="left"/>
      <w:pPr>
        <w:ind w:left="1122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2" w:hanging="360"/>
      </w:p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18"/>
  </w:num>
  <w:num w:numId="6">
    <w:abstractNumId w:val="16"/>
  </w:num>
  <w:num w:numId="7">
    <w:abstractNumId w:val="12"/>
  </w:num>
  <w:num w:numId="8">
    <w:abstractNumId w:val="10"/>
  </w:num>
  <w:num w:numId="9">
    <w:abstractNumId w:val="28"/>
  </w:num>
  <w:num w:numId="10">
    <w:abstractNumId w:val="13"/>
  </w:num>
  <w:num w:numId="11">
    <w:abstractNumId w:val="11"/>
  </w:num>
  <w:num w:numId="12">
    <w:abstractNumId w:val="26"/>
  </w:num>
  <w:num w:numId="13">
    <w:abstractNumId w:val="5"/>
  </w:num>
  <w:num w:numId="14">
    <w:abstractNumId w:val="15"/>
  </w:num>
  <w:num w:numId="15">
    <w:abstractNumId w:val="6"/>
  </w:num>
  <w:num w:numId="16">
    <w:abstractNumId w:val="20"/>
  </w:num>
  <w:num w:numId="17">
    <w:abstractNumId w:val="27"/>
  </w:num>
  <w:num w:numId="18">
    <w:abstractNumId w:val="9"/>
  </w:num>
  <w:num w:numId="19">
    <w:abstractNumId w:val="24"/>
  </w:num>
  <w:num w:numId="20">
    <w:abstractNumId w:val="4"/>
  </w:num>
  <w:num w:numId="21">
    <w:abstractNumId w:val="19"/>
  </w:num>
  <w:num w:numId="22">
    <w:abstractNumId w:val="22"/>
  </w:num>
  <w:num w:numId="23">
    <w:abstractNumId w:val="23"/>
  </w:num>
  <w:num w:numId="24">
    <w:abstractNumId w:val="25"/>
  </w:num>
  <w:num w:numId="25">
    <w:abstractNumId w:val="14"/>
  </w:num>
  <w:num w:numId="26">
    <w:abstractNumId w:val="0"/>
  </w:num>
  <w:num w:numId="27">
    <w:abstractNumId w:val="8"/>
  </w:num>
  <w:num w:numId="28">
    <w:abstractNumId w:val="17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2F3"/>
    <w:rsid w:val="000165AA"/>
    <w:rsid w:val="000203CC"/>
    <w:rsid w:val="000260AC"/>
    <w:rsid w:val="000276BA"/>
    <w:rsid w:val="000477D7"/>
    <w:rsid w:val="00092DFB"/>
    <w:rsid w:val="00094625"/>
    <w:rsid w:val="000A0E26"/>
    <w:rsid w:val="000A76F4"/>
    <w:rsid w:val="000D37CC"/>
    <w:rsid w:val="000E212D"/>
    <w:rsid w:val="000F1DA0"/>
    <w:rsid w:val="00106F5E"/>
    <w:rsid w:val="001231AA"/>
    <w:rsid w:val="00123B05"/>
    <w:rsid w:val="00166F47"/>
    <w:rsid w:val="0019342B"/>
    <w:rsid w:val="001F6F9D"/>
    <w:rsid w:val="002372F3"/>
    <w:rsid w:val="00243030"/>
    <w:rsid w:val="00253040"/>
    <w:rsid w:val="0025570F"/>
    <w:rsid w:val="0026078D"/>
    <w:rsid w:val="0028093D"/>
    <w:rsid w:val="00330E10"/>
    <w:rsid w:val="0033511C"/>
    <w:rsid w:val="003449C5"/>
    <w:rsid w:val="003476C7"/>
    <w:rsid w:val="003809BC"/>
    <w:rsid w:val="00394271"/>
    <w:rsid w:val="003A1D26"/>
    <w:rsid w:val="003D1E2C"/>
    <w:rsid w:val="003D48B8"/>
    <w:rsid w:val="003F6339"/>
    <w:rsid w:val="0041198D"/>
    <w:rsid w:val="004154AC"/>
    <w:rsid w:val="004319A7"/>
    <w:rsid w:val="0044287E"/>
    <w:rsid w:val="00453699"/>
    <w:rsid w:val="00456861"/>
    <w:rsid w:val="004B0927"/>
    <w:rsid w:val="004C32C1"/>
    <w:rsid w:val="00517F89"/>
    <w:rsid w:val="00550C09"/>
    <w:rsid w:val="00561F2B"/>
    <w:rsid w:val="00584842"/>
    <w:rsid w:val="005A7D77"/>
    <w:rsid w:val="005C2901"/>
    <w:rsid w:val="005D0F3E"/>
    <w:rsid w:val="005E437A"/>
    <w:rsid w:val="005F6437"/>
    <w:rsid w:val="00601854"/>
    <w:rsid w:val="00603C3E"/>
    <w:rsid w:val="006257E6"/>
    <w:rsid w:val="006351CC"/>
    <w:rsid w:val="00676FCF"/>
    <w:rsid w:val="00680B8F"/>
    <w:rsid w:val="00691132"/>
    <w:rsid w:val="0069115C"/>
    <w:rsid w:val="006A1B01"/>
    <w:rsid w:val="007018D0"/>
    <w:rsid w:val="007110A3"/>
    <w:rsid w:val="007220EE"/>
    <w:rsid w:val="007272C4"/>
    <w:rsid w:val="007302D8"/>
    <w:rsid w:val="0075369F"/>
    <w:rsid w:val="00770A86"/>
    <w:rsid w:val="00781F2C"/>
    <w:rsid w:val="00782B5F"/>
    <w:rsid w:val="007C4D7C"/>
    <w:rsid w:val="007C687B"/>
    <w:rsid w:val="007D4E7E"/>
    <w:rsid w:val="00812150"/>
    <w:rsid w:val="0082294A"/>
    <w:rsid w:val="0084108C"/>
    <w:rsid w:val="0086644B"/>
    <w:rsid w:val="00870AF2"/>
    <w:rsid w:val="00874F22"/>
    <w:rsid w:val="008861F5"/>
    <w:rsid w:val="00897D2A"/>
    <w:rsid w:val="008C0F69"/>
    <w:rsid w:val="008F2103"/>
    <w:rsid w:val="00930717"/>
    <w:rsid w:val="0097300A"/>
    <w:rsid w:val="00986FA4"/>
    <w:rsid w:val="00994CC7"/>
    <w:rsid w:val="009A3125"/>
    <w:rsid w:val="009B57A6"/>
    <w:rsid w:val="009C1112"/>
    <w:rsid w:val="009C129A"/>
    <w:rsid w:val="009C5D61"/>
    <w:rsid w:val="009E16FA"/>
    <w:rsid w:val="00A0050F"/>
    <w:rsid w:val="00A22CDF"/>
    <w:rsid w:val="00A335AB"/>
    <w:rsid w:val="00A80CAA"/>
    <w:rsid w:val="00AC5C94"/>
    <w:rsid w:val="00AC67E1"/>
    <w:rsid w:val="00B2597F"/>
    <w:rsid w:val="00B62474"/>
    <w:rsid w:val="00B7706C"/>
    <w:rsid w:val="00BB0BD0"/>
    <w:rsid w:val="00BC2D02"/>
    <w:rsid w:val="00BE748C"/>
    <w:rsid w:val="00C23EC3"/>
    <w:rsid w:val="00C24579"/>
    <w:rsid w:val="00C24CD8"/>
    <w:rsid w:val="00C44401"/>
    <w:rsid w:val="00C61C9C"/>
    <w:rsid w:val="00C80740"/>
    <w:rsid w:val="00CB0995"/>
    <w:rsid w:val="00CC48B1"/>
    <w:rsid w:val="00CC5B7B"/>
    <w:rsid w:val="00CD11BB"/>
    <w:rsid w:val="00CD4037"/>
    <w:rsid w:val="00CD62D2"/>
    <w:rsid w:val="00CF2A80"/>
    <w:rsid w:val="00D25604"/>
    <w:rsid w:val="00D94B08"/>
    <w:rsid w:val="00DA0422"/>
    <w:rsid w:val="00DE796B"/>
    <w:rsid w:val="00DF7AEA"/>
    <w:rsid w:val="00E03119"/>
    <w:rsid w:val="00E122B9"/>
    <w:rsid w:val="00E30A37"/>
    <w:rsid w:val="00E34992"/>
    <w:rsid w:val="00E40970"/>
    <w:rsid w:val="00E41C10"/>
    <w:rsid w:val="00E66C12"/>
    <w:rsid w:val="00E67F72"/>
    <w:rsid w:val="00E81995"/>
    <w:rsid w:val="00EA3103"/>
    <w:rsid w:val="00EA63FE"/>
    <w:rsid w:val="00EA72D5"/>
    <w:rsid w:val="00EB7A04"/>
    <w:rsid w:val="00EE1089"/>
    <w:rsid w:val="00EF1098"/>
    <w:rsid w:val="00EF18E1"/>
    <w:rsid w:val="00F25515"/>
    <w:rsid w:val="00F53F5A"/>
    <w:rsid w:val="00F728ED"/>
    <w:rsid w:val="00F75FC2"/>
    <w:rsid w:val="00FA61EA"/>
    <w:rsid w:val="00FA6802"/>
    <w:rsid w:val="00FC3AD7"/>
    <w:rsid w:val="00FD0423"/>
    <w:rsid w:val="00FD54A2"/>
    <w:rsid w:val="00FD678D"/>
    <w:rsid w:val="00FF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ECB8D"/>
  <w15:docId w15:val="{C30810AD-1E9D-4173-8FAD-75A4DB7E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81F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E26"/>
    <w:pPr>
      <w:ind w:left="720"/>
      <w:contextualSpacing/>
    </w:pPr>
  </w:style>
  <w:style w:type="table" w:styleId="a4">
    <w:name w:val="Table Grid"/>
    <w:basedOn w:val="a1"/>
    <w:uiPriority w:val="39"/>
    <w:rsid w:val="00A00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C4D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C4D7C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4"/>
    <w:uiPriority w:val="39"/>
    <w:rsid w:val="009E1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Обычный1"/>
    <w:rsid w:val="0058484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25570F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9A31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lpdesk@coredatanet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3ED1A-7A23-49F3-8524-F593F8221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3317</Words>
  <Characters>18911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Переславский Виктор Владимирович</dc:creator>
  <cp:lastModifiedBy>Zverdvd.org</cp:lastModifiedBy>
  <cp:revision>12</cp:revision>
  <cp:lastPrinted>2020-02-10T11:31:00Z</cp:lastPrinted>
  <dcterms:created xsi:type="dcterms:W3CDTF">2020-06-18T10:58:00Z</dcterms:created>
  <dcterms:modified xsi:type="dcterms:W3CDTF">2020-08-25T04:22:00Z</dcterms:modified>
</cp:coreProperties>
</file>