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EE88" w14:textId="77777777" w:rsidR="00AB2CB7" w:rsidRPr="00836294" w:rsidRDefault="00AB2CB7">
      <w:pPr>
        <w:rPr>
          <w:rFonts w:ascii="Times New Roman" w:hAnsi="Times New Roman" w:cs="Times New Roman"/>
        </w:rPr>
      </w:pPr>
    </w:p>
    <w:p w14:paraId="3CE19C44" w14:textId="77777777" w:rsidR="00732B44" w:rsidRPr="00836294" w:rsidRDefault="00000000">
      <w:pPr>
        <w:pStyle w:val="Heading1"/>
        <w:rPr>
          <w:rFonts w:ascii="Times New Roman" w:hAnsi="Times New Roman" w:cs="Times New Roman"/>
          <w:b/>
          <w:bCs/>
          <w:color w:val="000000" w:themeColor="text1"/>
        </w:rPr>
      </w:pPr>
      <w:r w:rsidRPr="00836294">
        <w:rPr>
          <w:rFonts w:ascii="Times New Roman" w:hAnsi="Times New Roman" w:cs="Times New Roman"/>
          <w:b/>
          <w:bCs/>
          <w:color w:val="000000" w:themeColor="text1"/>
        </w:rPr>
        <w:t>Task 3: Nessus Vulnerability Scan on Local Host</w:t>
      </w:r>
    </w:p>
    <w:p w14:paraId="3634B3C5" w14:textId="77777777" w:rsidR="00732B44" w:rsidRPr="00836294" w:rsidRDefault="00000000">
      <w:pPr>
        <w:pStyle w:val="Heading2"/>
        <w:rPr>
          <w:rFonts w:ascii="Times New Roman" w:hAnsi="Times New Roman" w:cs="Times New Roman"/>
          <w:color w:val="000000" w:themeColor="text1"/>
        </w:rPr>
      </w:pPr>
      <w:r w:rsidRPr="00836294">
        <w:rPr>
          <w:rFonts w:ascii="Times New Roman" w:hAnsi="Times New Roman" w:cs="Times New Roman"/>
          <w:color w:val="000000" w:themeColor="text1"/>
        </w:rPr>
        <w:t>Objective</w:t>
      </w:r>
    </w:p>
    <w:p w14:paraId="1EE168F5" w14:textId="77777777" w:rsidR="00732B44" w:rsidRPr="00836294" w:rsidRDefault="00000000">
      <w:pPr>
        <w:rPr>
          <w:rFonts w:ascii="Times New Roman" w:hAnsi="Times New Roman" w:cs="Times New Roman"/>
        </w:rPr>
      </w:pPr>
      <w:r w:rsidRPr="00836294">
        <w:rPr>
          <w:rFonts w:ascii="Times New Roman" w:hAnsi="Times New Roman" w:cs="Times New Roman"/>
        </w:rPr>
        <w:t>The objective of this task is to perform a Nessus vulnerability scan on the local host and analyze the scan results to understand the reported findings.</w:t>
      </w:r>
    </w:p>
    <w:p w14:paraId="4884310E" w14:textId="77777777" w:rsidR="00732B44" w:rsidRPr="00836294" w:rsidRDefault="00000000">
      <w:pPr>
        <w:pStyle w:val="Heading2"/>
        <w:rPr>
          <w:rFonts w:ascii="Times New Roman" w:hAnsi="Times New Roman" w:cs="Times New Roman"/>
          <w:color w:val="000000" w:themeColor="text1"/>
        </w:rPr>
      </w:pPr>
      <w:r w:rsidRPr="00836294">
        <w:rPr>
          <w:rFonts w:ascii="Times New Roman" w:hAnsi="Times New Roman" w:cs="Times New Roman"/>
          <w:color w:val="000000" w:themeColor="text1"/>
        </w:rPr>
        <w:t>Scan Details</w:t>
      </w:r>
    </w:p>
    <w:p w14:paraId="125ACCD1" w14:textId="77777777" w:rsidR="00732B44" w:rsidRPr="00836294" w:rsidRDefault="00000000">
      <w:pPr>
        <w:rPr>
          <w:rFonts w:ascii="Times New Roman" w:hAnsi="Times New Roman" w:cs="Times New Roman"/>
        </w:rPr>
      </w:pPr>
      <w:r w:rsidRPr="00836294">
        <w:rPr>
          <w:rFonts w:ascii="Times New Roman" w:hAnsi="Times New Roman" w:cs="Times New Roman"/>
        </w:rPr>
        <w:t>A Nessus Host Discovery scan was performed on the local system (192.168.135.1). The scan confirms host availability before running deeper vulnerability checks.</w:t>
      </w:r>
    </w:p>
    <w:p w14:paraId="40702287" w14:textId="77777777" w:rsidR="00732B44" w:rsidRPr="00836294" w:rsidRDefault="00000000">
      <w:pPr>
        <w:pStyle w:val="Heading2"/>
        <w:rPr>
          <w:rFonts w:ascii="Times New Roman" w:hAnsi="Times New Roman" w:cs="Times New Roman"/>
          <w:color w:val="000000" w:themeColor="text1"/>
        </w:rPr>
      </w:pPr>
      <w:r w:rsidRPr="00836294">
        <w:rPr>
          <w:rFonts w:ascii="Times New Roman" w:hAnsi="Times New Roman" w:cs="Times New Roman"/>
          <w:color w:val="000000" w:themeColor="text1"/>
        </w:rPr>
        <w:t>Vulnerability Identified</w:t>
      </w:r>
    </w:p>
    <w:p w14:paraId="28E95C27" w14:textId="77777777" w:rsidR="00732B44" w:rsidRPr="00836294" w:rsidRDefault="00000000">
      <w:pPr>
        <w:rPr>
          <w:rFonts w:ascii="Times New Roman" w:hAnsi="Times New Roman" w:cs="Times New Roman"/>
        </w:rPr>
      </w:pPr>
      <w:r w:rsidRPr="00836294">
        <w:rPr>
          <w:rFonts w:ascii="Times New Roman" w:hAnsi="Times New Roman" w:cs="Times New Roman"/>
        </w:rPr>
        <w:t xml:space="preserve">Nessus reported an informational finding titled </w:t>
      </w:r>
      <w:r w:rsidRPr="00836294">
        <w:rPr>
          <w:rFonts w:ascii="Times New Roman" w:hAnsi="Times New Roman" w:cs="Times New Roman"/>
          <w:b/>
          <w:bCs/>
          <w:color w:val="EE0000"/>
        </w:rPr>
        <w:t>'Ping the remote host'</w:t>
      </w:r>
      <w:r w:rsidRPr="00836294">
        <w:rPr>
          <w:rFonts w:ascii="Times New Roman" w:hAnsi="Times New Roman" w:cs="Times New Roman"/>
        </w:rPr>
        <w:t>. This result indicates that the target system is alive and responding to network requests. Nessus uses techniques such as ICMP, TCP, ARP, and UDP ping to verify host availability.</w:t>
      </w:r>
    </w:p>
    <w:p w14:paraId="1B81061B" w14:textId="77777777" w:rsidR="00732B44" w:rsidRPr="00836294" w:rsidRDefault="00000000">
      <w:pPr>
        <w:pStyle w:val="Heading2"/>
        <w:rPr>
          <w:rFonts w:ascii="Times New Roman" w:hAnsi="Times New Roman" w:cs="Times New Roman"/>
          <w:color w:val="000000" w:themeColor="text1"/>
        </w:rPr>
      </w:pPr>
      <w:r w:rsidRPr="00836294">
        <w:rPr>
          <w:rFonts w:ascii="Times New Roman" w:hAnsi="Times New Roman" w:cs="Times New Roman"/>
          <w:color w:val="000000" w:themeColor="text1"/>
        </w:rPr>
        <w:t>Severity Level</w:t>
      </w:r>
    </w:p>
    <w:p w14:paraId="3FD40DA7" w14:textId="77777777" w:rsidR="00732B44" w:rsidRPr="00836294" w:rsidRDefault="00000000">
      <w:pPr>
        <w:rPr>
          <w:rFonts w:ascii="Times New Roman" w:hAnsi="Times New Roman" w:cs="Times New Roman"/>
        </w:rPr>
      </w:pPr>
      <w:r w:rsidRPr="00836294">
        <w:rPr>
          <w:rFonts w:ascii="Times New Roman" w:hAnsi="Times New Roman" w:cs="Times New Roman"/>
        </w:rPr>
        <w:t>Severity: Informational (INFO)</w:t>
      </w:r>
      <w:r w:rsidRPr="00836294">
        <w:rPr>
          <w:rFonts w:ascii="Times New Roman" w:hAnsi="Times New Roman" w:cs="Times New Roman"/>
        </w:rPr>
        <w:br/>
        <w:t>This severity level means the finding does not represent a security vulnerability.</w:t>
      </w:r>
    </w:p>
    <w:p w14:paraId="451CA353" w14:textId="77777777" w:rsidR="00732B44" w:rsidRPr="00836294" w:rsidRDefault="00000000">
      <w:pPr>
        <w:pStyle w:val="Heading2"/>
        <w:rPr>
          <w:rFonts w:ascii="Times New Roman" w:hAnsi="Times New Roman" w:cs="Times New Roman"/>
          <w:color w:val="000000" w:themeColor="text1"/>
        </w:rPr>
      </w:pPr>
      <w:r w:rsidRPr="00836294">
        <w:rPr>
          <w:rFonts w:ascii="Times New Roman" w:hAnsi="Times New Roman" w:cs="Times New Roman"/>
          <w:color w:val="000000" w:themeColor="text1"/>
        </w:rPr>
        <w:t>Impact Analysis</w:t>
      </w:r>
    </w:p>
    <w:p w14:paraId="76B270F4" w14:textId="77777777" w:rsidR="00732B44" w:rsidRPr="00836294" w:rsidRDefault="00000000">
      <w:pPr>
        <w:rPr>
          <w:rFonts w:ascii="Times New Roman" w:hAnsi="Times New Roman" w:cs="Times New Roman"/>
        </w:rPr>
      </w:pPr>
      <w:r w:rsidRPr="00836294">
        <w:rPr>
          <w:rFonts w:ascii="Times New Roman" w:hAnsi="Times New Roman" w:cs="Times New Roman"/>
        </w:rPr>
        <w:t>There is no negative impact associated with this finding. It only confirms that the host is reachable on the network.</w:t>
      </w:r>
    </w:p>
    <w:p w14:paraId="36A43D9F" w14:textId="77777777" w:rsidR="00732B44" w:rsidRPr="00836294" w:rsidRDefault="00000000">
      <w:pPr>
        <w:pStyle w:val="Heading2"/>
        <w:rPr>
          <w:rFonts w:ascii="Times New Roman" w:hAnsi="Times New Roman" w:cs="Times New Roman"/>
          <w:color w:val="000000" w:themeColor="text1"/>
        </w:rPr>
      </w:pPr>
      <w:r w:rsidRPr="00836294">
        <w:rPr>
          <w:rFonts w:ascii="Times New Roman" w:hAnsi="Times New Roman" w:cs="Times New Roman"/>
          <w:color w:val="000000" w:themeColor="text1"/>
        </w:rPr>
        <w:t>Remediation / Fix</w:t>
      </w:r>
    </w:p>
    <w:p w14:paraId="55DCD5B3" w14:textId="77777777" w:rsidR="00732B44" w:rsidRPr="00836294" w:rsidRDefault="00000000">
      <w:pPr>
        <w:rPr>
          <w:rFonts w:ascii="Times New Roman" w:hAnsi="Times New Roman" w:cs="Times New Roman"/>
        </w:rPr>
      </w:pPr>
      <w:r w:rsidRPr="00836294">
        <w:rPr>
          <w:rFonts w:ascii="Times New Roman" w:hAnsi="Times New Roman" w:cs="Times New Roman"/>
        </w:rPr>
        <w:t>This is not a vulnerability and does not require remediation. If necessary, ICMP responses and unnecessary network discovery traffic can be restricted using firewall rules to reduce host visibility.</w:t>
      </w:r>
    </w:p>
    <w:p w14:paraId="13FF252C" w14:textId="77777777" w:rsidR="00732B44" w:rsidRPr="00836294" w:rsidRDefault="00000000">
      <w:pPr>
        <w:pStyle w:val="Heading2"/>
        <w:rPr>
          <w:rFonts w:ascii="Times New Roman" w:hAnsi="Times New Roman" w:cs="Times New Roman"/>
          <w:color w:val="000000" w:themeColor="text1"/>
        </w:rPr>
      </w:pPr>
      <w:r w:rsidRPr="00836294">
        <w:rPr>
          <w:rFonts w:ascii="Times New Roman" w:hAnsi="Times New Roman" w:cs="Times New Roman"/>
          <w:color w:val="000000" w:themeColor="text1"/>
        </w:rPr>
        <w:t>Proof of Evidence</w:t>
      </w:r>
    </w:p>
    <w:p w14:paraId="3E41C71A" w14:textId="77777777" w:rsidR="00732B44" w:rsidRPr="00836294" w:rsidRDefault="00000000">
      <w:pPr>
        <w:rPr>
          <w:rFonts w:ascii="Times New Roman" w:hAnsi="Times New Roman" w:cs="Times New Roman"/>
        </w:rPr>
      </w:pPr>
      <w:r w:rsidRPr="00836294">
        <w:rPr>
          <w:rFonts w:ascii="Times New Roman" w:hAnsi="Times New Roman" w:cs="Times New Roman"/>
        </w:rPr>
        <w:t>Screenshots from the Nessus scan output demonstrate that the host is up and responding, confirming successful host discovery.</w:t>
      </w:r>
    </w:p>
    <w:p w14:paraId="7C7FFA2C" w14:textId="77777777" w:rsidR="00732B44" w:rsidRPr="00836294" w:rsidRDefault="00000000">
      <w:pPr>
        <w:pStyle w:val="Heading2"/>
        <w:rPr>
          <w:rFonts w:ascii="Times New Roman" w:hAnsi="Times New Roman" w:cs="Times New Roman"/>
          <w:color w:val="000000" w:themeColor="text1"/>
        </w:rPr>
      </w:pPr>
      <w:r w:rsidRPr="00836294">
        <w:rPr>
          <w:rFonts w:ascii="Times New Roman" w:hAnsi="Times New Roman" w:cs="Times New Roman"/>
          <w:color w:val="000000" w:themeColor="text1"/>
        </w:rPr>
        <w:t>Conclusion</w:t>
      </w:r>
    </w:p>
    <w:p w14:paraId="54AD5FFF" w14:textId="77777777" w:rsidR="00732B44" w:rsidRPr="00836294" w:rsidRDefault="00000000">
      <w:pPr>
        <w:rPr>
          <w:rFonts w:ascii="Times New Roman" w:hAnsi="Times New Roman" w:cs="Times New Roman"/>
        </w:rPr>
      </w:pPr>
      <w:r w:rsidRPr="00836294">
        <w:rPr>
          <w:rFonts w:ascii="Times New Roman" w:hAnsi="Times New Roman" w:cs="Times New Roman"/>
        </w:rPr>
        <w:t>The Nessus scan successfully verified the availability of the local host. No vulnerabilities were detected in this scan. This confirms that the system is reachable and ready for further security assessments.</w:t>
      </w:r>
    </w:p>
    <w:p w14:paraId="1A4896C6" w14:textId="77777777" w:rsidR="00732B44" w:rsidRPr="00836294" w:rsidRDefault="00000000">
      <w:pPr>
        <w:pStyle w:val="Heading2"/>
        <w:rPr>
          <w:rFonts w:ascii="Times New Roman" w:hAnsi="Times New Roman" w:cs="Times New Roman"/>
          <w:color w:val="000000" w:themeColor="text1"/>
        </w:rPr>
      </w:pPr>
      <w:r w:rsidRPr="00836294">
        <w:rPr>
          <w:rFonts w:ascii="Times New Roman" w:hAnsi="Times New Roman" w:cs="Times New Roman"/>
          <w:color w:val="000000" w:themeColor="text1"/>
        </w:rPr>
        <w:t>Screenshots / Evidence</w:t>
      </w:r>
    </w:p>
    <w:p w14:paraId="6DCCFB4D" w14:textId="77777777" w:rsidR="00732B44" w:rsidRPr="00836294" w:rsidRDefault="00000000">
      <w:pPr>
        <w:rPr>
          <w:rFonts w:ascii="Times New Roman" w:hAnsi="Times New Roman" w:cs="Times New Roman"/>
        </w:rPr>
      </w:pPr>
      <w:r w:rsidRPr="00836294">
        <w:rPr>
          <w:rFonts w:ascii="Times New Roman" w:hAnsi="Times New Roman" w:cs="Times New Roman"/>
        </w:rPr>
        <w:t>Screenshot 1: Nessus Host Discovery Scan Summary</w:t>
      </w:r>
    </w:p>
    <w:p w14:paraId="6BD19CDA" w14:textId="77777777" w:rsidR="00732B44" w:rsidRPr="00836294" w:rsidRDefault="00000000">
      <w:pPr>
        <w:rPr>
          <w:rFonts w:ascii="Times New Roman" w:hAnsi="Times New Roman" w:cs="Times New Roman"/>
        </w:rPr>
      </w:pPr>
      <w:r w:rsidRPr="00836294">
        <w:rPr>
          <w:rFonts w:ascii="Times New Roman" w:hAnsi="Times New Roman" w:cs="Times New Roman"/>
          <w:noProof/>
        </w:rPr>
        <w:lastRenderedPageBreak/>
        <w:drawing>
          <wp:inline distT="0" distB="0" distL="0" distR="0" wp14:anchorId="15A2DE99" wp14:editId="2442500D">
            <wp:extent cx="4572000" cy="1447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e347e-9d96-4fec-aca6-d981c1f558f8.png"/>
                    <pic:cNvPicPr/>
                  </pic:nvPicPr>
                  <pic:blipFill>
                    <a:blip r:embed="rId4"/>
                    <a:stretch>
                      <a:fillRect/>
                    </a:stretch>
                  </pic:blipFill>
                  <pic:spPr>
                    <a:xfrm>
                      <a:off x="0" y="0"/>
                      <a:ext cx="4572000" cy="1447799"/>
                    </a:xfrm>
                    <a:prstGeom prst="rect">
                      <a:avLst/>
                    </a:prstGeom>
                  </pic:spPr>
                </pic:pic>
              </a:graphicData>
            </a:graphic>
          </wp:inline>
        </w:drawing>
      </w:r>
    </w:p>
    <w:p w14:paraId="637B35FA" w14:textId="77777777" w:rsidR="00732B44" w:rsidRPr="00836294" w:rsidRDefault="00000000">
      <w:pPr>
        <w:rPr>
          <w:rFonts w:ascii="Times New Roman" w:hAnsi="Times New Roman" w:cs="Times New Roman"/>
        </w:rPr>
      </w:pPr>
      <w:r w:rsidRPr="00836294">
        <w:rPr>
          <w:rFonts w:ascii="Times New Roman" w:hAnsi="Times New Roman" w:cs="Times New Roman"/>
        </w:rPr>
        <w:t>Screenshot 2: Ping the Remote Host – Informational Finding</w:t>
      </w:r>
    </w:p>
    <w:p w14:paraId="08D2AF7C" w14:textId="77777777" w:rsidR="00732B44" w:rsidRPr="00836294" w:rsidRDefault="00000000">
      <w:pPr>
        <w:rPr>
          <w:rFonts w:ascii="Times New Roman" w:hAnsi="Times New Roman" w:cs="Times New Roman"/>
        </w:rPr>
      </w:pPr>
      <w:r w:rsidRPr="00836294">
        <w:rPr>
          <w:rFonts w:ascii="Times New Roman" w:hAnsi="Times New Roman" w:cs="Times New Roman"/>
          <w:noProof/>
        </w:rPr>
        <w:drawing>
          <wp:inline distT="0" distB="0" distL="0" distR="0" wp14:anchorId="1F05CC9B" wp14:editId="3C870D88">
            <wp:extent cx="4572000" cy="26904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a38517-60f3-44b8-b07d-97557a6891cb.png"/>
                    <pic:cNvPicPr/>
                  </pic:nvPicPr>
                  <pic:blipFill>
                    <a:blip r:embed="rId5"/>
                    <a:stretch>
                      <a:fillRect/>
                    </a:stretch>
                  </pic:blipFill>
                  <pic:spPr>
                    <a:xfrm>
                      <a:off x="0" y="0"/>
                      <a:ext cx="4572000" cy="2690446"/>
                    </a:xfrm>
                    <a:prstGeom prst="rect">
                      <a:avLst/>
                    </a:prstGeom>
                  </pic:spPr>
                </pic:pic>
              </a:graphicData>
            </a:graphic>
          </wp:inline>
        </w:drawing>
      </w:r>
    </w:p>
    <w:sectPr w:rsidR="00732B44" w:rsidRPr="008362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7F"/>
    <w:rsid w:val="000A4D7F"/>
    <w:rsid w:val="002D42D0"/>
    <w:rsid w:val="004922AC"/>
    <w:rsid w:val="00601143"/>
    <w:rsid w:val="00732B44"/>
    <w:rsid w:val="00836294"/>
    <w:rsid w:val="00AB2CB7"/>
    <w:rsid w:val="00B356BD"/>
    <w:rsid w:val="00DC533A"/>
    <w:rsid w:val="00E455AA"/>
    <w:rsid w:val="00FD7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3B3F"/>
  <w15:chartTrackingRefBased/>
  <w15:docId w15:val="{35B37246-EC4A-4FAB-96C2-51BCCEC63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D7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A4D7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A4D7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A4D7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A4D7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A4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D7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A4D7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A4D7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A4D7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A4D7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A4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D7F"/>
    <w:rPr>
      <w:rFonts w:eastAsiaTheme="majorEastAsia" w:cstheme="majorBidi"/>
      <w:color w:val="272727" w:themeColor="text1" w:themeTint="D8"/>
    </w:rPr>
  </w:style>
  <w:style w:type="paragraph" w:styleId="Title">
    <w:name w:val="Title"/>
    <w:basedOn w:val="Normal"/>
    <w:next w:val="Normal"/>
    <w:link w:val="TitleChar"/>
    <w:uiPriority w:val="10"/>
    <w:qFormat/>
    <w:rsid w:val="000A4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D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D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4D7F"/>
    <w:rPr>
      <w:i/>
      <w:iCs/>
      <w:color w:val="404040" w:themeColor="text1" w:themeTint="BF"/>
    </w:rPr>
  </w:style>
  <w:style w:type="paragraph" w:styleId="ListParagraph">
    <w:name w:val="List Paragraph"/>
    <w:basedOn w:val="Normal"/>
    <w:uiPriority w:val="34"/>
    <w:qFormat/>
    <w:rsid w:val="000A4D7F"/>
    <w:pPr>
      <w:ind w:left="720"/>
      <w:contextualSpacing/>
    </w:pPr>
  </w:style>
  <w:style w:type="character" w:styleId="IntenseEmphasis">
    <w:name w:val="Intense Emphasis"/>
    <w:basedOn w:val="DefaultParagraphFont"/>
    <w:uiPriority w:val="21"/>
    <w:qFormat/>
    <w:rsid w:val="000A4D7F"/>
    <w:rPr>
      <w:i/>
      <w:iCs/>
      <w:color w:val="365F91" w:themeColor="accent1" w:themeShade="BF"/>
    </w:rPr>
  </w:style>
  <w:style w:type="paragraph" w:styleId="IntenseQuote">
    <w:name w:val="Intense Quote"/>
    <w:basedOn w:val="Normal"/>
    <w:next w:val="Normal"/>
    <w:link w:val="IntenseQuoteChar"/>
    <w:uiPriority w:val="30"/>
    <w:qFormat/>
    <w:rsid w:val="000A4D7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A4D7F"/>
    <w:rPr>
      <w:i/>
      <w:iCs/>
      <w:color w:val="365F91" w:themeColor="accent1" w:themeShade="BF"/>
    </w:rPr>
  </w:style>
  <w:style w:type="character" w:styleId="IntenseReference">
    <w:name w:val="Intense Reference"/>
    <w:basedOn w:val="DefaultParagraphFont"/>
    <w:uiPriority w:val="32"/>
    <w:qFormat/>
    <w:rsid w:val="000A4D7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AMZ</dc:creator>
  <cp:keywords/>
  <dc:description/>
  <cp:lastModifiedBy>AMZ</cp:lastModifiedBy>
  <cp:revision>2</cp:revision>
  <dcterms:created xsi:type="dcterms:W3CDTF">2025-12-14T17:18:00Z</dcterms:created>
  <dcterms:modified xsi:type="dcterms:W3CDTF">2025-12-14T17:18:00Z</dcterms:modified>
</cp:coreProperties>
</file>