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Style w:val="9"/>
          <w:rFonts w:hint="default"/>
          <w:lang w:val="vi-VN"/>
        </w:rPr>
      </w:pPr>
      <w:r>
        <w:rPr>
          <w:rStyle w:val="9"/>
          <w:rFonts w:hint="default"/>
          <w:lang w:val="vi-VN"/>
        </w:rPr>
        <w:t xml:space="preserve">USECASE DIAGRAM 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Style w:val="10"/>
          <w:rFonts w:hint="default"/>
          <w:lang w:val="vi-VN"/>
        </w:rPr>
        <w:t>Sumary  usecase</w:t>
      </w:r>
      <w:r>
        <w:drawing>
          <wp:inline distT="0" distB="0" distL="114300" distR="114300">
            <wp:extent cx="5274310" cy="4759325"/>
            <wp:effectExtent l="0" t="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b,</w:t>
      </w:r>
      <w:r>
        <w:rPr>
          <w:rFonts w:hint="default"/>
          <w:lang w:val="vi-VN"/>
        </w:rPr>
        <w:tab/>
        <w:t>User usecase</w:t>
      </w:r>
    </w:p>
    <w:p>
      <w:r>
        <w:drawing>
          <wp:inline distT="0" distB="0" distL="114300" distR="114300">
            <wp:extent cx="5272405" cy="5486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5565775"/>
            <wp:effectExtent l="0" t="0" r="38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471735"/>
    <w:multiLevelType w:val="multilevel"/>
    <w:tmpl w:val="7A471735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67F41"/>
    <w:rsid w:val="7503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link w:val="3"/>
    <w:uiPriority w:val="0"/>
    <w:rPr>
      <w:b/>
      <w:bCs/>
      <w:sz w:val="32"/>
      <w:szCs w:val="32"/>
    </w:rPr>
  </w:style>
  <w:style w:type="character" w:customStyle="1" w:styleId="9">
    <w:name w:val="Heading 3 Char"/>
    <w:link w:val="4"/>
    <w:uiPriority w:val="0"/>
    <w:rPr>
      <w:b/>
      <w:bCs/>
      <w:sz w:val="32"/>
      <w:szCs w:val="32"/>
    </w:rPr>
  </w:style>
  <w:style w:type="character" w:customStyle="1" w:styleId="10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2024-03-18T19:11:00Z</dcterms:created>
  <dc:creator>tungl</dc:creator>
  <cp:lastModifiedBy>Tùng Đức</cp:lastModifiedBy>
  <dcterms:modified xsi:type="dcterms:W3CDTF">2024-03-19T16:48:01Z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74E2EA4B93474AC5B117586257F113DE_12</vt:lpwstr>
  </property>
</Properties>
</file>