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hanging="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1.Which of the following is the correct order of occurrence of events in a screen?</w:t>
      </w:r>
    </w:p>
    <w:p>
      <w:pPr>
        <w:spacing w:before="0" w:after="160" w:line="259"/>
        <w:ind w:right="0" w:left="0" w:firstLine="0"/>
        <w:jc w:val="left"/>
        <w:rPr>
          <w:rFonts w:ascii="Times New Roman" w:hAnsi="Times New Roman" w:cs="Times New Roman" w:eastAsia="Times New Roman"/>
          <w:color w:val="auto"/>
          <w:spacing w:val="0"/>
          <w:position w:val="0"/>
          <w:sz w:val="24"/>
          <w:shd w:fill="00FF00" w:val="clear"/>
        </w:rPr>
      </w:pPr>
      <w:r>
        <w:rPr>
          <w:rFonts w:ascii="Times New Roman" w:hAnsi="Times New Roman" w:cs="Times New Roman" w:eastAsia="Times New Roman"/>
          <w:color w:val="auto"/>
          <w:spacing w:val="0"/>
          <w:position w:val="0"/>
          <w:sz w:val="24"/>
          <w:shd w:fill="00FF00" w:val="clear"/>
        </w:rPr>
        <w:t xml:space="preserve">A.Initialise,Ready,Render,Destroy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B.Initialise,Destroy,Ready,Render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C.Ready,Initialise,Render,Destroy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D.Initialise,Render,Ready,Destroy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Site Property can be updated through</w:t>
      </w:r>
    </w:p>
    <w:p>
      <w:pPr>
        <w:numPr>
          <w:ilvl w:val="0"/>
          <w:numId w:val="3"/>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through service centre</w:t>
      </w:r>
    </w:p>
    <w:p>
      <w:pPr>
        <w:numPr>
          <w:ilvl w:val="0"/>
          <w:numId w:val="3"/>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through service studio</w:t>
      </w:r>
    </w:p>
    <w:p>
      <w:pPr>
        <w:numPr>
          <w:ilvl w:val="0"/>
          <w:numId w:val="3"/>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be update through programmatically</w:t>
      </w:r>
    </w:p>
    <w:p>
      <w:pPr>
        <w:numPr>
          <w:ilvl w:val="0"/>
          <w:numId w:val="3"/>
        </w:numPr>
        <w:spacing w:before="0" w:after="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All of the above.</w:t>
      </w:r>
    </w:p>
    <w:p>
      <w:pPr>
        <w:spacing w:before="0" w:after="0" w:line="240"/>
        <w:ind w:right="0" w:left="1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left"/>
        <w:rPr>
          <w:rFonts w:ascii="Times New Roman" w:hAnsi="Times New Roman" w:cs="Times New Roman" w:eastAsia="Times New Roman"/>
          <w:color w:val="auto"/>
          <w:spacing w:val="0"/>
          <w:position w:val="0"/>
          <w:sz w:val="24"/>
          <w:shd w:fill="auto" w:val="clear"/>
        </w:rPr>
      </w:pPr>
    </w:p>
    <w:p>
      <w:pPr>
        <w:numPr>
          <w:ilvl w:val="0"/>
          <w:numId w:val="5"/>
        </w:numPr>
        <w:spacing w:before="0" w:after="0" w:line="240"/>
        <w:ind w:right="0" w:left="18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Bootstraping a file with following data</w:t>
      </w:r>
    </w:p>
    <w:p>
      <w:pPr>
        <w:spacing w:before="0" w:after="0" w:line="240"/>
        <w:ind w:right="0" w:left="18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6479" w:dyaOrig="1741">
          <v:rect xmlns:o="urn:schemas-microsoft-com:office:office" xmlns:v="urn:schemas-microsoft-com:vml" id="rectole0000000000" style="width:323.950000pt;height:87.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the entity attributes have following data type:</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tbl>
      <w:tblPr>
        <w:tblInd w:w="720" w:type="dxa"/>
      </w:tblPr>
      <w:tblGrid>
        <w:gridCol w:w="4148"/>
        <w:gridCol w:w="4148"/>
      </w:tblGrid>
      <w:tr>
        <w:trPr>
          <w:trHeight w:val="1" w:hRule="atLeast"/>
          <w:jc w:val="left"/>
        </w:trPr>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Name</w:t>
            </w:r>
          </w:p>
        </w:tc>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Text</w:t>
            </w:r>
          </w:p>
        </w:tc>
      </w:tr>
      <w:tr>
        <w:trPr>
          <w:trHeight w:val="1" w:hRule="atLeast"/>
          <w:jc w:val="left"/>
        </w:trPr>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Email</w:t>
            </w:r>
          </w:p>
        </w:tc>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email</w:t>
            </w:r>
          </w:p>
        </w:tc>
      </w:tr>
      <w:tr>
        <w:trPr>
          <w:trHeight w:val="1" w:hRule="atLeast"/>
          <w:jc w:val="left"/>
        </w:trPr>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PhoneNumber</w:t>
            </w:r>
          </w:p>
        </w:tc>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PhoneNumber</w:t>
            </w:r>
          </w:p>
        </w:tc>
      </w:tr>
      <w:tr>
        <w:trPr>
          <w:trHeight w:val="1" w:hRule="atLeast"/>
          <w:jc w:val="left"/>
        </w:trPr>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Address</w:t>
            </w:r>
          </w:p>
        </w:tc>
        <w:tc>
          <w:tcPr>
            <w:tcW w:w="41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text</w:t>
            </w:r>
          </w:p>
        </w:tc>
      </w:tr>
    </w:tbl>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20"/>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number cannot be imported as its doesn’t match data type</w:t>
      </w:r>
    </w:p>
    <w:p>
      <w:pPr>
        <w:numPr>
          <w:ilvl w:val="0"/>
          <w:numId w:val="20"/>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Phone number cannot be imported as its doesn’t match data type</w:t>
      </w:r>
    </w:p>
    <w:p>
      <w:pPr>
        <w:numPr>
          <w:ilvl w:val="0"/>
          <w:numId w:val="20"/>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Address number cannot be imported as its doesn’t match data type</w:t>
      </w:r>
    </w:p>
    <w:p>
      <w:pPr>
        <w:numPr>
          <w:ilvl w:val="0"/>
          <w:numId w:val="20"/>
        </w:numPr>
        <w:spacing w:before="0" w:after="0" w:line="240"/>
        <w:ind w:right="0" w:left="1800" w:hanging="360"/>
        <w:jc w:val="left"/>
        <w:rPr>
          <w:rFonts w:ascii="Times New Roman" w:hAnsi="Times New Roman" w:cs="Times New Roman" w:eastAsia="Times New Roman"/>
          <w:color w:val="auto"/>
          <w:spacing w:val="0"/>
          <w:position w:val="0"/>
          <w:sz w:val="24"/>
          <w:shd w:fill="00FF00" w:val="clear"/>
        </w:rPr>
      </w:pPr>
      <w:r>
        <w:rPr>
          <w:rFonts w:ascii="Times New Roman" w:hAnsi="Times New Roman" w:cs="Times New Roman" w:eastAsia="Times New Roman"/>
          <w:color w:val="auto"/>
          <w:spacing w:val="0"/>
          <w:position w:val="0"/>
          <w:sz w:val="24"/>
          <w:shd w:fill="00FF00" w:val="clear"/>
        </w:rPr>
        <w:t xml:space="preserve">All field will be imported</w:t>
      </w:r>
    </w:p>
    <w:p>
      <w:pPr>
        <w:spacing w:before="0" w:after="0" w:line="240"/>
        <w:ind w:right="0" w:left="180" w:firstLine="0"/>
        <w:jc w:val="left"/>
        <w:rPr>
          <w:rFonts w:ascii="Times New Roman" w:hAnsi="Times New Roman" w:cs="Times New Roman" w:eastAsia="Times New Roman"/>
          <w:color w:val="auto"/>
          <w:spacing w:val="0"/>
          <w:position w:val="0"/>
          <w:sz w:val="24"/>
          <w:shd w:fill="auto" w:val="clear"/>
        </w:rPr>
      </w:pPr>
    </w:p>
    <w:p>
      <w:pPr>
        <w:numPr>
          <w:ilvl w:val="0"/>
          <w:numId w:val="22"/>
        </w:numPr>
        <w:spacing w:before="0" w:after="0" w:line="240"/>
        <w:ind w:right="0" w:left="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Links cannot be redirected to</w:t>
      </w:r>
    </w:p>
    <w:p>
      <w:pPr>
        <w:numPr>
          <w:ilvl w:val="0"/>
          <w:numId w:val="2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Server Action</w:t>
      </w:r>
    </w:p>
    <w:p>
      <w:pPr>
        <w:numPr>
          <w:ilvl w:val="0"/>
          <w:numId w:val="2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Internal Screens</w:t>
      </w:r>
    </w:p>
    <w:p>
      <w:pPr>
        <w:numPr>
          <w:ilvl w:val="0"/>
          <w:numId w:val="2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External screens</w:t>
      </w:r>
    </w:p>
    <w:p>
      <w:pPr>
        <w:numPr>
          <w:ilvl w:val="0"/>
          <w:numId w:val="2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Client actions</w:t>
      </w:r>
    </w:p>
    <w:p>
      <w:pPr>
        <w:spacing w:before="0" w:after="0" w:line="240"/>
        <w:ind w:right="0" w:left="1800" w:firstLine="0"/>
        <w:jc w:val="left"/>
        <w:rPr>
          <w:rFonts w:ascii="Times New Roman" w:hAnsi="Times New Roman" w:cs="Times New Roman" w:eastAsia="Times New Roman"/>
          <w:color w:val="auto"/>
          <w:spacing w:val="0"/>
          <w:position w:val="0"/>
          <w:sz w:val="24"/>
          <w:shd w:fill="auto" w:val="clear"/>
        </w:rPr>
      </w:pPr>
    </w:p>
    <w:p>
      <w:pPr>
        <w:numPr>
          <w:ilvl w:val="0"/>
          <w:numId w:val="25"/>
        </w:numPr>
        <w:tabs>
          <w:tab w:val="left" w:pos="810" w:leader="none"/>
        </w:tabs>
        <w:spacing w:before="0" w:after="0" w:line="240"/>
        <w:ind w:right="0" w:left="0" w:hanging="27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You have to create relationship between contact and group entity where one contact can belong to only one group which is the correct solution</w:t>
      </w:r>
    </w:p>
    <w:p>
      <w:pPr>
        <w:tabs>
          <w:tab w:val="left" w:pos="81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81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Create new attribute (groupIdentifier) in contact Entity</w:t>
      </w:r>
    </w:p>
    <w:p>
      <w:pPr>
        <w:numPr>
          <w:ilvl w:val="0"/>
          <w:numId w:val="2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new attribute (Contact Identifier ) in group entity</w:t>
      </w:r>
    </w:p>
    <w:p>
      <w:pPr>
        <w:numPr>
          <w:ilvl w:val="0"/>
          <w:numId w:val="2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conjunction table with id of both the entity</w:t>
      </w:r>
    </w:p>
    <w:p>
      <w:pPr>
        <w:numPr>
          <w:ilvl w:val="0"/>
          <w:numId w:val="2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identifier in both the table</w:t>
      </w:r>
    </w:p>
    <w:p>
      <w:pPr>
        <w:spacing w:before="0" w:after="0" w:line="240"/>
        <w:ind w:right="0" w:left="1800" w:firstLine="0"/>
        <w:jc w:val="left"/>
        <w:rPr>
          <w:rFonts w:ascii="Times New Roman" w:hAnsi="Times New Roman" w:cs="Times New Roman" w:eastAsia="Times New Roman"/>
          <w:color w:val="auto"/>
          <w:spacing w:val="0"/>
          <w:position w:val="0"/>
          <w:sz w:val="24"/>
          <w:shd w:fill="auto" w:val="clear"/>
        </w:rPr>
      </w:pPr>
    </w:p>
    <w:p>
      <w:pPr>
        <w:numPr>
          <w:ilvl w:val="0"/>
          <w:numId w:val="29"/>
        </w:numPr>
        <w:tabs>
          <w:tab w:val="left" w:pos="450" w:leader="none"/>
        </w:tabs>
        <w:spacing w:before="0" w:after="0" w:line="240"/>
        <w:ind w:right="0" w:left="630" w:hanging="63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tab/>
        <w:tab/>
        <w:t xml:space="preserve">What is wrong in this image?</w:t>
      </w:r>
    </w:p>
    <w:p>
      <w:pPr>
        <w:tabs>
          <w:tab w:val="left" w:pos="450" w:leader="none"/>
        </w:tabs>
        <w:spacing w:before="0" w:after="0" w:line="240"/>
        <w:ind w:right="0" w:left="63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848" w:dyaOrig="3867">
          <v:rect xmlns:o="urn:schemas-microsoft-com:office:office" xmlns:v="urn:schemas-microsoft-com:vml" id="rectole0000000001" style="width:442.400000pt;height:193.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1800" w:firstLine="0"/>
        <w:jc w:val="left"/>
        <w:rPr>
          <w:rFonts w:ascii="Times New Roman" w:hAnsi="Times New Roman" w:cs="Times New Roman" w:eastAsia="Times New Roman"/>
          <w:color w:val="auto"/>
          <w:spacing w:val="0"/>
          <w:position w:val="0"/>
          <w:sz w:val="24"/>
          <w:shd w:fill="auto" w:val="clear"/>
        </w:rPr>
      </w:pPr>
    </w:p>
    <w:p>
      <w:pPr>
        <w:numPr>
          <w:ilvl w:val="0"/>
          <w:numId w:val="33"/>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Nesting of block is not allowed</w:t>
      </w:r>
    </w:p>
    <w:p>
      <w:pPr>
        <w:numPr>
          <w:ilvl w:val="0"/>
          <w:numId w:val="33"/>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 can be included only on screen</w:t>
      </w:r>
    </w:p>
    <w:p>
      <w:pPr>
        <w:numPr>
          <w:ilvl w:val="0"/>
          <w:numId w:val="33"/>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Block can not be nested in itself</w:t>
      </w:r>
    </w:p>
    <w:p>
      <w:pPr>
        <w:spacing w:before="0" w:after="160" w:line="259"/>
        <w:ind w:right="0" w:left="1080" w:firstLine="0"/>
        <w:jc w:val="left"/>
        <w:rPr>
          <w:rFonts w:ascii="Times New Roman" w:hAnsi="Times New Roman" w:cs="Times New Roman" w:eastAsia="Times New Roman"/>
          <w:color w:val="auto"/>
          <w:spacing w:val="0"/>
          <w:position w:val="0"/>
          <w:sz w:val="24"/>
          <w:shd w:fill="auto" w:val="clear"/>
        </w:rPr>
      </w:pPr>
    </w:p>
    <w:p>
      <w:pPr>
        <w:numPr>
          <w:ilvl w:val="0"/>
          <w:numId w:val="35"/>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object w:dxaOrig="8848" w:dyaOrig="3847">
          <v:rect xmlns:o="urn:schemas-microsoft-com:office:office" xmlns:v="urn:schemas-microsoft-com:vml" id="rectole0000000002" style="width:442.400000pt;height:192.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above Database we need to add a new entity for storing Product Type.Product type can be one of the following types (service, electronic, cosmetic, food).Project manager also told that in last one year product type is not changed. Which one is the correct way to implement this scenario?</w:t>
      </w:r>
    </w:p>
    <w:p>
      <w:pPr>
        <w:numPr>
          <w:ilvl w:val="0"/>
          <w:numId w:val="3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Create static entity product type and add an attribute in product table of product Type Identifier</w:t>
      </w:r>
    </w:p>
    <w:p>
      <w:pPr>
        <w:numPr>
          <w:ilvl w:val="0"/>
          <w:numId w:val="3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static entity product type and add an attribute as Product Identifier in this entity</w:t>
      </w:r>
    </w:p>
    <w:p>
      <w:pPr>
        <w:numPr>
          <w:ilvl w:val="0"/>
          <w:numId w:val="3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entity which contain product type and Product Id</w:t>
      </w:r>
    </w:p>
    <w:p>
      <w:pPr>
        <w:spacing w:before="0" w:after="0" w:line="240"/>
        <w:ind w:right="0" w:left="1440" w:firstLine="0"/>
        <w:jc w:val="left"/>
        <w:rPr>
          <w:rFonts w:ascii="Times New Roman" w:hAnsi="Times New Roman" w:cs="Times New Roman" w:eastAsia="Times New Roman"/>
          <w:color w:val="auto"/>
          <w:spacing w:val="0"/>
          <w:position w:val="0"/>
          <w:sz w:val="24"/>
          <w:shd w:fill="auto" w:val="clear"/>
        </w:rPr>
      </w:pPr>
    </w:p>
    <w:p>
      <w:pPr>
        <w:numPr>
          <w:ilvl w:val="0"/>
          <w:numId w:val="39"/>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There is an aggregate which contain order id , vat, quantity , price.We need to create TotalPrice Column as below.</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10" w:firstLine="0"/>
        <w:jc w:val="left"/>
        <w:rPr>
          <w:rFonts w:ascii="Times New Roman" w:hAnsi="Times New Roman" w:cs="Times New Roman" w:eastAsia="Times New Roman"/>
          <w:color w:val="auto"/>
          <w:spacing w:val="0"/>
          <w:position w:val="0"/>
          <w:sz w:val="24"/>
          <w:shd w:fill="auto" w:val="clear"/>
        </w:rPr>
      </w:pPr>
      <w:r>
        <w:object w:dxaOrig="8868" w:dyaOrig="4899">
          <v:rect xmlns:o="urn:schemas-microsoft-com:office:office" xmlns:v="urn:schemas-microsoft-com:vml" id="rectole0000000003" style="width:443.400000pt;height:244.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4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Can be achieved using calculated attribute total price=quantity*price(1+vat/100)</w:t>
      </w:r>
    </w:p>
    <w:p>
      <w:pPr>
        <w:numPr>
          <w:ilvl w:val="0"/>
          <w:numId w:val="4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not be achieved using calculated attribute</w:t>
      </w:r>
    </w:p>
    <w:p>
      <w:pPr>
        <w:numPr>
          <w:ilvl w:val="0"/>
          <w:numId w:val="4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 SQL is needed to achieve this</w:t>
      </w:r>
    </w:p>
    <w:p>
      <w:pPr>
        <w:numPr>
          <w:ilvl w:val="0"/>
          <w:numId w:val="4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business logic can achieve this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4"/>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Form.valid property is set to true automatically</w:t>
      </w:r>
    </w:p>
    <w:p>
      <w:pPr>
        <w:numPr>
          <w:ilvl w:val="0"/>
          <w:numId w:val="44"/>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all mandatory field are filled</w:t>
      </w:r>
    </w:p>
    <w:p>
      <w:pPr>
        <w:numPr>
          <w:ilvl w:val="0"/>
          <w:numId w:val="44"/>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complete form data are filled</w:t>
      </w:r>
    </w:p>
    <w:p>
      <w:pPr>
        <w:numPr>
          <w:ilvl w:val="0"/>
          <w:numId w:val="44"/>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When all mandatory field are filled with correct data type</w:t>
      </w:r>
    </w:p>
    <w:p>
      <w:pPr>
        <w:spacing w:before="0" w:after="0" w:line="240"/>
        <w:ind w:right="0" w:left="1440" w:firstLine="0"/>
        <w:jc w:val="left"/>
        <w:rPr>
          <w:rFonts w:ascii="Times New Roman" w:hAnsi="Times New Roman" w:cs="Times New Roman" w:eastAsia="Times New Roman"/>
          <w:color w:val="auto"/>
          <w:spacing w:val="0"/>
          <w:position w:val="0"/>
          <w:sz w:val="24"/>
          <w:shd w:fill="auto" w:val="clear"/>
        </w:rPr>
      </w:pPr>
    </w:p>
    <w:p>
      <w:pPr>
        <w:numPr>
          <w:ilvl w:val="0"/>
          <w:numId w:val="47"/>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Need to show the list data on screen </w:t>
      </w:r>
    </w:p>
    <w:p>
      <w:pPr>
        <w:numPr>
          <w:ilvl w:val="0"/>
          <w:numId w:val="4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 item is needed inside list control</w:t>
      </w:r>
    </w:p>
    <w:p>
      <w:pPr>
        <w:numPr>
          <w:ilvl w:val="0"/>
          <w:numId w:val="47"/>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expression is used to show the content of list</w:t>
      </w:r>
    </w:p>
    <w:p>
      <w:pPr>
        <w:numPr>
          <w:ilvl w:val="0"/>
          <w:numId w:val="47"/>
        </w:numPr>
        <w:spacing w:before="0" w:after="0" w:line="240"/>
        <w:ind w:right="0" w:left="1800" w:hanging="360"/>
        <w:jc w:val="left"/>
        <w:rPr>
          <w:rFonts w:ascii="Times New Roman" w:hAnsi="Times New Roman" w:cs="Times New Roman" w:eastAsia="Times New Roman"/>
          <w:color w:val="auto"/>
          <w:spacing w:val="0"/>
          <w:position w:val="0"/>
          <w:sz w:val="24"/>
          <w:shd w:fill="00FF00" w:val="clear"/>
        </w:rPr>
      </w:pPr>
      <w:r>
        <w:rPr>
          <w:rFonts w:ascii="Times New Roman" w:hAnsi="Times New Roman" w:cs="Times New Roman" w:eastAsia="Times New Roman"/>
          <w:color w:val="auto"/>
          <w:spacing w:val="0"/>
          <w:position w:val="0"/>
          <w:sz w:val="24"/>
          <w:shd w:fill="auto" w:val="clear"/>
        </w:rPr>
        <w:t xml:space="preserve">Input field can be used to show the content of list</w:t>
      </w:r>
    </w:p>
    <w:p>
      <w:pPr>
        <w:numPr>
          <w:ilvl w:val="0"/>
          <w:numId w:val="47"/>
        </w:numPr>
        <w:spacing w:before="0" w:after="0" w:line="240"/>
        <w:ind w:right="0" w:left="1800" w:hanging="360"/>
        <w:jc w:val="left"/>
        <w:rPr>
          <w:rFonts w:ascii="Times New Roman" w:hAnsi="Times New Roman" w:cs="Times New Roman" w:eastAsia="Times New Roman"/>
          <w:color w:val="auto"/>
          <w:spacing w:val="0"/>
          <w:position w:val="0"/>
          <w:sz w:val="24"/>
          <w:shd w:fill="00FF00" w:val="clear"/>
        </w:rPr>
      </w:pPr>
      <w:r>
        <w:rPr>
          <w:rFonts w:ascii="Times New Roman" w:hAnsi="Times New Roman" w:cs="Times New Roman" w:eastAsia="Times New Roman"/>
          <w:color w:val="auto"/>
          <w:spacing w:val="0"/>
          <w:position w:val="0"/>
          <w:sz w:val="24"/>
          <w:shd w:fill="00FF00" w:val="clear"/>
        </w:rPr>
        <w:t xml:space="preserve">All of the above</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numPr>
          <w:ilvl w:val="0"/>
          <w:numId w:val="50"/>
        </w:numPr>
        <w:spacing w:before="0" w:after="0" w:line="240"/>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11 There are 2 modules. ‘OSMDb’ and ‘OSMb Core’. OSMDb is referencing one of the entities in ‘OSMDb Core’. This entity has been changed and it’s published in ‘OSMDb Core’. What will happen when we click apply button</w:t>
      </w:r>
    </w:p>
    <w:p>
      <w:pPr>
        <w:spacing w:before="0" w:after="0" w:line="240"/>
        <w:ind w:right="0" w:left="108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1080" w:firstLine="0"/>
        <w:jc w:val="left"/>
        <w:rPr>
          <w:rFonts w:ascii="Times New Roman" w:hAnsi="Times New Roman" w:cs="Times New Roman" w:eastAsia="Times New Roman"/>
          <w:color w:val="000000"/>
          <w:spacing w:val="0"/>
          <w:position w:val="0"/>
          <w:sz w:val="24"/>
          <w:shd w:fill="auto" w:val="clear"/>
        </w:rPr>
      </w:pPr>
      <w:r>
        <w:object w:dxaOrig="8868" w:dyaOrig="4737">
          <v:rect xmlns:o="urn:schemas-microsoft-com:office:office" xmlns:v="urn:schemas-microsoft-com:vml" id="rectole0000000004" style="width:443.400000pt;height:23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5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refresh all the dependency automatically</w:t>
      </w:r>
    </w:p>
    <w:p>
      <w:pPr>
        <w:numPr>
          <w:ilvl w:val="0"/>
          <w:numId w:val="5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It will show and error message and doesn’t allow to publish module</w:t>
      </w:r>
    </w:p>
    <w:p>
      <w:pPr>
        <w:numPr>
          <w:ilvl w:val="0"/>
          <w:numId w:val="5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show dependency error while opening the module</w:t>
      </w:r>
    </w:p>
    <w:p>
      <w:pPr>
        <w:numPr>
          <w:ilvl w:val="0"/>
          <w:numId w:val="5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show a warning message and open the module</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p>
    <w:p>
      <w:pPr>
        <w:numPr>
          <w:ilvl w:val="0"/>
          <w:numId w:val="54"/>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If we have a list of movie which contain multiple movie with same name and following sorting has been defined in aggregate</w:t>
      </w:r>
    </w:p>
    <w:p>
      <w:pPr>
        <w:numPr>
          <w:ilvl w:val="0"/>
          <w:numId w:val="54"/>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Movie Title (ascending)</w:t>
      </w:r>
    </w:p>
    <w:p>
      <w:pPr>
        <w:numPr>
          <w:ilvl w:val="0"/>
          <w:numId w:val="54"/>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Movie Date (Descending )</w:t>
      </w:r>
    </w:p>
    <w:p>
      <w:pPr>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Which is the correct option</w:t>
      </w:r>
    </w:p>
    <w:p>
      <w:pPr>
        <w:numPr>
          <w:ilvl w:val="0"/>
          <w:numId w:val="56"/>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sort Data base based on Movie Title only</w:t>
      </w:r>
    </w:p>
    <w:p>
      <w:pPr>
        <w:numPr>
          <w:ilvl w:val="0"/>
          <w:numId w:val="56"/>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change the direction of Movie Date then It Will ignore movie Title sort</w:t>
      </w:r>
    </w:p>
    <w:p>
      <w:pPr>
        <w:numPr>
          <w:ilvl w:val="0"/>
          <w:numId w:val="56"/>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sort entity on movie Date (Descending order) and then Movie Title on Ascending order</w:t>
      </w:r>
    </w:p>
    <w:p>
      <w:pPr>
        <w:numPr>
          <w:ilvl w:val="0"/>
          <w:numId w:val="56"/>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It will sort data on movie Title(ascending order) and then Movie Date (Descending order)</w:t>
      </w:r>
    </w:p>
    <w:p>
      <w:pPr>
        <w:spacing w:before="0" w:after="160" w:line="259"/>
        <w:ind w:right="0" w:left="0" w:firstLine="720"/>
        <w:jc w:val="left"/>
        <w:rPr>
          <w:rFonts w:ascii="Times New Roman" w:hAnsi="Times New Roman" w:cs="Times New Roman" w:eastAsia="Times New Roman"/>
          <w:color w:val="auto"/>
          <w:spacing w:val="0"/>
          <w:position w:val="0"/>
          <w:sz w:val="24"/>
          <w:shd w:fill="auto" w:val="clear"/>
        </w:rPr>
      </w:pPr>
    </w:p>
    <w:p>
      <w:pPr>
        <w:numPr>
          <w:ilvl w:val="0"/>
          <w:numId w:val="58"/>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two entity Movie and Movie Genre, </w:t>
      </w:r>
      <w:r>
        <w:object w:dxaOrig="8868" w:dyaOrig="5567">
          <v:rect xmlns:o="urn:schemas-microsoft-com:office:office" xmlns:v="urn:schemas-microsoft-com:vml" id="rectole0000000005" style="width:443.400000pt;height:278.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we change the join to with and without then no record will be shown</w:t>
      </w: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we change the join to only with then output will not change</w:t>
      </w: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If we change the join to with and without then complete data will be shown</w:t>
      </w:r>
    </w:p>
    <w:p>
      <w:pPr>
        <w:numPr>
          <w:ilvl w:val="0"/>
          <w:numId w:val="60"/>
        </w:numPr>
        <w:spacing w:before="0" w:after="0" w:line="240"/>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we change the join to only with then no record will be shown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2"/>
        </w:numPr>
        <w:tabs>
          <w:tab w:val="left" w:pos="720" w:leader="none"/>
        </w:tabs>
        <w:spacing w:before="0" w:after="0" w:line="240"/>
        <w:ind w:right="0" w:left="1080" w:hanging="117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are the available types of modules in outsystems.?</w:t>
      </w:r>
    </w:p>
    <w:p>
      <w:pPr>
        <w:tabs>
          <w:tab w:val="left" w:pos="720" w:leader="none"/>
        </w:tabs>
        <w:spacing w:before="0" w:after="0" w:line="240"/>
        <w:ind w:right="0" w:left="1080" w:firstLine="0"/>
        <w:jc w:val="left"/>
        <w:rPr>
          <w:rFonts w:ascii="Times New Roman" w:hAnsi="Times New Roman" w:cs="Times New Roman" w:eastAsia="Times New Roman"/>
          <w:color w:val="auto"/>
          <w:spacing w:val="0"/>
          <w:position w:val="0"/>
          <w:sz w:val="24"/>
          <w:shd w:fill="00FF00" w:val="clear"/>
        </w:rPr>
      </w:pP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00FF00" w:val="clear"/>
        </w:rPr>
        <w:t xml:space="preserve">.Reactive,Blank,Service,Extension,Library</w:t>
      </w:r>
    </w:p>
    <w:p>
      <w:pPr>
        <w:tabs>
          <w:tab w:val="left" w:pos="720" w:leader="none"/>
        </w:tabs>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w:t>
      </w:r>
    </w:p>
    <w:p>
      <w:pPr>
        <w:tabs>
          <w:tab w:val="left" w:pos="720" w:leader="none"/>
        </w:tabs>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w:t>
      </w:r>
    </w:p>
    <w:p>
      <w:pPr>
        <w:tabs>
          <w:tab w:val="left" w:pos="720" w:leader="none"/>
        </w:tabs>
        <w:spacing w:before="0" w:after="0" w:line="240"/>
        <w:ind w:right="0" w:left="10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w:t>
      </w:r>
    </w:p>
    <w:p>
      <w:pPr>
        <w:tabs>
          <w:tab w:val="left" w:pos="720" w:leader="none"/>
        </w:tabs>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15. Which are the 4 tabs present in Application layer?</w:t>
      </w:r>
    </w:p>
    <w:p>
      <w:pPr>
        <w:tabs>
          <w:tab w:val="left" w:pos="720" w:leader="none"/>
        </w:tabs>
        <w:spacing w:before="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ab/>
        <w:tab/>
        <w:t xml:space="preserve">a. Process,Interface,Logic,Data</w:t>
      </w:r>
    </w:p>
    <w:p>
      <w:pPr>
        <w:tabs>
          <w:tab w:val="left" w:pos="720" w:leader="none"/>
        </w:tabs>
        <w:spacing w:before="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b</w:t>
      </w:r>
    </w:p>
    <w:p>
      <w:pPr>
        <w:tabs>
          <w:tab w:val="left" w:pos="720" w:leader="none"/>
        </w:tabs>
        <w:spacing w:before="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c.</w:t>
      </w:r>
    </w:p>
    <w:p>
      <w:pPr>
        <w:tabs>
          <w:tab w:val="left" w:pos="720" w:leader="none"/>
        </w:tabs>
        <w:spacing w:before="0" w:after="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16. How are Attributes and entities mapped in Outsystems?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 Rows and columns.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 Rows and Tables.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c</w:t>
      </w:r>
      <w:r>
        <w:rPr>
          <w:rFonts w:ascii="Times New Roman" w:hAnsi="Times New Roman" w:cs="Times New Roman" w:eastAsia="Times New Roman"/>
          <w:color w:val="auto"/>
          <w:spacing w:val="0"/>
          <w:position w:val="0"/>
          <w:sz w:val="24"/>
          <w:shd w:fill="00FF00" w:val="clear"/>
        </w:rPr>
        <w:t xml:space="preserve">. Columns and tables.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d. Indexes and Columns.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17.</w:t>
      </w:r>
      <w:r>
        <w:object w:dxaOrig="8868" w:dyaOrig="4495">
          <v:rect xmlns:o="urn:schemas-microsoft-com:office:office" xmlns:v="urn:schemas-microsoft-com:vml" id="rectole0000000006" style="width:443.400000pt;height:224.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Write a condition so that the aggregate will not fetch the records with cancel status?</w:t>
      </w:r>
    </w:p>
    <w:p>
      <w:pPr>
        <w:numPr>
          <w:ilvl w:val="0"/>
          <w:numId w:val="6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Person.Status.Id &lt;&gt; Entities.Status.Cancel.</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18. Which actions are created while creating an entity?</w:t>
      </w: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 Create,Update, CreateorUpdate,Fetch</w:t>
      </w: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 Create,Update, CreateorUpdate,FetchForUpdate</w:t>
      </w: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00FF00" w:val="clear"/>
        </w:rPr>
        <w:t xml:space="preserve">c. Create,Update, CreateorUpdate,GetForUpdate</w:t>
      </w: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 Create, Update, CreateorUpdate, DeleteALL</w:t>
      </w: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       </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19. </w:t>
      </w:r>
      <w:r>
        <w:rPr>
          <w:rFonts w:ascii="Times New Roman" w:hAnsi="Times New Roman" w:cs="Times New Roman" w:eastAsia="Times New Roman"/>
          <w:color w:val="000000"/>
          <w:spacing w:val="0"/>
          <w:position w:val="0"/>
          <w:sz w:val="24"/>
          <w:shd w:fill="auto" w:val="clear"/>
        </w:rPr>
        <w:t xml:space="preserve">In Static entitiy you can create new attributes and define their types.</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00FF00" w:val="clear"/>
        </w:rPr>
        <w:t xml:space="preserve">a. True</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b.False</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20. Which are the possible values of Delete Rule property of the reference attribute?</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 Ignore</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b.Delete and Protect</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ab/>
        <w:t xml:space="preserve">c. Delete,Protect and ignore</w:t>
      </w:r>
    </w:p>
    <w:p>
      <w:pPr>
        <w:spacing w:before="0" w:after="0" w:line="240"/>
        <w:ind w:right="0" w:left="720" w:hanging="900"/>
        <w:jc w:val="left"/>
        <w:rPr>
          <w:rFonts w:ascii="Times New Roman" w:hAnsi="Times New Roman" w:cs="Times New Roman" w:eastAsia="Times New Roman"/>
          <w:color w:val="000000"/>
          <w:spacing w:val="0"/>
          <w:position w:val="0"/>
          <w:sz w:val="24"/>
          <w:shd w:fill="auto" w:val="clear"/>
        </w:rPr>
      </w:pP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21. What's Expose Read Only entity's property for?</w:t>
      </w:r>
    </w:p>
    <w:p>
      <w:pPr>
        <w:numPr>
          <w:ilvl w:val="0"/>
          <w:numId w:val="71"/>
        </w:numPr>
        <w:spacing w:before="0" w:after="0" w:line="240"/>
        <w:ind w:right="0" w:left="12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set to yes, makes entity exposed to write permission.</w:t>
      </w:r>
    </w:p>
    <w:p>
      <w:pPr>
        <w:numPr>
          <w:ilvl w:val="0"/>
          <w:numId w:val="71"/>
        </w:numPr>
        <w:spacing w:before="0" w:after="0" w:line="240"/>
        <w:ind w:right="0" w:left="12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If set to no, makes entity exposed to write permission.</w:t>
      </w:r>
    </w:p>
    <w:p>
      <w:pPr>
        <w:numPr>
          <w:ilvl w:val="0"/>
          <w:numId w:val="71"/>
        </w:numPr>
        <w:spacing w:before="0" w:after="0" w:line="240"/>
        <w:ind w:right="0" w:left="12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set to no, makes entity exposed to read permission.</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22. While creating a relationship index is created automatically?</w:t>
      </w:r>
    </w:p>
    <w:p>
      <w:pPr>
        <w:numPr>
          <w:ilvl w:val="0"/>
          <w:numId w:val="73"/>
        </w:numPr>
        <w:spacing w:before="0" w:after="0" w:line="240"/>
        <w:ind w:right="0" w:left="180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 xml:space="preserve">True</w:t>
      </w:r>
    </w:p>
    <w:p>
      <w:pPr>
        <w:numPr>
          <w:ilvl w:val="0"/>
          <w:numId w:val="73"/>
        </w:numPr>
        <w:spacing w:before="0" w:after="0" w:line="240"/>
        <w:ind w:right="0" w:left="180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False</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23. Is there any way to uniquely identify a record using more than one attribute?</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 Use Unique property.</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00FF00" w:val="clear"/>
        </w:rPr>
        <w:t xml:space="preserve">b. Use indexes.</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259"/>
        <w:ind w:right="0" w:left="-1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24. </w:t>
      </w:r>
      <w:r>
        <w:rPr>
          <w:rFonts w:ascii="Times New Roman" w:hAnsi="Times New Roman" w:cs="Times New Roman" w:eastAsia="Times New Roman"/>
          <w:color w:val="auto"/>
          <w:spacing w:val="0"/>
          <w:position w:val="0"/>
          <w:sz w:val="24"/>
          <w:shd w:fill="auto" w:val="clear"/>
        </w:rPr>
        <w:t xml:space="preserve">Can We give Client action As Expression?</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00FF00" w:val="clear"/>
        </w:rPr>
        <w:tab/>
        <w:t xml:space="preserve">a. Yes</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b. No</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25.Which built-in validations are available?</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 Mandatory fields</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b. Maximum length of text field.</w:t>
      </w:r>
    </w:p>
    <w:p>
      <w:pPr>
        <w:spacing w:before="0" w:after="0" w:line="259"/>
        <w:ind w:right="0" w:left="-180" w:firstLine="0"/>
        <w:jc w:val="left"/>
        <w:rPr>
          <w:rFonts w:ascii="Times New Roman" w:hAnsi="Times New Roman" w:cs="Times New Roman" w:eastAsia="Times New Roman"/>
          <w:color w:val="000000"/>
          <w:spacing w:val="0"/>
          <w:position w:val="0"/>
          <w:sz w:val="24"/>
          <w:shd w:fill="00FF00" w:val="clear"/>
        </w:rPr>
      </w:pPr>
      <w:r>
        <w:rPr>
          <w:rFonts w:ascii="Times New Roman" w:hAnsi="Times New Roman" w:cs="Times New Roman" w:eastAsia="Times New Roman"/>
          <w:color w:val="000000"/>
          <w:spacing w:val="0"/>
          <w:position w:val="0"/>
          <w:sz w:val="24"/>
          <w:shd w:fill="00FF00" w:val="clear"/>
        </w:rPr>
        <w:tab/>
        <w:t xml:space="preserve">c. Mandatory and data types of input fields.</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26.</w: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object w:dxaOrig="7086" w:dyaOrig="5406">
          <v:rect xmlns:o="urn:schemas-microsoft-com:office:office" xmlns:v="urn:schemas-microsoft-com:vml" id="rectole0000000007" style="width:354.300000pt;height:270.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p>
    <w:p>
      <w:pPr>
        <w:spacing w:before="0" w:after="0" w:line="259"/>
        <w:ind w:right="0" w:left="-18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Which type of exception will be thrown?</w:t>
      </w:r>
    </w:p>
    <w:p>
      <w:pPr>
        <w:numPr>
          <w:ilvl w:val="0"/>
          <w:numId w:val="75"/>
        </w:numPr>
        <w:spacing w:before="0" w:after="0" w:line="240"/>
        <w:ind w:right="0" w:left="180" w:hanging="360"/>
        <w:jc w:val="left"/>
        <w:rPr>
          <w:rFonts w:ascii="Times New Roman" w:hAnsi="Times New Roman" w:cs="Times New Roman" w:eastAsia="Times New Roman"/>
          <w:color w:val="000000"/>
          <w:spacing w:val="0"/>
          <w:position w:val="0"/>
          <w:sz w:val="24"/>
          <w:shd w:fill="00FF00" w:val="clear"/>
        </w:rPr>
      </w:pPr>
      <w:r>
        <w:rPr>
          <w:rFonts w:ascii="Times New Roman" w:hAnsi="Times New Roman" w:cs="Times New Roman" w:eastAsia="Times New Roman"/>
          <w:color w:val="000000"/>
          <w:spacing w:val="0"/>
          <w:position w:val="0"/>
          <w:sz w:val="24"/>
          <w:shd w:fill="00FF00" w:val="clear"/>
        </w:rPr>
        <w:t xml:space="preserve">Security exception</w:t>
      </w:r>
    </w:p>
    <w:p>
      <w:pPr>
        <w:numPr>
          <w:ilvl w:val="0"/>
          <w:numId w:val="75"/>
        </w:numPr>
        <w:spacing w:before="0" w:after="0" w:line="240"/>
        <w:ind w:right="0" w:left="1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User exception</w:t>
      </w:r>
    </w:p>
    <w:p>
      <w:pPr>
        <w:numPr>
          <w:ilvl w:val="0"/>
          <w:numId w:val="75"/>
        </w:numPr>
        <w:spacing w:before="0" w:after="0" w:line="240"/>
        <w:ind w:right="0" w:left="1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Database exception</w:t>
      </w:r>
    </w:p>
    <w:p>
      <w:pPr>
        <w:numPr>
          <w:ilvl w:val="0"/>
          <w:numId w:val="75"/>
        </w:numPr>
        <w:spacing w:before="0" w:after="0" w:line="240"/>
        <w:ind w:right="0" w:left="1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Communication exception</w:t>
      </w:r>
    </w:p>
    <w:p>
      <w:pPr>
        <w:spacing w:before="0" w:after="0" w:line="240"/>
        <w:ind w:right="0" w:left="180" w:firstLine="0"/>
        <w:jc w:val="left"/>
        <w:rPr>
          <w:rFonts w:ascii="Times New Roman" w:hAnsi="Times New Roman" w:cs="Times New Roman" w:eastAsia="Times New Roman"/>
          <w:color w:val="000000"/>
          <w:spacing w:val="0"/>
          <w:position w:val="0"/>
          <w:sz w:val="24"/>
          <w:shd w:fill="auto" w:val="clear"/>
        </w:rPr>
      </w:pPr>
    </w:p>
    <w:p>
      <w:pPr>
        <w:tabs>
          <w:tab w:val="left" w:pos="180" w:leader="none"/>
        </w:tabs>
        <w:spacing w:before="0" w:after="0" w:line="240"/>
        <w:ind w:right="0" w:left="180" w:hanging="63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27. Which type of parameters can be created inside a block?</w:t>
      </w:r>
    </w:p>
    <w:p>
      <w:pPr>
        <w:tabs>
          <w:tab w:val="left" w:pos="180" w:leader="none"/>
        </w:tabs>
        <w:spacing w:before="0" w:after="0" w:line="240"/>
        <w:ind w:right="0" w:left="180" w:hanging="63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 Input parameters, Output Parameters.</w:t>
      </w:r>
    </w:p>
    <w:p>
      <w:pPr>
        <w:tabs>
          <w:tab w:val="left" w:pos="180" w:leader="none"/>
        </w:tabs>
        <w:spacing w:before="0" w:after="0" w:line="240"/>
        <w:ind w:right="0" w:left="180" w:hanging="63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b. Input Parameters, Local Variables and Output Parameters.</w:t>
      </w:r>
    </w:p>
    <w:p>
      <w:pPr>
        <w:tabs>
          <w:tab w:val="left" w:pos="180" w:leader="none"/>
        </w:tabs>
        <w:spacing w:before="0" w:after="0" w:line="240"/>
        <w:ind w:right="0" w:left="180" w:hanging="63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c. Local variables only.</w:t>
      </w:r>
    </w:p>
    <w:p>
      <w:pPr>
        <w:tabs>
          <w:tab w:val="left" w:pos="180" w:leader="none"/>
        </w:tabs>
        <w:spacing w:before="0" w:after="0" w:line="240"/>
        <w:ind w:right="0" w:left="180" w:hanging="630"/>
        <w:jc w:val="left"/>
        <w:rPr>
          <w:rFonts w:ascii="Times New Roman" w:hAnsi="Times New Roman" w:cs="Times New Roman" w:eastAsia="Times New Roman"/>
          <w:color w:val="000000"/>
          <w:spacing w:val="0"/>
          <w:position w:val="0"/>
          <w:sz w:val="24"/>
          <w:shd w:fill="00FF00" w:val="clear"/>
        </w:rPr>
      </w:pPr>
      <w:r>
        <w:rPr>
          <w:rFonts w:ascii="Times New Roman" w:hAnsi="Times New Roman" w:cs="Times New Roman" w:eastAsia="Times New Roman"/>
          <w:color w:val="000000"/>
          <w:spacing w:val="0"/>
          <w:position w:val="0"/>
          <w:sz w:val="24"/>
          <w:shd w:fill="00FF00" w:val="clear"/>
        </w:rPr>
        <w:tab/>
        <w:t xml:space="preserve">d. Input parameters and Local variables.</w:t>
      </w:r>
    </w:p>
    <w:p>
      <w:pPr>
        <w:tabs>
          <w:tab w:val="left" w:pos="180" w:leader="none"/>
        </w:tabs>
        <w:spacing w:before="0" w:after="0" w:line="240"/>
        <w:ind w:right="0" w:left="180" w:hanging="630"/>
        <w:jc w:val="left"/>
        <w:rPr>
          <w:rFonts w:ascii="Times New Roman" w:hAnsi="Times New Roman" w:cs="Times New Roman" w:eastAsia="Times New Roman"/>
          <w:color w:val="000000"/>
          <w:spacing w:val="0"/>
          <w:position w:val="0"/>
          <w:sz w:val="24"/>
          <w:shd w:fill="auto" w:val="clear"/>
        </w:rPr>
      </w:pPr>
    </w:p>
    <w:p>
      <w:pPr>
        <w:spacing w:before="0" w:after="160" w:line="259"/>
        <w:ind w:right="0" w:left="-45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28.</w:t>
      </w:r>
      <w:r>
        <w:rPr>
          <w:rFonts w:ascii="Times New Roman" w:hAnsi="Times New Roman" w:cs="Times New Roman" w:eastAsia="Times New Roman"/>
          <w:color w:val="auto"/>
          <w:spacing w:val="0"/>
          <w:position w:val="0"/>
          <w:sz w:val="24"/>
          <w:shd w:fill="auto" w:val="clear"/>
        </w:rPr>
        <w:t xml:space="preserve"> Can we use password as Client variable?</w:t>
      </w:r>
    </w:p>
    <w:p>
      <w:pPr>
        <w:spacing w:before="0" w:after="160" w:line="259"/>
        <w:ind w:right="0" w:left="-45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ab/>
        <w:t xml:space="preserve">a.</w:t>
      </w:r>
      <w:r>
        <w:rPr>
          <w:rFonts w:ascii="Times New Roman" w:hAnsi="Times New Roman" w:cs="Times New Roman" w:eastAsia="Times New Roman"/>
          <w:color w:val="auto"/>
          <w:spacing w:val="0"/>
          <w:position w:val="0"/>
          <w:sz w:val="24"/>
          <w:shd w:fill="auto" w:val="clear"/>
        </w:rPr>
        <w:t xml:space="preserve"> True</w:t>
      </w:r>
    </w:p>
    <w:p>
      <w:pPr>
        <w:spacing w:before="0" w:after="160" w:line="259"/>
        <w:ind w:right="0" w:left="-45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auto"/>
          <w:spacing w:val="0"/>
          <w:position w:val="0"/>
          <w:sz w:val="24"/>
          <w:shd w:fill="00FF00" w:val="clear"/>
        </w:rPr>
        <w:t xml:space="preserve">b. False</w:t>
      </w:r>
    </w:p>
    <w:p>
      <w:pPr>
        <w:spacing w:before="0" w:after="160" w:line="259"/>
        <w:ind w:right="0" w:left="-45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45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45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Notes:</w:t>
      </w:r>
    </w:p>
    <w:p>
      <w:pPr>
        <w:numPr>
          <w:ilvl w:val="0"/>
          <w:numId w:val="79"/>
        </w:numPr>
        <w:spacing w:before="0" w:after="0" w:line="240"/>
        <w:ind w:right="0" w:left="-9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aggregate has 3 records and Max property is set to 10 so will fetch only 3 records no error in this case.</w:t>
      </w:r>
    </w:p>
    <w:p>
      <w:pPr>
        <w:spacing w:before="0" w:after="160" w:line="259"/>
        <w:ind w:right="0" w:left="-450" w:firstLine="0"/>
        <w:jc w:val="left"/>
        <w:rPr>
          <w:rFonts w:ascii="Times New Roman" w:hAnsi="Times New Roman" w:cs="Times New Roman" w:eastAsia="Times New Roman"/>
          <w:color w:val="auto"/>
          <w:spacing w:val="0"/>
          <w:position w:val="0"/>
          <w:sz w:val="24"/>
          <w:shd w:fill="auto" w:val="clear"/>
        </w:rPr>
      </w:pPr>
    </w:p>
    <w:p>
      <w:pPr>
        <w:tabs>
          <w:tab w:val="left" w:pos="16776856" w:leader="none"/>
        </w:tabs>
        <w:spacing w:before="0" w:after="0" w:line="240"/>
        <w:ind w:right="0" w:left="-540" w:hanging="630"/>
        <w:jc w:val="left"/>
        <w:rPr>
          <w:rFonts w:ascii="Times New Roman" w:hAnsi="Times New Roman" w:cs="Times New Roman" w:eastAsia="Times New Roman"/>
          <w:color w:val="000000"/>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tbl>
      <w:tblPr>
        <w:tblInd w:w="720" w:type="dxa"/>
      </w:tblPr>
      <w:tblGrid>
        <w:gridCol w:w="1367"/>
        <w:gridCol w:w="1385"/>
        <w:gridCol w:w="1386"/>
        <w:gridCol w:w="1386"/>
        <w:gridCol w:w="1386"/>
        <w:gridCol w:w="1386"/>
      </w:tblGrid>
      <w:tr>
        <w:trPr>
          <w:trHeight w:val="1" w:hRule="atLeast"/>
          <w:jc w:val="left"/>
        </w:trPr>
        <w:tc>
          <w:tcPr>
            <w:tcW w:w="13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1.A</w:t>
            </w:r>
          </w:p>
        </w:tc>
        <w:tc>
          <w:tcPr>
            <w:tcW w:w="1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6.C</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11.B</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16.C</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21.B</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26.A</w:t>
            </w:r>
          </w:p>
        </w:tc>
      </w:tr>
      <w:tr>
        <w:trPr>
          <w:trHeight w:val="1" w:hRule="atLeast"/>
          <w:jc w:val="left"/>
        </w:trPr>
        <w:tc>
          <w:tcPr>
            <w:tcW w:w="13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2.D</w:t>
            </w:r>
          </w:p>
        </w:tc>
        <w:tc>
          <w:tcPr>
            <w:tcW w:w="1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7.A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12.D</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17.A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22.A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27.D</w:t>
            </w:r>
          </w:p>
        </w:tc>
      </w:tr>
      <w:tr>
        <w:trPr>
          <w:trHeight w:val="1" w:hRule="atLeast"/>
          <w:jc w:val="left"/>
        </w:trPr>
        <w:tc>
          <w:tcPr>
            <w:tcW w:w="13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3.D</w:t>
            </w:r>
          </w:p>
        </w:tc>
        <w:tc>
          <w:tcPr>
            <w:tcW w:w="1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8.A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13.C</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18.C</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23.B</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28.B</w:t>
            </w:r>
          </w:p>
        </w:tc>
      </w:tr>
      <w:tr>
        <w:trPr>
          <w:trHeight w:val="1" w:hRule="atLeast"/>
          <w:jc w:val="left"/>
        </w:trPr>
        <w:tc>
          <w:tcPr>
            <w:tcW w:w="13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4.A</w:t>
            </w:r>
          </w:p>
        </w:tc>
        <w:tc>
          <w:tcPr>
            <w:tcW w:w="1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9.C</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14.A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19.A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24.A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29.</w:t>
            </w:r>
          </w:p>
        </w:tc>
      </w:tr>
      <w:tr>
        <w:trPr>
          <w:trHeight w:val="1" w:hRule="atLeast"/>
          <w:jc w:val="left"/>
        </w:trPr>
        <w:tc>
          <w:tcPr>
            <w:tcW w:w="13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5.A</w:t>
            </w:r>
          </w:p>
        </w:tc>
        <w:tc>
          <w:tcPr>
            <w:tcW w:w="13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10.D</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15.A</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20.C</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25.C</w:t>
            </w:r>
          </w:p>
        </w:tc>
        <w:tc>
          <w:tcPr>
            <w:tcW w:w="13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30.</w:t>
            </w:r>
          </w:p>
        </w:tc>
      </w:tr>
    </w:tbl>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color w:val="auto"/>
          <w:spacing w:val="0"/>
          <w:position w:val="0"/>
          <w:sz w:val="24"/>
          <w:shd w:fill="auto" w:val="clear"/>
        </w:rPr>
      </w:pPr>
    </w:p>
    <w:p>
      <w:pPr>
        <w:spacing w:before="0" w:after="0" w:line="240"/>
        <w:ind w:right="0" w:left="720" w:hanging="900"/>
        <w:jc w:val="left"/>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num w:numId="3">
    <w:abstractNumId w:val="150"/>
  </w:num>
  <w:num w:numId="5">
    <w:abstractNumId w:val="144"/>
  </w:num>
  <w:num w:numId="20">
    <w:abstractNumId w:val="138"/>
  </w:num>
  <w:num w:numId="22">
    <w:abstractNumId w:val="132"/>
  </w:num>
  <w:num w:numId="25">
    <w:abstractNumId w:val="126"/>
  </w:num>
  <w:num w:numId="27">
    <w:abstractNumId w:val="120"/>
  </w:num>
  <w:num w:numId="29">
    <w:abstractNumId w:val="114"/>
  </w:num>
  <w:num w:numId="33">
    <w:abstractNumId w:val="108"/>
  </w:num>
  <w:num w:numId="35">
    <w:abstractNumId w:val="102"/>
  </w:num>
  <w:num w:numId="37">
    <w:abstractNumId w:val="96"/>
  </w:num>
  <w:num w:numId="39">
    <w:abstractNumId w:val="90"/>
  </w:num>
  <w:num w:numId="42">
    <w:abstractNumId w:val="84"/>
  </w:num>
  <w:num w:numId="44">
    <w:abstractNumId w:val="78"/>
  </w:num>
  <w:num w:numId="47">
    <w:abstractNumId w:val="72"/>
  </w:num>
  <w:num w:numId="50">
    <w:abstractNumId w:val="66"/>
  </w:num>
  <w:num w:numId="52">
    <w:abstractNumId w:val="60"/>
  </w:num>
  <w:num w:numId="54">
    <w:abstractNumId w:val="54"/>
  </w:num>
  <w:num w:numId="56">
    <w:abstractNumId w:val="48"/>
  </w:num>
  <w:num w:numId="58">
    <w:abstractNumId w:val="42"/>
  </w:num>
  <w:num w:numId="60">
    <w:abstractNumId w:val="36"/>
  </w:num>
  <w:num w:numId="62">
    <w:abstractNumId w:val="30"/>
  </w:num>
  <w:num w:numId="67">
    <w:abstractNumId w:val="24"/>
  </w:num>
  <w:num w:numId="71">
    <w:abstractNumId w:val="18"/>
  </w:num>
  <w:num w:numId="73">
    <w:abstractNumId w:val="12"/>
  </w:num>
  <w:num w:numId="75">
    <w:abstractNumId w:val="6"/>
  </w:num>
  <w:num w:numId="7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