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16" w:rsidRPr="00BB2A9A" w:rsidRDefault="00582116" w:rsidP="00582116">
      <w:pPr>
        <w:shd w:val="clear" w:color="auto" w:fill="FFFFFF"/>
        <w:spacing w:after="0" w:line="600" w:lineRule="auto"/>
        <w:jc w:val="center"/>
        <w:rPr>
          <w:rFonts w:ascii="Times New Roman" w:eastAsia="Times New Roman" w:hAnsi="Times New Roman" w:cs="Times New Roman"/>
          <w:b/>
          <w:sz w:val="30"/>
          <w:szCs w:val="30"/>
        </w:rPr>
      </w:pPr>
      <w:r w:rsidRPr="00BB2A9A">
        <w:rPr>
          <w:rFonts w:ascii="Times New Roman" w:eastAsia="Times New Roman" w:hAnsi="Times New Roman" w:cs="Times New Roman"/>
          <w:b/>
          <w:sz w:val="30"/>
          <w:szCs w:val="30"/>
        </w:rPr>
        <w:t>LỜI NÓI ĐẦU</w:t>
      </w:r>
    </w:p>
    <w:p w:rsidR="00582116" w:rsidRPr="00F01C4F" w:rsidRDefault="00582116" w:rsidP="00582116">
      <w:pPr>
        <w:spacing w:after="0" w:line="360" w:lineRule="auto"/>
        <w:ind w:firstLine="360"/>
        <w:jc w:val="both"/>
        <w:rPr>
          <w:rFonts w:ascii="Times New Roman" w:hAnsi="Times New Roman" w:cs="Times New Roman"/>
          <w:color w:val="333333"/>
          <w:sz w:val="26"/>
          <w:szCs w:val="26"/>
          <w:shd w:val="clear" w:color="auto" w:fill="F3F4F5"/>
        </w:rPr>
      </w:pPr>
      <w:r w:rsidRPr="00F01C4F">
        <w:rPr>
          <w:rFonts w:ascii="Times New Roman" w:hAnsi="Times New Roman" w:cs="Times New Roman"/>
          <w:color w:val="333333"/>
          <w:sz w:val="26"/>
          <w:szCs w:val="26"/>
          <w:shd w:val="clear" w:color="auto" w:fill="F3F4F5"/>
        </w:rPr>
        <w:t xml:space="preserve">Trong thời kì chuyển đổi số những hoạt động trực tuyến không ngừng phát triển. Hoạt động mua sắm trực tuyến chuyển từ trực tiếp sang trực tuyến cũng đang phát triển vượt bậc .Trong những năm vừa qua, mua sắm trực tuyến (online shopping) đã trở nên rất phổ biến trên quy mô toàn cầu.  </w:t>
      </w:r>
    </w:p>
    <w:p w:rsidR="00582116" w:rsidRPr="00F01C4F" w:rsidRDefault="00582116" w:rsidP="00582116">
      <w:pPr>
        <w:spacing w:after="0" w:line="360" w:lineRule="auto"/>
        <w:ind w:firstLine="360"/>
        <w:jc w:val="both"/>
        <w:rPr>
          <w:rFonts w:ascii="Times New Roman" w:hAnsi="Times New Roman" w:cs="Times New Roman"/>
          <w:color w:val="333333"/>
          <w:sz w:val="26"/>
          <w:szCs w:val="26"/>
          <w:shd w:val="clear" w:color="auto" w:fill="F3F4F5"/>
        </w:rPr>
      </w:pPr>
      <w:r w:rsidRPr="00F01C4F">
        <w:rPr>
          <w:rFonts w:ascii="Times New Roman" w:hAnsi="Times New Roman" w:cs="Times New Roman"/>
          <w:color w:val="333333"/>
          <w:sz w:val="26"/>
          <w:szCs w:val="26"/>
          <w:shd w:val="clear" w:color="auto" w:fill="F3F4F5"/>
        </w:rPr>
        <w:t>Hiện nay, thu nhập bình quân tăng khiến mức sống trung bình của người dân Việt theo đó tăng lên. Sự phát triển của mạng lưới viễn thông và công nghệ mang đến hiểu biết, thông tin kiến thức cùng những tiện ích cho người tiêu dùng. Bên cạnh đó, thị trường ngày càng đa dạng và dồi dào, giá cả cạnh tranh. Tất cả dần trở thành những yếu tố định hình lại thói quen và hành vi mới cho người tiêu dùng thời đại 4.0. Giờ đây, không dừng lại ở việc mua sắm những nhu yếu phẩm cho cuộc sống thường ngày hay chỉ vì giá cả rẻ, người dân có nhu cầu tìm hiểu nhiều hơn về sản phẩm để đưa ra những lựa chọn thông minh, chất lượng, giúp nâng tầm cuộc sống. Các sản phẩm công nghệ là phần không thể thiếu trong sinh hoạt thường ngày của mọi người. Các sản phẩm, dịch vụ công nghệ mới đã, đang góp phần trong việc trợ giúp nâng cao chất lượng sống của từng cá nhân. Công nghệ không chỉ hiểu mà còn đáp ứng tất cả những mong muốn hiện nay của khách hàng. Những dịch vụ tối giản và có tính cá nhân hoá được áp dụng thực tiễn vào đời sống. Khách hàng phần lớn là giới trí thức, trung lưu sẵn sàng chi tiêu để mở rộng tiện nghi cho bản thân và gia đình. Nhờ đó giúp chúng tôi có thể dễ dàng giúp khách hàng dễ dàng tiếp cận các sản phẩm công nghệ thông qua ứng dụng “VKU.TECH” để khách hàng có thể lựa chọn và mua sắm những sản phẩm công nghệ phục vụ đúng nhu cầu của bản thân.</w:t>
      </w:r>
    </w:p>
    <w:p w:rsidR="006110E0" w:rsidRDefault="00582116" w:rsidP="00582116">
      <w:r w:rsidRPr="00F01C4F">
        <w:rPr>
          <w:rFonts w:ascii="Times New Roman" w:hAnsi="Times New Roman" w:cs="Times New Roman"/>
          <w:color w:val="333333"/>
          <w:sz w:val="26"/>
          <w:szCs w:val="26"/>
        </w:rPr>
        <w:br w:type="page"/>
      </w:r>
      <w:bookmarkStart w:id="0" w:name="_GoBack"/>
      <w:bookmarkEnd w:id="0"/>
    </w:p>
    <w:sectPr w:rsidR="0061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E4"/>
    <w:rsid w:val="00294605"/>
    <w:rsid w:val="00582116"/>
    <w:rsid w:val="00BA55A5"/>
    <w:rsid w:val="00FC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D3197-1C36-4B01-B50B-E69D786E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16"/>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2023-02-13T12:03:00Z</dcterms:created>
  <dcterms:modified xsi:type="dcterms:W3CDTF">2023-02-13T12:03:00Z</dcterms:modified>
</cp:coreProperties>
</file>