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227A1" w14:textId="7B040818" w:rsidR="005143D3" w:rsidRDefault="00514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Figma: </w:t>
      </w:r>
      <w:r w:rsidRPr="005143D3">
        <w:t xml:space="preserve"> </w:t>
      </w:r>
      <w:r w:rsidR="008F6B31" w:rsidRPr="008F6B31">
        <w:rPr>
          <w:rFonts w:ascii="Times New Roman" w:hAnsi="Times New Roman" w:cs="Times New Roman"/>
        </w:rPr>
        <w:t>https://www.figma.com/design/4VwuZZm7nV0U6O2uE9en9Z/Untitled?node-id=0-1&amp;t=riJR2M3D6VNitGOU-1</w:t>
      </w:r>
    </w:p>
    <w:p w14:paraId="482A3467" w14:textId="04F55DAD" w:rsidR="005143D3" w:rsidRDefault="00514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thích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5143D3" w14:paraId="123B1FDC" w14:textId="77777777" w:rsidTr="005143D3">
        <w:tc>
          <w:tcPr>
            <w:tcW w:w="2515" w:type="dxa"/>
          </w:tcPr>
          <w:p w14:paraId="1B5C0374" w14:textId="7364EBA1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</w:t>
            </w:r>
          </w:p>
        </w:tc>
        <w:tc>
          <w:tcPr>
            <w:tcW w:w="6835" w:type="dxa"/>
          </w:tcPr>
          <w:p w14:paraId="33FD29D8" w14:textId="2413943C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Nội dung</w:t>
            </w:r>
          </w:p>
        </w:tc>
      </w:tr>
      <w:tr w:rsidR="005143D3" w14:paraId="2C7A2D0A" w14:textId="77777777" w:rsidTr="005143D3">
        <w:tc>
          <w:tcPr>
            <w:tcW w:w="2515" w:type="dxa"/>
          </w:tcPr>
          <w:p w14:paraId="0141ECFA" w14:textId="1971720C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 chính – Vai trò</w:t>
            </w:r>
          </w:p>
        </w:tc>
        <w:tc>
          <w:tcPr>
            <w:tcW w:w="6835" w:type="dxa"/>
          </w:tcPr>
          <w:p w14:paraId="73D7D01D" w14:textId="02E18648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Actor: Khách hàng.</w:t>
            </w:r>
          </w:p>
          <w:p w14:paraId="592CF32F" w14:textId="374B7873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trò: Trực tiếp thực hiện các chức năng trong ứng dụng</w:t>
            </w:r>
          </w:p>
        </w:tc>
      </w:tr>
      <w:tr w:rsidR="005143D3" w14:paraId="6A4AE37B" w14:textId="77777777" w:rsidTr="005143D3">
        <w:tc>
          <w:tcPr>
            <w:tcW w:w="2515" w:type="dxa"/>
          </w:tcPr>
          <w:p w14:paraId="661EAB34" w14:textId="31F4F147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chức năng: (4)</w:t>
            </w:r>
          </w:p>
        </w:tc>
        <w:tc>
          <w:tcPr>
            <w:tcW w:w="6835" w:type="dxa"/>
          </w:tcPr>
          <w:p w14:paraId="230D5C8D" w14:textId="77777777" w:rsidR="005143D3" w:rsidRDefault="005143D3" w:rsidP="005143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cho phép khách hàng đặt món ăn</w:t>
            </w:r>
          </w:p>
          <w:p w14:paraId="49DD5EA8" w14:textId="77777777" w:rsidR="005143D3" w:rsidRDefault="005143D3" w:rsidP="005143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cho phép khách hàng chọn chi nhánh và ngày giao</w:t>
            </w:r>
          </w:p>
          <w:p w14:paraId="3B1B6EC5" w14:textId="113BDFC3" w:rsidR="005143D3" w:rsidRDefault="005143D3" w:rsidP="005143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Hệ thống cho phép người dùng </w:t>
            </w:r>
            <w:r w:rsidR="006E32B4">
              <w:rPr>
                <w:rFonts w:ascii="Times New Roman" w:hAnsi="Times New Roman" w:cs="Times New Roman"/>
              </w:rPr>
              <w:t>tìm kiếm, chọn món và số lượng</w:t>
            </w:r>
          </w:p>
          <w:p w14:paraId="419ACA2C" w14:textId="4D7A6E96" w:rsidR="006E32B4" w:rsidRPr="005143D3" w:rsidRDefault="006E32B4" w:rsidP="005143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hiển thị danh sách khung giờ còn nhận đơn</w:t>
            </w:r>
          </w:p>
        </w:tc>
      </w:tr>
      <w:tr w:rsidR="005143D3" w14:paraId="0B56B11A" w14:textId="77777777" w:rsidTr="005143D3">
        <w:tc>
          <w:tcPr>
            <w:tcW w:w="2515" w:type="dxa"/>
          </w:tcPr>
          <w:p w14:paraId="5605DC4B" w14:textId="7082CC98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phi chức năng: (2)</w:t>
            </w:r>
          </w:p>
        </w:tc>
        <w:tc>
          <w:tcPr>
            <w:tcW w:w="6835" w:type="dxa"/>
          </w:tcPr>
          <w:p w14:paraId="23CFD1E4" w14:textId="6C6E8B65" w:rsidR="005143D3" w:rsidRDefault="006E32B4" w:rsidP="006E32B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hiển thị ra các kết quả chọn món trong tối đa 2 giây sau khi tìm kiếm</w:t>
            </w:r>
          </w:p>
          <w:p w14:paraId="39E117B1" w14:textId="2A86FBB2" w:rsidR="006E32B4" w:rsidRPr="006E32B4" w:rsidRDefault="006E32B4" w:rsidP="006E32B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đảm bảo hoạt động liên tục tất cả các ngày trong năm</w:t>
            </w:r>
          </w:p>
        </w:tc>
      </w:tr>
      <w:tr w:rsidR="005143D3" w14:paraId="05CD0823" w14:textId="77777777" w:rsidTr="005143D3">
        <w:tc>
          <w:tcPr>
            <w:tcW w:w="2515" w:type="dxa"/>
          </w:tcPr>
          <w:p w14:paraId="17D4F715" w14:textId="2D028C59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6E32B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E32B4">
              <w:rPr>
                <w:rFonts w:ascii="Times New Roman" w:hAnsi="Times New Roman" w:cs="Times New Roman"/>
              </w:rPr>
              <w:t xml:space="preserve">-&gt; </w:t>
            </w:r>
            <w:r>
              <w:rPr>
                <w:rFonts w:ascii="Times New Roman" w:hAnsi="Times New Roman" w:cs="Times New Roman"/>
              </w:rPr>
              <w:t>Bước</w:t>
            </w:r>
            <w:r w:rsidR="006E32B4">
              <w:rPr>
                <w:rFonts w:ascii="Times New Roman" w:hAnsi="Times New Roman" w:cs="Times New Roman"/>
              </w:rPr>
              <w:t xml:space="preserve"> 1, 2</w:t>
            </w:r>
          </w:p>
        </w:tc>
        <w:tc>
          <w:tcPr>
            <w:tcW w:w="6835" w:type="dxa"/>
          </w:tcPr>
          <w:p w14:paraId="6017A2CA" w14:textId="3FE36D7A" w:rsidR="005143D3" w:rsidRDefault="006E32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Khi chọn chi nhánh, hệ thống sẽ hiển thị các khung giờ giao khác nhau cho từng chi nhánh</w:t>
            </w:r>
          </w:p>
        </w:tc>
      </w:tr>
      <w:tr w:rsidR="005143D3" w14:paraId="3C2FFA11" w14:textId="77777777" w:rsidTr="005143D3">
        <w:tc>
          <w:tcPr>
            <w:tcW w:w="2515" w:type="dxa"/>
          </w:tcPr>
          <w:p w14:paraId="25BDD7A5" w14:textId="07D7617D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770335">
              <w:rPr>
                <w:rFonts w:ascii="Times New Roman" w:hAnsi="Times New Roman" w:cs="Times New Roman"/>
              </w:rPr>
              <w:t>4 -&gt;</w:t>
            </w:r>
            <w:r>
              <w:rPr>
                <w:rFonts w:ascii="Times New Roman" w:hAnsi="Times New Roman" w:cs="Times New Roman"/>
              </w:rPr>
              <w:t xml:space="preserve"> Bước</w:t>
            </w:r>
            <w:r w:rsidR="00770335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6835" w:type="dxa"/>
          </w:tcPr>
          <w:p w14:paraId="7F069FDE" w14:textId="5524ED99" w:rsidR="005143D3" w:rsidRDefault="007703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có thể đặt nhiều món cùng một lúc, tuỳ chọn số lượng cho từng món</w:t>
            </w:r>
          </w:p>
        </w:tc>
      </w:tr>
      <w:tr w:rsidR="005143D3" w14:paraId="495A7770" w14:textId="77777777" w:rsidTr="005143D3">
        <w:tc>
          <w:tcPr>
            <w:tcW w:w="2515" w:type="dxa"/>
          </w:tcPr>
          <w:p w14:paraId="17991FBE" w14:textId="3FA1328C" w:rsidR="005143D3" w:rsidRDefault="005143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chưa rõ – Câu hỏi</w:t>
            </w:r>
          </w:p>
        </w:tc>
        <w:tc>
          <w:tcPr>
            <w:tcW w:w="6835" w:type="dxa"/>
          </w:tcPr>
          <w:p w14:paraId="50855B48" w14:textId="38CE8722" w:rsidR="005143D3" w:rsidRDefault="007703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chưa rõ: BR1 – Khung giờ giao cách thời điểm đặt</w:t>
            </w:r>
          </w:p>
          <w:p w14:paraId="68636D06" w14:textId="5093AF55" w:rsidR="00770335" w:rsidRDefault="007703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hỏi: Nếu khách hàng đặt trước 1 ngày và chọn khung giờ giao bằng đúng thời điểm đặt có được không?</w:t>
            </w:r>
          </w:p>
        </w:tc>
      </w:tr>
    </w:tbl>
    <w:p w14:paraId="1FC07761" w14:textId="77777777" w:rsidR="005143D3" w:rsidRDefault="005143D3">
      <w:pPr>
        <w:rPr>
          <w:rFonts w:ascii="Times New Roman" w:hAnsi="Times New Roman" w:cs="Times New Roman"/>
        </w:rPr>
      </w:pPr>
    </w:p>
    <w:p w14:paraId="753440D1" w14:textId="1F45F76F" w:rsidR="00AB2932" w:rsidRDefault="00AB2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Diagram: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AB2932" w14:paraId="595A3360" w14:textId="77777777" w:rsidTr="00AB2932">
        <w:tc>
          <w:tcPr>
            <w:tcW w:w="2425" w:type="dxa"/>
          </w:tcPr>
          <w:p w14:paraId="30A52123" w14:textId="3B2BF6EC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</w:t>
            </w:r>
          </w:p>
        </w:tc>
        <w:tc>
          <w:tcPr>
            <w:tcW w:w="6925" w:type="dxa"/>
          </w:tcPr>
          <w:p w14:paraId="49F50F56" w14:textId="46F5B142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Nội dung</w:t>
            </w:r>
          </w:p>
        </w:tc>
      </w:tr>
      <w:tr w:rsidR="00AB2932" w14:paraId="60E3D168" w14:textId="77777777" w:rsidTr="00AB2932">
        <w:tc>
          <w:tcPr>
            <w:tcW w:w="2425" w:type="dxa"/>
          </w:tcPr>
          <w:p w14:paraId="15979222" w14:textId="72305337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6925" w:type="dxa"/>
          </w:tcPr>
          <w:p w14:paraId="72CDEC01" w14:textId="52F2E39F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kiểm tra khung giờ nhận đơn</w:t>
            </w:r>
          </w:p>
        </w:tc>
      </w:tr>
      <w:tr w:rsidR="00AB2932" w14:paraId="4BBBE0E9" w14:textId="77777777" w:rsidTr="00AB2932">
        <w:tc>
          <w:tcPr>
            <w:tcW w:w="2425" w:type="dxa"/>
          </w:tcPr>
          <w:p w14:paraId="4E0DE788" w14:textId="2F9E3F63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6925" w:type="dxa"/>
          </w:tcPr>
          <w:p w14:paraId="05F7F7E3" w14:textId="77777777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Nếu khung giờ vừa đủ, hệ thống hiện thông báo quay lại bước 3</w:t>
            </w:r>
          </w:p>
          <w:p w14:paraId="06782F51" w14:textId="52D58521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Nếu khung giờ trống, tiếp tục</w:t>
            </w:r>
          </w:p>
        </w:tc>
      </w:tr>
      <w:tr w:rsidR="00AB2932" w14:paraId="0E68403A" w14:textId="77777777" w:rsidTr="00AB2932">
        <w:tc>
          <w:tcPr>
            <w:tcW w:w="2425" w:type="dxa"/>
          </w:tcPr>
          <w:p w14:paraId="2420FDD3" w14:textId="4C8CF58C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6925" w:type="dxa"/>
          </w:tcPr>
          <w:p w14:paraId="20B6585A" w14:textId="0A9F30C3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tạo đơn hàng mới</w:t>
            </w:r>
          </w:p>
        </w:tc>
      </w:tr>
      <w:tr w:rsidR="00AB2932" w14:paraId="49C09D11" w14:textId="77777777" w:rsidTr="00AB2932">
        <w:tc>
          <w:tcPr>
            <w:tcW w:w="2425" w:type="dxa"/>
          </w:tcPr>
          <w:p w14:paraId="6A4149D8" w14:textId="19F7BA34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6925" w:type="dxa"/>
          </w:tcPr>
          <w:p w14:paraId="65BAC912" w14:textId="024C0767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cấp mã đơn và chuyển đơn sang cho chi nhánh</w:t>
            </w:r>
          </w:p>
        </w:tc>
      </w:tr>
      <w:tr w:rsidR="00AB2932" w14:paraId="4EA0C064" w14:textId="77777777" w:rsidTr="00AB2932">
        <w:tc>
          <w:tcPr>
            <w:tcW w:w="2425" w:type="dxa"/>
          </w:tcPr>
          <w:p w14:paraId="6ECDEE7F" w14:textId="556C4642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6925" w:type="dxa"/>
          </w:tcPr>
          <w:p w14:paraId="6D436C5B" w14:textId="5EE389D9" w:rsidR="00AB2932" w:rsidRDefault="00AB29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thông báo trạng thái cho khách hàng</w:t>
            </w:r>
          </w:p>
        </w:tc>
      </w:tr>
    </w:tbl>
    <w:p w14:paraId="4FB82341" w14:textId="77777777" w:rsidR="00AB2932" w:rsidRDefault="00AB2932">
      <w:pPr>
        <w:rPr>
          <w:rFonts w:ascii="Times New Roman" w:hAnsi="Times New Roman" w:cs="Times New Roman"/>
        </w:rPr>
      </w:pPr>
    </w:p>
    <w:p w14:paraId="6CCE3338" w14:textId="3F1CF6B5" w:rsidR="00AB2932" w:rsidRDefault="006B7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drawing>
          <wp:inline distT="0" distB="0" distL="0" distR="0" wp14:anchorId="55316168" wp14:editId="0EE7BC22">
            <wp:extent cx="5943600" cy="4420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E978" w14:textId="77777777" w:rsidR="006B7379" w:rsidRDefault="006B7379">
      <w:pPr>
        <w:rPr>
          <w:rFonts w:ascii="Times New Roman" w:hAnsi="Times New Roman" w:cs="Times New Roman"/>
        </w:rPr>
      </w:pPr>
    </w:p>
    <w:p w14:paraId="32D19B35" w14:textId="4EF927F9" w:rsidR="006B7379" w:rsidRDefault="006B7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6B7379" w14:paraId="2EA93A99" w14:textId="77777777" w:rsidTr="006B7379">
        <w:tc>
          <w:tcPr>
            <w:tcW w:w="2785" w:type="dxa"/>
          </w:tcPr>
          <w:p w14:paraId="79E89BA6" w14:textId="14C309C5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6565" w:type="dxa"/>
          </w:tcPr>
          <w:p w14:paraId="6BA83294" w14:textId="211E4BD4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ở bảng</w:t>
            </w:r>
          </w:p>
        </w:tc>
      </w:tr>
      <w:tr w:rsidR="006B7379" w14:paraId="0F094DDA" w14:textId="77777777" w:rsidTr="006B7379">
        <w:tc>
          <w:tcPr>
            <w:tcW w:w="2785" w:type="dxa"/>
          </w:tcPr>
          <w:p w14:paraId="401B97AB" w14:textId="77777777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Max_orders</w:t>
            </w:r>
          </w:p>
          <w:p w14:paraId="2D39C98A" w14:textId="704AB833" w:rsidR="006B7379" w:rsidRDefault="006B73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5" w:type="dxa"/>
          </w:tcPr>
          <w:p w14:paraId="1CF57153" w14:textId="51A400BB" w:rsidR="006B7379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DeliverySlot</w:t>
            </w:r>
          </w:p>
        </w:tc>
      </w:tr>
      <w:tr w:rsidR="006B7379" w14:paraId="764E25E5" w14:textId="77777777" w:rsidTr="006B7379">
        <w:tc>
          <w:tcPr>
            <w:tcW w:w="2785" w:type="dxa"/>
          </w:tcPr>
          <w:p w14:paraId="09F8C20B" w14:textId="77777777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Delivery_fee</w:t>
            </w:r>
          </w:p>
          <w:p w14:paraId="72FC6FB8" w14:textId="1E4D194B" w:rsidR="006B7379" w:rsidRDefault="006B73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5" w:type="dxa"/>
          </w:tcPr>
          <w:p w14:paraId="5956E9A4" w14:textId="6117F31F" w:rsidR="006B7379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</w:t>
            </w:r>
          </w:p>
        </w:tc>
      </w:tr>
      <w:tr w:rsidR="006B7379" w14:paraId="2FCF6427" w14:textId="77777777" w:rsidTr="006B7379">
        <w:tc>
          <w:tcPr>
            <w:tcW w:w="2785" w:type="dxa"/>
          </w:tcPr>
          <w:p w14:paraId="160FEB34" w14:textId="77777777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Unit_price</w:t>
            </w:r>
          </w:p>
          <w:p w14:paraId="2F10C2EB" w14:textId="45711530" w:rsidR="006B7379" w:rsidRDefault="006B73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5" w:type="dxa"/>
          </w:tcPr>
          <w:p w14:paraId="31128D9C" w14:textId="67C7EE2F" w:rsidR="006B7379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Order_dish</w:t>
            </w:r>
          </w:p>
        </w:tc>
      </w:tr>
      <w:tr w:rsidR="006B7379" w14:paraId="0C559B98" w14:textId="77777777" w:rsidTr="006B7379">
        <w:tc>
          <w:tcPr>
            <w:tcW w:w="2785" w:type="dxa"/>
          </w:tcPr>
          <w:p w14:paraId="4241F4C6" w14:textId="635B6977" w:rsidR="006B7379" w:rsidRDefault="006B73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 không nên lưu – lý do</w:t>
            </w:r>
          </w:p>
        </w:tc>
        <w:tc>
          <w:tcPr>
            <w:tcW w:w="6565" w:type="dxa"/>
          </w:tcPr>
          <w:p w14:paraId="60C161CF" w14:textId="77777777" w:rsidR="006B7379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Order_code</w:t>
            </w:r>
          </w:p>
          <w:p w14:paraId="77582A24" w14:textId="0527B5C9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Lý do: đã có id trong bảng order làm định danh khoá chính, không cần order_code</w:t>
            </w:r>
          </w:p>
        </w:tc>
      </w:tr>
    </w:tbl>
    <w:p w14:paraId="7C0EE9BC" w14:textId="77777777" w:rsidR="006B7379" w:rsidRDefault="006B7379">
      <w:pPr>
        <w:rPr>
          <w:rFonts w:ascii="Times New Roman" w:hAnsi="Times New Roman" w:cs="Times New Roman"/>
        </w:rPr>
      </w:pPr>
    </w:p>
    <w:p w14:paraId="5B95DD4F" w14:textId="40F23CEA" w:rsidR="006B7379" w:rsidRDefault="000D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drawing>
          <wp:inline distT="0" distB="0" distL="0" distR="0" wp14:anchorId="2817BD4B" wp14:editId="3FEA3E98">
            <wp:extent cx="5943600" cy="3327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2569" w14:textId="77777777" w:rsidR="000D50B4" w:rsidRDefault="000D50B4">
      <w:pPr>
        <w:rPr>
          <w:rFonts w:ascii="Times New Roman" w:hAnsi="Times New Roman" w:cs="Times New Roman"/>
        </w:rPr>
      </w:pPr>
    </w:p>
    <w:p w14:paraId="437361CF" w14:textId="7EABB00E" w:rsidR="000D50B4" w:rsidRDefault="000D5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UI/UX trên figma: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2700"/>
        <w:gridCol w:w="2250"/>
        <w:gridCol w:w="4045"/>
      </w:tblGrid>
      <w:tr w:rsidR="000D50B4" w14:paraId="59C3AAB3" w14:textId="77777777" w:rsidTr="000D50B4">
        <w:tc>
          <w:tcPr>
            <w:tcW w:w="355" w:type="dxa"/>
          </w:tcPr>
          <w:p w14:paraId="42AC82F1" w14:textId="11DD2980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700" w:type="dxa"/>
          </w:tcPr>
          <w:p w14:paraId="6F283A61" w14:textId="4E5FDF87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2250" w:type="dxa"/>
          </w:tcPr>
          <w:p w14:paraId="75548B7A" w14:textId="1633EF55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Nguyên tắc vi phạm</w:t>
            </w:r>
          </w:p>
        </w:tc>
        <w:tc>
          <w:tcPr>
            <w:tcW w:w="4045" w:type="dxa"/>
          </w:tcPr>
          <w:p w14:paraId="4777CB6B" w14:textId="6A3AB7E1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Cách sửa</w:t>
            </w:r>
          </w:p>
        </w:tc>
      </w:tr>
      <w:tr w:rsidR="000D50B4" w14:paraId="31DDAF45" w14:textId="77777777" w:rsidTr="000D50B4">
        <w:tc>
          <w:tcPr>
            <w:tcW w:w="355" w:type="dxa"/>
          </w:tcPr>
          <w:p w14:paraId="42788545" w14:textId="6C8DBBF5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0" w:type="dxa"/>
          </w:tcPr>
          <w:p w14:paraId="249D85A7" w14:textId="7CA21910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Hai nút bấm chức năng chính phân chia màu sắc chưa rõ ràng</w:t>
            </w:r>
          </w:p>
        </w:tc>
        <w:tc>
          <w:tcPr>
            <w:tcW w:w="2250" w:type="dxa"/>
          </w:tcPr>
          <w:p w14:paraId="4A1D2C7D" w14:textId="6A155581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4045" w:type="dxa"/>
          </w:tcPr>
          <w:p w14:paraId="5C408290" w14:textId="3E1DD91C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Nút “Tiếp tục” dùng để thực hiện chức năng tiếp theo, nên đổi thành màu sáng hơn để người dùng thấy rõ</w:t>
            </w:r>
          </w:p>
        </w:tc>
      </w:tr>
      <w:tr w:rsidR="000D50B4" w14:paraId="5E821938" w14:textId="77777777" w:rsidTr="000D50B4">
        <w:tc>
          <w:tcPr>
            <w:tcW w:w="355" w:type="dxa"/>
          </w:tcPr>
          <w:p w14:paraId="2099C58E" w14:textId="1470A982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0" w:type="dxa"/>
          </w:tcPr>
          <w:p w14:paraId="463CAA1C" w14:textId="50D4AB9D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Nút “Xem thực đơn” được đặt ở dưới cuối khung, không phù hợp với luồng đọc từ trên xuống</w:t>
            </w:r>
          </w:p>
        </w:tc>
        <w:tc>
          <w:tcPr>
            <w:tcW w:w="2250" w:type="dxa"/>
          </w:tcPr>
          <w:p w14:paraId="2056BFA0" w14:textId="3D9D5645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Consistency </w:t>
            </w:r>
          </w:p>
        </w:tc>
        <w:tc>
          <w:tcPr>
            <w:tcW w:w="4045" w:type="dxa"/>
          </w:tcPr>
          <w:p w14:paraId="3B023398" w14:textId="779960E9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Nên cho nút “Xem thực đơn” lên trên đầu trang</w:t>
            </w:r>
          </w:p>
        </w:tc>
      </w:tr>
      <w:tr w:rsidR="000D50B4" w14:paraId="7B604F6A" w14:textId="77777777" w:rsidTr="000D50B4">
        <w:tc>
          <w:tcPr>
            <w:tcW w:w="355" w:type="dxa"/>
          </w:tcPr>
          <w:p w14:paraId="400E72BA" w14:textId="41238B50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0" w:type="dxa"/>
          </w:tcPr>
          <w:p w14:paraId="05542D4E" w14:textId="5AF1E000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Phần thông báo “Đã đủ đơn” mờ nhạt, người dùng khó để ý</w:t>
            </w:r>
          </w:p>
        </w:tc>
        <w:tc>
          <w:tcPr>
            <w:tcW w:w="2250" w:type="dxa"/>
          </w:tcPr>
          <w:p w14:paraId="095AB3C0" w14:textId="5EB92B61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Clarity </w:t>
            </w:r>
          </w:p>
        </w:tc>
        <w:tc>
          <w:tcPr>
            <w:tcW w:w="4045" w:type="dxa"/>
          </w:tcPr>
          <w:p w14:paraId="77AE78E1" w14:textId="44F9D339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Chuyển màu phông chữ thành màu lỗi nổi bật như màu đỏ để khách hàng có thể thấy rõ</w:t>
            </w:r>
          </w:p>
        </w:tc>
      </w:tr>
      <w:tr w:rsidR="000D50B4" w14:paraId="5F896EF9" w14:textId="77777777" w:rsidTr="000D50B4">
        <w:tc>
          <w:tcPr>
            <w:tcW w:w="355" w:type="dxa"/>
          </w:tcPr>
          <w:p w14:paraId="38D38321" w14:textId="0BA4408D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0" w:type="dxa"/>
          </w:tcPr>
          <w:p w14:paraId="255A58F0" w14:textId="6EEBEA49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nút chính “Tiếp tục” nhưng không có nút để huỷ bỏ thao tác</w:t>
            </w:r>
          </w:p>
        </w:tc>
        <w:tc>
          <w:tcPr>
            <w:tcW w:w="2250" w:type="dxa"/>
          </w:tcPr>
          <w:p w14:paraId="1612C1C3" w14:textId="369246EB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4045" w:type="dxa"/>
          </w:tcPr>
          <w:p w14:paraId="68A00FC2" w14:textId="1E6B5309" w:rsidR="000D50B4" w:rsidRDefault="000D50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Thêm một nút “Huỷ” </w:t>
            </w:r>
          </w:p>
        </w:tc>
      </w:tr>
    </w:tbl>
    <w:p w14:paraId="7CD0FE46" w14:textId="77777777" w:rsidR="00C369A0" w:rsidRDefault="00C369A0">
      <w:pPr>
        <w:rPr>
          <w:rFonts w:ascii="Times New Roman" w:hAnsi="Times New Roman" w:cs="Times New Roman"/>
        </w:rPr>
      </w:pPr>
    </w:p>
    <w:p w14:paraId="435DFE81" w14:textId="6F04D8A7" w:rsidR="00C369A0" w:rsidRDefault="00C36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CTA chính: nút “Tiếp tục”</w:t>
      </w:r>
    </w:p>
    <w:p w14:paraId="2A6A5B5A" w14:textId="7145C1DD" w:rsidR="00C369A0" w:rsidRDefault="00C36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Lý do: Đây là nút dùng để kết thúc hành động hiện tại và chuyển sang thực hiện hành động tiếp theo </w:t>
      </w:r>
    </w:p>
    <w:p w14:paraId="0098A040" w14:textId="4F2F3C08" w:rsidR="00C369A0" w:rsidRDefault="00C369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Frame luồng thay thế:</w:t>
      </w:r>
    </w:p>
    <w:p w14:paraId="57CC4242" w14:textId="53E8308F" w:rsidR="00C369A0" w:rsidRDefault="00C369A0">
      <w:pPr>
        <w:rPr>
          <w:rFonts w:ascii="Times New Roman" w:hAnsi="Times New Roman" w:cs="Times New Roman"/>
        </w:rPr>
      </w:pPr>
      <w:r w:rsidRPr="00C369A0">
        <w:rPr>
          <w:rFonts w:ascii="Times New Roman" w:hAnsi="Times New Roman" w:cs="Times New Roman"/>
        </w:rPr>
        <w:lastRenderedPageBreak/>
        <w:drawing>
          <wp:inline distT="0" distB="0" distL="0" distR="0" wp14:anchorId="0D9BCC06" wp14:editId="2CEEAF23">
            <wp:extent cx="3284505" cy="340643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394B" w14:textId="77777777" w:rsidR="00C369A0" w:rsidRDefault="00C369A0">
      <w:pPr>
        <w:rPr>
          <w:rFonts w:ascii="Times New Roman" w:hAnsi="Times New Roman" w:cs="Times New Roman"/>
        </w:rPr>
      </w:pPr>
    </w:p>
    <w:p w14:paraId="62A403C0" w14:textId="77777777" w:rsidR="00C369A0" w:rsidRPr="005143D3" w:rsidRDefault="00C369A0">
      <w:pPr>
        <w:rPr>
          <w:rFonts w:ascii="Times New Roman" w:hAnsi="Times New Roman" w:cs="Times New Roman"/>
        </w:rPr>
      </w:pPr>
    </w:p>
    <w:sectPr w:rsidR="00C369A0" w:rsidRPr="0051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3794C"/>
    <w:multiLevelType w:val="hybridMultilevel"/>
    <w:tmpl w:val="6366D266"/>
    <w:lvl w:ilvl="0" w:tplc="72FCAA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93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3"/>
    <w:rsid w:val="000D50B4"/>
    <w:rsid w:val="001D77C6"/>
    <w:rsid w:val="0050083D"/>
    <w:rsid w:val="005143D3"/>
    <w:rsid w:val="005202AE"/>
    <w:rsid w:val="005353B3"/>
    <w:rsid w:val="006B7379"/>
    <w:rsid w:val="006E32B4"/>
    <w:rsid w:val="00731979"/>
    <w:rsid w:val="00770335"/>
    <w:rsid w:val="008F6B31"/>
    <w:rsid w:val="00AB2932"/>
    <w:rsid w:val="00AE5AEE"/>
    <w:rsid w:val="00C369A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B627"/>
  <w15:chartTrackingRefBased/>
  <w15:docId w15:val="{1C7DF45D-B6E6-4698-9730-18E31F89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D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D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D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D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D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D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D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D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D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43D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43D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D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D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4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1</cp:revision>
  <dcterms:created xsi:type="dcterms:W3CDTF">2026-10-07T02:45:00Z</dcterms:created>
  <dcterms:modified xsi:type="dcterms:W3CDTF">2026-10-07T04:11:00Z</dcterms:modified>
</cp:coreProperties>
</file>