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63BA2DA0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ĐỒ ÁN – PA1 – </w:t>
      </w:r>
      <w:r w:rsidR="009C039D">
        <w:rPr>
          <w:rFonts w:ascii="Times New Roman" w:hAnsi="Times New Roman" w:cs="Times New Roman"/>
          <w:b/>
          <w:sz w:val="32"/>
          <w:szCs w:val="32"/>
        </w:rPr>
        <w:t>EVALUATION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2168688A" w14:textId="77777777" w:rsidR="0054097E" w:rsidRPr="00A50DF9" w:rsidRDefault="0054097E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7AA07" w14:textId="5DDD793A" w:rsidR="006F1E5A" w:rsidRDefault="00A61C6D" w:rsidP="000B24A3">
      <w:p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Tự đ</w:t>
      </w:r>
      <w:r w:rsidR="006F1E5A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ánh giá bản thiết kế</w:t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810"/>
        <w:gridCol w:w="2520"/>
        <w:gridCol w:w="7380"/>
      </w:tblGrid>
      <w:tr w:rsidR="006F1E5A" w:rsidRPr="00AA5494" w14:paraId="093ACB8E" w14:textId="77777777" w:rsidTr="00A61C6D">
        <w:tc>
          <w:tcPr>
            <w:tcW w:w="810" w:type="dxa"/>
            <w:shd w:val="clear" w:color="auto" w:fill="B4C6E7" w:themeFill="accent1" w:themeFillTint="66"/>
            <w:vAlign w:val="center"/>
          </w:tcPr>
          <w:p w14:paraId="464710AD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14:paraId="2F579441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Thành Viên</w:t>
            </w:r>
          </w:p>
        </w:tc>
        <w:tc>
          <w:tcPr>
            <w:tcW w:w="7380" w:type="dxa"/>
            <w:shd w:val="clear" w:color="auto" w:fill="B4C6E7" w:themeFill="accent1" w:themeFillTint="66"/>
            <w:vAlign w:val="center"/>
          </w:tcPr>
          <w:p w14:paraId="4DDF43D9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Nhận xét quá trình thực hiện PA1</w:t>
            </w:r>
          </w:p>
        </w:tc>
      </w:tr>
      <w:tr w:rsidR="006F1E5A" w:rsidRPr="00613583" w14:paraId="1C349305" w14:textId="77777777" w:rsidTr="00A61C6D">
        <w:tc>
          <w:tcPr>
            <w:tcW w:w="810" w:type="dxa"/>
            <w:vAlign w:val="center"/>
          </w:tcPr>
          <w:p w14:paraId="2F9FB365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7210A32A" w14:textId="14325F7A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 Nguyễn Thái Học</w:t>
            </w:r>
          </w:p>
        </w:tc>
        <w:tc>
          <w:tcPr>
            <w:tcW w:w="7380" w:type="dxa"/>
            <w:vAlign w:val="center"/>
          </w:tcPr>
          <w:p w14:paraId="41ACC5FF" w14:textId="7033CF64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Sử dụng Template truyền thống, giúp người dùng dễ thao tác, không cảm thấy quá xa lạ.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Bản thiết kế Template có tone màu xanh lá chủ đạo làm hài hòa, dịu mắt người dùng. Tận dụng hình ảnh biểu tượng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icon để hạn chế chữ là một lợi thế giúp người dùng đỡ rối mắt.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 xml:space="preserve">Giao diện cho </w:t>
            </w:r>
            <w:r w:rsidRPr="006F1E5A">
              <w:rPr>
                <w:rFonts w:ascii="Tahoma-Bold" w:eastAsia="Times New Roman" w:hAnsi="Tahoma-Bold" w:cs="Times New Roman"/>
                <w:b/>
                <w:bCs/>
                <w:color w:val="000000"/>
                <w:sz w:val="22"/>
                <w:szCs w:val="22"/>
              </w:rPr>
              <w:t xml:space="preserve">bộ lọc tìm kiếm 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có thiết kế đơn giản nhưng hiệu quả, hỗ trợ người dùng tối đa việc lọc kết quả tìm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kiếm, mang lại tính hiệu quả cao.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Giao diện thể hiện thông tin chi tiết địa điểm có bố cục hợp lý, cân đối màn hình, thể hiện đầy đủ các thông tin. Sử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dụng phần lớn diện tích để thể hiện hình ảnh đặc sắc của địa điểm.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Tuy nhiên phải cải thiện tính đồng nhất giữa size chữ, và phân bố diện tích các vùng Banner cho phù hợp.</w:t>
            </w:r>
            <w:r w:rsidRPr="006F1E5A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6F1E5A" w:rsidRPr="00613583" w14:paraId="25C60956" w14:textId="77777777" w:rsidTr="00A61C6D">
        <w:tc>
          <w:tcPr>
            <w:tcW w:w="810" w:type="dxa"/>
            <w:vAlign w:val="center"/>
          </w:tcPr>
          <w:p w14:paraId="27F8E6F5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vAlign w:val="center"/>
          </w:tcPr>
          <w:p w14:paraId="12C10B11" w14:textId="02DC8E21" w:rsidR="006F1E5A" w:rsidRPr="00613583" w:rsidRDefault="006F1E5A" w:rsidP="008C6B02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Thái Hòa</w:t>
            </w:r>
          </w:p>
        </w:tc>
        <w:tc>
          <w:tcPr>
            <w:tcW w:w="7380" w:type="dxa"/>
            <w:vAlign w:val="center"/>
          </w:tcPr>
          <w:p w14:paraId="12D23849" w14:textId="397DDD94" w:rsidR="006F1E5A" w:rsidRPr="006F1E5A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Thiết kế của nhom đảm bảo tính đơn giản, dễ hiểu nên người dùng dễ sử dụng khi lần đầu vao hệ thống, nhom co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chưc năng tim kiếm theo bộ lọc để hỗ trợ tim kiếm 1 cach tốt nhất, chưc năng nay tuy không mới, nhưng đối với người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dùng chưa biết thi cần 1 thời gian ngắn lam quen nhưng se kha nhanh. Cac thiết kế đúng với mục đích của hệ thống đề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ra la tim kiếm va chia se địa điểm</w:t>
            </w:r>
          </w:p>
        </w:tc>
      </w:tr>
      <w:tr w:rsidR="006F1E5A" w:rsidRPr="00613583" w14:paraId="22906291" w14:textId="77777777" w:rsidTr="00A61C6D">
        <w:trPr>
          <w:trHeight w:val="1736"/>
        </w:trPr>
        <w:tc>
          <w:tcPr>
            <w:tcW w:w="810" w:type="dxa"/>
            <w:vAlign w:val="center"/>
          </w:tcPr>
          <w:p w14:paraId="3960E04A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  <w:vAlign w:val="center"/>
          </w:tcPr>
          <w:p w14:paraId="54894BA0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Phước Quang Sơn</w:t>
            </w:r>
          </w:p>
        </w:tc>
        <w:tc>
          <w:tcPr>
            <w:tcW w:w="7380" w:type="dxa"/>
            <w:vAlign w:val="center"/>
          </w:tcPr>
          <w:p w14:paraId="322723AD" w14:textId="4B02F5A8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Thiết kế đặt các chưc năng ở các vị trí thường thấy nên người dùng se cảm thấy dễ dang để sử dụng và dạt hiệu quả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hơn không cần phải học lại. Ngôn ngữ là tiếng việt nên người dùng dễ dạng trong việc sử dụng. Có màu chủ đạo và có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bộ khung của web (trang master page) nên kha đồng bộ ở các trang</w:t>
            </w:r>
          </w:p>
        </w:tc>
      </w:tr>
      <w:tr w:rsidR="006F1E5A" w:rsidRPr="00613583" w14:paraId="296C2FF6" w14:textId="77777777" w:rsidTr="00A61C6D">
        <w:tc>
          <w:tcPr>
            <w:tcW w:w="810" w:type="dxa"/>
            <w:vAlign w:val="center"/>
          </w:tcPr>
          <w:p w14:paraId="1822096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  <w:vAlign w:val="center"/>
          </w:tcPr>
          <w:p w14:paraId="6CD06FA4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Tấn Huỳnh Phong</w:t>
            </w:r>
          </w:p>
        </w:tc>
        <w:tc>
          <w:tcPr>
            <w:tcW w:w="7380" w:type="dxa"/>
            <w:vAlign w:val="center"/>
          </w:tcPr>
          <w:p w14:paraId="1357C6A4" w14:textId="1E0ECF9F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 bản thiết kế của nhom đề dựa vào trang home, lấy header và footer là chuẩn cho các page khác. Tất cả thiết kế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đều là ngôn ngữ Việt Nam. Độ hiệu quả tuy chưa chưa được kiểm chưng nhưng thiết kế dễ sử dụng cho người dùng, có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hỗ trợ tìm kiếm nâng cao. Bố cục trang web đơn giản, tông màu xanh là chủ đạo.</w:t>
            </w:r>
          </w:p>
        </w:tc>
      </w:tr>
      <w:tr w:rsidR="006F1E5A" w:rsidRPr="00613583" w14:paraId="310B0C09" w14:textId="77777777" w:rsidTr="00A61C6D">
        <w:tc>
          <w:tcPr>
            <w:tcW w:w="810" w:type="dxa"/>
            <w:vAlign w:val="center"/>
          </w:tcPr>
          <w:p w14:paraId="3678B48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vAlign w:val="center"/>
          </w:tcPr>
          <w:p w14:paraId="4FB36A4D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Xuân Phúc</w:t>
            </w:r>
          </w:p>
        </w:tc>
        <w:tc>
          <w:tcPr>
            <w:tcW w:w="7380" w:type="dxa"/>
            <w:vAlign w:val="center"/>
          </w:tcPr>
          <w:p w14:paraId="3101E716" w14:textId="42D4520F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Thiết kế của nhom kha đơn giản cùng với ngôn ngữ tiếng Việt nên nhờ vậy mà hỗ trợ khá tốt cho người dùng. Bố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lastRenderedPageBreak/>
              <w:t>cục từng trang web không quá phưc tạp, lấy mục đích của trang làm trọng tâm nên người dùng có thể dễ dàng hiểu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được mục đích cũng như cach sử dụng từng trang như thế nào. Tuy nhiên theo góp ý của thầy Thanh thì quảng cáo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chiếm quá nhiều diện tích, vì vậy nên nhóm se họp bàn và chỉnh sửa lại để trang web trở nên cân đối hơn, giúp tạo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thiện chí cho người sử dụng</w:t>
            </w:r>
          </w:p>
        </w:tc>
      </w:tr>
    </w:tbl>
    <w:p w14:paraId="712890F8" w14:textId="77777777" w:rsidR="006F1E5A" w:rsidRDefault="006F1E5A" w:rsidP="000B24A3">
      <w:p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68B0F421" w14:textId="1480A06E" w:rsidR="000B24A3" w:rsidRPr="000B24A3" w:rsidRDefault="000B24A3" w:rsidP="000B24A3">
      <w:p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 w:rsidRPr="000B24A3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Nhận xét </w:t>
      </w:r>
      <w:r w:rsidR="00A61C6D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của </w:t>
      </w:r>
      <w:r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từng thành viên</w:t>
      </w:r>
      <w:r w:rsidR="006F1E5A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 qua quá trình thực hiện</w:t>
      </w:r>
      <w:r w:rsidRPr="000B24A3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: </w:t>
      </w:r>
    </w:p>
    <w:p w14:paraId="5E6A4B54" w14:textId="77777777" w:rsidR="000B24A3" w:rsidRPr="000B24A3" w:rsidRDefault="000B24A3" w:rsidP="000B24A3">
      <w:pPr>
        <w:spacing w:beforeLines="50" w:before="120" w:afterLines="50"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710" w:type="dxa"/>
        <w:tblInd w:w="137" w:type="dxa"/>
        <w:tblLook w:val="04A0" w:firstRow="1" w:lastRow="0" w:firstColumn="1" w:lastColumn="0" w:noHBand="0" w:noVBand="1"/>
      </w:tblPr>
      <w:tblGrid>
        <w:gridCol w:w="810"/>
        <w:gridCol w:w="2520"/>
        <w:gridCol w:w="7380"/>
      </w:tblGrid>
      <w:tr w:rsidR="000F70C0" w:rsidRPr="00AA5494" w14:paraId="72BD7F33" w14:textId="77777777" w:rsidTr="00A61C6D">
        <w:tc>
          <w:tcPr>
            <w:tcW w:w="810" w:type="dxa"/>
            <w:shd w:val="clear" w:color="auto" w:fill="B4C6E7" w:themeFill="accent1" w:themeFillTint="66"/>
            <w:vAlign w:val="center"/>
          </w:tcPr>
          <w:p w14:paraId="62DCCFD8" w14:textId="39C8B1C4" w:rsidR="000F70C0" w:rsidRPr="00AA5494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14:paraId="4C1E725A" w14:textId="2E92DDF1" w:rsidR="000F70C0" w:rsidRPr="00AA5494" w:rsidRDefault="009C039D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Thành Viên</w:t>
            </w:r>
          </w:p>
        </w:tc>
        <w:tc>
          <w:tcPr>
            <w:tcW w:w="7380" w:type="dxa"/>
            <w:shd w:val="clear" w:color="auto" w:fill="B4C6E7" w:themeFill="accent1" w:themeFillTint="66"/>
            <w:vAlign w:val="center"/>
          </w:tcPr>
          <w:p w14:paraId="4715BB37" w14:textId="33CE9DEC" w:rsidR="000F70C0" w:rsidRPr="00AA5494" w:rsidRDefault="009C039D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Nhận xét quá trình thực hiện PA1</w:t>
            </w:r>
          </w:p>
        </w:tc>
      </w:tr>
      <w:tr w:rsidR="000F70C0" w:rsidRPr="00613583" w14:paraId="3ADD0433" w14:textId="77777777" w:rsidTr="00A61C6D">
        <w:tc>
          <w:tcPr>
            <w:tcW w:w="810" w:type="dxa"/>
            <w:vAlign w:val="center"/>
          </w:tcPr>
          <w:p w14:paraId="6AC5C7E1" w14:textId="0306C690" w:rsidR="000F70C0" w:rsidRPr="00613583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4091E26C" w14:textId="7E74A637" w:rsidR="000B24A3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 Nguyễn Thái Học</w:t>
            </w:r>
          </w:p>
        </w:tc>
        <w:tc>
          <w:tcPr>
            <w:tcW w:w="7380" w:type="dxa"/>
            <w:vAlign w:val="center"/>
          </w:tcPr>
          <w:p w14:paraId="37A8216D" w14:textId="17AF41C2" w:rsidR="000B24A3" w:rsidRPr="00613583" w:rsidRDefault="006F1E5A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Phân rã công việc hiệu quả, cùng với việc các thành viên chủ động, sẵn sàng nhận việc, nên tiến độ thực hiện PA3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đạt hiệu quả cao.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Nhờ sự nhiệt huyết và tận tâm, thai độ nghiêm túc khi tham gia họp nhom, ma Team tim được cac phương phap giải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quyết việc Tìm kiếm địa điểm hiệu quả, được người dùng đanh giá tốt về việc trình bày các bản thiết kế.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Tuy nhiên, do tính chất đồ án ngày càng phưc tạp va đòi hỏi kỹ thuật cao hơn, nên việc thực hiện Thiết kế hay mô tả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ý tưởng còn gặp nhiều vấn đề khi họp nhóm, như việc chưa phân biệt được màu sắc sử dụng cho các bản thiết kế đồ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họa với màu sắc dành cho Web.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Yếu tố giúp cho nhóm vẫn đang duy tri hiệu quả tiến độ công việc chính là việc tôn trọng và thông cảm giữa các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thành viên. Các thành viên tích cực góp ý cho nhau, không tranh chấp điểm số hay buộc người khác phải theo suy nghĩ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của mình</w:t>
            </w:r>
          </w:p>
        </w:tc>
      </w:tr>
      <w:tr w:rsidR="000F70C0" w:rsidRPr="00613583" w14:paraId="6EB50EA7" w14:textId="77777777" w:rsidTr="00A61C6D">
        <w:tc>
          <w:tcPr>
            <w:tcW w:w="810" w:type="dxa"/>
            <w:vAlign w:val="center"/>
          </w:tcPr>
          <w:p w14:paraId="4BF6DE83" w14:textId="445F1A98" w:rsidR="000F70C0" w:rsidRPr="00613583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vAlign w:val="center"/>
          </w:tcPr>
          <w:p w14:paraId="58C31417" w14:textId="57F91D4A" w:rsidR="000F70C0" w:rsidRPr="00613583" w:rsidRDefault="009C039D" w:rsidP="008C6B02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Thái Hòa</w:t>
            </w:r>
          </w:p>
        </w:tc>
        <w:tc>
          <w:tcPr>
            <w:tcW w:w="7380" w:type="dxa"/>
            <w:vAlign w:val="center"/>
          </w:tcPr>
          <w:p w14:paraId="4EE6A1A7" w14:textId="007B5859" w:rsidR="000F70C0" w:rsidRPr="00613583" w:rsidRDefault="00837381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 thành viên gặp kho khăn khi thống nhất slider của trang master vì có nhiều ý kiến về các dạng silder nên nhóm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đa họp bàn và thống nhất được phương an chọn lựa. Công việc thi được nhom trưởng phân công phù hợp với sở trường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của từng thành viên nên dạt hiệu quả khá cao.</w:t>
            </w:r>
          </w:p>
        </w:tc>
      </w:tr>
      <w:tr w:rsidR="000F70C0" w:rsidRPr="00613583" w14:paraId="742FA998" w14:textId="77777777" w:rsidTr="00A61C6D">
        <w:tc>
          <w:tcPr>
            <w:tcW w:w="810" w:type="dxa"/>
            <w:vAlign w:val="center"/>
          </w:tcPr>
          <w:p w14:paraId="3DB1BFE9" w14:textId="638A2500" w:rsidR="000F70C0" w:rsidRPr="00613583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  <w:vAlign w:val="center"/>
          </w:tcPr>
          <w:p w14:paraId="671C114D" w14:textId="26258A95" w:rsidR="000F70C0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Phước Quang Sơn</w:t>
            </w:r>
          </w:p>
        </w:tc>
        <w:tc>
          <w:tcPr>
            <w:tcW w:w="7380" w:type="dxa"/>
            <w:vAlign w:val="center"/>
          </w:tcPr>
          <w:p w14:paraId="3AD0B800" w14:textId="117324AF" w:rsidR="000F70C0" w:rsidRPr="00613583" w:rsidRDefault="006F1E5A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Quá trình thực hiện PA3 gặp khá nhiều kho khăn do mỗi thành viên có một ý tưởng thiết kế riêng nên việc họp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thống nhất thiết kế chung cho team khá là lâu. Việc triển khai thực hiện từ prototype giấy sang thiết kế trên máy tính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cũng gặp kho khăn về thời gian do nhóm chỉ có 1 thành viên có kinh nghiệm sử dụng photoshop. Các thành viên trong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nhóm hoạt động tích cực, có thiện chí, nhom trưởng phân công công việc phù hợp với năng lực và sở trường của từng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thành viên</w:t>
            </w:r>
          </w:p>
        </w:tc>
      </w:tr>
      <w:tr w:rsidR="000F70C0" w:rsidRPr="00613583" w14:paraId="43BE9B87" w14:textId="77777777" w:rsidTr="00A61C6D">
        <w:tc>
          <w:tcPr>
            <w:tcW w:w="810" w:type="dxa"/>
            <w:vAlign w:val="center"/>
          </w:tcPr>
          <w:p w14:paraId="22EB46E1" w14:textId="120FB241" w:rsidR="000F70C0" w:rsidRPr="00613583" w:rsidRDefault="00C40A02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  <w:vAlign w:val="center"/>
          </w:tcPr>
          <w:p w14:paraId="370AF65D" w14:textId="64E2B0F2" w:rsidR="000F70C0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Tấn Huỳnh Phong</w:t>
            </w:r>
          </w:p>
        </w:tc>
        <w:tc>
          <w:tcPr>
            <w:tcW w:w="7380" w:type="dxa"/>
            <w:vAlign w:val="center"/>
          </w:tcPr>
          <w:p w14:paraId="3A9A1258" w14:textId="6A365B27" w:rsidR="000F70C0" w:rsidRPr="00613583" w:rsidRDefault="00837381" w:rsidP="00E42C7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Trong quá trình làm PA3, tuy các thành viên trong nhóm có nhiều ý kiến khac nhau, nhưng nhờ tổ chưc được một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 xml:space="preserve">buổi họp team để cùng nhau thảo luận và thống nhất kết quả. Tuy thời 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lastRenderedPageBreak/>
              <w:t>gian có gấp rút nhưng cac thanh viên trong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nhom cũng cố gắng để hoàn thành tiến độ công việc. Mình nhận thấy PA3 đạt kết quả khá tốt so với yêu cầu.</w:t>
            </w:r>
          </w:p>
        </w:tc>
      </w:tr>
      <w:tr w:rsidR="00C40A02" w:rsidRPr="00613583" w14:paraId="5C0BD7C5" w14:textId="77777777" w:rsidTr="00A61C6D">
        <w:tc>
          <w:tcPr>
            <w:tcW w:w="810" w:type="dxa"/>
            <w:vAlign w:val="center"/>
          </w:tcPr>
          <w:p w14:paraId="172D25AE" w14:textId="4D618040" w:rsidR="00C40A02" w:rsidRPr="00613583" w:rsidRDefault="00C40A02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520" w:type="dxa"/>
            <w:vAlign w:val="center"/>
          </w:tcPr>
          <w:p w14:paraId="3A0B42DA" w14:textId="4BF58603" w:rsidR="00C40A02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Xuân Phúc</w:t>
            </w:r>
          </w:p>
        </w:tc>
        <w:tc>
          <w:tcPr>
            <w:tcW w:w="7380" w:type="dxa"/>
            <w:vAlign w:val="center"/>
          </w:tcPr>
          <w:p w14:paraId="5D107957" w14:textId="431D1390" w:rsidR="00C40A02" w:rsidRPr="00613583" w:rsidRDefault="006F1E5A" w:rsidP="00E42C7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Phân công công việc phù hợp, gặp nhiều mâu thuẫn trong việc thiết kế giao diện va đặc tả use case. Nhưng nhom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đa họp nhom va giải quyết vấn đề tốt nên qua trinh thực hiện PA3 hoan thanh tốt đạt hiểu quả kha cao</w:t>
            </w:r>
          </w:p>
        </w:tc>
      </w:tr>
    </w:tbl>
    <w:p w14:paraId="6BF20843" w14:textId="3C5E845D" w:rsidR="006E5ADE" w:rsidRDefault="00A61C6D" w:rsidP="001534B8">
      <w:pPr>
        <w:spacing w:beforeLines="50" w:before="120" w:afterLines="50" w:after="120"/>
        <w:ind w:left="44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Bảng phân chia công việc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2"/>
        <w:gridCol w:w="3889"/>
        <w:gridCol w:w="2224"/>
        <w:gridCol w:w="1540"/>
        <w:gridCol w:w="2620"/>
      </w:tblGrid>
      <w:tr w:rsidR="001709E1" w:rsidRPr="008445AA" w14:paraId="783C5CE9" w14:textId="77777777" w:rsidTr="0017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14:paraId="3908DBBA" w14:textId="77777777" w:rsidR="00AE5F8E" w:rsidRPr="008445AA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889" w:type="dxa"/>
            <w:vAlign w:val="center"/>
          </w:tcPr>
          <w:p w14:paraId="23E22F89" w14:textId="77777777" w:rsidR="00AE5F8E" w:rsidRPr="008445AA" w:rsidRDefault="00AE5F8E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CÔNG VIỆC</w:t>
            </w:r>
          </w:p>
        </w:tc>
        <w:tc>
          <w:tcPr>
            <w:tcW w:w="2224" w:type="dxa"/>
            <w:vAlign w:val="center"/>
          </w:tcPr>
          <w:p w14:paraId="374660C1" w14:textId="0799858A" w:rsidR="00AE5F8E" w:rsidRPr="008445AA" w:rsidRDefault="001709E1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THÀNH VIÊN</w:t>
            </w:r>
          </w:p>
        </w:tc>
        <w:tc>
          <w:tcPr>
            <w:tcW w:w="1540" w:type="dxa"/>
            <w:vAlign w:val="center"/>
          </w:tcPr>
          <w:p w14:paraId="21FA989E" w14:textId="77777777" w:rsidR="00AE5F8E" w:rsidRPr="008445AA" w:rsidRDefault="00AE5F8E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2620" w:type="dxa"/>
            <w:vAlign w:val="center"/>
          </w:tcPr>
          <w:p w14:paraId="25BDAA56" w14:textId="14E8B27C" w:rsidR="00AE5F8E" w:rsidRPr="008445AA" w:rsidRDefault="00732CB8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GHI CHÚ</w:t>
            </w:r>
          </w:p>
        </w:tc>
      </w:tr>
      <w:tr w:rsidR="001709E1" w:rsidRPr="008445AA" w14:paraId="2330E99B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3EC55546" w14:textId="77777777" w:rsidR="00AE5F8E" w:rsidRPr="008445AA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9" w:type="dxa"/>
            <w:shd w:val="clear" w:color="auto" w:fill="C5E0B3" w:themeFill="accent6" w:themeFillTint="66"/>
            <w:vAlign w:val="center"/>
          </w:tcPr>
          <w:p w14:paraId="3365375F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chi tiết UseCase – Tìm kiếm địa điểm</w:t>
            </w:r>
          </w:p>
        </w:tc>
        <w:tc>
          <w:tcPr>
            <w:tcW w:w="2224" w:type="dxa"/>
            <w:shd w:val="clear" w:color="auto" w:fill="C5E0B3" w:themeFill="accent6" w:themeFillTint="66"/>
            <w:vAlign w:val="center"/>
          </w:tcPr>
          <w:p w14:paraId="4D0A024A" w14:textId="78D4754B" w:rsidR="00AE5F8E" w:rsidRPr="00704540" w:rsidRDefault="00AE5F8E" w:rsidP="003E0C8C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vi-VN"/>
              </w:rPr>
            </w:pP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14:paraId="1406B55D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vMerge w:val="restart"/>
            <w:shd w:val="clear" w:color="auto" w:fill="C5E0B3" w:themeFill="accent6" w:themeFillTint="66"/>
            <w:vAlign w:val="center"/>
          </w:tcPr>
          <w:p w14:paraId="60687A83" w14:textId="2EB0D440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6B239202" w14:textId="77777777" w:rsidTr="001709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267E9602" w14:textId="77777777" w:rsidR="00AE5F8E" w:rsidRPr="008445AA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9" w:type="dxa"/>
            <w:shd w:val="clear" w:color="auto" w:fill="C5E0B3" w:themeFill="accent6" w:themeFillTint="66"/>
            <w:vAlign w:val="center"/>
          </w:tcPr>
          <w:p w14:paraId="614D9521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chi tiết UseCase – Đánh giá địa điểm</w:t>
            </w:r>
          </w:p>
        </w:tc>
        <w:tc>
          <w:tcPr>
            <w:tcW w:w="2224" w:type="dxa"/>
            <w:shd w:val="clear" w:color="auto" w:fill="C5E0B3" w:themeFill="accent6" w:themeFillTint="66"/>
            <w:vAlign w:val="center"/>
          </w:tcPr>
          <w:p w14:paraId="785EFAFC" w14:textId="09A4BAEE" w:rsidR="00AE5F8E" w:rsidRPr="00704540" w:rsidRDefault="00AE5F8E" w:rsidP="003E0C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vi-VN"/>
              </w:rPr>
            </w:pP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14:paraId="6ECF9A3E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vMerge/>
            <w:shd w:val="clear" w:color="auto" w:fill="C5E0B3" w:themeFill="accent6" w:themeFillTint="66"/>
            <w:vAlign w:val="center"/>
          </w:tcPr>
          <w:p w14:paraId="2D5D30BD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1DE0C9CF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4EA53E47" w14:textId="77777777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9" w:type="dxa"/>
            <w:shd w:val="clear" w:color="auto" w:fill="C5E0B3" w:themeFill="accent6" w:themeFillTint="66"/>
            <w:vAlign w:val="center"/>
          </w:tcPr>
          <w:p w14:paraId="345304D5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chi tiết UseCase – Lên lịch trình du lịch</w:t>
            </w:r>
          </w:p>
        </w:tc>
        <w:tc>
          <w:tcPr>
            <w:tcW w:w="2224" w:type="dxa"/>
            <w:shd w:val="clear" w:color="auto" w:fill="C5E0B3" w:themeFill="accent6" w:themeFillTint="66"/>
            <w:vAlign w:val="center"/>
          </w:tcPr>
          <w:p w14:paraId="6FED2D74" w14:textId="0FA3F988" w:rsidR="00AE5F8E" w:rsidRPr="00704540" w:rsidRDefault="00AE5F8E" w:rsidP="003E0C8C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vi-VN"/>
              </w:rPr>
            </w:pP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14:paraId="78F59F51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vMerge/>
            <w:shd w:val="clear" w:color="auto" w:fill="C5E0B3" w:themeFill="accent6" w:themeFillTint="66"/>
            <w:vAlign w:val="center"/>
          </w:tcPr>
          <w:p w14:paraId="01EDE116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1F1123FE" w14:textId="77777777" w:rsidTr="001709E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53AAC23F" w14:textId="7ED64326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9" w:type="dxa"/>
            <w:shd w:val="clear" w:color="auto" w:fill="BDD6EE" w:themeFill="accent5" w:themeFillTint="66"/>
            <w:vAlign w:val="center"/>
          </w:tcPr>
          <w:p w14:paraId="58EAD6A2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Paper Prototype</w:t>
            </w:r>
            <w:r>
              <w:rPr>
                <w:rFonts w:ascii="Times New Roman" w:hAnsi="Times New Roman" w:cs="Times New Roman"/>
              </w:rPr>
              <w:t xml:space="preserve"> – Tìm kiếm địa điểm</w:t>
            </w:r>
          </w:p>
        </w:tc>
        <w:tc>
          <w:tcPr>
            <w:tcW w:w="2224" w:type="dxa"/>
            <w:shd w:val="clear" w:color="auto" w:fill="BDD6EE" w:themeFill="accent5" w:themeFillTint="66"/>
            <w:vAlign w:val="center"/>
          </w:tcPr>
          <w:p w14:paraId="55E930C8" w14:textId="27A4B7B5" w:rsidR="00AE5F8E" w:rsidRPr="00704540" w:rsidRDefault="001709E1" w:rsidP="003E0C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Lê Phước Quang Sơn</w:t>
            </w:r>
          </w:p>
        </w:tc>
        <w:tc>
          <w:tcPr>
            <w:tcW w:w="1540" w:type="dxa"/>
            <w:shd w:val="clear" w:color="auto" w:fill="BDD6EE" w:themeFill="accent5" w:themeFillTint="66"/>
            <w:vAlign w:val="center"/>
          </w:tcPr>
          <w:p w14:paraId="6E0143B1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BDD6EE" w:themeFill="accent5" w:themeFillTint="66"/>
            <w:vAlign w:val="center"/>
          </w:tcPr>
          <w:p w14:paraId="418ED1BD" w14:textId="50CB5791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4C4A266B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6F9E8310" w14:textId="7A993C06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9" w:type="dxa"/>
            <w:shd w:val="clear" w:color="auto" w:fill="BDD6EE" w:themeFill="accent5" w:themeFillTint="66"/>
            <w:vAlign w:val="center"/>
          </w:tcPr>
          <w:p w14:paraId="2F16FB11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Paper Prototype</w:t>
            </w:r>
            <w:r>
              <w:rPr>
                <w:rFonts w:ascii="Times New Roman" w:hAnsi="Times New Roman" w:cs="Times New Roman"/>
              </w:rPr>
              <w:t xml:space="preserve"> – Đánh giá địa điểm</w:t>
            </w:r>
          </w:p>
        </w:tc>
        <w:tc>
          <w:tcPr>
            <w:tcW w:w="2224" w:type="dxa"/>
            <w:shd w:val="clear" w:color="auto" w:fill="BDD6EE" w:themeFill="accent5" w:themeFillTint="66"/>
            <w:vAlign w:val="center"/>
          </w:tcPr>
          <w:p w14:paraId="0A1D914D" w14:textId="7528538C" w:rsidR="00AE5F8E" w:rsidRPr="00704540" w:rsidRDefault="001709E1" w:rsidP="003E0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Hà Nguyễn Thái Học</w:t>
            </w:r>
          </w:p>
        </w:tc>
        <w:tc>
          <w:tcPr>
            <w:tcW w:w="1540" w:type="dxa"/>
            <w:shd w:val="clear" w:color="auto" w:fill="BDD6EE" w:themeFill="accent5" w:themeFillTint="66"/>
            <w:vAlign w:val="center"/>
          </w:tcPr>
          <w:p w14:paraId="2B5BEBA6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BDD6EE" w:themeFill="accent5" w:themeFillTint="66"/>
            <w:vAlign w:val="center"/>
          </w:tcPr>
          <w:p w14:paraId="006C0D62" w14:textId="23EB37FC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7DCC3B49" w14:textId="77777777" w:rsidTr="001709E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57B07D6E" w14:textId="77777777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89" w:type="dxa"/>
            <w:shd w:val="clear" w:color="auto" w:fill="FFE599" w:themeFill="accent4" w:themeFillTint="66"/>
            <w:vAlign w:val="center"/>
          </w:tcPr>
          <w:p w14:paraId="28C8DCB3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  <w:r w:rsidRPr="008445AA">
              <w:rPr>
                <w:rFonts w:ascii="Times New Roman" w:hAnsi="Times New Roman" w:cs="Times New Roman"/>
              </w:rPr>
              <w:t xml:space="preserve"> Prototype</w:t>
            </w:r>
            <w:r>
              <w:rPr>
                <w:rFonts w:ascii="Times New Roman" w:hAnsi="Times New Roman" w:cs="Times New Roman"/>
              </w:rPr>
              <w:t xml:space="preserve"> – Template Layout</w:t>
            </w:r>
          </w:p>
        </w:tc>
        <w:tc>
          <w:tcPr>
            <w:tcW w:w="2224" w:type="dxa"/>
            <w:shd w:val="clear" w:color="auto" w:fill="FFE599" w:themeFill="accent4" w:themeFillTint="66"/>
            <w:vAlign w:val="center"/>
          </w:tcPr>
          <w:p w14:paraId="3CC77C8B" w14:textId="2F780EF5" w:rsidR="00AE5F8E" w:rsidRPr="00704540" w:rsidRDefault="001709E1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Hà Nguyễn Thái Học</w:t>
            </w:r>
          </w:p>
        </w:tc>
        <w:tc>
          <w:tcPr>
            <w:tcW w:w="1540" w:type="dxa"/>
            <w:shd w:val="clear" w:color="auto" w:fill="FFE599" w:themeFill="accent4" w:themeFillTint="66"/>
            <w:vAlign w:val="center"/>
          </w:tcPr>
          <w:p w14:paraId="4C01BF34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FE599" w:themeFill="accent4" w:themeFillTint="66"/>
            <w:vAlign w:val="center"/>
          </w:tcPr>
          <w:p w14:paraId="7A111E81" w14:textId="60220D28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29433A8D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1F0B6C9D" w14:textId="2624B425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89" w:type="dxa"/>
            <w:shd w:val="clear" w:color="auto" w:fill="FFE599" w:themeFill="accent4" w:themeFillTint="66"/>
            <w:vAlign w:val="center"/>
          </w:tcPr>
          <w:p w14:paraId="145277B6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  <w:r w:rsidRPr="008445AA">
              <w:rPr>
                <w:rFonts w:ascii="Times New Roman" w:hAnsi="Times New Roman" w:cs="Times New Roman"/>
              </w:rPr>
              <w:t xml:space="preserve"> Prototype</w:t>
            </w:r>
            <w:r>
              <w:rPr>
                <w:rFonts w:ascii="Times New Roman" w:hAnsi="Times New Roman" w:cs="Times New Roman"/>
              </w:rPr>
              <w:t xml:space="preserve"> - Tìm kiếm địa điểm</w:t>
            </w:r>
          </w:p>
        </w:tc>
        <w:tc>
          <w:tcPr>
            <w:tcW w:w="2224" w:type="dxa"/>
            <w:shd w:val="clear" w:color="auto" w:fill="FFE599" w:themeFill="accent4" w:themeFillTint="66"/>
            <w:vAlign w:val="center"/>
          </w:tcPr>
          <w:p w14:paraId="3AC74F31" w14:textId="3A0DF22A" w:rsidR="00AE5F8E" w:rsidRPr="00704540" w:rsidRDefault="001709E1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Nguyễn Thái Hòa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Lê </w:t>
            </w:r>
            <w:r>
              <w:rPr>
                <w:rFonts w:ascii="Times New Roman" w:hAnsi="Times New Roman" w:cs="Times New Roman"/>
              </w:rPr>
              <w:t>Phước Quang Sơn</w:t>
            </w:r>
          </w:p>
        </w:tc>
        <w:tc>
          <w:tcPr>
            <w:tcW w:w="1540" w:type="dxa"/>
            <w:shd w:val="clear" w:color="auto" w:fill="FFE599" w:themeFill="accent4" w:themeFillTint="66"/>
            <w:vAlign w:val="center"/>
          </w:tcPr>
          <w:p w14:paraId="0B35EEFC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FE599" w:themeFill="accent4" w:themeFillTint="66"/>
            <w:vAlign w:val="center"/>
          </w:tcPr>
          <w:p w14:paraId="2F1DE768" w14:textId="155FB018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6EF1CFAA" w14:textId="77777777" w:rsidTr="001709E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132A0ECA" w14:textId="0074639F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89" w:type="dxa"/>
            <w:shd w:val="clear" w:color="auto" w:fill="FFE599" w:themeFill="accent4" w:themeFillTint="66"/>
            <w:vAlign w:val="center"/>
          </w:tcPr>
          <w:p w14:paraId="4F860D82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  <w:r w:rsidRPr="008445AA">
              <w:rPr>
                <w:rFonts w:ascii="Times New Roman" w:hAnsi="Times New Roman" w:cs="Times New Roman"/>
              </w:rPr>
              <w:t xml:space="preserve"> Prototype</w:t>
            </w:r>
            <w:r>
              <w:rPr>
                <w:rFonts w:ascii="Times New Roman" w:hAnsi="Times New Roman" w:cs="Times New Roman"/>
              </w:rPr>
              <w:t xml:space="preserve"> - Đánh giá địa điểm</w:t>
            </w:r>
          </w:p>
        </w:tc>
        <w:tc>
          <w:tcPr>
            <w:tcW w:w="2224" w:type="dxa"/>
            <w:shd w:val="clear" w:color="auto" w:fill="FFE599" w:themeFill="accent4" w:themeFillTint="66"/>
            <w:vAlign w:val="center"/>
          </w:tcPr>
          <w:p w14:paraId="64C121EB" w14:textId="2BE29430" w:rsidR="00AE5F8E" w:rsidRPr="00704540" w:rsidRDefault="001709E1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Hà Nguyễn Thái Học</w:t>
            </w:r>
          </w:p>
        </w:tc>
        <w:tc>
          <w:tcPr>
            <w:tcW w:w="1540" w:type="dxa"/>
            <w:shd w:val="clear" w:color="auto" w:fill="FFE599" w:themeFill="accent4" w:themeFillTint="66"/>
            <w:vAlign w:val="center"/>
          </w:tcPr>
          <w:p w14:paraId="603F3193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FE599" w:themeFill="accent4" w:themeFillTint="66"/>
            <w:vAlign w:val="center"/>
          </w:tcPr>
          <w:p w14:paraId="735DC23F" w14:textId="12F3462A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5EC50F3C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4DB8926F" w14:textId="08342378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89" w:type="dxa"/>
            <w:shd w:val="clear" w:color="auto" w:fill="FFE599" w:themeFill="accent4" w:themeFillTint="66"/>
            <w:vAlign w:val="center"/>
          </w:tcPr>
          <w:p w14:paraId="3CD698E5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  <w:r w:rsidRPr="008445AA">
              <w:rPr>
                <w:rFonts w:ascii="Times New Roman" w:hAnsi="Times New Roman" w:cs="Times New Roman"/>
              </w:rPr>
              <w:t xml:space="preserve"> Prototype</w:t>
            </w:r>
            <w:r>
              <w:rPr>
                <w:rFonts w:ascii="Times New Roman" w:hAnsi="Times New Roman" w:cs="Times New Roman"/>
              </w:rPr>
              <w:t xml:space="preserve"> - Lên lịch trình du lịch</w:t>
            </w:r>
          </w:p>
        </w:tc>
        <w:tc>
          <w:tcPr>
            <w:tcW w:w="2224" w:type="dxa"/>
            <w:shd w:val="clear" w:color="auto" w:fill="FFE599" w:themeFill="accent4" w:themeFillTint="66"/>
            <w:vAlign w:val="center"/>
          </w:tcPr>
          <w:p w14:paraId="0FB46A9A" w14:textId="440FF745" w:rsidR="00AE5F8E" w:rsidRPr="00704540" w:rsidRDefault="001709E1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Dương Tấn Huỳnh Phong- Nguyễn Xuân Phúc</w:t>
            </w:r>
          </w:p>
        </w:tc>
        <w:tc>
          <w:tcPr>
            <w:tcW w:w="1540" w:type="dxa"/>
            <w:shd w:val="clear" w:color="auto" w:fill="FFE599" w:themeFill="accent4" w:themeFillTint="66"/>
            <w:vAlign w:val="center"/>
          </w:tcPr>
          <w:p w14:paraId="176A4E85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FE599" w:themeFill="accent4" w:themeFillTint="66"/>
            <w:vAlign w:val="center"/>
          </w:tcPr>
          <w:p w14:paraId="6452FD1C" w14:textId="19D76AA3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0"/>
      <w:tr w:rsidR="001709E1" w:rsidRPr="008445AA" w14:paraId="03A29EBE" w14:textId="77777777" w:rsidTr="001709E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7CAAC" w:themeFill="accent2" w:themeFillTint="66"/>
            <w:vAlign w:val="center"/>
          </w:tcPr>
          <w:p w14:paraId="48E6587F" w14:textId="0CCF1AFB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89" w:type="dxa"/>
            <w:shd w:val="clear" w:color="auto" w:fill="F7CAAC" w:themeFill="accent2" w:themeFillTint="66"/>
            <w:vAlign w:val="center"/>
          </w:tcPr>
          <w:p w14:paraId="47DDE8F6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  <w:r w:rsidRPr="008445A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</w:t>
            </w:r>
            <w:r w:rsidRPr="008445AA">
              <w:rPr>
                <w:rFonts w:ascii="Times New Roman" w:hAnsi="Times New Roman" w:cs="Times New Roman"/>
              </w:rPr>
              <w:t>hi chép phản hồi của người dùng</w:t>
            </w:r>
          </w:p>
        </w:tc>
        <w:tc>
          <w:tcPr>
            <w:tcW w:w="2224" w:type="dxa"/>
            <w:shd w:val="clear" w:color="auto" w:fill="F7CAAC" w:themeFill="accent2" w:themeFillTint="66"/>
            <w:vAlign w:val="center"/>
          </w:tcPr>
          <w:p w14:paraId="377AFE4C" w14:textId="338DECE1" w:rsidR="00AE5F8E" w:rsidRPr="00704540" w:rsidRDefault="001709E1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Nguyễn Thái Hòa</w:t>
            </w:r>
          </w:p>
        </w:tc>
        <w:tc>
          <w:tcPr>
            <w:tcW w:w="1540" w:type="dxa"/>
            <w:shd w:val="clear" w:color="auto" w:fill="F7CAAC" w:themeFill="accent2" w:themeFillTint="66"/>
            <w:vAlign w:val="center"/>
          </w:tcPr>
          <w:p w14:paraId="047A760A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7CAAC" w:themeFill="accent2" w:themeFillTint="66"/>
            <w:vAlign w:val="center"/>
          </w:tcPr>
          <w:p w14:paraId="690F1B99" w14:textId="7822BD96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3506C9F0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7CAAC" w:themeFill="accent2" w:themeFillTint="66"/>
            <w:vAlign w:val="center"/>
          </w:tcPr>
          <w:p w14:paraId="10B0908E" w14:textId="4F73BB0F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89" w:type="dxa"/>
            <w:shd w:val="clear" w:color="auto" w:fill="F7CAAC" w:themeFill="accent2" w:themeFillTint="66"/>
            <w:vAlign w:val="center"/>
          </w:tcPr>
          <w:p w14:paraId="60A64D88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  <w:r w:rsidRPr="008445AA">
              <w:rPr>
                <w:rFonts w:ascii="Times New Roman" w:hAnsi="Times New Roman" w:cs="Times New Roman"/>
              </w:rPr>
              <w:t>: Trình bày trước lớp</w:t>
            </w:r>
          </w:p>
        </w:tc>
        <w:tc>
          <w:tcPr>
            <w:tcW w:w="2224" w:type="dxa"/>
            <w:shd w:val="clear" w:color="auto" w:fill="F7CAAC" w:themeFill="accent2" w:themeFillTint="66"/>
            <w:vAlign w:val="center"/>
          </w:tcPr>
          <w:p w14:paraId="66F95237" w14:textId="66C55345" w:rsidR="00AE5F8E" w:rsidRPr="00704540" w:rsidRDefault="001709E1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Hà Nguyễn Thái Học</w:t>
            </w:r>
          </w:p>
        </w:tc>
        <w:tc>
          <w:tcPr>
            <w:tcW w:w="1540" w:type="dxa"/>
            <w:shd w:val="clear" w:color="auto" w:fill="F7CAAC" w:themeFill="accent2" w:themeFillTint="66"/>
            <w:vAlign w:val="center"/>
          </w:tcPr>
          <w:p w14:paraId="05D3F2D5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vMerge w:val="restart"/>
            <w:shd w:val="clear" w:color="auto" w:fill="F7CAAC" w:themeFill="accent2" w:themeFillTint="66"/>
            <w:vAlign w:val="center"/>
          </w:tcPr>
          <w:p w14:paraId="2F17899B" w14:textId="67D0238B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6936BD99" w14:textId="77777777" w:rsidTr="001709E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7CAAC" w:themeFill="accent2" w:themeFillTint="66"/>
            <w:vAlign w:val="center"/>
          </w:tcPr>
          <w:p w14:paraId="607DD2BA" w14:textId="033FD594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89" w:type="dxa"/>
            <w:shd w:val="clear" w:color="auto" w:fill="F7CAAC" w:themeFill="accent2" w:themeFillTint="66"/>
            <w:vAlign w:val="center"/>
          </w:tcPr>
          <w:p w14:paraId="560A21E7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  <w:r w:rsidRPr="008445A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Tổng hợp nội dung trình bày</w:t>
            </w:r>
          </w:p>
        </w:tc>
        <w:tc>
          <w:tcPr>
            <w:tcW w:w="2224" w:type="dxa"/>
            <w:shd w:val="clear" w:color="auto" w:fill="F7CAAC" w:themeFill="accent2" w:themeFillTint="66"/>
            <w:vAlign w:val="center"/>
          </w:tcPr>
          <w:p w14:paraId="5DC3902E" w14:textId="3B186E9C" w:rsidR="00AE5F8E" w:rsidRPr="00704540" w:rsidRDefault="001709E1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Lê Phước Quang Sơn</w:t>
            </w:r>
          </w:p>
        </w:tc>
        <w:tc>
          <w:tcPr>
            <w:tcW w:w="1540" w:type="dxa"/>
            <w:shd w:val="clear" w:color="auto" w:fill="F7CAAC" w:themeFill="accent2" w:themeFillTint="66"/>
            <w:vAlign w:val="center"/>
          </w:tcPr>
          <w:p w14:paraId="327F18D1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vMerge/>
            <w:shd w:val="clear" w:color="auto" w:fill="F7CAAC" w:themeFill="accent2" w:themeFillTint="66"/>
            <w:vAlign w:val="center"/>
          </w:tcPr>
          <w:p w14:paraId="50E7D72D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0FF5DD68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ACB9CA" w:themeFill="text2" w:themeFillTint="66"/>
            <w:vAlign w:val="center"/>
          </w:tcPr>
          <w:p w14:paraId="74149821" w14:textId="3A95CC92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89" w:type="dxa"/>
            <w:shd w:val="clear" w:color="auto" w:fill="ACB9CA" w:themeFill="text2" w:themeFillTint="66"/>
            <w:vAlign w:val="center"/>
          </w:tcPr>
          <w:p w14:paraId="551D2C5D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Evaluation</w:t>
            </w:r>
            <w:r>
              <w:rPr>
                <w:rFonts w:ascii="Times New Roman" w:hAnsi="Times New Roman" w:cs="Times New Roman"/>
              </w:rPr>
              <w:t xml:space="preserve"> – đánh giá thiết kế</w:t>
            </w:r>
          </w:p>
        </w:tc>
        <w:tc>
          <w:tcPr>
            <w:tcW w:w="2224" w:type="dxa"/>
            <w:shd w:val="clear" w:color="auto" w:fill="ACB9CA" w:themeFill="text2" w:themeFillTint="66"/>
            <w:vAlign w:val="center"/>
          </w:tcPr>
          <w:p w14:paraId="5B3BC7B9" w14:textId="335829C5" w:rsidR="00AE5F8E" w:rsidRPr="00704540" w:rsidRDefault="001709E1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Cá Nhân</w:t>
            </w:r>
          </w:p>
        </w:tc>
        <w:tc>
          <w:tcPr>
            <w:tcW w:w="1540" w:type="dxa"/>
            <w:shd w:val="clear" w:color="auto" w:fill="ACB9CA" w:themeFill="text2" w:themeFillTint="66"/>
            <w:vAlign w:val="center"/>
          </w:tcPr>
          <w:p w14:paraId="1F69D92E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ACB9CA" w:themeFill="text2" w:themeFillTint="66"/>
            <w:vAlign w:val="center"/>
          </w:tcPr>
          <w:p w14:paraId="3ABD6C70" w14:textId="36F075AC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798F312F" w14:textId="77777777" w:rsidTr="001709E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ACB9CA" w:themeFill="text2" w:themeFillTint="66"/>
            <w:vAlign w:val="center"/>
          </w:tcPr>
          <w:p w14:paraId="663B94A7" w14:textId="6A9E3C07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89" w:type="dxa"/>
            <w:shd w:val="clear" w:color="auto" w:fill="ACB9CA" w:themeFill="text2" w:themeFillTint="66"/>
            <w:vAlign w:val="center"/>
          </w:tcPr>
          <w:p w14:paraId="16C2BB83" w14:textId="77777777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Evaluation</w:t>
            </w:r>
            <w:r>
              <w:rPr>
                <w:rFonts w:ascii="Times New Roman" w:hAnsi="Times New Roman" w:cs="Times New Roman"/>
              </w:rPr>
              <w:t xml:space="preserve"> – nhận xét quá trình thực hiện</w:t>
            </w:r>
          </w:p>
        </w:tc>
        <w:tc>
          <w:tcPr>
            <w:tcW w:w="2224" w:type="dxa"/>
            <w:shd w:val="clear" w:color="auto" w:fill="ACB9CA" w:themeFill="text2" w:themeFillTint="66"/>
            <w:vAlign w:val="center"/>
          </w:tcPr>
          <w:p w14:paraId="47A05932" w14:textId="58472EE6" w:rsidR="00AE5F8E" w:rsidRPr="00704540" w:rsidRDefault="001709E1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Cá Nhân</w:t>
            </w:r>
          </w:p>
        </w:tc>
        <w:tc>
          <w:tcPr>
            <w:tcW w:w="1540" w:type="dxa"/>
            <w:shd w:val="clear" w:color="auto" w:fill="ACB9CA" w:themeFill="text2" w:themeFillTint="66"/>
            <w:vAlign w:val="center"/>
          </w:tcPr>
          <w:p w14:paraId="6D8AAD60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ACB9CA" w:themeFill="text2" w:themeFillTint="66"/>
            <w:vAlign w:val="center"/>
          </w:tcPr>
          <w:p w14:paraId="7C2A3063" w14:textId="41DF09B9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709E1" w:rsidRPr="008445AA" w14:paraId="5C7FC179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ACB9CA" w:themeFill="text2" w:themeFillTint="66"/>
            <w:vAlign w:val="center"/>
          </w:tcPr>
          <w:p w14:paraId="055ED595" w14:textId="4EE8C7D6" w:rsidR="00AE5F8E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3889" w:type="dxa"/>
            <w:shd w:val="clear" w:color="auto" w:fill="ACB9CA" w:themeFill="text2" w:themeFillTint="66"/>
            <w:vAlign w:val="center"/>
          </w:tcPr>
          <w:p w14:paraId="22347233" w14:textId="77777777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Evaluation</w:t>
            </w:r>
            <w:r>
              <w:rPr>
                <w:rFonts w:ascii="Times New Roman" w:hAnsi="Times New Roman" w:cs="Times New Roman"/>
              </w:rPr>
              <w:t xml:space="preserve"> – phân chia công việc PA3</w:t>
            </w:r>
          </w:p>
        </w:tc>
        <w:tc>
          <w:tcPr>
            <w:tcW w:w="2224" w:type="dxa"/>
            <w:shd w:val="clear" w:color="auto" w:fill="ACB9CA" w:themeFill="text2" w:themeFillTint="66"/>
            <w:vAlign w:val="center"/>
          </w:tcPr>
          <w:p w14:paraId="510DC36D" w14:textId="3DDF2092" w:rsidR="00AE5F8E" w:rsidRPr="00704540" w:rsidRDefault="001709E1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Hà Nguyễn Thái Học</w:t>
            </w:r>
          </w:p>
        </w:tc>
        <w:tc>
          <w:tcPr>
            <w:tcW w:w="1540" w:type="dxa"/>
            <w:shd w:val="clear" w:color="auto" w:fill="ACB9CA" w:themeFill="text2" w:themeFillTint="66"/>
            <w:vAlign w:val="center"/>
          </w:tcPr>
          <w:p w14:paraId="180F0F95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ACB9CA" w:themeFill="text2" w:themeFillTint="66"/>
            <w:vAlign w:val="center"/>
          </w:tcPr>
          <w:p w14:paraId="14D57896" w14:textId="2484C790" w:rsidR="00AE5F8E" w:rsidRPr="008445AA" w:rsidRDefault="00AE5F8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5976731" w14:textId="77777777" w:rsidR="00A61C6D" w:rsidRDefault="00A61C6D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p w14:paraId="06458F19" w14:textId="77777777" w:rsidR="00DD49EB" w:rsidRPr="00613583" w:rsidRDefault="00DD49EB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sectPr w:rsidR="00DD49EB" w:rsidRPr="00613583" w:rsidSect="00A61C6D">
      <w:headerReference w:type="default" r:id="rId7"/>
      <w:footerReference w:type="default" r:id="rId8"/>
      <w:pgSz w:w="11900" w:h="16840"/>
      <w:pgMar w:top="1440" w:right="418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B031B" w14:textId="77777777" w:rsidR="003336E9" w:rsidRDefault="003336E9" w:rsidP="00D02159">
      <w:r>
        <w:separator/>
      </w:r>
    </w:p>
  </w:endnote>
  <w:endnote w:type="continuationSeparator" w:id="0">
    <w:p w14:paraId="43BAE094" w14:textId="77777777" w:rsidR="003336E9" w:rsidRDefault="003336E9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1F2CBC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1F2CBC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02BB1" w14:textId="77777777" w:rsidR="003336E9" w:rsidRDefault="003336E9" w:rsidP="00D02159">
      <w:r>
        <w:separator/>
      </w:r>
    </w:p>
  </w:footnote>
  <w:footnote w:type="continuationSeparator" w:id="0">
    <w:p w14:paraId="7AF166AE" w14:textId="77777777" w:rsidR="003336E9" w:rsidRDefault="003336E9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ＭＳ 明朝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ＭＳ 明朝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ＭＳ 明朝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9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F70C0"/>
    <w:rsid w:val="00110F11"/>
    <w:rsid w:val="001534B8"/>
    <w:rsid w:val="00153AA1"/>
    <w:rsid w:val="001709E1"/>
    <w:rsid w:val="00181108"/>
    <w:rsid w:val="00193AED"/>
    <w:rsid w:val="0019722C"/>
    <w:rsid w:val="001C1193"/>
    <w:rsid w:val="001E1ECA"/>
    <w:rsid w:val="001F2CBC"/>
    <w:rsid w:val="001F3106"/>
    <w:rsid w:val="001F6998"/>
    <w:rsid w:val="00200466"/>
    <w:rsid w:val="002451CD"/>
    <w:rsid w:val="002579DB"/>
    <w:rsid w:val="00271D91"/>
    <w:rsid w:val="00282D45"/>
    <w:rsid w:val="0032342A"/>
    <w:rsid w:val="003336E9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50300A"/>
    <w:rsid w:val="00530FDD"/>
    <w:rsid w:val="0054097E"/>
    <w:rsid w:val="0056250A"/>
    <w:rsid w:val="00566160"/>
    <w:rsid w:val="005731D9"/>
    <w:rsid w:val="00581507"/>
    <w:rsid w:val="005F1341"/>
    <w:rsid w:val="00613583"/>
    <w:rsid w:val="00615B6D"/>
    <w:rsid w:val="00657F01"/>
    <w:rsid w:val="006C1F92"/>
    <w:rsid w:val="006E5ADE"/>
    <w:rsid w:val="006F1E5A"/>
    <w:rsid w:val="00732CB8"/>
    <w:rsid w:val="0075114B"/>
    <w:rsid w:val="007528BA"/>
    <w:rsid w:val="007927AD"/>
    <w:rsid w:val="007B7256"/>
    <w:rsid w:val="007D4EC3"/>
    <w:rsid w:val="007F691E"/>
    <w:rsid w:val="00837381"/>
    <w:rsid w:val="00884B45"/>
    <w:rsid w:val="008C6B02"/>
    <w:rsid w:val="008C6C8A"/>
    <w:rsid w:val="00925435"/>
    <w:rsid w:val="009256CE"/>
    <w:rsid w:val="00997EFD"/>
    <w:rsid w:val="009C039D"/>
    <w:rsid w:val="00A2372B"/>
    <w:rsid w:val="00A50DF9"/>
    <w:rsid w:val="00A61C6D"/>
    <w:rsid w:val="00AA5494"/>
    <w:rsid w:val="00AC07A6"/>
    <w:rsid w:val="00AD1F64"/>
    <w:rsid w:val="00AE5F8E"/>
    <w:rsid w:val="00B05D9A"/>
    <w:rsid w:val="00B212C7"/>
    <w:rsid w:val="00B27960"/>
    <w:rsid w:val="00B331C7"/>
    <w:rsid w:val="00B511EC"/>
    <w:rsid w:val="00B74F5B"/>
    <w:rsid w:val="00BC7C20"/>
    <w:rsid w:val="00C316A5"/>
    <w:rsid w:val="00C40A02"/>
    <w:rsid w:val="00C456B0"/>
    <w:rsid w:val="00CB294C"/>
    <w:rsid w:val="00CF7936"/>
    <w:rsid w:val="00D02159"/>
    <w:rsid w:val="00D2093A"/>
    <w:rsid w:val="00D36D32"/>
    <w:rsid w:val="00D71D58"/>
    <w:rsid w:val="00D8016C"/>
    <w:rsid w:val="00DD49EB"/>
    <w:rsid w:val="00E42C73"/>
    <w:rsid w:val="00EB1BF3"/>
    <w:rsid w:val="00EF784C"/>
    <w:rsid w:val="00F23BC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A61C6D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text">
    <w:name w:val="Tabletext"/>
    <w:basedOn w:val="Normal"/>
    <w:rsid w:val="00A61C6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Ha Nguyen Thai Hoc</cp:lastModifiedBy>
  <cp:revision>44</cp:revision>
  <dcterms:created xsi:type="dcterms:W3CDTF">2017-10-15T14:54:00Z</dcterms:created>
  <dcterms:modified xsi:type="dcterms:W3CDTF">2018-03-28T09:57:00Z</dcterms:modified>
</cp:coreProperties>
</file>