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1A16F" w14:textId="77777777" w:rsidR="00F05BAB" w:rsidRPr="00D317C2" w:rsidRDefault="00F05BAB" w:rsidP="00F05BAB">
      <w:pPr>
        <w:pStyle w:val="Heading1"/>
        <w:jc w:val="both"/>
        <w:rPr>
          <w:rFonts w:asciiTheme="majorBidi" w:hAnsiTheme="majorBidi"/>
        </w:rPr>
      </w:pPr>
      <w:bookmarkStart w:id="0" w:name="_Toc484158854"/>
      <w:r w:rsidRPr="00D317C2">
        <w:rPr>
          <w:rFonts w:asciiTheme="majorBidi" w:hAnsiTheme="majorBidi"/>
        </w:rPr>
        <w:t>Summary – Your Laboratory Report</w:t>
      </w:r>
      <w:bookmarkEnd w:id="0"/>
    </w:p>
    <w:p w14:paraId="24BADCEB" w14:textId="77777777" w:rsidR="00F05BAB" w:rsidRPr="00D317C2" w:rsidRDefault="00F05BAB" w:rsidP="00F05BAB">
      <w:pPr>
        <w:jc w:val="both"/>
        <w:rPr>
          <w:rFonts w:asciiTheme="majorBidi" w:hAnsiTheme="majorBidi" w:cstheme="majorBidi"/>
        </w:rPr>
      </w:pPr>
      <w:r w:rsidRPr="00D317C2">
        <w:rPr>
          <w:rFonts w:asciiTheme="majorBidi" w:hAnsiTheme="majorBidi" w:cstheme="majorBidi"/>
        </w:rPr>
        <w:t xml:space="preserve">To get credit for this laboratory you must submit a laboratory report on Moodle.  You should use typical graduate style writing, e.g. APA style or similar.  You should only include enough pages to report the results you get using R to answer the questions in the assigned Performance Lawn Equipment Case Study for each chapter, chapters 1 through and including 7.  </w:t>
      </w:r>
    </w:p>
    <w:p w14:paraId="2FB9E2B0" w14:textId="77777777" w:rsidR="00F05BAB" w:rsidRPr="00D317C2" w:rsidRDefault="00F05BAB" w:rsidP="00F05BAB">
      <w:pPr>
        <w:jc w:val="both"/>
        <w:rPr>
          <w:rFonts w:asciiTheme="majorBidi" w:hAnsiTheme="majorBidi" w:cstheme="majorBidi"/>
        </w:rPr>
      </w:pPr>
      <w:r w:rsidRPr="00D317C2">
        <w:rPr>
          <w:rFonts w:asciiTheme="majorBidi" w:hAnsiTheme="majorBidi" w:cstheme="majorBidi"/>
        </w:rPr>
        <w:t xml:space="preserve">In addition, you should include as an appendix a copy of the R coding you used.  You can simply copy and paste your commands and results into the appendices of a Word document to satisfy this requirement.  </w:t>
      </w:r>
    </w:p>
    <w:p w14:paraId="093A4013" w14:textId="77777777" w:rsidR="00F05BAB" w:rsidRDefault="00F05BAB" w:rsidP="00F05BAB">
      <w:pPr>
        <w:jc w:val="both"/>
        <w:rPr>
          <w:rFonts w:asciiTheme="majorBidi" w:hAnsiTheme="majorBidi" w:cstheme="majorBidi"/>
        </w:rPr>
      </w:pPr>
      <w:r>
        <w:rPr>
          <w:rFonts w:asciiTheme="majorBidi" w:hAnsiTheme="majorBidi" w:cstheme="majorBidi"/>
        </w:rPr>
        <w:t>Here are the questions which are supposed to be answered in your report:</w:t>
      </w:r>
    </w:p>
    <w:p w14:paraId="1AB8CCFB" w14:textId="77777777" w:rsidR="00F05BAB"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1 Questions:</w:t>
      </w:r>
    </w:p>
    <w:p w14:paraId="3E9C75E0" w14:textId="77777777" w:rsidR="00F05BAB" w:rsidRPr="00BB4018" w:rsidRDefault="00F05BAB" w:rsidP="00F05BAB">
      <w:pPr>
        <w:spacing w:after="0" w:line="240" w:lineRule="auto"/>
        <w:jc w:val="both"/>
        <w:rPr>
          <w:rFonts w:ascii="Times New Roman" w:eastAsia="Times New Roman" w:hAnsi="Times New Roman" w:cs="Times New Roman"/>
          <w:color w:val="000000"/>
          <w:szCs w:val="24"/>
          <w:lang w:val="en"/>
        </w:rPr>
      </w:pPr>
      <w:r>
        <w:rPr>
          <w:rFonts w:ascii="Times New Roman" w:eastAsia="Times New Roman" w:hAnsi="Times New Roman" w:cs="Times New Roman"/>
          <w:color w:val="000000"/>
          <w:szCs w:val="24"/>
          <w:lang w:val="en"/>
        </w:rPr>
        <w:t xml:space="preserve">AS you may have seen in text book, Mrs. Bruke, your client has provided the dataset for you (excel file). </w:t>
      </w:r>
      <w:r w:rsidRPr="00BB4018">
        <w:rPr>
          <w:rFonts w:ascii="Times New Roman" w:eastAsia="Times New Roman" w:hAnsi="Times New Roman" w:cs="Times New Roman"/>
          <w:color w:val="000000"/>
          <w:szCs w:val="24"/>
          <w:lang w:val="en"/>
        </w:rPr>
        <w:t>To prepare for this task, you have decided to review each worksheet and determine whether the data were gathered from internal sources, external sources, or have been generated from special studies. Also, you need to know whether the measures are categorical, ordinal, interval, or ratio. Prepare a report summarizing the characteristics of the metrics used in each worksheet.</w:t>
      </w:r>
    </w:p>
    <w:p w14:paraId="1362F12A" w14:textId="77777777" w:rsidR="00F05BAB" w:rsidRPr="00BB4018" w:rsidRDefault="00F05BAB" w:rsidP="00F05BAB">
      <w:pPr>
        <w:jc w:val="both"/>
        <w:rPr>
          <w:rFonts w:asciiTheme="majorBidi" w:hAnsiTheme="majorBidi" w:cstheme="majorBidi"/>
          <w:color w:val="44546A" w:themeColor="text2"/>
          <w:sz w:val="44"/>
          <w:szCs w:val="44"/>
        </w:rPr>
      </w:pPr>
    </w:p>
    <w:p w14:paraId="55CA831E" w14:textId="77777777" w:rsidR="00F05BAB"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3 Questions:</w:t>
      </w:r>
    </w:p>
    <w:p w14:paraId="5514EBD7" w14:textId="77777777" w:rsidR="00F05BAB" w:rsidRDefault="00F05BAB" w:rsidP="00F05BAB">
      <w:pPr>
        <w:pStyle w:val="NormalWeb"/>
        <w:jc w:val="both"/>
        <w:rPr>
          <w:color w:val="000000"/>
          <w:lang w:val="en"/>
        </w:rPr>
      </w:pPr>
      <w:hyperlink r:id="rId5" w:anchor="P7000496307000000000000000004815" w:history="1">
        <w:r>
          <w:rPr>
            <w:rStyle w:val="label"/>
            <w:b/>
            <w:bCs/>
            <w:color w:val="0000FF"/>
            <w:u w:val="single"/>
            <w:lang w:val="en"/>
          </w:rPr>
          <w:t>Part</w:t>
        </w:r>
        <w:r>
          <w:rPr>
            <w:rStyle w:val="Hyperlink"/>
            <w:rFonts w:eastAsiaTheme="majorEastAsia"/>
            <w:lang w:val="en"/>
          </w:rPr>
          <w:t xml:space="preserve"> </w:t>
        </w:r>
        <w:r>
          <w:rPr>
            <w:rStyle w:val="number"/>
            <w:rFonts w:eastAsiaTheme="majorEastAsia"/>
            <w:b/>
            <w:bCs/>
            <w:color w:val="0000FF"/>
            <w:u w:val="single"/>
            <w:lang w:val="en"/>
          </w:rPr>
          <w:t>1</w:t>
        </w:r>
      </w:hyperlink>
      <w:r>
        <w:rPr>
          <w:color w:val="000000"/>
          <w:lang w:val="en"/>
        </w:rPr>
        <w:t xml:space="preserve">: PLE originally produced lawn mowers, but a significant portion of sales volume over recent years has come from the growing small-tractor market. As we noted in the case in Chapter 1, PLE sells their products worldwide, with sales regions including North America, South America, Europe, and the Pacific Rim. Three years </w:t>
      </w:r>
      <w:proofErr w:type="gramStart"/>
      <w:r>
        <w:rPr>
          <w:color w:val="000000"/>
          <w:lang w:val="en"/>
        </w:rPr>
        <w:t>ago</w:t>
      </w:r>
      <w:proofErr w:type="gramEnd"/>
      <w:r>
        <w:rPr>
          <w:color w:val="000000"/>
          <w:lang w:val="en"/>
        </w:rPr>
        <w:t xml:space="preserve"> a new region was opened to serve China, where a booming market for small tractors has been established. PLE has always emphasized quality and considers the quality it builds into its products as its primary selling point. In the past 2 years, PLE has also emphasized the ease of use of their products.</w:t>
      </w:r>
    </w:p>
    <w:p w14:paraId="1EA87E0F" w14:textId="77777777" w:rsidR="00F05BAB" w:rsidRDefault="00F05BAB" w:rsidP="00F05BAB">
      <w:pPr>
        <w:pStyle w:val="NormalWeb"/>
        <w:jc w:val="both"/>
        <w:rPr>
          <w:color w:val="000000"/>
          <w:lang w:val="en"/>
        </w:rPr>
      </w:pPr>
      <w:r>
        <w:rPr>
          <w:color w:val="000000"/>
          <w:lang w:val="en"/>
        </w:rPr>
        <w:t>Before digging into the details of operations, Elizabeth Burke wants to gain an overview of PLE’s overall business performance and market position by examining the information provided in the database. Specifically, she is asking you to construct appropriate charts for the data in the following worksheets and summarize your conclusions from analysis of these charts.</w:t>
      </w:r>
    </w:p>
    <w:p w14:paraId="40F8CEF4" w14:textId="77777777" w:rsidR="00F05BAB" w:rsidRDefault="00F05BAB" w:rsidP="00F05BAB">
      <w:pPr>
        <w:pStyle w:val="NormalWeb"/>
        <w:numPr>
          <w:ilvl w:val="0"/>
          <w:numId w:val="2"/>
        </w:numPr>
        <w:rPr>
          <w:color w:val="000000"/>
          <w:lang w:val="en"/>
        </w:rPr>
      </w:pPr>
      <w:r>
        <w:rPr>
          <w:i/>
          <w:iCs/>
          <w:color w:val="000000"/>
          <w:lang w:val="en"/>
        </w:rPr>
        <w:t>Dealer Satisfaction</w:t>
      </w:r>
    </w:p>
    <w:p w14:paraId="242847C0" w14:textId="77777777" w:rsidR="00F05BAB" w:rsidRDefault="00F05BAB" w:rsidP="00F05BAB">
      <w:pPr>
        <w:pStyle w:val="NormalWeb"/>
        <w:numPr>
          <w:ilvl w:val="0"/>
          <w:numId w:val="2"/>
        </w:numPr>
        <w:rPr>
          <w:color w:val="000000"/>
          <w:lang w:val="en"/>
        </w:rPr>
      </w:pPr>
      <w:r>
        <w:rPr>
          <w:i/>
          <w:iCs/>
          <w:color w:val="000000"/>
          <w:lang w:val="en"/>
        </w:rPr>
        <w:t>End-User Satisfaction</w:t>
      </w:r>
    </w:p>
    <w:p w14:paraId="385553D0" w14:textId="77777777" w:rsidR="00F05BAB" w:rsidRDefault="00F05BAB" w:rsidP="00F05BAB">
      <w:pPr>
        <w:pStyle w:val="NormalWeb"/>
        <w:numPr>
          <w:ilvl w:val="0"/>
          <w:numId w:val="2"/>
        </w:numPr>
        <w:rPr>
          <w:color w:val="000000"/>
          <w:lang w:val="en"/>
        </w:rPr>
      </w:pPr>
      <w:r>
        <w:rPr>
          <w:i/>
          <w:iCs/>
          <w:color w:val="000000"/>
          <w:lang w:val="en"/>
        </w:rPr>
        <w:t>Complaints</w:t>
      </w:r>
    </w:p>
    <w:p w14:paraId="3C7D1BD8" w14:textId="77777777" w:rsidR="00F05BAB" w:rsidRDefault="00F05BAB" w:rsidP="00F05BAB">
      <w:pPr>
        <w:pStyle w:val="NormalWeb"/>
        <w:numPr>
          <w:ilvl w:val="0"/>
          <w:numId w:val="2"/>
        </w:numPr>
        <w:rPr>
          <w:color w:val="000000"/>
          <w:lang w:val="en"/>
        </w:rPr>
      </w:pPr>
      <w:r>
        <w:rPr>
          <w:i/>
          <w:iCs/>
          <w:color w:val="000000"/>
          <w:lang w:val="en"/>
        </w:rPr>
        <w:t>Mower Unit Sales</w:t>
      </w:r>
    </w:p>
    <w:p w14:paraId="26A1F9AC" w14:textId="77777777" w:rsidR="00F05BAB" w:rsidRDefault="00F05BAB" w:rsidP="00F05BAB">
      <w:pPr>
        <w:pStyle w:val="NormalWeb"/>
        <w:numPr>
          <w:ilvl w:val="0"/>
          <w:numId w:val="2"/>
        </w:numPr>
        <w:rPr>
          <w:color w:val="000000"/>
          <w:lang w:val="en"/>
        </w:rPr>
      </w:pPr>
      <w:r>
        <w:rPr>
          <w:i/>
          <w:iCs/>
          <w:color w:val="000000"/>
          <w:lang w:val="en"/>
        </w:rPr>
        <w:t>Tractor Unit Sales</w:t>
      </w:r>
    </w:p>
    <w:p w14:paraId="2EF40AE9" w14:textId="77777777" w:rsidR="00F05BAB" w:rsidRDefault="00F05BAB" w:rsidP="00F05BAB">
      <w:pPr>
        <w:pStyle w:val="NormalWeb"/>
        <w:numPr>
          <w:ilvl w:val="0"/>
          <w:numId w:val="2"/>
        </w:numPr>
        <w:rPr>
          <w:color w:val="000000"/>
          <w:lang w:val="en"/>
        </w:rPr>
      </w:pPr>
      <w:r>
        <w:rPr>
          <w:i/>
          <w:iCs/>
          <w:color w:val="000000"/>
          <w:lang w:val="en"/>
        </w:rPr>
        <w:t>On-Time Delivery</w:t>
      </w:r>
    </w:p>
    <w:p w14:paraId="635354CC" w14:textId="77777777" w:rsidR="00F05BAB" w:rsidRDefault="00F05BAB" w:rsidP="00F05BAB">
      <w:pPr>
        <w:pStyle w:val="NormalWeb"/>
        <w:numPr>
          <w:ilvl w:val="0"/>
          <w:numId w:val="2"/>
        </w:numPr>
        <w:rPr>
          <w:color w:val="000000"/>
          <w:lang w:val="en"/>
        </w:rPr>
      </w:pPr>
      <w:r>
        <w:rPr>
          <w:i/>
          <w:iCs/>
          <w:color w:val="000000"/>
          <w:lang w:val="en"/>
        </w:rPr>
        <w:lastRenderedPageBreak/>
        <w:t>Defects after Delivery</w:t>
      </w:r>
    </w:p>
    <w:p w14:paraId="0EE9133E" w14:textId="77777777" w:rsidR="00F05BAB" w:rsidRDefault="00F05BAB" w:rsidP="00F05BAB">
      <w:pPr>
        <w:pStyle w:val="NormalWeb"/>
        <w:numPr>
          <w:ilvl w:val="0"/>
          <w:numId w:val="2"/>
        </w:numPr>
        <w:rPr>
          <w:color w:val="000000"/>
          <w:lang w:val="en"/>
        </w:rPr>
      </w:pPr>
      <w:r>
        <w:rPr>
          <w:i/>
          <w:iCs/>
          <w:color w:val="000000"/>
          <w:lang w:val="en"/>
        </w:rPr>
        <w:t>Response Time</w:t>
      </w:r>
    </w:p>
    <w:p w14:paraId="1E93F20A" w14:textId="77777777" w:rsidR="00F05BAB" w:rsidRDefault="00F05BAB" w:rsidP="00F05BAB">
      <w:pPr>
        <w:pStyle w:val="NormalWeb"/>
        <w:jc w:val="both"/>
        <w:rPr>
          <w:color w:val="000000"/>
          <w:lang w:val="en"/>
        </w:rPr>
      </w:pPr>
      <w:hyperlink r:id="rId6" w:anchor="P700049630700000000000000000481F" w:history="1">
        <w:r>
          <w:rPr>
            <w:rStyle w:val="label"/>
            <w:b/>
            <w:bCs/>
            <w:color w:val="0000FF"/>
            <w:u w:val="single"/>
            <w:lang w:val="en"/>
          </w:rPr>
          <w:t>Part</w:t>
        </w:r>
        <w:r>
          <w:rPr>
            <w:rStyle w:val="Hyperlink"/>
            <w:rFonts w:eastAsiaTheme="majorEastAsia"/>
            <w:lang w:val="en"/>
          </w:rPr>
          <w:t xml:space="preserve"> </w:t>
        </w:r>
        <w:r>
          <w:rPr>
            <w:rStyle w:val="number"/>
            <w:rFonts w:eastAsiaTheme="majorEastAsia"/>
            <w:b/>
            <w:bCs/>
            <w:color w:val="0000FF"/>
            <w:u w:val="single"/>
            <w:lang w:val="en"/>
          </w:rPr>
          <w:t>2</w:t>
        </w:r>
      </w:hyperlink>
      <w:r>
        <w:rPr>
          <w:color w:val="000000"/>
          <w:lang w:val="en"/>
        </w:rPr>
        <w:t>: As noted in the case in Chapter 1, the supply chain worksheets provide cost data associated with logistics between existing plants and customers as well as proposed new plants. Ms. Burke wants you to extract the records associated with the unit shipping costs of proposed plant locations and compare the costs of existing locations against those of the proposed locations using quartiles.</w:t>
      </w:r>
    </w:p>
    <w:p w14:paraId="2CB92C2C" w14:textId="77777777" w:rsidR="00F05BAB" w:rsidRDefault="00F05BAB" w:rsidP="00F05BAB">
      <w:pPr>
        <w:pStyle w:val="NormalWeb"/>
        <w:jc w:val="both"/>
        <w:rPr>
          <w:color w:val="000000"/>
          <w:lang w:val="en"/>
        </w:rPr>
      </w:pPr>
      <w:hyperlink r:id="rId7" w:anchor="P7000496307000000000000000004829" w:history="1">
        <w:r>
          <w:rPr>
            <w:rStyle w:val="label"/>
            <w:b/>
            <w:bCs/>
            <w:color w:val="0000FF"/>
            <w:u w:val="single"/>
            <w:lang w:val="en"/>
          </w:rPr>
          <w:t>Part</w:t>
        </w:r>
        <w:r>
          <w:rPr>
            <w:rStyle w:val="Hyperlink"/>
            <w:rFonts w:eastAsiaTheme="majorEastAsia"/>
            <w:lang w:val="en"/>
          </w:rPr>
          <w:t xml:space="preserve"> </w:t>
        </w:r>
        <w:r>
          <w:rPr>
            <w:rStyle w:val="number"/>
            <w:rFonts w:eastAsiaTheme="majorEastAsia"/>
            <w:b/>
            <w:bCs/>
            <w:color w:val="0000FF"/>
            <w:u w:val="single"/>
            <w:lang w:val="en"/>
          </w:rPr>
          <w:t>3</w:t>
        </w:r>
      </w:hyperlink>
      <w:r>
        <w:rPr>
          <w:color w:val="000000"/>
          <w:lang w:val="en"/>
        </w:rPr>
        <w:t xml:space="preserve">: Ms. Burke would also like a quantitative summary of the average responses for each of the customer attributes in the worksheet </w:t>
      </w:r>
      <w:r>
        <w:rPr>
          <w:i/>
          <w:iCs/>
          <w:color w:val="000000"/>
          <w:lang w:val="en"/>
        </w:rPr>
        <w:t>2014 Customer Survey</w:t>
      </w:r>
      <w:r>
        <w:rPr>
          <w:color w:val="000000"/>
          <w:lang w:val="en"/>
        </w:rPr>
        <w:t xml:space="preserve"> for each market region as a cross-tabulation (use PivotTables as appropriate), along with frequency distributions, histograms, and quartiles of these data.</w:t>
      </w:r>
    </w:p>
    <w:p w14:paraId="56E052D9" w14:textId="77777777" w:rsidR="00F05BAB" w:rsidRDefault="00F05BAB" w:rsidP="00F05BAB">
      <w:pPr>
        <w:pStyle w:val="NormalWeb"/>
        <w:jc w:val="both"/>
        <w:rPr>
          <w:color w:val="000000"/>
          <w:lang w:val="en"/>
        </w:rPr>
      </w:pPr>
      <w:hyperlink r:id="rId8" w:anchor="P7000496307000000000000000004833" w:history="1">
        <w:r>
          <w:rPr>
            <w:rStyle w:val="label"/>
            <w:b/>
            <w:bCs/>
            <w:color w:val="0000FF"/>
            <w:u w:val="single"/>
            <w:lang w:val="en"/>
          </w:rPr>
          <w:t>Part</w:t>
        </w:r>
        <w:r>
          <w:rPr>
            <w:rStyle w:val="Hyperlink"/>
            <w:rFonts w:eastAsiaTheme="majorEastAsia"/>
            <w:lang w:val="en"/>
          </w:rPr>
          <w:t xml:space="preserve"> </w:t>
        </w:r>
        <w:r>
          <w:rPr>
            <w:rStyle w:val="number"/>
            <w:rFonts w:eastAsiaTheme="majorEastAsia"/>
            <w:b/>
            <w:bCs/>
            <w:color w:val="0000FF"/>
            <w:u w:val="single"/>
            <w:lang w:val="en"/>
          </w:rPr>
          <w:t>4</w:t>
        </w:r>
      </w:hyperlink>
      <w:r>
        <w:rPr>
          <w:b/>
          <w:bCs/>
          <w:color w:val="000000"/>
          <w:lang w:val="en"/>
        </w:rPr>
        <w:t>:</w:t>
      </w:r>
      <w:r>
        <w:rPr>
          <w:color w:val="000000"/>
          <w:lang w:val="en"/>
        </w:rPr>
        <w:t xml:space="preserve"> Propose a monthly dashboard of the most important business information that Ms. Burke can use on a routine basis as data are updated. Create one using the most recent data. Your dashboard should not consist of more than 6–8 charts, which should fit comfortably on one screen.</w:t>
      </w:r>
    </w:p>
    <w:p w14:paraId="76D737E1" w14:textId="77777777" w:rsidR="00F05BAB"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4 Questions:</w:t>
      </w:r>
    </w:p>
    <w:p w14:paraId="3987A5E7" w14:textId="77777777" w:rsidR="00F05BAB" w:rsidRPr="00BB4018" w:rsidRDefault="00F05BAB" w:rsidP="00F05BAB">
      <w:pPr>
        <w:spacing w:before="100" w:beforeAutospacing="1" w:after="100" w:afterAutospacing="1" w:line="240" w:lineRule="auto"/>
        <w:jc w:val="both"/>
        <w:rPr>
          <w:rFonts w:ascii="Times New Roman" w:eastAsia="Times New Roman" w:hAnsi="Times New Roman" w:cs="Times New Roman"/>
          <w:color w:val="000000"/>
          <w:szCs w:val="24"/>
          <w:lang w:val="en"/>
        </w:rPr>
      </w:pPr>
      <w:r>
        <w:rPr>
          <w:rFonts w:ascii="Times New Roman" w:eastAsia="Times New Roman" w:hAnsi="Times New Roman" w:cs="Times New Roman"/>
          <w:color w:val="000000"/>
          <w:szCs w:val="24"/>
          <w:lang w:val="en"/>
        </w:rPr>
        <w:t>Your client</w:t>
      </w:r>
      <w:r w:rsidRPr="00BB4018">
        <w:rPr>
          <w:rFonts w:ascii="Times New Roman" w:eastAsia="Times New Roman" w:hAnsi="Times New Roman" w:cs="Times New Roman"/>
          <w:color w:val="000000"/>
          <w:szCs w:val="24"/>
          <w:lang w:val="en"/>
        </w:rPr>
        <w:t xml:space="preserve"> wants some detailed statistical information about much of the data in the PLE database. </w:t>
      </w:r>
      <w:proofErr w:type="gramStart"/>
      <w:r w:rsidRPr="00BB4018">
        <w:rPr>
          <w:rFonts w:ascii="Times New Roman" w:eastAsia="Times New Roman" w:hAnsi="Times New Roman" w:cs="Times New Roman"/>
          <w:color w:val="000000"/>
          <w:szCs w:val="24"/>
          <w:lang w:val="en"/>
        </w:rPr>
        <w:t>In particular, she</w:t>
      </w:r>
      <w:proofErr w:type="gramEnd"/>
      <w:r w:rsidRPr="00BB4018">
        <w:rPr>
          <w:rFonts w:ascii="Times New Roman" w:eastAsia="Times New Roman" w:hAnsi="Times New Roman" w:cs="Times New Roman"/>
          <w:color w:val="000000"/>
          <w:szCs w:val="24"/>
          <w:lang w:val="en"/>
        </w:rPr>
        <w:t xml:space="preserve"> wants to know the following:</w:t>
      </w:r>
    </w:p>
    <w:p w14:paraId="23F46FCD" w14:textId="77777777" w:rsidR="00F05BAB" w:rsidRPr="00BB4018" w:rsidRDefault="00F05BAB" w:rsidP="00F05BAB">
      <w:pPr>
        <w:numPr>
          <w:ilvl w:val="0"/>
          <w:numId w:val="1"/>
        </w:numPr>
        <w:spacing w:before="100" w:beforeAutospacing="1" w:after="100" w:afterAutospacing="1" w:line="240" w:lineRule="auto"/>
        <w:jc w:val="both"/>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the mean satisfaction ratings and standard deviations by year and region in the worksheets </w:t>
      </w:r>
      <w:r w:rsidRPr="00BB4018">
        <w:rPr>
          <w:rFonts w:ascii="Times New Roman" w:eastAsia="Times New Roman" w:hAnsi="Times New Roman" w:cs="Times New Roman"/>
          <w:i/>
          <w:iCs/>
          <w:color w:val="000000"/>
          <w:szCs w:val="24"/>
          <w:lang w:val="en"/>
        </w:rPr>
        <w:t>Dealer Satisfaction</w:t>
      </w:r>
      <w:r w:rsidRPr="00BB4018">
        <w:rPr>
          <w:rFonts w:ascii="Times New Roman" w:eastAsia="Times New Roman" w:hAnsi="Times New Roman" w:cs="Times New Roman"/>
          <w:color w:val="000000"/>
          <w:szCs w:val="24"/>
          <w:lang w:val="en"/>
        </w:rPr>
        <w:t xml:space="preserve"> and </w:t>
      </w:r>
      <w:r w:rsidRPr="00BB4018">
        <w:rPr>
          <w:rFonts w:ascii="Times New Roman" w:eastAsia="Times New Roman" w:hAnsi="Times New Roman" w:cs="Times New Roman"/>
          <w:i/>
          <w:iCs/>
          <w:color w:val="000000"/>
          <w:szCs w:val="24"/>
          <w:lang w:val="en"/>
        </w:rPr>
        <w:t>End-User Satisfaction</w:t>
      </w:r>
    </w:p>
    <w:p w14:paraId="7371DFFD" w14:textId="77777777" w:rsidR="00F05BAB" w:rsidRPr="00BB4018" w:rsidRDefault="00F05BAB" w:rsidP="00F05BAB">
      <w:pPr>
        <w:numPr>
          <w:ilvl w:val="0"/>
          <w:numId w:val="1"/>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a descriptive statistical summary for the </w:t>
      </w:r>
      <w:r w:rsidRPr="00BB4018">
        <w:rPr>
          <w:rFonts w:ascii="Times New Roman" w:eastAsia="Times New Roman" w:hAnsi="Times New Roman" w:cs="Times New Roman"/>
          <w:i/>
          <w:iCs/>
          <w:color w:val="000000"/>
          <w:szCs w:val="24"/>
          <w:lang w:val="en"/>
        </w:rPr>
        <w:t>2012 customer survey data</w:t>
      </w:r>
    </w:p>
    <w:p w14:paraId="72AAE8EA" w14:textId="77777777" w:rsidR="00F05BAB" w:rsidRPr="00BB4018" w:rsidRDefault="00F05BAB" w:rsidP="00F05BAB">
      <w:pPr>
        <w:numPr>
          <w:ilvl w:val="0"/>
          <w:numId w:val="1"/>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how the response times differ in each quarter of the worksheet </w:t>
      </w:r>
      <w:r w:rsidRPr="00BB4018">
        <w:rPr>
          <w:rFonts w:ascii="Times New Roman" w:eastAsia="Times New Roman" w:hAnsi="Times New Roman" w:cs="Times New Roman"/>
          <w:i/>
          <w:iCs/>
          <w:color w:val="000000"/>
          <w:szCs w:val="24"/>
          <w:lang w:val="en"/>
        </w:rPr>
        <w:t>Response Time</w:t>
      </w:r>
    </w:p>
    <w:p w14:paraId="21B64A87" w14:textId="77777777" w:rsidR="00F05BAB" w:rsidRPr="00BB4018" w:rsidRDefault="00F05BAB" w:rsidP="00F05BAB">
      <w:pPr>
        <w:numPr>
          <w:ilvl w:val="0"/>
          <w:numId w:val="1"/>
        </w:numPr>
        <w:spacing w:before="100" w:beforeAutospacing="1" w:after="100" w:afterAutospacing="1" w:line="240" w:lineRule="auto"/>
        <w:rPr>
          <w:rFonts w:ascii="Times New Roman" w:eastAsia="Times New Roman" w:hAnsi="Times New Roman" w:cs="Times New Roman"/>
          <w:color w:val="000000"/>
          <w:szCs w:val="24"/>
          <w:lang w:val="en"/>
        </w:rPr>
      </w:pPr>
      <w:r w:rsidRPr="00BB4018">
        <w:rPr>
          <w:rFonts w:ascii="Times New Roman" w:eastAsia="Times New Roman" w:hAnsi="Times New Roman" w:cs="Times New Roman"/>
          <w:color w:val="000000"/>
          <w:szCs w:val="24"/>
          <w:lang w:val="en"/>
        </w:rPr>
        <w:t xml:space="preserve">how defects after delivery (worksheet </w:t>
      </w:r>
      <w:r w:rsidRPr="00BB4018">
        <w:rPr>
          <w:rFonts w:ascii="Times New Roman" w:eastAsia="Times New Roman" w:hAnsi="Times New Roman" w:cs="Times New Roman"/>
          <w:i/>
          <w:iCs/>
          <w:color w:val="000000"/>
          <w:szCs w:val="24"/>
          <w:lang w:val="en"/>
        </w:rPr>
        <w:t>Defects after Delivery</w:t>
      </w:r>
      <w:r w:rsidRPr="00BB4018">
        <w:rPr>
          <w:rFonts w:ascii="Times New Roman" w:eastAsia="Times New Roman" w:hAnsi="Times New Roman" w:cs="Times New Roman"/>
          <w:color w:val="000000"/>
          <w:szCs w:val="24"/>
          <w:lang w:val="en"/>
        </w:rPr>
        <w:t>) have changed over these 5 years</w:t>
      </w:r>
    </w:p>
    <w:p w14:paraId="6955D7B6" w14:textId="77777777" w:rsidR="00F05BAB" w:rsidRPr="00BB4018" w:rsidRDefault="00F05BAB" w:rsidP="00F05BAB">
      <w:pPr>
        <w:jc w:val="both"/>
        <w:rPr>
          <w:rFonts w:asciiTheme="majorBidi" w:hAnsiTheme="majorBidi" w:cstheme="majorBidi"/>
          <w:color w:val="44546A" w:themeColor="text2"/>
          <w:sz w:val="44"/>
          <w:szCs w:val="44"/>
        </w:rPr>
      </w:pPr>
      <w:r w:rsidRPr="00BB4018">
        <w:rPr>
          <w:rFonts w:ascii="Times New Roman" w:eastAsia="Times New Roman" w:hAnsi="Times New Roman" w:cs="Times New Roman"/>
          <w:color w:val="000000"/>
          <w:szCs w:val="24"/>
          <w:lang w:val="en"/>
        </w:rPr>
        <w:t>How sales of mowers and tractors compare with industry totals and how strongly monthly product sales are correlated with industry sales</w:t>
      </w:r>
    </w:p>
    <w:p w14:paraId="1D414393" w14:textId="77777777" w:rsidR="00F05BAB"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5 Questions:</w:t>
      </w:r>
    </w:p>
    <w:p w14:paraId="6BCA2BCD" w14:textId="77777777" w:rsidR="00F05BAB" w:rsidRDefault="00F05BAB" w:rsidP="00F05BAB">
      <w:pPr>
        <w:pStyle w:val="NormalWeb"/>
        <w:jc w:val="both"/>
        <w:rPr>
          <w:color w:val="000000"/>
          <w:lang w:val="en"/>
        </w:rPr>
      </w:pPr>
      <w:r>
        <w:rPr>
          <w:color w:val="000000"/>
          <w:lang w:val="en"/>
        </w:rPr>
        <w:t xml:space="preserve">PLE collects a variety of data from special studies, many of which are related to the quality of its products. The company collects data about functional test performance of its mowers after assembly; results from the past 30 days are given in the worksheet </w:t>
      </w:r>
      <w:r>
        <w:rPr>
          <w:i/>
          <w:iCs/>
          <w:color w:val="000000"/>
          <w:lang w:val="en"/>
        </w:rPr>
        <w:t>Mower Test</w:t>
      </w:r>
      <w:r>
        <w:rPr>
          <w:color w:val="000000"/>
          <w:lang w:val="en"/>
        </w:rPr>
        <w:t xml:space="preserve">. In addition, many in-process measurements are taken to ensure that manufacturing processes remain in control and can produce according to design specifications. The worksheet </w:t>
      </w:r>
      <w:r>
        <w:rPr>
          <w:i/>
          <w:iCs/>
          <w:color w:val="000000"/>
          <w:lang w:val="en"/>
        </w:rPr>
        <w:t>Blade Weight</w:t>
      </w:r>
      <w:r>
        <w:rPr>
          <w:color w:val="000000"/>
          <w:lang w:val="en"/>
        </w:rPr>
        <w:t xml:space="preserve"> shows 350 measurements of blade weights taken from the manufacturing process that produces mower blades during the most recent shift. Elizabeth Burke has asked you to study these data from an analytics perspective. Drawing upon your experience, you have developed </w:t>
      </w:r>
      <w:proofErr w:type="gramStart"/>
      <w:r>
        <w:rPr>
          <w:color w:val="000000"/>
          <w:lang w:val="en"/>
        </w:rPr>
        <w:t>a number of</w:t>
      </w:r>
      <w:proofErr w:type="gramEnd"/>
      <w:r>
        <w:rPr>
          <w:color w:val="000000"/>
          <w:lang w:val="en"/>
        </w:rPr>
        <w:t xml:space="preserve"> questions.</w:t>
      </w:r>
    </w:p>
    <w:p w14:paraId="45FF49AA" w14:textId="77777777" w:rsidR="00F05BAB" w:rsidRDefault="00F05BAB" w:rsidP="00F05BAB">
      <w:pPr>
        <w:pStyle w:val="NormalWeb"/>
        <w:numPr>
          <w:ilvl w:val="0"/>
          <w:numId w:val="3"/>
        </w:numPr>
        <w:jc w:val="both"/>
        <w:rPr>
          <w:color w:val="000000"/>
          <w:lang w:val="en"/>
        </w:rPr>
      </w:pPr>
      <w:r>
        <w:rPr>
          <w:color w:val="000000"/>
          <w:lang w:val="en"/>
        </w:rPr>
        <w:t>For the mower test data, what distribution might be appropriate to model the failure of an individual mower?</w:t>
      </w:r>
    </w:p>
    <w:p w14:paraId="6DB9D1B3" w14:textId="77777777" w:rsidR="00F05BAB" w:rsidRDefault="00F05BAB" w:rsidP="00F05BAB">
      <w:pPr>
        <w:pStyle w:val="NormalWeb"/>
        <w:numPr>
          <w:ilvl w:val="0"/>
          <w:numId w:val="3"/>
        </w:numPr>
        <w:rPr>
          <w:color w:val="000000"/>
          <w:lang w:val="en"/>
        </w:rPr>
      </w:pPr>
      <w:r>
        <w:rPr>
          <w:color w:val="000000"/>
          <w:lang w:val="en"/>
        </w:rPr>
        <w:lastRenderedPageBreak/>
        <w:t>What fraction of mowers fails the functional performance test using all the mower test data?</w:t>
      </w:r>
    </w:p>
    <w:p w14:paraId="0CAEC328" w14:textId="77777777" w:rsidR="00F05BAB" w:rsidRDefault="00F05BAB" w:rsidP="00F05BAB">
      <w:pPr>
        <w:pStyle w:val="NormalWeb"/>
        <w:numPr>
          <w:ilvl w:val="0"/>
          <w:numId w:val="3"/>
        </w:numPr>
        <w:rPr>
          <w:color w:val="000000"/>
          <w:lang w:val="en"/>
        </w:rPr>
      </w:pPr>
      <w:r>
        <w:rPr>
          <w:color w:val="000000"/>
          <w:lang w:val="en"/>
        </w:rPr>
        <w:t xml:space="preserve">What is the probability of having </w:t>
      </w:r>
      <w:r>
        <w:rPr>
          <w:rStyle w:val="HTMLVariable"/>
          <w:color w:val="000000"/>
          <w:lang w:val="en"/>
        </w:rPr>
        <w:t>x</w:t>
      </w:r>
      <w:r>
        <w:rPr>
          <w:color w:val="000000"/>
          <w:lang w:val="en"/>
        </w:rPr>
        <w:t xml:space="preserve"> failures in the next 100 mowers tested, for </w:t>
      </w:r>
      <w:r>
        <w:rPr>
          <w:rStyle w:val="HTMLVariable"/>
          <w:color w:val="000000"/>
          <w:lang w:val="en"/>
        </w:rPr>
        <w:t>x</w:t>
      </w:r>
      <w:r>
        <w:rPr>
          <w:color w:val="000000"/>
          <w:lang w:val="en"/>
        </w:rPr>
        <w:t xml:space="preserve"> from 0 to 20?</w:t>
      </w:r>
    </w:p>
    <w:p w14:paraId="27818437" w14:textId="77777777" w:rsidR="00F05BAB" w:rsidRDefault="00F05BAB" w:rsidP="00F05BAB">
      <w:pPr>
        <w:pStyle w:val="NormalWeb"/>
        <w:numPr>
          <w:ilvl w:val="0"/>
          <w:numId w:val="3"/>
        </w:numPr>
        <w:jc w:val="both"/>
        <w:rPr>
          <w:color w:val="000000"/>
          <w:lang w:val="en"/>
        </w:rPr>
      </w:pPr>
      <w:r>
        <w:rPr>
          <w:color w:val="000000"/>
          <w:lang w:val="en"/>
        </w:rPr>
        <w:t>What is the average blade weight and how much variability is occurring in the measurements of blade weights?</w:t>
      </w:r>
    </w:p>
    <w:p w14:paraId="2EB9EBAD" w14:textId="77777777" w:rsidR="00F05BAB" w:rsidRDefault="00F05BAB" w:rsidP="00F05BAB">
      <w:pPr>
        <w:pStyle w:val="NormalWeb"/>
        <w:numPr>
          <w:ilvl w:val="0"/>
          <w:numId w:val="3"/>
        </w:numPr>
        <w:jc w:val="both"/>
        <w:rPr>
          <w:color w:val="000000"/>
          <w:lang w:val="en"/>
        </w:rPr>
      </w:pPr>
      <w:proofErr w:type="gramStart"/>
      <w:r>
        <w:rPr>
          <w:color w:val="000000"/>
          <w:lang w:val="en"/>
        </w:rPr>
        <w:t>Assuming that</w:t>
      </w:r>
      <w:proofErr w:type="gramEnd"/>
      <w:r>
        <w:rPr>
          <w:color w:val="000000"/>
          <w:lang w:val="en"/>
        </w:rPr>
        <w:t xml:space="preserve"> the data are normal, what is the probability that blade weights from this process will exceed 5.20?</w:t>
      </w:r>
    </w:p>
    <w:p w14:paraId="2D932071" w14:textId="77777777" w:rsidR="00F05BAB" w:rsidRDefault="00F05BAB" w:rsidP="00F05BAB">
      <w:pPr>
        <w:pStyle w:val="NormalWeb"/>
        <w:numPr>
          <w:ilvl w:val="0"/>
          <w:numId w:val="3"/>
        </w:numPr>
        <w:rPr>
          <w:color w:val="000000"/>
          <w:lang w:val="en"/>
        </w:rPr>
      </w:pPr>
      <w:r>
        <w:rPr>
          <w:color w:val="000000"/>
          <w:lang w:val="en"/>
        </w:rPr>
        <w:t>What is the probability that weights will be less than 4.80?</w:t>
      </w:r>
    </w:p>
    <w:p w14:paraId="00506BAB" w14:textId="77777777" w:rsidR="00F05BAB" w:rsidRDefault="00F05BAB" w:rsidP="00F05BAB">
      <w:pPr>
        <w:pStyle w:val="NormalWeb"/>
        <w:numPr>
          <w:ilvl w:val="0"/>
          <w:numId w:val="3"/>
        </w:numPr>
        <w:jc w:val="both"/>
        <w:rPr>
          <w:color w:val="000000"/>
          <w:lang w:val="en"/>
        </w:rPr>
      </w:pPr>
      <w:r>
        <w:rPr>
          <w:color w:val="000000"/>
          <w:lang w:val="en"/>
        </w:rPr>
        <w:t>What is the actual percent of weights that exceed 5.20 or are less than 4.80 from the data in the worksheet?</w:t>
      </w:r>
    </w:p>
    <w:p w14:paraId="283F1FB7" w14:textId="77777777" w:rsidR="00F05BAB" w:rsidRDefault="00F05BAB" w:rsidP="00F05BAB">
      <w:pPr>
        <w:pStyle w:val="NormalWeb"/>
        <w:numPr>
          <w:ilvl w:val="0"/>
          <w:numId w:val="3"/>
        </w:numPr>
        <w:jc w:val="both"/>
        <w:rPr>
          <w:color w:val="000000"/>
          <w:lang w:val="en"/>
        </w:rPr>
      </w:pPr>
      <w:r>
        <w:rPr>
          <w:color w:val="000000"/>
          <w:lang w:val="en"/>
        </w:rPr>
        <w:t>Is the process that makes the blades stable over time? That is, are there any apparent changes in the pattern of the blade weights?</w:t>
      </w:r>
    </w:p>
    <w:p w14:paraId="18B089D9" w14:textId="77777777" w:rsidR="00F05BAB" w:rsidRDefault="00F05BAB" w:rsidP="00F05BAB">
      <w:pPr>
        <w:pStyle w:val="NormalWeb"/>
        <w:numPr>
          <w:ilvl w:val="0"/>
          <w:numId w:val="3"/>
        </w:numPr>
        <w:jc w:val="both"/>
        <w:rPr>
          <w:color w:val="000000"/>
          <w:lang w:val="en"/>
        </w:rPr>
      </w:pPr>
      <w:r>
        <w:rPr>
          <w:color w:val="000000"/>
          <w:lang w:val="en"/>
        </w:rPr>
        <w:t>Could any of the blade weights be considered outliers, which might indicate a problem with the manufacturing process or materials?</w:t>
      </w:r>
    </w:p>
    <w:p w14:paraId="47A50DF1" w14:textId="77777777" w:rsidR="00F05BAB" w:rsidRDefault="00F05BAB" w:rsidP="00F05BAB">
      <w:pPr>
        <w:pStyle w:val="NormalWeb"/>
        <w:numPr>
          <w:ilvl w:val="0"/>
          <w:numId w:val="3"/>
        </w:numPr>
        <w:jc w:val="both"/>
        <w:rPr>
          <w:color w:val="000000"/>
          <w:lang w:val="en"/>
        </w:rPr>
      </w:pPr>
      <w:r>
        <w:rPr>
          <w:color w:val="000000"/>
          <w:lang w:val="en"/>
        </w:rPr>
        <w:t>Was the assumption that blade weights are normally distributed justified? What is the best-fitting probability distribution for the data?</w:t>
      </w:r>
    </w:p>
    <w:p w14:paraId="2214B4AA" w14:textId="77777777" w:rsidR="00F05BAB"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6 Questions:</w:t>
      </w:r>
    </w:p>
    <w:p w14:paraId="0F6396A2" w14:textId="77777777" w:rsidR="00F05BAB" w:rsidRDefault="00F05BAB" w:rsidP="00F05BAB">
      <w:pPr>
        <w:pStyle w:val="NormalWeb"/>
        <w:jc w:val="both"/>
        <w:rPr>
          <w:color w:val="000000"/>
          <w:lang w:val="en"/>
        </w:rPr>
      </w:pPr>
      <w:r>
        <w:rPr>
          <w:color w:val="000000"/>
          <w:lang w:val="en"/>
        </w:rPr>
        <w:t>In reviewing your previous reports, several questions came to Elizabeth Burke’s mind. Use point and interval estimates to help answer these questions.</w:t>
      </w:r>
    </w:p>
    <w:p w14:paraId="7A967327" w14:textId="77777777" w:rsidR="00F05BAB" w:rsidRDefault="00F05BAB" w:rsidP="00F05BAB">
      <w:pPr>
        <w:pStyle w:val="NormalWeb"/>
        <w:numPr>
          <w:ilvl w:val="0"/>
          <w:numId w:val="4"/>
        </w:numPr>
        <w:jc w:val="both"/>
        <w:rPr>
          <w:color w:val="000000"/>
          <w:lang w:val="en"/>
        </w:rPr>
      </w:pPr>
      <w:r>
        <w:rPr>
          <w:color w:val="000000"/>
          <w:lang w:val="en"/>
        </w:rPr>
        <w:t xml:space="preserve">What proportion of customer’s rate the company with “top box” survey responses (which is defined as scale levels 4 and 5) on quality, ease of use, price, and service in the </w:t>
      </w:r>
      <w:r>
        <w:rPr>
          <w:i/>
          <w:iCs/>
          <w:color w:val="000000"/>
          <w:lang w:val="en"/>
        </w:rPr>
        <w:t>2014 Customer Survey</w:t>
      </w:r>
      <w:r>
        <w:rPr>
          <w:color w:val="000000"/>
          <w:lang w:val="en"/>
        </w:rPr>
        <w:t xml:space="preserve"> worksheet? How do these proportions differ by geographic region?</w:t>
      </w:r>
    </w:p>
    <w:p w14:paraId="78CCA91C" w14:textId="77777777" w:rsidR="00F05BAB" w:rsidRDefault="00F05BAB" w:rsidP="00F05BAB">
      <w:pPr>
        <w:pStyle w:val="NormalWeb"/>
        <w:numPr>
          <w:ilvl w:val="0"/>
          <w:numId w:val="4"/>
        </w:numPr>
        <w:jc w:val="both"/>
        <w:rPr>
          <w:color w:val="000000"/>
          <w:lang w:val="en"/>
        </w:rPr>
      </w:pPr>
      <w:r>
        <w:rPr>
          <w:color w:val="000000"/>
          <w:lang w:val="en"/>
        </w:rPr>
        <w:t>What estimates, with reasonable assurance, can PLE give customers for response times to customer service calls?</w:t>
      </w:r>
    </w:p>
    <w:p w14:paraId="5E808072" w14:textId="77777777" w:rsidR="00F05BAB" w:rsidRDefault="00F05BAB" w:rsidP="00F05BAB">
      <w:pPr>
        <w:pStyle w:val="NormalWeb"/>
        <w:numPr>
          <w:ilvl w:val="0"/>
          <w:numId w:val="4"/>
        </w:numPr>
        <w:jc w:val="both"/>
        <w:rPr>
          <w:color w:val="000000"/>
          <w:lang w:val="en"/>
        </w:rPr>
      </w:pPr>
      <w:r>
        <w:rPr>
          <w:color w:val="000000"/>
          <w:lang w:val="en"/>
        </w:rPr>
        <w:t xml:space="preserve">Engineering has collected data on alternative process costs for building transmissions in the worksheet </w:t>
      </w:r>
      <w:r>
        <w:rPr>
          <w:i/>
          <w:iCs/>
          <w:color w:val="000000"/>
          <w:lang w:val="en"/>
        </w:rPr>
        <w:t>Transmission Costs</w:t>
      </w:r>
      <w:r>
        <w:rPr>
          <w:color w:val="000000"/>
          <w:lang w:val="en"/>
        </w:rPr>
        <w:t>. Can you determine whether one of the proposed processes is better than the current process?</w:t>
      </w:r>
    </w:p>
    <w:p w14:paraId="02CC7733" w14:textId="77777777" w:rsidR="00F05BAB" w:rsidRDefault="00F05BAB" w:rsidP="00F05BAB">
      <w:pPr>
        <w:pStyle w:val="NormalWeb"/>
        <w:numPr>
          <w:ilvl w:val="0"/>
          <w:numId w:val="4"/>
        </w:numPr>
        <w:jc w:val="both"/>
        <w:rPr>
          <w:color w:val="000000"/>
          <w:lang w:val="en"/>
        </w:rPr>
      </w:pPr>
      <w:r>
        <w:rPr>
          <w:color w:val="000000"/>
          <w:lang w:val="en"/>
        </w:rPr>
        <w:t xml:space="preserve">What would be a confidence interval for an additional sample of mower test performance as in the worksheet </w:t>
      </w:r>
      <w:r>
        <w:rPr>
          <w:i/>
          <w:iCs/>
          <w:color w:val="000000"/>
          <w:lang w:val="en"/>
        </w:rPr>
        <w:t>Mower Test</w:t>
      </w:r>
      <w:r>
        <w:rPr>
          <w:color w:val="000000"/>
          <w:lang w:val="en"/>
        </w:rPr>
        <w:t>?</w:t>
      </w:r>
    </w:p>
    <w:p w14:paraId="79059493" w14:textId="77777777" w:rsidR="00F05BAB" w:rsidRDefault="00F05BAB" w:rsidP="00F05BAB">
      <w:pPr>
        <w:pStyle w:val="NormalWeb"/>
        <w:numPr>
          <w:ilvl w:val="0"/>
          <w:numId w:val="4"/>
        </w:numPr>
        <w:jc w:val="both"/>
        <w:rPr>
          <w:color w:val="000000"/>
          <w:lang w:val="en"/>
        </w:rPr>
      </w:pPr>
      <w:r>
        <w:rPr>
          <w:color w:val="000000"/>
          <w:lang w:val="en"/>
        </w:rPr>
        <w:t xml:space="preserve">For the data in the worksheet </w:t>
      </w:r>
      <w:r>
        <w:rPr>
          <w:i/>
          <w:iCs/>
          <w:color w:val="000000"/>
          <w:lang w:val="en"/>
        </w:rPr>
        <w:t>Blade Weight</w:t>
      </w:r>
      <w:r>
        <w:rPr>
          <w:color w:val="000000"/>
          <w:lang w:val="en"/>
        </w:rPr>
        <w:t>, what is the sampling distribution of the mean, the overall mean, and the standard error of the mean? Is a normal distribution an appropriate assumption for the sampling distribution of the mean?</w:t>
      </w:r>
    </w:p>
    <w:p w14:paraId="6621BC52" w14:textId="77777777" w:rsidR="00F05BAB" w:rsidRDefault="00F05BAB" w:rsidP="00F05BAB">
      <w:pPr>
        <w:pStyle w:val="NormalWeb"/>
        <w:numPr>
          <w:ilvl w:val="0"/>
          <w:numId w:val="4"/>
        </w:numPr>
        <w:jc w:val="both"/>
        <w:rPr>
          <w:color w:val="000000"/>
          <w:lang w:val="en"/>
        </w:rPr>
      </w:pPr>
      <w:r>
        <w:rPr>
          <w:color w:val="000000"/>
          <w:lang w:val="en"/>
        </w:rPr>
        <w:t>How many blade weights must be measured to find a 95% confidence interval for the mean blade weight with a sampling error of at most 0.2? What if the sampling error is specified as 0.1?</w:t>
      </w:r>
    </w:p>
    <w:p w14:paraId="37427C5E" w14:textId="77777777" w:rsidR="00F05BAB" w:rsidRDefault="00F05BAB" w:rsidP="00F05BAB">
      <w:pPr>
        <w:jc w:val="both"/>
        <w:rPr>
          <w:rFonts w:asciiTheme="majorBidi" w:hAnsiTheme="majorBidi" w:cstheme="majorBidi"/>
        </w:rPr>
      </w:pPr>
    </w:p>
    <w:p w14:paraId="0CA9EF2E" w14:textId="77777777" w:rsidR="00F05BAB" w:rsidRPr="00BB4018" w:rsidRDefault="00F05BAB" w:rsidP="00F05BAB">
      <w:pPr>
        <w:pBdr>
          <w:bottom w:val="single" w:sz="6" w:space="1" w:color="auto"/>
        </w:pBdr>
        <w:jc w:val="both"/>
        <w:rPr>
          <w:rFonts w:asciiTheme="majorBidi" w:hAnsiTheme="majorBidi" w:cstheme="majorBidi"/>
          <w:color w:val="44546A" w:themeColor="text2"/>
          <w:sz w:val="44"/>
          <w:szCs w:val="44"/>
        </w:rPr>
      </w:pPr>
      <w:r w:rsidRPr="00BB4018">
        <w:rPr>
          <w:rFonts w:asciiTheme="majorBidi" w:hAnsiTheme="majorBidi" w:cstheme="majorBidi"/>
          <w:color w:val="44546A" w:themeColor="text2"/>
          <w:sz w:val="44"/>
          <w:szCs w:val="44"/>
        </w:rPr>
        <w:t>Chapter 7 Questions:</w:t>
      </w:r>
    </w:p>
    <w:p w14:paraId="6E4960B2" w14:textId="77777777" w:rsidR="00F05BAB" w:rsidRDefault="00F05BAB" w:rsidP="00F05BAB">
      <w:pPr>
        <w:pStyle w:val="NormalWeb"/>
        <w:rPr>
          <w:color w:val="000000"/>
          <w:lang w:val="en"/>
        </w:rPr>
      </w:pPr>
      <w:r>
        <w:rPr>
          <w:rFonts w:hAnsi="Symbol"/>
          <w:color w:val="000000"/>
          <w:lang w:val="en"/>
        </w:rPr>
        <w:t xml:space="preserve">1) </w:t>
      </w:r>
      <w:r>
        <w:rPr>
          <w:color w:val="000000"/>
          <w:lang w:val="en"/>
        </w:rPr>
        <w:t xml:space="preserve">Are there significant differences in ratings of specific product/service attributes in the </w:t>
      </w:r>
      <w:r>
        <w:rPr>
          <w:i/>
          <w:iCs/>
          <w:color w:val="000000"/>
          <w:lang w:val="en"/>
        </w:rPr>
        <w:t>2014 Customer Survey</w:t>
      </w:r>
      <w:r>
        <w:rPr>
          <w:color w:val="000000"/>
          <w:lang w:val="en"/>
        </w:rPr>
        <w:t xml:space="preserve"> worksheet?</w:t>
      </w:r>
    </w:p>
    <w:p w14:paraId="100F7438" w14:textId="77777777" w:rsidR="00F05BAB" w:rsidRDefault="00F05BAB" w:rsidP="00F05BAB">
      <w:pPr>
        <w:pStyle w:val="NormalWeb"/>
        <w:rPr>
          <w:color w:val="000000"/>
          <w:lang w:val="en"/>
        </w:rPr>
      </w:pPr>
      <w:r>
        <w:rPr>
          <w:rFonts w:hAnsi="Symbol"/>
          <w:color w:val="000000"/>
          <w:lang w:val="en"/>
        </w:rPr>
        <w:lastRenderedPageBreak/>
        <w:t xml:space="preserve">2) </w:t>
      </w:r>
      <w:r>
        <w:rPr>
          <w:color w:val="000000"/>
          <w:lang w:val="en"/>
        </w:rPr>
        <w:t>In the worksheet On-Time Delivery, has the proportion of on-time deliveries in 2014 significantly improved since 2010?</w:t>
      </w:r>
    </w:p>
    <w:p w14:paraId="3BEA3D05" w14:textId="77777777" w:rsidR="00F05BAB" w:rsidRDefault="00F05BAB" w:rsidP="00F05BAB">
      <w:pPr>
        <w:pStyle w:val="NormalWeb"/>
        <w:rPr>
          <w:color w:val="000000"/>
          <w:lang w:val="en"/>
        </w:rPr>
      </w:pPr>
      <w:r>
        <w:rPr>
          <w:rFonts w:hAnsi="Symbol"/>
          <w:color w:val="000000"/>
          <w:lang w:val="en"/>
        </w:rPr>
        <w:t xml:space="preserve">3) </w:t>
      </w:r>
      <w:r>
        <w:rPr>
          <w:color w:val="000000"/>
          <w:lang w:val="en"/>
        </w:rPr>
        <w:t xml:space="preserve">Have the data in the worksheet </w:t>
      </w:r>
      <w:r>
        <w:rPr>
          <w:i/>
          <w:iCs/>
          <w:color w:val="000000"/>
          <w:lang w:val="en"/>
        </w:rPr>
        <w:t>Defects After Delivery</w:t>
      </w:r>
      <w:r>
        <w:rPr>
          <w:color w:val="000000"/>
          <w:lang w:val="en"/>
        </w:rPr>
        <w:t xml:space="preserve"> changed significantly over the past 5 years?</w:t>
      </w:r>
    </w:p>
    <w:p w14:paraId="2433B6E5" w14:textId="77777777" w:rsidR="00F05BAB" w:rsidRDefault="00F05BAB" w:rsidP="00F05BAB">
      <w:pPr>
        <w:pStyle w:val="NormalWeb"/>
        <w:rPr>
          <w:color w:val="000000"/>
          <w:lang w:val="en"/>
        </w:rPr>
      </w:pPr>
      <w:r>
        <w:rPr>
          <w:rFonts w:hAnsi="Symbol"/>
          <w:color w:val="000000"/>
          <w:lang w:val="en"/>
        </w:rPr>
        <w:t xml:space="preserve">4) </w:t>
      </w:r>
      <w:r>
        <w:rPr>
          <w:color w:val="000000"/>
          <w:lang w:val="en"/>
        </w:rPr>
        <w:t xml:space="preserve">Although engineering has collected data on alternative process costs for building transmissions in the worksheet </w:t>
      </w:r>
      <w:r>
        <w:rPr>
          <w:i/>
          <w:iCs/>
          <w:color w:val="000000"/>
          <w:lang w:val="en"/>
        </w:rPr>
        <w:t>Transmission Costs,</w:t>
      </w:r>
      <w:r>
        <w:rPr>
          <w:color w:val="000000"/>
          <w:lang w:val="en"/>
        </w:rPr>
        <w:t xml:space="preserve"> why didn’t they reach a conclusion as to whether one of the proposed processes is better than the current process?</w:t>
      </w:r>
    </w:p>
    <w:p w14:paraId="6EFC2D01" w14:textId="77777777" w:rsidR="00F05BAB" w:rsidRDefault="00F05BAB" w:rsidP="00F05BAB">
      <w:pPr>
        <w:pStyle w:val="NormalWeb"/>
        <w:rPr>
          <w:color w:val="000000"/>
          <w:lang w:val="en"/>
        </w:rPr>
      </w:pPr>
      <w:r>
        <w:rPr>
          <w:rFonts w:hAnsi="Symbol"/>
          <w:color w:val="000000"/>
          <w:lang w:val="en"/>
        </w:rPr>
        <w:t xml:space="preserve">5) </w:t>
      </w:r>
      <w:r>
        <w:rPr>
          <w:color w:val="000000"/>
          <w:lang w:val="en"/>
        </w:rPr>
        <w:t xml:space="preserve">Are there differences in employee retention due to gender, college graduation status, or whether the employee is from the local area in the data in the worksheet </w:t>
      </w:r>
      <w:r>
        <w:rPr>
          <w:i/>
          <w:iCs/>
          <w:color w:val="000000"/>
          <w:lang w:val="en"/>
        </w:rPr>
        <w:t>Employee Retention?</w:t>
      </w:r>
    </w:p>
    <w:p w14:paraId="5B5779F2" w14:textId="77777777" w:rsidR="00F05BAB" w:rsidRDefault="00F05BAB" w:rsidP="00F05BAB">
      <w:pPr>
        <w:jc w:val="both"/>
        <w:rPr>
          <w:rFonts w:asciiTheme="majorBidi" w:hAnsiTheme="majorBidi" w:cstheme="majorBidi"/>
        </w:rPr>
      </w:pPr>
    </w:p>
    <w:p w14:paraId="45EE190C" w14:textId="77777777" w:rsidR="00F05BAB" w:rsidRPr="00D317C2" w:rsidRDefault="00F05BAB" w:rsidP="00F05BAB">
      <w:pPr>
        <w:jc w:val="both"/>
        <w:rPr>
          <w:rFonts w:asciiTheme="majorBidi" w:hAnsiTheme="majorBidi" w:cstheme="majorBidi"/>
        </w:rPr>
      </w:pPr>
      <w:r w:rsidRPr="00D317C2">
        <w:rPr>
          <w:rFonts w:asciiTheme="majorBidi" w:hAnsiTheme="majorBidi" w:cstheme="majorBidi"/>
        </w:rPr>
        <w:t>You can format your Lab Report as follows;</w:t>
      </w:r>
    </w:p>
    <w:p w14:paraId="5A43BCEC" w14:textId="77777777" w:rsidR="00F05BAB" w:rsidRPr="00D317C2" w:rsidRDefault="00F05BAB" w:rsidP="00F05BAB">
      <w:pPr>
        <w:jc w:val="both"/>
        <w:rPr>
          <w:rFonts w:asciiTheme="majorBidi" w:hAnsiTheme="majorBidi" w:cstheme="majorBidi"/>
        </w:rPr>
      </w:pPr>
    </w:p>
    <w:p w14:paraId="73B38239" w14:textId="77777777" w:rsidR="00F05BAB" w:rsidRPr="00D317C2" w:rsidRDefault="00F05BAB" w:rsidP="00F05BAB">
      <w:pPr>
        <w:pStyle w:val="Title"/>
        <w:jc w:val="both"/>
        <w:rPr>
          <w:rFonts w:asciiTheme="majorBidi" w:hAnsiTheme="majorBidi"/>
        </w:rPr>
      </w:pPr>
      <w:r w:rsidRPr="00D317C2">
        <w:rPr>
          <w:rFonts w:asciiTheme="majorBidi" w:hAnsiTheme="majorBidi"/>
        </w:rPr>
        <w:t>ANLY 500-53 Laboratory #1 Report</w:t>
      </w:r>
    </w:p>
    <w:p w14:paraId="4897B267" w14:textId="77777777" w:rsidR="00F05BAB" w:rsidRPr="00D317C2" w:rsidRDefault="00F05BAB" w:rsidP="00F05BAB">
      <w:pPr>
        <w:pStyle w:val="Subtitle"/>
        <w:jc w:val="both"/>
        <w:rPr>
          <w:rFonts w:asciiTheme="majorBidi" w:hAnsiTheme="majorBidi"/>
        </w:rPr>
      </w:pPr>
      <w:r w:rsidRPr="00D317C2">
        <w:rPr>
          <w:rFonts w:asciiTheme="majorBidi" w:hAnsiTheme="majorBidi"/>
        </w:rPr>
        <w:t>Date</w:t>
      </w:r>
    </w:p>
    <w:p w14:paraId="7EA3F042" w14:textId="77777777" w:rsidR="00F05BAB" w:rsidRPr="00D317C2" w:rsidRDefault="00F05BAB" w:rsidP="00F05BAB">
      <w:pPr>
        <w:pStyle w:val="Subtitle"/>
        <w:jc w:val="both"/>
        <w:rPr>
          <w:rFonts w:asciiTheme="majorBidi" w:hAnsiTheme="majorBidi"/>
        </w:rPr>
      </w:pPr>
      <w:r w:rsidRPr="00D317C2">
        <w:rPr>
          <w:rFonts w:asciiTheme="majorBidi" w:hAnsiTheme="majorBidi"/>
        </w:rPr>
        <w:t>Name</w:t>
      </w:r>
    </w:p>
    <w:p w14:paraId="724501D2" w14:textId="77777777" w:rsidR="00F05BAB" w:rsidRPr="00D317C2" w:rsidRDefault="00F05BAB" w:rsidP="00F05BAB">
      <w:pPr>
        <w:jc w:val="both"/>
        <w:rPr>
          <w:rFonts w:asciiTheme="majorBidi" w:hAnsiTheme="majorBidi" w:cstheme="majorBidi"/>
        </w:rPr>
      </w:pPr>
    </w:p>
    <w:p w14:paraId="5C63BA37" w14:textId="77777777" w:rsidR="00F05BAB" w:rsidRPr="00D317C2" w:rsidRDefault="00F05BAB" w:rsidP="00F05BAB">
      <w:pPr>
        <w:pStyle w:val="Heading1"/>
        <w:jc w:val="both"/>
        <w:rPr>
          <w:rFonts w:asciiTheme="majorBidi" w:hAnsiTheme="majorBidi"/>
        </w:rPr>
      </w:pPr>
      <w:bookmarkStart w:id="1" w:name="_Toc484158855"/>
      <w:r w:rsidRPr="00D317C2">
        <w:rPr>
          <w:rFonts w:asciiTheme="majorBidi" w:hAnsiTheme="majorBidi"/>
        </w:rPr>
        <w:t>Chapter 1:</w:t>
      </w:r>
      <w:bookmarkEnd w:id="1"/>
    </w:p>
    <w:p w14:paraId="78EBC397" w14:textId="77777777" w:rsidR="00F05BAB" w:rsidRPr="00D317C2" w:rsidRDefault="00F05BAB" w:rsidP="00F05BAB">
      <w:pPr>
        <w:jc w:val="both"/>
        <w:rPr>
          <w:rFonts w:asciiTheme="majorBidi" w:hAnsiTheme="majorBidi" w:cstheme="majorBidi"/>
        </w:rPr>
      </w:pPr>
      <w:r w:rsidRPr="00D317C2">
        <w:rPr>
          <w:rFonts w:asciiTheme="majorBidi" w:hAnsiTheme="majorBidi" w:cstheme="majorBidi"/>
        </w:rPr>
        <w:t xml:space="preserve">Copy the text of the questions before your answers to each question.  If you want to try to break up the questions you can use Part 1, Part 2, …, etc. as I tried to in your laboratory #1 documentation.  If you need to break things down more, again you can follow what I’ve tried to do and set-up steps for each part.  After the text of the question(s) you’ve copied insert your answer(s).  </w:t>
      </w:r>
    </w:p>
    <w:p w14:paraId="07BB827A" w14:textId="77777777" w:rsidR="00F05BAB" w:rsidRPr="00D317C2" w:rsidRDefault="00F05BAB" w:rsidP="00F05BAB">
      <w:pPr>
        <w:jc w:val="both"/>
        <w:rPr>
          <w:rFonts w:asciiTheme="majorBidi" w:hAnsiTheme="majorBidi" w:cstheme="majorBidi"/>
        </w:rPr>
      </w:pPr>
    </w:p>
    <w:p w14:paraId="3F89374C" w14:textId="77777777" w:rsidR="00F05BAB" w:rsidRPr="00D317C2" w:rsidRDefault="00F05BAB" w:rsidP="00F05BAB">
      <w:pPr>
        <w:pStyle w:val="Heading1"/>
        <w:jc w:val="both"/>
        <w:rPr>
          <w:rFonts w:asciiTheme="majorBidi" w:hAnsiTheme="majorBidi"/>
        </w:rPr>
      </w:pPr>
      <w:bookmarkStart w:id="2" w:name="_Toc484158856"/>
      <w:r w:rsidRPr="00D317C2">
        <w:rPr>
          <w:rFonts w:asciiTheme="majorBidi" w:hAnsiTheme="majorBidi"/>
        </w:rPr>
        <w:t>Appendix 1:</w:t>
      </w:r>
      <w:bookmarkEnd w:id="2"/>
    </w:p>
    <w:p w14:paraId="0E1B2233" w14:textId="77777777" w:rsidR="00F05BAB" w:rsidRPr="00D317C2" w:rsidRDefault="00F05BAB" w:rsidP="00F05BAB">
      <w:pPr>
        <w:jc w:val="both"/>
        <w:rPr>
          <w:rFonts w:asciiTheme="majorBidi" w:hAnsiTheme="majorBidi" w:cstheme="majorBidi"/>
        </w:rPr>
      </w:pPr>
      <w:r w:rsidRPr="00D317C2">
        <w:rPr>
          <w:rFonts w:asciiTheme="majorBidi" w:hAnsiTheme="majorBidi" w:cstheme="majorBidi"/>
        </w:rPr>
        <w:t xml:space="preserve">There should be an appendix that corresponds to each chapter.  Each appendix should contain a copy of the R/RStudio commands you used to find solutions to the questions.  I will cut and paste the commands you’ve included in your appendices.  If they do not </w:t>
      </w:r>
      <w:proofErr w:type="gramStart"/>
      <w:r w:rsidRPr="00D317C2">
        <w:rPr>
          <w:rFonts w:asciiTheme="majorBidi" w:hAnsiTheme="majorBidi" w:cstheme="majorBidi"/>
        </w:rPr>
        <w:t>work</w:t>
      </w:r>
      <w:proofErr w:type="gramEnd"/>
      <w:r w:rsidRPr="00D317C2">
        <w:rPr>
          <w:rFonts w:asciiTheme="majorBidi" w:hAnsiTheme="majorBidi" w:cstheme="majorBidi"/>
        </w:rPr>
        <w:t xml:space="preserve"> then I’ll be in touch.  If we can’t resolve any non-working R/RStudio commands I will not be able to give you credit for the related questions/answers.</w:t>
      </w:r>
    </w:p>
    <w:p w14:paraId="41FBABDC" w14:textId="77777777" w:rsidR="00F05BAB" w:rsidRPr="00D317C2" w:rsidRDefault="00F05BAB" w:rsidP="00F05BAB">
      <w:pPr>
        <w:jc w:val="both"/>
        <w:rPr>
          <w:rFonts w:asciiTheme="majorBidi" w:hAnsiTheme="majorBidi" w:cstheme="majorBidi"/>
        </w:rPr>
      </w:pPr>
    </w:p>
    <w:p w14:paraId="6EFCECA3" w14:textId="77777777" w:rsidR="00310A61" w:rsidRDefault="00F05BAB">
      <w:bookmarkStart w:id="3" w:name="_GoBack"/>
      <w:bookmarkEnd w:id="3"/>
    </w:p>
    <w:sectPr w:rsidR="00310A61" w:rsidSect="00037E16">
      <w:footerReference w:type="default" r:id="rId9"/>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26072B" w14:textId="77777777" w:rsidR="007517B3" w:rsidRDefault="00F05BAB" w:rsidP="00856156">
    <w:pPr>
      <w:pStyle w:val="Footer"/>
      <w:jc w:val="center"/>
    </w:pPr>
    <w:r>
      <w:t xml:space="preserve">Page </w:t>
    </w:r>
    <w:r>
      <w:rPr>
        <w:b/>
      </w:rPr>
      <w:fldChar w:fldCharType="begin"/>
    </w:r>
    <w:r>
      <w:rPr>
        <w:b/>
      </w:rPr>
      <w:instrText xml:space="preserve"> PAGE  \* Arabic  \* MERGEFORMAT </w:instrText>
    </w:r>
    <w:r>
      <w:rPr>
        <w:b/>
      </w:rPr>
      <w:fldChar w:fldCharType="separate"/>
    </w:r>
    <w:r>
      <w:rPr>
        <w:b/>
        <w:noProof/>
      </w:rPr>
      <w:t>45</w:t>
    </w:r>
    <w:r>
      <w:rPr>
        <w:b/>
      </w:rPr>
      <w:fldChar w:fldCharType="end"/>
    </w:r>
    <w:r>
      <w:t xml:space="preserve"> of </w:t>
    </w:r>
    <w:r>
      <w:rPr>
        <w:b/>
      </w:rPr>
      <w:fldChar w:fldCharType="begin"/>
    </w:r>
    <w:r>
      <w:rPr>
        <w:b/>
      </w:rPr>
      <w:instrText xml:space="preserve"> NUMPAGES  \* Arabic  \* MERGEFORMAT </w:instrText>
    </w:r>
    <w:r>
      <w:rPr>
        <w:b/>
      </w:rPr>
      <w:fldChar w:fldCharType="separate"/>
    </w:r>
    <w:r>
      <w:rPr>
        <w:b/>
        <w:noProof/>
      </w:rPr>
      <w:t>54</w:t>
    </w:r>
    <w:r>
      <w:rPr>
        <w:b/>
      </w:rPr>
      <w:fldChar w:fldCharType="end"/>
    </w:r>
  </w:p>
  <w:p w14:paraId="00EDD929" w14:textId="77777777" w:rsidR="007517B3" w:rsidRDefault="00F05BA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5C5"/>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D1F2E"/>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70904"/>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4F75DC"/>
    <w:multiLevelType w:val="multilevel"/>
    <w:tmpl w:val="3ED00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BAB"/>
    <w:rsid w:val="00A72800"/>
    <w:rsid w:val="00AA4915"/>
    <w:rsid w:val="00F0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F49C"/>
  <w15:chartTrackingRefBased/>
  <w15:docId w15:val="{73DC705C-6E60-43BF-9BAB-B86B14EB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BAB"/>
    <w:pPr>
      <w:spacing w:after="200" w:line="276" w:lineRule="auto"/>
    </w:pPr>
    <w:rPr>
      <w:sz w:val="24"/>
    </w:rPr>
  </w:style>
  <w:style w:type="paragraph" w:styleId="Heading1">
    <w:name w:val="heading 1"/>
    <w:basedOn w:val="Normal"/>
    <w:next w:val="Normal"/>
    <w:link w:val="Heading1Char"/>
    <w:uiPriority w:val="9"/>
    <w:qFormat/>
    <w:rsid w:val="00F05BA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BAB"/>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F05BAB"/>
    <w:rPr>
      <w:color w:val="0563C1" w:themeColor="hyperlink"/>
      <w:u w:val="single"/>
    </w:rPr>
  </w:style>
  <w:style w:type="paragraph" w:styleId="Title">
    <w:name w:val="Title"/>
    <w:basedOn w:val="Normal"/>
    <w:next w:val="Normal"/>
    <w:link w:val="TitleChar"/>
    <w:uiPriority w:val="10"/>
    <w:qFormat/>
    <w:rsid w:val="00F05BA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05BAB"/>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05BAB"/>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F05BAB"/>
    <w:rPr>
      <w:rFonts w:asciiTheme="majorHAnsi" w:eastAsiaTheme="majorEastAsia" w:hAnsiTheme="majorHAnsi" w:cstheme="majorBidi"/>
      <w:i/>
      <w:iCs/>
      <w:color w:val="4472C4" w:themeColor="accent1"/>
      <w:spacing w:val="15"/>
      <w:sz w:val="24"/>
      <w:szCs w:val="24"/>
    </w:rPr>
  </w:style>
  <w:style w:type="paragraph" w:styleId="Footer">
    <w:name w:val="footer"/>
    <w:basedOn w:val="Normal"/>
    <w:link w:val="FooterChar"/>
    <w:uiPriority w:val="99"/>
    <w:unhideWhenUsed/>
    <w:rsid w:val="00F0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BAB"/>
    <w:rPr>
      <w:sz w:val="24"/>
    </w:rPr>
  </w:style>
  <w:style w:type="paragraph" w:styleId="NormalWeb">
    <w:name w:val="Normal (Web)"/>
    <w:basedOn w:val="Normal"/>
    <w:uiPriority w:val="99"/>
    <w:unhideWhenUsed/>
    <w:rsid w:val="00F05BAB"/>
    <w:pPr>
      <w:spacing w:before="100" w:beforeAutospacing="1" w:after="100" w:afterAutospacing="1" w:line="240" w:lineRule="auto"/>
    </w:pPr>
    <w:rPr>
      <w:rFonts w:ascii="Times New Roman" w:eastAsia="Times New Roman" w:hAnsi="Times New Roman" w:cs="Times New Roman"/>
      <w:szCs w:val="24"/>
    </w:rPr>
  </w:style>
  <w:style w:type="character" w:customStyle="1" w:styleId="label">
    <w:name w:val="label"/>
    <w:basedOn w:val="DefaultParagraphFont"/>
    <w:rsid w:val="00F05BAB"/>
  </w:style>
  <w:style w:type="character" w:customStyle="1" w:styleId="number">
    <w:name w:val="number"/>
    <w:basedOn w:val="DefaultParagraphFont"/>
    <w:rsid w:val="00F05BAB"/>
  </w:style>
  <w:style w:type="character" w:styleId="HTMLVariable">
    <w:name w:val="HTML Variable"/>
    <w:basedOn w:val="DefaultParagraphFont"/>
    <w:uiPriority w:val="99"/>
    <w:semiHidden/>
    <w:unhideWhenUsed/>
    <w:rsid w:val="00F05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pub/abir4zjwxxqarzd6pt6y.vbk/OPS/xhtml/fileP7000496307000000000000000004833.xhtml" TargetMode="External"/><Relationship Id="rId3" Type="http://schemas.openxmlformats.org/officeDocument/2006/relationships/settings" Target="settings.xml"/><Relationship Id="rId7" Type="http://schemas.openxmlformats.org/officeDocument/2006/relationships/hyperlink" Target="http://e.pub/abir4zjwxxqarzd6pt6y.vbk/OPS/xhtml/fileP7000496307000000000000000004829.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pub/abir4zjwxxqarzd6pt6y.vbk/OPS/xhtml/fileP700049630700000000000000000481F.xhtml" TargetMode="External"/><Relationship Id="rId11" Type="http://schemas.openxmlformats.org/officeDocument/2006/relationships/theme" Target="theme/theme1.xml"/><Relationship Id="rId5" Type="http://schemas.openxmlformats.org/officeDocument/2006/relationships/hyperlink" Target="http://e.pub/abir4zjwxxqarzd6pt6y.vbk/OPS/xhtml/fileP7000496307000000000000000004815.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Husain</dc:creator>
  <cp:keywords/>
  <dc:description/>
  <cp:lastModifiedBy>Anwar Husain</cp:lastModifiedBy>
  <cp:revision>1</cp:revision>
  <dcterms:created xsi:type="dcterms:W3CDTF">2018-05-09T00:53:00Z</dcterms:created>
  <dcterms:modified xsi:type="dcterms:W3CDTF">2018-05-09T00:53:00Z</dcterms:modified>
</cp:coreProperties>
</file>