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DC" w:rsidRPr="00372E06" w:rsidRDefault="00C961DC" w:rsidP="00C961DC">
      <w:pPr>
        <w:ind w:left="708" w:firstLine="708"/>
        <w:rPr>
          <w:rFonts w:ascii="Helvetica Neue UltraLight" w:hAnsi="Helvetica Neue UltraLight"/>
          <w:sz w:val="32"/>
          <w:szCs w:val="32"/>
        </w:rPr>
      </w:pPr>
      <w:r>
        <w:rPr>
          <w:rFonts w:ascii="Helvetica Neue UltraLight" w:hAnsi="Helvetica Neue Ultra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86A3F3" wp14:editId="334C9305">
            <wp:simplePos x="0" y="0"/>
            <wp:positionH relativeFrom="margin">
              <wp:posOffset>4608830</wp:posOffset>
            </wp:positionH>
            <wp:positionV relativeFrom="margin">
              <wp:align>top</wp:align>
            </wp:positionV>
            <wp:extent cx="2620010" cy="2620010"/>
            <wp:effectExtent l="0" t="0" r="0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E06">
        <w:rPr>
          <w:rFonts w:ascii="Helvetica Neue UltraLight" w:hAnsi="Helvetica Neue UltraLight"/>
          <w:sz w:val="32"/>
          <w:szCs w:val="32"/>
        </w:rPr>
        <w:t>Lebenslauf</w:t>
      </w:r>
    </w:p>
    <w:p w:rsidR="00C961DC" w:rsidRPr="00372E06" w:rsidRDefault="00C961DC" w:rsidP="00C961DC">
      <w:pPr>
        <w:rPr>
          <w:rFonts w:ascii="Helvetica Neue UltraLight" w:hAnsi="Helvetica Neue UltraLight"/>
          <w:sz w:val="56"/>
          <w:szCs w:val="56"/>
          <w:u w:val="single"/>
        </w:rPr>
      </w:pPr>
      <w:r w:rsidRPr="00372E06">
        <w:rPr>
          <w:rFonts w:ascii="Helvetica Neue UltraLight" w:hAnsi="Helvetica Neue UltraLight"/>
          <w:sz w:val="56"/>
          <w:szCs w:val="56"/>
          <w:u w:val="single"/>
        </w:rPr>
        <w:t xml:space="preserve">         Maximilian Muster</w:t>
      </w:r>
    </w:p>
    <w:p w:rsidR="00C961DC" w:rsidRDefault="00C961DC" w:rsidP="00C961DC">
      <w:pPr>
        <w:rPr>
          <w:rFonts w:ascii="Helvetica Neue Thin" w:hAnsi="Helvetica Neue Thin"/>
        </w:rPr>
      </w:pPr>
    </w:p>
    <w:p w:rsidR="00C961DC" w:rsidRPr="00C961DC" w:rsidRDefault="00C961DC" w:rsidP="00C961DC">
      <w:pPr>
        <w:ind w:left="708" w:firstLine="708"/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</w:pPr>
      <w:r w:rsidRPr="00C961DC"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  <w:t>Manager Logistik</w:t>
      </w:r>
    </w:p>
    <w:p w:rsidR="00C961DC" w:rsidRDefault="00C961DC" w:rsidP="00C961DC">
      <w:pPr>
        <w:ind w:left="708" w:firstLine="708"/>
        <w:rPr>
          <w:rFonts w:ascii="Helvetica Neue Thin" w:hAnsi="Helvetica Neue Thin"/>
        </w:rPr>
      </w:pP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Adresse</w:t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Fantasiestr. 1</w:t>
      </w:r>
    </w:p>
    <w:p w:rsidR="00C961DC" w:rsidRPr="00372E06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12345 Beispielstadt</w:t>
      </w:r>
    </w:p>
    <w:p w:rsidR="00C961DC" w:rsidRPr="00372E06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Mail</w:t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m.muster@mail.de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Telefon</w:t>
      </w:r>
      <w:r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0123 / 4 56 78 90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Web</w:t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mm-blog .de</w:t>
      </w: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>Geboren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1.1.1980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Staatsangehörigkeit</w:t>
      </w:r>
      <w:r w:rsidRPr="00372E06">
        <w:rPr>
          <w:rFonts w:ascii="Helvetica Neue Thin" w:hAnsi="Helvetica Neue Thin"/>
          <w:sz w:val="22"/>
          <w:szCs w:val="22"/>
        </w:rPr>
        <w:tab/>
        <w:t>Deutsch</w:t>
      </w: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 w:rsidRPr="00372E06">
        <w:rPr>
          <w:rFonts w:ascii="Helvetica Neue Thin" w:hAnsi="Helvetica Neue Thin"/>
          <w:sz w:val="22"/>
          <w:szCs w:val="22"/>
        </w:rPr>
        <w:t>Familienstand</w:t>
      </w:r>
      <w:r w:rsidRPr="00372E06">
        <w:rPr>
          <w:rFonts w:ascii="Helvetica Neue Thin" w:hAnsi="Helvetica Neue Thin"/>
          <w:sz w:val="22"/>
          <w:szCs w:val="22"/>
        </w:rPr>
        <w:tab/>
      </w:r>
      <w:r w:rsidRPr="00372E06">
        <w:rPr>
          <w:rFonts w:ascii="Helvetica Neue Thin" w:hAnsi="Helvetica Neue Thin"/>
          <w:sz w:val="22"/>
          <w:szCs w:val="22"/>
        </w:rPr>
        <w:tab/>
        <w:t>Ledig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Pr="00C961DC" w:rsidRDefault="00C961DC" w:rsidP="00C961DC">
      <w:pPr>
        <w:ind w:left="708" w:firstLine="708"/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</w:pPr>
      <w:r w:rsidRPr="00C961DC"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  <w:t>Berufserfahrung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0</w:t>
      </w:r>
      <w:r>
        <w:rPr>
          <w:rFonts w:ascii="Helvetica Neue Medium" w:hAnsi="Helvetica Neue Medium"/>
          <w:sz w:val="22"/>
          <w:szCs w:val="22"/>
        </w:rPr>
        <w:t>7</w:t>
      </w:r>
      <w:r w:rsidRPr="00D14500">
        <w:rPr>
          <w:rFonts w:ascii="Helvetica Neue Medium" w:hAnsi="Helvetica Neue Medium"/>
          <w:sz w:val="22"/>
          <w:szCs w:val="22"/>
        </w:rPr>
        <w:t>/</w:t>
      </w:r>
      <w:r>
        <w:rPr>
          <w:rFonts w:ascii="Helvetica Neue Medium" w:hAnsi="Helvetica Neue Medium"/>
          <w:sz w:val="22"/>
          <w:szCs w:val="22"/>
        </w:rPr>
        <w:t>20</w:t>
      </w:r>
      <w:r>
        <w:rPr>
          <w:rFonts w:ascii="Helvetica Neue Medium" w:hAnsi="Helvetica Neue Medium"/>
          <w:sz w:val="22"/>
          <w:szCs w:val="22"/>
        </w:rPr>
        <w:t>11</w:t>
      </w:r>
      <w:r w:rsidRPr="00D14500">
        <w:rPr>
          <w:rFonts w:ascii="Helvetica Neue Medium" w:hAnsi="Helvetica Neue Medium"/>
          <w:sz w:val="22"/>
          <w:szCs w:val="22"/>
        </w:rPr>
        <w:t xml:space="preserve"> – heute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 w:rsidRPr="000E4988">
        <w:rPr>
          <w:rFonts w:ascii="Helvetica Neue Thin" w:hAnsi="Helvetica Neue Thin"/>
          <w:sz w:val="22"/>
          <w:szCs w:val="22"/>
        </w:rPr>
        <w:t>Leiter interne Logistik</w:t>
      </w:r>
      <w:r>
        <w:rPr>
          <w:rFonts w:ascii="Helvetica Neue Thin" w:hAnsi="Helvetica Neue Thin"/>
          <w:sz w:val="22"/>
          <w:szCs w:val="22"/>
        </w:rPr>
        <w:t xml:space="preserve"> (</w:t>
      </w:r>
      <w:r w:rsidRPr="000E4988">
        <w:rPr>
          <w:rFonts w:ascii="Helvetica Neue Thin" w:hAnsi="Helvetica Neue Thin"/>
          <w:sz w:val="22"/>
          <w:szCs w:val="22"/>
        </w:rPr>
        <w:t>16 Mitarbeiter</w:t>
      </w:r>
      <w:r>
        <w:rPr>
          <w:rFonts w:ascii="Helvetica Neue Thin" w:hAnsi="Helvetica Neue Thin"/>
          <w:sz w:val="22"/>
          <w:szCs w:val="22"/>
        </w:rPr>
        <w:t>)</w:t>
      </w:r>
    </w:p>
    <w:p w:rsidR="00C961DC" w:rsidRPr="000E4988" w:rsidRDefault="00C961DC" w:rsidP="00C961DC">
      <w:pPr>
        <w:ind w:left="1416" w:firstLine="708"/>
        <w:rPr>
          <w:rFonts w:ascii="Helvetica Neue Medium" w:hAnsi="Helvetica Neue Medium"/>
          <w:sz w:val="22"/>
          <w:szCs w:val="22"/>
        </w:rPr>
      </w:pPr>
      <w:r w:rsidRPr="000E4988">
        <w:rPr>
          <w:rFonts w:ascii="Helvetica Neue Medium" w:hAnsi="Helvetica Neue Medium"/>
          <w:sz w:val="22"/>
          <w:szCs w:val="22"/>
        </w:rPr>
        <w:tab/>
      </w:r>
      <w:r w:rsidRPr="000E4988">
        <w:rPr>
          <w:rFonts w:ascii="Helvetica Neue Medium" w:hAnsi="Helvetica Neue Medium"/>
          <w:sz w:val="22"/>
          <w:szCs w:val="22"/>
        </w:rPr>
        <w:tab/>
      </w:r>
      <w:r w:rsidRPr="000E4988">
        <w:rPr>
          <w:rFonts w:ascii="Helvetica Neue Medium" w:hAnsi="Helvetica Neue Medium"/>
          <w:sz w:val="22"/>
          <w:szCs w:val="22"/>
        </w:rPr>
        <w:tab/>
      </w:r>
      <w:r w:rsidRPr="000E4988">
        <w:rPr>
          <w:rFonts w:ascii="Helvetica Neue Medium" w:hAnsi="Helvetica Neue Medium"/>
          <w:sz w:val="22"/>
          <w:szCs w:val="22"/>
        </w:rPr>
        <w:tab/>
      </w:r>
      <w:proofErr w:type="spellStart"/>
      <w:r w:rsidRPr="000E4988">
        <w:rPr>
          <w:rFonts w:ascii="Helvetica Neue Medium" w:hAnsi="Helvetica Neue Medium"/>
          <w:sz w:val="22"/>
          <w:szCs w:val="22"/>
        </w:rPr>
        <w:t>Mustertans</w:t>
      </w:r>
      <w:proofErr w:type="spellEnd"/>
      <w:r w:rsidRPr="000E4988">
        <w:rPr>
          <w:rFonts w:ascii="Helvetica Neue Medium" w:hAnsi="Helvetica Neue Medium"/>
          <w:sz w:val="22"/>
          <w:szCs w:val="22"/>
        </w:rPr>
        <w:t xml:space="preserve"> GmbH, Leverkusen</w:t>
      </w:r>
    </w:p>
    <w:p w:rsidR="00C961DC" w:rsidRPr="000E4988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>Verantwortlich für Absackanlage, Lager, Kommissionierung, Tankzugentladung, Entsorgung und Produktionsplanung</w:t>
      </w:r>
    </w:p>
    <w:p w:rsidR="00C961DC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 xml:space="preserve">Aufbau der neuen Logistikabteilung </w:t>
      </w:r>
      <w:r>
        <w:rPr>
          <w:rFonts w:ascii="Helvetica Neue Thin" w:hAnsi="Helvetica Neue Thin"/>
          <w:sz w:val="22"/>
          <w:szCs w:val="22"/>
        </w:rPr>
        <w:t>„</w:t>
      </w:r>
      <w:r w:rsidRPr="000E4988">
        <w:rPr>
          <w:rFonts w:ascii="Helvetica Neue Thin" w:hAnsi="Helvetica Neue Thin"/>
          <w:sz w:val="22"/>
          <w:szCs w:val="22"/>
        </w:rPr>
        <w:t>Tankzugentladung</w:t>
      </w:r>
      <w:r>
        <w:rPr>
          <w:rFonts w:ascii="Helvetica Neue Thin" w:hAnsi="Helvetica Neue Thin"/>
          <w:sz w:val="22"/>
          <w:szCs w:val="22"/>
        </w:rPr>
        <w:t>“</w:t>
      </w:r>
    </w:p>
    <w:p w:rsidR="00C961DC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>Verlagerung der Absackanlage</w:t>
      </w:r>
    </w:p>
    <w:p w:rsidR="00C961DC" w:rsidRPr="000E4988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 xml:space="preserve">Aufbau einer rollierenden Absackreihenfolgeplanung mit Leistungsdokumentation </w:t>
      </w:r>
    </w:p>
    <w:p w:rsidR="00C961DC" w:rsidRPr="000E4988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 xml:space="preserve">Verdoppelung der Absackleistung durch Einführung eines </w:t>
      </w:r>
      <w:proofErr w:type="spellStart"/>
      <w:r w:rsidRPr="000E4988">
        <w:rPr>
          <w:rFonts w:ascii="Helvetica Neue Thin" w:hAnsi="Helvetica Neue Thin"/>
          <w:sz w:val="22"/>
          <w:szCs w:val="22"/>
        </w:rPr>
        <w:t>Vollkontischichtsystems</w:t>
      </w:r>
      <w:proofErr w:type="spellEnd"/>
    </w:p>
    <w:p w:rsidR="00C961DC" w:rsidRPr="000E4988" w:rsidRDefault="00C961DC" w:rsidP="00C961DC">
      <w:pPr>
        <w:pStyle w:val="Listenabsatz"/>
        <w:numPr>
          <w:ilvl w:val="0"/>
          <w:numId w:val="1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0E4988">
        <w:rPr>
          <w:rFonts w:ascii="Helvetica Neue Thin" w:hAnsi="Helvetica Neue Thin"/>
          <w:sz w:val="22"/>
          <w:szCs w:val="22"/>
        </w:rPr>
        <w:t>Einführung eines TPU-Recycling-Konzepts, dadurch</w:t>
      </w:r>
      <w:r w:rsidRPr="000E4988">
        <w:rPr>
          <w:rFonts w:ascii="Helvetica Neue Thin" w:hAnsi="Helvetica Neue Thin"/>
          <w:sz w:val="22"/>
          <w:szCs w:val="22"/>
        </w:rPr>
        <w:br/>
        <w:t>Kostenreduzierung um 50%</w:t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06</w:t>
      </w:r>
      <w:r w:rsidRPr="00D14500">
        <w:rPr>
          <w:rFonts w:ascii="Helvetica Neue Medium" w:hAnsi="Helvetica Neue Medium"/>
          <w:sz w:val="22"/>
          <w:szCs w:val="22"/>
        </w:rPr>
        <w:t>/</w:t>
      </w:r>
      <w:r>
        <w:rPr>
          <w:rFonts w:ascii="Helvetica Neue Medium" w:hAnsi="Helvetica Neue Medium"/>
          <w:sz w:val="22"/>
          <w:szCs w:val="22"/>
        </w:rPr>
        <w:t>20</w:t>
      </w:r>
      <w:r>
        <w:rPr>
          <w:rFonts w:ascii="Helvetica Neue Medium" w:hAnsi="Helvetica Neue Medium"/>
          <w:sz w:val="22"/>
          <w:szCs w:val="22"/>
        </w:rPr>
        <w:t>11</w:t>
      </w:r>
      <w:r w:rsidRPr="00D14500">
        <w:rPr>
          <w:rFonts w:ascii="Helvetica Neue Medium" w:hAnsi="Helvetica Neue Medium"/>
          <w:sz w:val="22"/>
          <w:szCs w:val="22"/>
        </w:rPr>
        <w:t xml:space="preserve"> – </w:t>
      </w:r>
      <w:r>
        <w:rPr>
          <w:rFonts w:ascii="Helvetica Neue Medium" w:hAnsi="Helvetica Neue Medium"/>
          <w:sz w:val="22"/>
          <w:szCs w:val="22"/>
        </w:rPr>
        <w:t>11</w:t>
      </w:r>
      <w:r>
        <w:rPr>
          <w:rFonts w:ascii="Helvetica Neue Medium" w:hAnsi="Helvetica Neue Medium"/>
          <w:sz w:val="22"/>
          <w:szCs w:val="22"/>
        </w:rPr>
        <w:t>/2004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Logistikplaner</w:t>
      </w:r>
    </w:p>
    <w:p w:rsidR="00C961DC" w:rsidRPr="006810AF" w:rsidRDefault="00C961DC" w:rsidP="00C961DC">
      <w:pPr>
        <w:ind w:left="1416" w:firstLine="708"/>
        <w:rPr>
          <w:rFonts w:ascii="Helvetica Neue Medium" w:hAnsi="Helvetica Neue Medium"/>
          <w:sz w:val="22"/>
          <w:szCs w:val="22"/>
        </w:rPr>
      </w:pP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  <w:t>Verlade &amp; Sohn GmbH &amp; Co. KG, Bonn</w:t>
      </w:r>
    </w:p>
    <w:p w:rsidR="00C961DC" w:rsidRPr="006810AF" w:rsidRDefault="00C961DC" w:rsidP="00C961DC">
      <w:pPr>
        <w:pStyle w:val="Listenabsatz"/>
        <w:numPr>
          <w:ilvl w:val="7"/>
          <w:numId w:val="2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6810AF">
        <w:rPr>
          <w:rFonts w:ascii="Helvetica Neue Thin" w:hAnsi="Helvetica Neue Thin"/>
          <w:sz w:val="22"/>
          <w:szCs w:val="22"/>
        </w:rPr>
        <w:t>Planung &amp; Realisierung von logistischen Abläufen im</w:t>
      </w:r>
      <w:r>
        <w:rPr>
          <w:rFonts w:ascii="Helvetica Neue Thin" w:hAnsi="Helvetica Neue Thin"/>
          <w:sz w:val="22"/>
          <w:szCs w:val="22"/>
        </w:rPr>
        <w:br/>
      </w:r>
      <w:r w:rsidRPr="006810AF">
        <w:rPr>
          <w:rFonts w:ascii="Helvetica Neue Thin" w:hAnsi="Helvetica Neue Thin"/>
          <w:sz w:val="22"/>
          <w:szCs w:val="22"/>
        </w:rPr>
        <w:t>Bereich</w:t>
      </w:r>
      <w:r>
        <w:rPr>
          <w:rFonts w:ascii="Helvetica Neue Thin" w:hAnsi="Helvetica Neue Thin"/>
          <w:sz w:val="22"/>
          <w:szCs w:val="22"/>
        </w:rPr>
        <w:t xml:space="preserve"> </w:t>
      </w:r>
      <w:r w:rsidRPr="006810AF">
        <w:rPr>
          <w:rFonts w:ascii="Helvetica Neue Thin" w:hAnsi="Helvetica Neue Thin"/>
          <w:sz w:val="22"/>
          <w:szCs w:val="22"/>
        </w:rPr>
        <w:t>Beschaffungs- und Distributionslogistik</w:t>
      </w:r>
    </w:p>
    <w:p w:rsidR="00C961DC" w:rsidRPr="006810AF" w:rsidRDefault="00C961DC" w:rsidP="00C961DC">
      <w:pPr>
        <w:pStyle w:val="Listenabsatz"/>
        <w:numPr>
          <w:ilvl w:val="7"/>
          <w:numId w:val="2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6810AF">
        <w:rPr>
          <w:rFonts w:ascii="Helvetica Neue Thin" w:hAnsi="Helvetica Neue Thin"/>
          <w:sz w:val="22"/>
          <w:szCs w:val="22"/>
        </w:rPr>
        <w:t>Erstellung und Bewertung von Transportanalysen &amp; Logistikkalkulationen</w:t>
      </w:r>
    </w:p>
    <w:p w:rsidR="00C961DC" w:rsidRPr="006810AF" w:rsidRDefault="00C961DC" w:rsidP="00C961DC">
      <w:pPr>
        <w:pStyle w:val="Listenabsatz"/>
        <w:numPr>
          <w:ilvl w:val="7"/>
          <w:numId w:val="2"/>
        </w:numPr>
        <w:ind w:left="5529" w:hanging="213"/>
        <w:rPr>
          <w:rFonts w:ascii="Helvetica Neue Thin" w:hAnsi="Helvetica Neue Thin"/>
          <w:sz w:val="22"/>
          <w:szCs w:val="22"/>
        </w:rPr>
      </w:pPr>
      <w:r w:rsidRPr="006810AF">
        <w:rPr>
          <w:rFonts w:ascii="Helvetica Neue Thin" w:hAnsi="Helvetica Neue Thin"/>
          <w:sz w:val="22"/>
          <w:szCs w:val="22"/>
        </w:rPr>
        <w:t xml:space="preserve">Prozessoptimierung des </w:t>
      </w:r>
      <w:proofErr w:type="spellStart"/>
      <w:r w:rsidRPr="006810AF">
        <w:rPr>
          <w:rFonts w:ascii="Helvetica Neue Thin" w:hAnsi="Helvetica Neue Thin"/>
          <w:sz w:val="22"/>
          <w:szCs w:val="22"/>
        </w:rPr>
        <w:t>Supply</w:t>
      </w:r>
      <w:proofErr w:type="spellEnd"/>
      <w:r w:rsidRPr="006810AF">
        <w:rPr>
          <w:rFonts w:ascii="Helvetica Neue Thin" w:hAnsi="Helvetica Neue Thin"/>
          <w:sz w:val="22"/>
          <w:szCs w:val="22"/>
        </w:rPr>
        <w:t xml:space="preserve"> Chain Management, Kostenersparnis: 33%</w:t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Pr="00C961DC" w:rsidRDefault="00C961DC" w:rsidP="00C961DC">
      <w:pPr>
        <w:ind w:left="708" w:firstLine="708"/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</w:pPr>
      <w:r w:rsidRPr="00C961DC"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  <w:t>Ausbildung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09</w:t>
      </w:r>
      <w:r w:rsidRPr="00D14500">
        <w:rPr>
          <w:rFonts w:ascii="Helvetica Neue Medium" w:hAnsi="Helvetica Neue Medium"/>
          <w:sz w:val="22"/>
          <w:szCs w:val="22"/>
        </w:rPr>
        <w:t>/</w:t>
      </w:r>
      <w:r>
        <w:rPr>
          <w:rFonts w:ascii="Helvetica Neue Medium" w:hAnsi="Helvetica Neue Medium"/>
          <w:sz w:val="22"/>
          <w:szCs w:val="22"/>
        </w:rPr>
        <w:t>2004</w:t>
      </w:r>
      <w:r w:rsidRPr="00D14500">
        <w:rPr>
          <w:rFonts w:ascii="Helvetica Neue Medium" w:hAnsi="Helvetica Neue Medium"/>
          <w:sz w:val="22"/>
          <w:szCs w:val="22"/>
        </w:rPr>
        <w:t xml:space="preserve"> – </w:t>
      </w:r>
      <w:r>
        <w:rPr>
          <w:rFonts w:ascii="Helvetica Neue Medium" w:hAnsi="Helvetica Neue Medium"/>
          <w:sz w:val="22"/>
          <w:szCs w:val="22"/>
        </w:rPr>
        <w:t>08/1998</w:t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Wirtschaftsingenieur (Master)</w:t>
      </w:r>
    </w:p>
    <w:p w:rsidR="00C961DC" w:rsidRPr="006810AF" w:rsidRDefault="00C961DC" w:rsidP="00C961DC">
      <w:pPr>
        <w:ind w:left="1416" w:firstLine="708"/>
        <w:rPr>
          <w:rFonts w:ascii="Helvetica Neue Medium" w:hAnsi="Helvetica Neue Medium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>Universität Aachen</w:t>
      </w:r>
    </w:p>
    <w:p w:rsidR="00C961DC" w:rsidRPr="00372E06" w:rsidRDefault="00C961DC" w:rsidP="00C961DC">
      <w:pPr>
        <w:ind w:left="4248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>Abschlussnote: 1,7</w:t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05</w:t>
      </w:r>
      <w:r w:rsidRPr="00D14500">
        <w:rPr>
          <w:rFonts w:ascii="Helvetica Neue Medium" w:hAnsi="Helvetica Neue Medium"/>
          <w:sz w:val="22"/>
          <w:szCs w:val="22"/>
        </w:rPr>
        <w:t>/</w:t>
      </w:r>
      <w:r>
        <w:rPr>
          <w:rFonts w:ascii="Helvetica Neue Medium" w:hAnsi="Helvetica Neue Medium"/>
          <w:sz w:val="22"/>
          <w:szCs w:val="22"/>
        </w:rPr>
        <w:t>1998</w:t>
      </w:r>
      <w:r w:rsidRPr="00D14500">
        <w:rPr>
          <w:rFonts w:ascii="Helvetica Neue Medium" w:hAnsi="Helvetica Neue Medium"/>
          <w:sz w:val="22"/>
          <w:szCs w:val="22"/>
        </w:rPr>
        <w:t xml:space="preserve"> – </w:t>
      </w:r>
      <w:r>
        <w:rPr>
          <w:rFonts w:ascii="Helvetica Neue Medium" w:hAnsi="Helvetica Neue Medium"/>
          <w:sz w:val="22"/>
          <w:szCs w:val="22"/>
        </w:rPr>
        <w:t>05/1990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Abitur</w:t>
      </w:r>
    </w:p>
    <w:p w:rsidR="00C961DC" w:rsidRPr="006810AF" w:rsidRDefault="00C961DC" w:rsidP="00C961DC">
      <w:pPr>
        <w:ind w:left="1416" w:firstLine="708"/>
        <w:rPr>
          <w:rFonts w:ascii="Helvetica Neue Medium" w:hAnsi="Helvetica Neue Medium"/>
          <w:sz w:val="22"/>
          <w:szCs w:val="22"/>
        </w:rPr>
      </w:pP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</w:r>
      <w:r w:rsidRPr="006810AF">
        <w:rPr>
          <w:rFonts w:ascii="Helvetica Neue Medium" w:hAnsi="Helvetica Neue Medium"/>
          <w:sz w:val="22"/>
          <w:szCs w:val="22"/>
        </w:rPr>
        <w:tab/>
        <w:t>Geschwister-Scholl Gymnasium, Pulheim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Abschlussnote: 2,2</w:t>
      </w:r>
    </w:p>
    <w:p w:rsidR="00C961DC" w:rsidRPr="00372E06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br w:type="page"/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Pr="00C961DC" w:rsidRDefault="00C961DC" w:rsidP="00C961DC">
      <w:pPr>
        <w:ind w:left="708" w:firstLine="708"/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</w:pPr>
      <w:r w:rsidRPr="00C961DC"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  <w:t>Besondere Qualifikationen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Sprachen</w:t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Deutsch: Muttersprache</w:t>
      </w: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 xml:space="preserve">Englisch: </w:t>
      </w:r>
      <w:bookmarkStart w:id="0" w:name="_GoBack"/>
      <w:r>
        <w:rPr>
          <w:rFonts w:ascii="Helvetica Neue Thin" w:hAnsi="Helvetica Neue Thin"/>
          <w:sz w:val="22"/>
          <w:szCs w:val="22"/>
        </w:rPr>
        <w:t xml:space="preserve">Verhandlungssicher </w:t>
      </w:r>
      <w:bookmarkEnd w:id="0"/>
      <w:r>
        <w:rPr>
          <w:rFonts w:ascii="Helvetica Neue Thin" w:hAnsi="Helvetica Neue Thin"/>
          <w:sz w:val="22"/>
          <w:szCs w:val="22"/>
        </w:rPr>
        <w:t>(Wort &amp; Schrift)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 xml:space="preserve">Französisch: </w:t>
      </w:r>
      <w:r>
        <w:rPr>
          <w:rFonts w:ascii="Helvetica Neue Thin" w:hAnsi="Helvetica Neue Thin"/>
          <w:sz w:val="22"/>
          <w:szCs w:val="22"/>
        </w:rPr>
        <w:t>Ausbaufähig</w:t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Weiterbildung</w:t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Umgang mit SAP-Systemen</w:t>
      </w: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  <w:u w:val="single"/>
        </w:rPr>
      </w:pP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  <w:r>
        <w:rPr>
          <w:rFonts w:ascii="Helvetica Neue Thin" w:hAnsi="Helvetica Neue Thin"/>
          <w:sz w:val="22"/>
          <w:szCs w:val="22"/>
          <w:u w:val="single"/>
        </w:rPr>
        <w:tab/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Pr="00C961DC" w:rsidRDefault="00C961DC" w:rsidP="00C961DC">
      <w:pPr>
        <w:ind w:left="708" w:firstLine="708"/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</w:pPr>
      <w:r w:rsidRPr="00C961DC">
        <w:rPr>
          <w:rFonts w:ascii="Helvetica Neue Bold Condensed" w:hAnsi="Helvetica Neue Bold Condensed"/>
          <w:color w:val="31849B" w:themeColor="accent5" w:themeShade="BF"/>
          <w:sz w:val="26"/>
          <w:szCs w:val="26"/>
        </w:rPr>
        <w:t>Interessen &amp; Hobbys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Ehrenamt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 xml:space="preserve">Mitglied im </w:t>
      </w:r>
      <w:r w:rsidRPr="00D1623C">
        <w:rPr>
          <w:rFonts w:ascii="Helvetica Neue Thin" w:hAnsi="Helvetica Neue Thin"/>
          <w:sz w:val="22"/>
          <w:szCs w:val="22"/>
        </w:rPr>
        <w:t>Planungskomitee</w:t>
      </w:r>
      <w:r>
        <w:rPr>
          <w:rFonts w:ascii="Helvetica Neue Thin" w:hAnsi="Helvetica Neue Thin"/>
          <w:sz w:val="22"/>
          <w:szCs w:val="22"/>
        </w:rPr>
        <w:t xml:space="preserve"> für Festtagsumzüge</w:t>
      </w:r>
    </w:p>
    <w:p w:rsidR="00C961DC" w:rsidRPr="00372E06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 xml:space="preserve">Karnevalsverein „Rot-Weiße Funken“ </w:t>
      </w: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Medium" w:hAnsi="Helvetica Neue Medium"/>
          <w:sz w:val="22"/>
          <w:szCs w:val="22"/>
        </w:rPr>
        <w:t>Hobbys</w:t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Medium" w:hAnsi="Helvetica Neue Medium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Schach (Vereinsmeister 201</w:t>
      </w:r>
      <w:r>
        <w:rPr>
          <w:rFonts w:ascii="Helvetica Neue Thin" w:hAnsi="Helvetica Neue Thin"/>
          <w:sz w:val="22"/>
          <w:szCs w:val="22"/>
        </w:rPr>
        <w:t>8</w:t>
      </w:r>
      <w:r>
        <w:rPr>
          <w:rFonts w:ascii="Helvetica Neue Thin" w:hAnsi="Helvetica Neue Thin"/>
          <w:sz w:val="22"/>
          <w:szCs w:val="22"/>
        </w:rPr>
        <w:t>)</w:t>
      </w:r>
    </w:p>
    <w:p w:rsidR="00C961DC" w:rsidRDefault="00C961DC" w:rsidP="00C961DC">
      <w:pPr>
        <w:ind w:left="1416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  <w:t>Segelfliegen</w:t>
      </w: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</w:p>
    <w:p w:rsidR="00C961DC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  <w:r>
        <w:rPr>
          <w:rFonts w:ascii="Helvetica Neue Thin" w:hAnsi="Helvetica Neue Thin"/>
          <w:sz w:val="22"/>
          <w:szCs w:val="22"/>
        </w:rPr>
        <w:t>Beispielstadt, 1.9.2018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 w:rsidRPr="00C961DC">
        <w:rPr>
          <w:rFonts w:ascii="Bradley Hand Bold" w:hAnsi="Bradley Hand Bold"/>
          <w:color w:val="3366FF"/>
          <w:sz w:val="40"/>
          <w:szCs w:val="40"/>
        </w:rPr>
        <w:t>Maximilian Muster</w:t>
      </w:r>
    </w:p>
    <w:p w:rsidR="00C961DC" w:rsidRDefault="00C961DC" w:rsidP="00C961DC">
      <w:pPr>
        <w:ind w:left="708" w:firstLine="708"/>
        <w:rPr>
          <w:rFonts w:ascii="Helvetica Neue UltraLight" w:hAnsi="Helvetica Neue UltraLight"/>
          <w:sz w:val="22"/>
          <w:szCs w:val="22"/>
        </w:rPr>
      </w:pPr>
      <w:r>
        <w:rPr>
          <w:rFonts w:ascii="Helvetica Neue UltraLight" w:hAnsi="Helvetica Neue UltraLight"/>
          <w:sz w:val="22"/>
          <w:szCs w:val="22"/>
        </w:rPr>
        <w:t>_____________________</w:t>
      </w:r>
      <w:r>
        <w:rPr>
          <w:rFonts w:ascii="Helvetica Neue UltraLight" w:hAnsi="Helvetica Neue UltraLight"/>
          <w:sz w:val="22"/>
          <w:szCs w:val="22"/>
        </w:rPr>
        <w:tab/>
      </w:r>
      <w:r>
        <w:rPr>
          <w:rFonts w:ascii="Helvetica Neue UltraLight" w:hAnsi="Helvetica Neue UltraLight"/>
          <w:sz w:val="22"/>
          <w:szCs w:val="22"/>
        </w:rPr>
        <w:tab/>
        <w:t>____________________________________</w:t>
      </w:r>
    </w:p>
    <w:p w:rsidR="00C961DC" w:rsidRPr="00372E06" w:rsidRDefault="00C961DC" w:rsidP="00C961DC">
      <w:pPr>
        <w:ind w:left="708" w:firstLine="708"/>
        <w:rPr>
          <w:rFonts w:ascii="Helvetica Neue Thin" w:hAnsi="Helvetica Neue Thin"/>
          <w:sz w:val="22"/>
          <w:szCs w:val="22"/>
        </w:rPr>
      </w:pPr>
      <w:r w:rsidRPr="00D14500">
        <w:rPr>
          <w:rFonts w:ascii="Helvetica Neue UltraLight" w:hAnsi="Helvetica Neue UltraLight"/>
          <w:sz w:val="22"/>
          <w:szCs w:val="22"/>
        </w:rPr>
        <w:t>ORT, DATUM</w:t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ab/>
      </w:r>
      <w:r>
        <w:rPr>
          <w:rFonts w:ascii="Helvetica Neue Thin" w:hAnsi="Helvetica Neue Thin"/>
          <w:sz w:val="22"/>
          <w:szCs w:val="22"/>
        </w:rPr>
        <w:t>UNTERSCHRIFT</w:t>
      </w:r>
    </w:p>
    <w:p w:rsidR="00C961DC" w:rsidRPr="00372E06" w:rsidRDefault="00C961DC" w:rsidP="00C961DC">
      <w:pPr>
        <w:rPr>
          <w:rFonts w:ascii="Helvetica Neue Thin" w:hAnsi="Helvetica Neue Thin"/>
          <w:sz w:val="22"/>
          <w:szCs w:val="22"/>
        </w:rPr>
      </w:pPr>
    </w:p>
    <w:p w:rsidR="00ED3837" w:rsidRDefault="00ED3837"/>
    <w:sectPr w:rsidR="00ED3837" w:rsidSect="00372E06">
      <w:footerReference w:type="default" r:id="rId9"/>
      <w:pgSz w:w="11900" w:h="16840"/>
      <w:pgMar w:top="1134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1DC" w:rsidRDefault="00C961DC" w:rsidP="00C961DC">
      <w:r>
        <w:separator/>
      </w:r>
    </w:p>
  </w:endnote>
  <w:endnote w:type="continuationSeparator" w:id="0">
    <w:p w:rsidR="00C961DC" w:rsidRDefault="00C961DC" w:rsidP="00C9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Bold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Bradley Hand Bold">
    <w:altName w:val="Courier New"/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0AF" w:rsidRDefault="00C961DC" w:rsidP="00C961DC">
    <w:pPr>
      <w:pStyle w:val="Fuzeile"/>
      <w:tabs>
        <w:tab w:val="clear" w:pos="4536"/>
        <w:tab w:val="clear" w:pos="9072"/>
      </w:tabs>
      <w:rPr>
        <w:rFonts w:ascii="Helvetica Neue UltraLight" w:hAnsi="Helvetica Neue UltraLight"/>
        <w:sz w:val="22"/>
        <w:szCs w:val="22"/>
      </w:rPr>
    </w:pPr>
    <w:r>
      <w:rPr>
        <w:rFonts w:ascii="Helvetica Neue UltraLight" w:hAnsi="Helvetica Neue UltraLight"/>
        <w:sz w:val="22"/>
        <w:szCs w:val="22"/>
      </w:rPr>
      <w:tab/>
    </w:r>
    <w:r>
      <w:rPr>
        <w:rFonts w:ascii="Helvetica Neue UltraLight" w:hAnsi="Helvetica Neue UltraLight"/>
        <w:sz w:val="22"/>
        <w:szCs w:val="22"/>
      </w:rPr>
      <w:tab/>
    </w:r>
    <w:r w:rsidRPr="006810AF">
      <w:rPr>
        <w:rFonts w:ascii="Helvetica Neue UltraLight" w:hAnsi="Helvetica Neue UltraLight"/>
        <w:sz w:val="22"/>
        <w:szCs w:val="22"/>
      </w:rPr>
      <w:t>Lebenslauf Maximilian Muster, Köln</w:t>
    </w:r>
  </w:p>
  <w:p w:rsidR="006810AF" w:rsidRPr="006810AF" w:rsidRDefault="00C961DC" w:rsidP="006810AF">
    <w:pPr>
      <w:pStyle w:val="Fuzeile"/>
      <w:tabs>
        <w:tab w:val="clear" w:pos="4536"/>
        <w:tab w:val="clear" w:pos="9072"/>
        <w:tab w:val="left" w:pos="1800"/>
      </w:tabs>
      <w:rPr>
        <w:rFonts w:ascii="Helvetica Neue UltraLight" w:hAnsi="Helvetica Neue Ultra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1DC" w:rsidRDefault="00C961DC" w:rsidP="00C961DC">
      <w:r>
        <w:separator/>
      </w:r>
    </w:p>
  </w:footnote>
  <w:footnote w:type="continuationSeparator" w:id="0">
    <w:p w:rsidR="00C961DC" w:rsidRDefault="00C961DC" w:rsidP="00C9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2F74"/>
    <w:multiLevelType w:val="hybridMultilevel"/>
    <w:tmpl w:val="4D10B3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5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F101B"/>
    <w:multiLevelType w:val="hybridMultilevel"/>
    <w:tmpl w:val="38DE1B02"/>
    <w:lvl w:ilvl="0" w:tplc="04070005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DC"/>
    <w:rsid w:val="003F7227"/>
    <w:rsid w:val="00C961DC"/>
    <w:rsid w:val="00ED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7B5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1D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961D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61DC"/>
  </w:style>
  <w:style w:type="paragraph" w:styleId="Fuzeile">
    <w:name w:val="footer"/>
    <w:basedOn w:val="Standard"/>
    <w:link w:val="FuzeileZeichen"/>
    <w:uiPriority w:val="99"/>
    <w:unhideWhenUsed/>
    <w:rsid w:val="00C961D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961DC"/>
  </w:style>
  <w:style w:type="paragraph" w:styleId="Listenabsatz">
    <w:name w:val="List Paragraph"/>
    <w:basedOn w:val="Standard"/>
    <w:uiPriority w:val="34"/>
    <w:qFormat/>
    <w:rsid w:val="00C96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1D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961D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61DC"/>
  </w:style>
  <w:style w:type="paragraph" w:styleId="Fuzeile">
    <w:name w:val="footer"/>
    <w:basedOn w:val="Standard"/>
    <w:link w:val="FuzeileZeichen"/>
    <w:uiPriority w:val="99"/>
    <w:unhideWhenUsed/>
    <w:rsid w:val="00C961D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961DC"/>
  </w:style>
  <w:style w:type="paragraph" w:styleId="Listenabsatz">
    <w:name w:val="List Paragraph"/>
    <w:basedOn w:val="Standard"/>
    <w:uiPriority w:val="34"/>
    <w:qFormat/>
    <w:rsid w:val="00C9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1618</Characters>
  <Application>Microsoft Macintosh Word</Application>
  <DocSecurity>0</DocSecurity>
  <Lines>13</Lines>
  <Paragraphs>3</Paragraphs>
  <ScaleCrop>false</ScaleCrop>
  <Company>Karrierebibel.de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Mai</dc:creator>
  <cp:keywords/>
  <dc:description/>
  <cp:lastModifiedBy>Jochen Mai</cp:lastModifiedBy>
  <cp:revision>1</cp:revision>
  <dcterms:created xsi:type="dcterms:W3CDTF">2018-08-24T10:50:00Z</dcterms:created>
  <dcterms:modified xsi:type="dcterms:W3CDTF">2018-08-24T11:01:00Z</dcterms:modified>
</cp:coreProperties>
</file>