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Tuần 1: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Tạo lớp sản phẩm: mã, tên, giá, loại, đơn vị tiền (Mặc định là USD).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Vẽ UML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Nhập vào n là số lượng sản phẩm, tạo danh sách sản phẩm có n sản phẩm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Nhập vào n sản phẩm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Tìm 1 sản phẩm theo tên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Tính tổng giá các sản phẩm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Nâng cao: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Xây dựng hàm sửa sản phẩm theo mã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Xây dựng hàm xoá sản phẩm theo mã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121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puENFPg/FnOjsvG8g151xuNIw==">AMUW2mX2o55c9pZNAlwe5mJVsRSQEO2HFefnMsbUrjtLhtqubi1cqRMYysH3cezt+VF9pq+4sTKr05SycIHD2NH+NuQXQ5nJv+3w2SR8CDAuPcNRFg2qJ7E=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2021-10-10T15:46:00Z</dcterms:created>
  <dc:creator>Microsoft Office User</dc:creator>
</cp:coreProperties>
</file>