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Tạo cơ sở dữ liệu student_management và tạo các bảng có các thông tin như sau: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Bảng students có các trường là: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Auto increament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học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Default mặc định là 1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Giới tính trong đó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 là nam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0 là nữ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Tuổi học viên không được để trống và trong khoảng 18 đến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Địa chỉ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</w:tbl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Bảng classes có các trường là: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Ràng buộc 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Auto increament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</w:tr>
    </w:tbl>
    <w:p>
      <w:pPr>
        <w:rPr>
          <w:lang w:val="en-US"/>
        </w:rPr>
      </w:pP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bảng students với các mô tả trên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bảng classes với các mô tả trên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Bổ sung thêm cột classId vào bảng students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classId làm khóa ngoại của bảng students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5 lớp học vào bảng classes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10 sinh viên vào bảng students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tất cả học viên có trong bảng students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tất cả học viên nam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tất cả học viên có tuổi nhỏ hơn 20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tất cả học viên có quê ở Hà Nội hoặc Đà Nẵng hoặc Hồ Chí Minh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tất cả học viên không quê ở Hà Nội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tên bắt đầu bằng chữ H.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tên là Anh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danh sách học viên</w:t>
      </w:r>
      <w:r>
        <w:rPr>
          <w:rFonts w:hint="default"/>
          <w:lang w:val="en-US"/>
        </w:rPr>
        <w:t xml:space="preserve"> thuộc lớp C0821H1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D7C42"/>
    <w:multiLevelType w:val="multilevel"/>
    <w:tmpl w:val="20DD7C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676A"/>
    <w:multiLevelType w:val="multilevel"/>
    <w:tmpl w:val="4F0A676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5A"/>
    <w:rsid w:val="0021715A"/>
    <w:rsid w:val="002F45FB"/>
    <w:rsid w:val="00793773"/>
    <w:rsid w:val="00971DDC"/>
    <w:rsid w:val="00C37CC2"/>
    <w:rsid w:val="00D12A15"/>
    <w:rsid w:val="01A8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1080</Characters>
  <Lines>9</Lines>
  <Paragraphs>2</Paragraphs>
  <TotalTime>123</TotalTime>
  <ScaleCrop>false</ScaleCrop>
  <LinksUpToDate>false</LinksUpToDate>
  <CharactersWithSpaces>1267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2021-09-16T08:23:00Z</dcterms:created>
  <dc:creator>Nguyen Minh  Quan</dc:creator>
  <cp:lastModifiedBy>quân lê hồng</cp:lastModifiedBy>
  <dcterms:modified xsi:type="dcterms:W3CDTF">2022-01-13T08:57:35Z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7E0076AC9E4A41D58B1EB19258C5D2EA</vt:lpwstr>
  </property>
</Properties>
</file>