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8B" w:rsidRPr="006A658B" w:rsidRDefault="006A658B" w:rsidP="006A6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A658B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đọc] Sử dụng các thẻ tạo danh sách: ul, ol, li</w:t>
      </w:r>
    </w:p>
    <w:p w:rsidR="006A658B" w:rsidRPr="006A658B" w:rsidRDefault="006A658B" w:rsidP="006A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6A658B">
        <w:rPr>
          <w:rFonts w:ascii="Consolas" w:eastAsia="Times New Roman" w:hAnsi="Consolas" w:cs="Courier New"/>
          <w:color w:val="526069"/>
          <w:sz w:val="19"/>
          <w:szCs w:val="19"/>
        </w:rPr>
        <w:t>Ví dụ về danh sách trong HTML</w:t>
      </w:r>
    </w:p>
    <w:tbl>
      <w:tblPr>
        <w:tblW w:w="15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0"/>
        <w:gridCol w:w="7460"/>
      </w:tblGrid>
      <w:tr w:rsidR="006A658B" w:rsidRPr="006A658B" w:rsidTr="006A658B">
        <w:trPr>
          <w:tblHeader/>
        </w:trPr>
        <w:tc>
          <w:tcPr>
            <w:tcW w:w="0" w:type="auto"/>
            <w:vAlign w:val="center"/>
            <w:hideMark/>
          </w:tcPr>
          <w:p w:rsidR="006A658B" w:rsidRPr="006A658B" w:rsidRDefault="006A658B" w:rsidP="006A658B">
            <w:pPr>
              <w:spacing w:after="100" w:afterAutospacing="1" w:line="240" w:lineRule="auto"/>
              <w:jc w:val="center"/>
              <w:outlineLvl w:val="3"/>
              <w:rPr>
                <w:rFonts w:ascii="Open Sans" w:eastAsia="Times New Roman" w:hAnsi="Open Sans" w:cs="Times New Roman"/>
                <w:color w:val="37474F"/>
                <w:szCs w:val="24"/>
              </w:rPr>
            </w:pPr>
            <w:r w:rsidRPr="006A658B">
              <w:rPr>
                <w:rFonts w:ascii="Open Sans" w:eastAsia="Times New Roman" w:hAnsi="Open Sans" w:cs="Times New Roman"/>
                <w:color w:val="37474F"/>
                <w:szCs w:val="24"/>
              </w:rPr>
              <w:t>Một danh sách không xếp thứ tự:</w:t>
            </w:r>
          </w:p>
          <w:p w:rsidR="006A658B" w:rsidRPr="006A658B" w:rsidRDefault="006A658B" w:rsidP="006A65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Item</w:t>
            </w:r>
          </w:p>
          <w:p w:rsidR="006A658B" w:rsidRPr="006A658B" w:rsidRDefault="006A658B" w:rsidP="006A65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Item</w:t>
            </w:r>
          </w:p>
          <w:p w:rsidR="006A658B" w:rsidRPr="006A658B" w:rsidRDefault="006A658B" w:rsidP="006A65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Item</w:t>
            </w:r>
          </w:p>
          <w:p w:rsidR="006A658B" w:rsidRPr="006A658B" w:rsidRDefault="006A658B" w:rsidP="006A65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6A658B" w:rsidRPr="006A658B" w:rsidRDefault="006A658B" w:rsidP="006A658B">
            <w:pPr>
              <w:spacing w:after="100" w:afterAutospacing="1" w:line="240" w:lineRule="auto"/>
              <w:jc w:val="center"/>
              <w:outlineLvl w:val="3"/>
              <w:rPr>
                <w:rFonts w:ascii="Open Sans" w:eastAsia="Times New Roman" w:hAnsi="Open Sans" w:cs="Times New Roman"/>
                <w:color w:val="37474F"/>
                <w:szCs w:val="24"/>
              </w:rPr>
            </w:pPr>
            <w:r w:rsidRPr="006A658B">
              <w:rPr>
                <w:rFonts w:ascii="Open Sans" w:eastAsia="Times New Roman" w:hAnsi="Open Sans" w:cs="Times New Roman"/>
                <w:color w:val="37474F"/>
                <w:szCs w:val="24"/>
              </w:rPr>
              <w:t>Một danh sách có xếp thứ tự:</w:t>
            </w:r>
          </w:p>
          <w:p w:rsidR="006A658B" w:rsidRPr="006A658B" w:rsidRDefault="006A658B" w:rsidP="006A65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First item</w:t>
            </w:r>
          </w:p>
          <w:p w:rsidR="006A658B" w:rsidRPr="006A658B" w:rsidRDefault="006A658B" w:rsidP="006A65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Second item</w:t>
            </w:r>
          </w:p>
          <w:p w:rsidR="006A658B" w:rsidRPr="006A658B" w:rsidRDefault="006A658B" w:rsidP="006A65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Third item</w:t>
            </w:r>
          </w:p>
          <w:p w:rsidR="006A658B" w:rsidRPr="006A658B" w:rsidRDefault="006A658B" w:rsidP="006A65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A658B">
              <w:rPr>
                <w:rFonts w:eastAsia="Times New Roman" w:cs="Times New Roman"/>
                <w:b/>
                <w:bCs/>
                <w:szCs w:val="24"/>
              </w:rPr>
              <w:t>Fourth item</w:t>
            </w:r>
          </w:p>
        </w:tc>
      </w:tr>
    </w:tbl>
    <w:p w:rsidR="006A658B" w:rsidRPr="006A658B" w:rsidRDefault="006A658B" w:rsidP="006A6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A658B">
        <w:rPr>
          <w:rFonts w:ascii="Open Sans" w:eastAsia="Times New Roman" w:hAnsi="Open Sans" w:cs="Times New Roman"/>
          <w:color w:val="37474F"/>
          <w:sz w:val="36"/>
          <w:szCs w:val="36"/>
        </w:rPr>
        <w:t>Danh sách không xếp thứ tự</w:t>
      </w: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Ta định nghĩa danh sách không xếp thứ tự bằng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&lt;ul&gt;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, viết tắt của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u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nordered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ist. Mỗi phần tử của danh sách được định nghĩa bằng thẻ 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&lt;li&gt;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, viết tắt của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ist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 i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tem.</w:t>
      </w: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Mặc định, các phần tử của danh sách sẽ được hiển thị kèm theo một dấu tròn phía trước:  </w:t>
      </w:r>
    </w:p>
    <w:p w:rsidR="006A658B" w:rsidRPr="006A658B" w:rsidRDefault="006A658B" w:rsidP="006A658B">
      <w:pPr>
        <w:pStyle w:val="Heading4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noProof/>
        </w:rPr>
        <w:drawing>
          <wp:inline distT="0" distB="0" distL="0" distR="0" wp14:anchorId="4789D0B7" wp14:editId="2C1C4DDC">
            <wp:extent cx="5733415" cy="10642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F350E" wp14:editId="3F38FC64">
            <wp:extent cx="5733415" cy="10769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8B">
        <w:rPr>
          <w:rFonts w:ascii="Open Sans" w:hAnsi="Open Sans"/>
          <w:b w:val="0"/>
          <w:bCs w:val="0"/>
          <w:color w:val="37474F"/>
        </w:rPr>
        <w:br/>
        <w:t>Các biểu tượng cho phần tử trong danh sách không xếp thứ tự</w:t>
      </w: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Ta dùng thuộc tính CSS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list-style-type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kiểu cho biểu tượng của phần tử trong danh sách:</w:t>
      </w:r>
    </w:p>
    <w:tbl>
      <w:tblPr>
        <w:tblW w:w="15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3779"/>
      </w:tblGrid>
      <w:tr w:rsidR="006A658B" w:rsidRP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b/>
                <w:bCs/>
                <w:color w:val="526069"/>
                <w:sz w:val="21"/>
                <w:szCs w:val="21"/>
              </w:rPr>
              <w:t>Giá trị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b/>
                <w:bCs/>
                <w:color w:val="526069"/>
                <w:sz w:val="21"/>
                <w:szCs w:val="21"/>
              </w:rPr>
              <w:t>Miêu tả</w:t>
            </w:r>
          </w:p>
        </w:tc>
      </w:tr>
      <w:tr w:rsidR="006A658B" w:rsidRP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disc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(Mặc định) Các biểu tượng là hình tròn màu đen</w:t>
            </w:r>
          </w:p>
        </w:tc>
      </w:tr>
      <w:tr w:rsidR="006A658B" w:rsidRP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circle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Các biểu tượng là hình tròn rỗng</w:t>
            </w:r>
          </w:p>
        </w:tc>
      </w:tr>
      <w:tr w:rsidR="006A658B" w:rsidRP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square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Các biểu tượng là hình vuông</w:t>
            </w:r>
          </w:p>
        </w:tc>
      </w:tr>
      <w:tr w:rsidR="006A658B" w:rsidRP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Pr="006A658B" w:rsidRDefault="006A658B" w:rsidP="006A658B">
            <w:pPr>
              <w:spacing w:after="0" w:line="240" w:lineRule="auto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 w:rsidRPr="006A658B"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Không hiển thị các biểu tượng</w:t>
            </w:r>
          </w:p>
        </w:tc>
      </w:tr>
    </w:tbl>
    <w:p w:rsidR="006A658B" w:rsidRDefault="006A658B" w:rsidP="006A658B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 w:rsidRPr="006A658B">
        <w:rPr>
          <w:rFonts w:ascii="Open Sans" w:hAnsi="Open Sans"/>
          <w:color w:val="526069"/>
          <w:sz w:val="21"/>
          <w:szCs w:val="21"/>
        </w:rPr>
        <w:br/>
      </w:r>
      <w:r w:rsidRPr="006A658B">
        <w:rPr>
          <w:rFonts w:ascii="Open Sans" w:hAnsi="Open Sans"/>
          <w:color w:val="526069"/>
          <w:sz w:val="21"/>
          <w:szCs w:val="21"/>
          <w:shd w:val="clear" w:color="auto" w:fill="FFFFFF"/>
        </w:rPr>
        <w:t>Ví dụ dùng giá trị disc</w:t>
      </w:r>
      <w:r>
        <w:rPr>
          <w:noProof/>
        </w:rPr>
        <w:lastRenderedPageBreak/>
        <w:drawing>
          <wp:inline distT="0" distB="0" distL="0" distR="0" wp14:anchorId="23AE54F1" wp14:editId="72672524">
            <wp:extent cx="5733415" cy="10458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D9858" wp14:editId="2605B14A">
            <wp:extent cx="5733415" cy="10242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 Ví dụ dùng giá trị </w:t>
      </w:r>
      <w:r>
        <w:rPr>
          <w:rFonts w:ascii="Open Sans" w:hAnsi="Open Sans"/>
          <w:b w:val="0"/>
          <w:bCs w:val="0"/>
          <w:color w:val="526069"/>
          <w:sz w:val="21"/>
          <w:szCs w:val="21"/>
          <w:shd w:val="clear" w:color="auto" w:fill="FFFFFF"/>
        </w:rPr>
        <w:t>circle</w:t>
      </w:r>
      <w:r>
        <w:rPr>
          <w:noProof/>
        </w:rPr>
        <w:drawing>
          <wp:inline distT="0" distB="0" distL="0" distR="0" wp14:anchorId="415B9C5E" wp14:editId="360AEEF4">
            <wp:extent cx="5733415" cy="9886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E7EDA" wp14:editId="7861D169">
            <wp:extent cx="5733415" cy="10420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Ví dụ dùng giá trị </w:t>
      </w:r>
      <w:r>
        <w:rPr>
          <w:rFonts w:ascii="Open Sans" w:hAnsi="Open Sans"/>
          <w:b w:val="0"/>
          <w:bCs w:val="0"/>
          <w:color w:val="526069"/>
          <w:sz w:val="21"/>
          <w:szCs w:val="21"/>
          <w:shd w:val="clear" w:color="auto" w:fill="FFFFFF"/>
        </w:rPr>
        <w:t>square</w:t>
      </w:r>
      <w:r>
        <w:rPr>
          <w:noProof/>
        </w:rPr>
        <w:drawing>
          <wp:inline distT="0" distB="0" distL="0" distR="0" wp14:anchorId="1ECEC700" wp14:editId="0A679208">
            <wp:extent cx="5733415" cy="104457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9E202" wp14:editId="24CB237F">
            <wp:extent cx="5733415" cy="10604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Ví dụ dùng giá trị </w:t>
      </w:r>
      <w:r>
        <w:rPr>
          <w:rFonts w:ascii="Open Sans" w:hAnsi="Open Sans"/>
          <w:b w:val="0"/>
          <w:bCs w:val="0"/>
          <w:color w:val="526069"/>
          <w:sz w:val="21"/>
          <w:szCs w:val="21"/>
          <w:shd w:val="clear" w:color="auto" w:fill="FFFFFF"/>
        </w:rPr>
        <w:t>none</w:t>
      </w:r>
      <w:r>
        <w:rPr>
          <w:noProof/>
        </w:rPr>
        <w:drawing>
          <wp:inline distT="0" distB="0" distL="0" distR="0" wp14:anchorId="2FB6A963" wp14:editId="4B79DE3E">
            <wp:extent cx="5733415" cy="92519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E6BAD" wp14:editId="1CB7A96C">
            <wp:extent cx="5733415" cy="1066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 w:val="0"/>
          <w:bCs w:val="0"/>
          <w:color w:val="37474F"/>
        </w:rPr>
        <w:t>Danh sách xếp theo thứ tự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Ta định nghĩa một danh sách xếp theo thứ tự bằng thẻ </w:t>
      </w:r>
      <w:r>
        <w:rPr>
          <w:rStyle w:val="Strong"/>
          <w:rFonts w:ascii="Open Sans" w:hAnsi="Open Sans"/>
          <w:color w:val="526069"/>
          <w:sz w:val="21"/>
          <w:szCs w:val="21"/>
        </w:rPr>
        <w:t>&lt;ol&gt;</w:t>
      </w:r>
      <w:r>
        <w:rPr>
          <w:rFonts w:ascii="Open Sans" w:hAnsi="Open Sans"/>
          <w:color w:val="526069"/>
          <w:sz w:val="21"/>
          <w:szCs w:val="21"/>
        </w:rPr>
        <w:t> (</w:t>
      </w:r>
      <w:r>
        <w:rPr>
          <w:rFonts w:ascii="Open Sans" w:hAnsi="Open Sans"/>
          <w:b/>
          <w:bCs/>
          <w:color w:val="526069"/>
          <w:sz w:val="21"/>
          <w:szCs w:val="21"/>
        </w:rPr>
        <w:t>o</w:t>
      </w:r>
      <w:r>
        <w:rPr>
          <w:rFonts w:ascii="Open Sans" w:hAnsi="Open Sans"/>
          <w:color w:val="526069"/>
          <w:sz w:val="21"/>
          <w:szCs w:val="21"/>
        </w:rPr>
        <w:t>rdered </w:t>
      </w:r>
      <w:r>
        <w:rPr>
          <w:rFonts w:ascii="Open Sans" w:hAnsi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/>
          <w:color w:val="526069"/>
          <w:sz w:val="21"/>
          <w:szCs w:val="21"/>
        </w:rPr>
        <w:t>ist). Mỗi phần tử của danh sách được định nghĩa bằng thẻ </w:t>
      </w:r>
      <w:r>
        <w:rPr>
          <w:rStyle w:val="Strong"/>
          <w:rFonts w:ascii="Open Sans" w:hAnsi="Open Sans"/>
          <w:color w:val="526069"/>
          <w:sz w:val="21"/>
          <w:szCs w:val="21"/>
        </w:rPr>
        <w:t>&lt;li&gt;</w:t>
      </w:r>
      <w:r>
        <w:rPr>
          <w:rFonts w:ascii="Open Sans" w:hAnsi="Open Sans"/>
          <w:color w:val="526069"/>
          <w:sz w:val="21"/>
          <w:szCs w:val="21"/>
        </w:rPr>
        <w:t> (</w:t>
      </w:r>
      <w:r>
        <w:rPr>
          <w:rFonts w:ascii="Open Sans" w:hAnsi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/>
          <w:color w:val="526069"/>
          <w:sz w:val="21"/>
          <w:szCs w:val="21"/>
        </w:rPr>
        <w:t>ist </w:t>
      </w:r>
      <w:r>
        <w:rPr>
          <w:rFonts w:ascii="Open Sans" w:hAnsi="Open Sans"/>
          <w:b/>
          <w:bCs/>
          <w:color w:val="526069"/>
          <w:sz w:val="21"/>
          <w:szCs w:val="21"/>
        </w:rPr>
        <w:t>i</w:t>
      </w:r>
      <w:r>
        <w:rPr>
          <w:rFonts w:ascii="Open Sans" w:hAnsi="Open Sans"/>
          <w:color w:val="526069"/>
          <w:sz w:val="21"/>
          <w:szCs w:val="21"/>
        </w:rPr>
        <w:t>tem).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Mặc định thì các phần tử sẽ được hiển thị kèm số thứ tự: </w:t>
      </w:r>
    </w:p>
    <w:p w:rsidR="006A658B" w:rsidRDefault="006A658B" w:rsidP="006A658B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noProof/>
        </w:rPr>
        <w:drawing>
          <wp:inline distT="0" distB="0" distL="0" distR="0" wp14:anchorId="3B388731" wp14:editId="700D16E2">
            <wp:extent cx="5733415" cy="104838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C10B4" wp14:editId="18599677">
            <wp:extent cx="5733415" cy="10509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 w:val="0"/>
          <w:bCs w:val="0"/>
          <w:color w:val="37474F"/>
        </w:rPr>
        <w:br/>
        <w:t>Thuộc tính type của danh sách xếp thứ tự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Thuộc tính </w:t>
      </w:r>
      <w:r>
        <w:rPr>
          <w:rStyle w:val="Strong"/>
          <w:rFonts w:ascii="Open Sans" w:hAnsi="Open Sans"/>
          <w:color w:val="526069"/>
          <w:sz w:val="21"/>
          <w:szCs w:val="21"/>
        </w:rPr>
        <w:t>type</w:t>
      </w:r>
      <w:r>
        <w:rPr>
          <w:rFonts w:ascii="Open Sans" w:hAnsi="Open Sans"/>
          <w:color w:val="526069"/>
          <w:sz w:val="21"/>
          <w:szCs w:val="21"/>
        </w:rPr>
        <w:t> của thẻ &lt;ol&gt;  dùng để định kiểu cho biểu tượng các phần tử:</w:t>
      </w:r>
    </w:p>
    <w:tbl>
      <w:tblPr>
        <w:tblW w:w="15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3678"/>
      </w:tblGrid>
      <w:tr w:rsid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jc w:val="center"/>
              <w:rPr>
                <w:rFonts w:ascii="Open Sans" w:hAnsi="Open Sans"/>
                <w:b/>
                <w:bCs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b/>
                <w:bCs/>
                <w:color w:val="526069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jc w:val="center"/>
              <w:rPr>
                <w:rFonts w:ascii="Open Sans" w:hAnsi="Open Sans"/>
                <w:b/>
                <w:bCs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b/>
                <w:bCs/>
                <w:color w:val="526069"/>
                <w:sz w:val="21"/>
                <w:szCs w:val="21"/>
              </w:rPr>
              <w:t>Miêu tả</w:t>
            </w:r>
          </w:p>
        </w:tc>
      </w:tr>
      <w:tr w:rsid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type="1"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 Các phần tử sẽ được đánh thứ tự bằng số (Mặc định)</w:t>
            </w:r>
          </w:p>
        </w:tc>
      </w:tr>
      <w:tr w:rsid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type="A"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 Các phần tử sẽ được đánh thứ tự bằng chữ cái hoa</w:t>
            </w:r>
          </w:p>
        </w:tc>
      </w:tr>
      <w:tr w:rsid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type="a"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 Các phần tử sẽ được đánh thứ tự bằng chữ cái thường</w:t>
            </w:r>
          </w:p>
        </w:tc>
      </w:tr>
      <w:tr w:rsid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type="I"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 Các phần tử sẽ được đánh thứ tự bằng chữ số La Mã hoa</w:t>
            </w:r>
          </w:p>
        </w:tc>
      </w:tr>
      <w:tr w:rsidR="006A658B" w:rsidTr="006A658B"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type="i"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658B" w:rsidRDefault="006A658B">
            <w:pPr>
              <w:rPr>
                <w:rFonts w:ascii="Open Sans" w:hAnsi="Open Sans"/>
                <w:color w:val="526069"/>
                <w:sz w:val="21"/>
                <w:szCs w:val="21"/>
              </w:rPr>
            </w:pPr>
            <w:r>
              <w:rPr>
                <w:rFonts w:ascii="Open Sans" w:hAnsi="Open Sans"/>
                <w:color w:val="526069"/>
                <w:sz w:val="21"/>
                <w:szCs w:val="21"/>
              </w:rPr>
              <w:t> Các phần tử sẽ được đánh thứ tự bằng chữ số La Mã thường</w:t>
            </w:r>
          </w:p>
        </w:tc>
      </w:tr>
    </w:tbl>
    <w:p w:rsidR="006A658B" w:rsidRDefault="006A658B" w:rsidP="006A658B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Đánh thứ tự bằng số: type="1"</w:t>
      </w:r>
    </w:p>
    <w:p w:rsidR="006A658B" w:rsidRDefault="006A658B" w:rsidP="006A658B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noProof/>
        </w:rPr>
        <w:lastRenderedPageBreak/>
        <w:drawing>
          <wp:inline distT="0" distB="0" distL="0" distR="0" wp14:anchorId="34FE94BA" wp14:editId="14D26F5B">
            <wp:extent cx="5733415" cy="10369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CF075" wp14:editId="354844CC">
            <wp:extent cx="5733415" cy="99758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Đánh thứ tự bằng chữ cái thường: type="a"</w:t>
      </w:r>
      <w:r>
        <w:rPr>
          <w:noProof/>
        </w:rPr>
        <w:drawing>
          <wp:inline distT="0" distB="0" distL="0" distR="0" wp14:anchorId="0CE512AC" wp14:editId="7733A72A">
            <wp:extent cx="5733415" cy="10731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F0038" wp14:editId="64C77C6D">
            <wp:extent cx="5733415" cy="100901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Đánh thứ tự bằng chữ số La Mã hoa: type="I"</w:t>
      </w:r>
      <w:r>
        <w:rPr>
          <w:noProof/>
        </w:rPr>
        <w:drawing>
          <wp:inline distT="0" distB="0" distL="0" distR="0" wp14:anchorId="5C0D6373" wp14:editId="30454CC5">
            <wp:extent cx="5733415" cy="100076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9B040" wp14:editId="65D4DFB3">
            <wp:extent cx="5733415" cy="9048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Đánh thứ tự bằng chữ số La Mã thường: type="i"</w:t>
      </w:r>
      <w:r>
        <w:rPr>
          <w:noProof/>
        </w:rPr>
        <w:drawing>
          <wp:inline distT="0" distB="0" distL="0" distR="0" wp14:anchorId="6463D5CF" wp14:editId="539F6C63">
            <wp:extent cx="5733415" cy="101790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4E324" wp14:editId="19D6FA5B">
            <wp:extent cx="5733415" cy="11080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 w:val="0"/>
          <w:bCs w:val="0"/>
          <w:color w:val="37474F"/>
        </w:rPr>
        <w:t>Danh sách miêu tả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Mã HTML cũng có thẻ danh sách miêu tả.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Một danh sách miêu tả là danh sách các thuật ngữ cùng với miêu tả của chúng. 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Thẻ </w:t>
      </w:r>
      <w:r>
        <w:rPr>
          <w:rStyle w:val="Strong"/>
          <w:rFonts w:ascii="Open Sans" w:hAnsi="Open Sans"/>
          <w:color w:val="526069"/>
          <w:sz w:val="21"/>
          <w:szCs w:val="21"/>
        </w:rPr>
        <w:t>&lt;dl&gt; </w:t>
      </w:r>
      <w:r>
        <w:rPr>
          <w:rFonts w:ascii="Open Sans" w:hAnsi="Open Sans"/>
          <w:color w:val="526069"/>
          <w:sz w:val="21"/>
          <w:szCs w:val="21"/>
        </w:rPr>
        <w:t>định nghĩa một danh sách miêu tả, trong đó, thẻ </w:t>
      </w:r>
      <w:r>
        <w:rPr>
          <w:rStyle w:val="Strong"/>
          <w:rFonts w:ascii="Open Sans" w:hAnsi="Open Sans"/>
          <w:color w:val="526069"/>
          <w:sz w:val="21"/>
          <w:szCs w:val="21"/>
        </w:rPr>
        <w:t>&lt;dt&gt;</w:t>
      </w:r>
      <w:r>
        <w:rPr>
          <w:rFonts w:ascii="Open Sans" w:hAnsi="Open Sans"/>
          <w:color w:val="526069"/>
          <w:sz w:val="21"/>
          <w:szCs w:val="21"/>
        </w:rPr>
        <w:t> định nghĩa thuật ngữ (tên gọi), và thẻ  </w:t>
      </w:r>
      <w:r>
        <w:rPr>
          <w:rStyle w:val="Strong"/>
          <w:rFonts w:ascii="Open Sans" w:hAnsi="Open Sans"/>
          <w:color w:val="526069"/>
          <w:sz w:val="21"/>
          <w:szCs w:val="21"/>
        </w:rPr>
        <w:t>&lt;dd&gt;</w:t>
      </w:r>
      <w:r>
        <w:rPr>
          <w:rFonts w:ascii="Open Sans" w:hAnsi="Open Sans"/>
          <w:color w:val="526069"/>
          <w:sz w:val="21"/>
          <w:szCs w:val="21"/>
        </w:rPr>
        <w:t> miêu tả các thuật ngữ:</w:t>
      </w:r>
    </w:p>
    <w:p w:rsidR="006A658B" w:rsidRDefault="006A658B" w:rsidP="006A658B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noProof/>
        </w:rPr>
        <w:drawing>
          <wp:inline distT="0" distB="0" distL="0" distR="0" wp14:anchorId="64FFC009" wp14:editId="42D78231">
            <wp:extent cx="5733415" cy="10477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70529" wp14:editId="34CB0B7D">
            <wp:extent cx="5733415" cy="930910"/>
            <wp:effectExtent l="0" t="0" r="63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 w:val="0"/>
          <w:bCs w:val="0"/>
          <w:color w:val="37474F"/>
        </w:rPr>
        <w:t>Danh sách bên trong danh sách</w:t>
      </w:r>
    </w:p>
    <w:p w:rsidR="006A658B" w:rsidRDefault="006A658B" w:rsidP="006A658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Ta có thể lồng danh sách vào một danh sách khác, tạo thành danh sách bên trong danh sách, tiếng Anh gọi là nested list:</w:t>
      </w:r>
    </w:p>
    <w:p w:rsidR="006A658B" w:rsidRPr="006A658B" w:rsidRDefault="006A658B" w:rsidP="006A658B">
      <w:pPr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3B043E5" wp14:editId="66C35DC1">
            <wp:extent cx="5733415" cy="1823720"/>
            <wp:effectExtent l="0" t="0" r="63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47105" wp14:editId="48D5984B">
            <wp:extent cx="5733415" cy="1724660"/>
            <wp:effectExtent l="0" t="0" r="63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  <w:shd w:val="clear" w:color="auto" w:fill="FFFFFF"/>
        </w:rPr>
        <w:t>Chú ý: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  <w:shd w:val="clear" w:color="auto" w:fill="FFFFFF"/>
        </w:rPr>
        <w:t> Mỗi phần tử không chỉ có thể chứa danh sách khác mà còn có thể chứa các thành phần HTML khác như ảnh hay liên kết,...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br/>
      </w: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A658B">
        <w:rPr>
          <w:rFonts w:ascii="Open Sans" w:eastAsia="Times New Roman" w:hAnsi="Open Sans" w:cs="Times New Roman"/>
          <w:color w:val="37474F"/>
          <w:sz w:val="36"/>
          <w:szCs w:val="36"/>
        </w:rPr>
        <w:t>Danh sách nằm ngang</w:t>
      </w: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Danh sách trong HTML có thể được định kiểu theo nhiều cách bằng CSS.</w:t>
      </w:r>
    </w:p>
    <w:p w:rsidR="006A658B" w:rsidRPr="006A658B" w:rsidRDefault="006A658B" w:rsidP="006A6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Một cách làm phổ biến là định kiểu chuyển danh sách thành nằm ngang để tạo thành một menu:</w:t>
      </w:r>
    </w:p>
    <w:p w:rsidR="006A658B" w:rsidRPr="006A658B" w:rsidRDefault="006A658B" w:rsidP="006A658B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noProof/>
        </w:rPr>
        <w:lastRenderedPageBreak/>
        <w:drawing>
          <wp:inline distT="0" distB="0" distL="0" distR="0" wp14:anchorId="76AAEE7D" wp14:editId="098B865F">
            <wp:extent cx="5733415" cy="214058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32649" wp14:editId="1B68230F">
            <wp:extent cx="5733415" cy="2147570"/>
            <wp:effectExtent l="0" t="0" r="63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7540" wp14:editId="09807DB9">
            <wp:extent cx="5733415" cy="1021715"/>
            <wp:effectExtent l="0" t="0" r="63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8B">
        <w:rPr>
          <w:rFonts w:ascii="Open Sans" w:hAnsi="Open Sans"/>
          <w:b w:val="0"/>
          <w:bCs w:val="0"/>
          <w:color w:val="37474F"/>
        </w:rPr>
        <w:t>Tóm tắt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&lt;ul&gt;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một danh sách không xếp thứ tự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thuộc tính CSS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 list-style-type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biểu tượng cho các phần tử trong danh sách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&lt;ol&gt;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một danh sách xếp thứ tự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thuộc tính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type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kiểu đánh thứ tự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&lt;li&gt;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một phần tử  trong danh sách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&lt;dl&gt;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một danh sách miêu tả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&lt;dt&gt;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định nghĩa một thuật ngữ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thẻ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&lt;dd&gt;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để miêu tả thuật ngữ ngay phía trên nó trong danh sách miêu tả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Có thể lồng các danh sách bên trong các danh sách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Các phần tử trong danh sách có thể chứa các thành phần HTML khác</w:t>
      </w:r>
    </w:p>
    <w:p w:rsidR="006A658B" w:rsidRPr="006A658B" w:rsidRDefault="006A658B" w:rsidP="006A65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Dùng thuộc tính CSS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float:left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 hoặc </w:t>
      </w:r>
      <w:r w:rsidRPr="006A658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display:inline </w:t>
      </w:r>
      <w:r w:rsidRPr="006A658B">
        <w:rPr>
          <w:rFonts w:ascii="Open Sans" w:eastAsia="Times New Roman" w:hAnsi="Open Sans" w:cs="Times New Roman"/>
          <w:color w:val="526069"/>
          <w:sz w:val="21"/>
          <w:szCs w:val="21"/>
        </w:rPr>
        <w:t>để hiển thị danh sách nằm ngang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C69"/>
    <w:multiLevelType w:val="multilevel"/>
    <w:tmpl w:val="A6D2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37343"/>
    <w:multiLevelType w:val="multilevel"/>
    <w:tmpl w:val="1E6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E08CB"/>
    <w:multiLevelType w:val="multilevel"/>
    <w:tmpl w:val="E5F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8"/>
    <w:rsid w:val="00475B86"/>
    <w:rsid w:val="006A658B"/>
    <w:rsid w:val="008D742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17922-B356-4717-8936-1F406E7C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58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6A658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58B"/>
    <w:rPr>
      <w:rFonts w:eastAsia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A658B"/>
    <w:rPr>
      <w:rFonts w:eastAsia="Times New Roman" w:cs="Times New Roman"/>
      <w:b/>
      <w:bCs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658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A65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8B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2022-05-08T14:09:00Z</dcterms:created>
  <dcterms:modified xsi:type="dcterms:W3CDTF">2022-05-08T14:16:00Z</dcterms:modified>
</cp:coreProperties>
</file>