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Drawing.vsdx" ContentType="application/vnd.ms-visio.drawing"/>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2707537" cy="832092"/>
            <wp:effectExtent b="0" l="0" r="0" t="0"/>
            <wp:docPr id="1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&lt;&lt;PROJECT NAME&gt;&gt;</w:t>
      </w:r>
    </w:p>
    <w:p w:rsidR="00000000" w:rsidDel="00000000" w:rsidP="00000000" w:rsidRDefault="00000000" w:rsidRPr="00000000" w14:paraId="0000000D">
      <w:pPr>
        <w:jc w:val="center"/>
        <w:rPr>
          <w:b w:val="1"/>
          <w:bCs w:val="1"/>
          <w:color w:val="c00000"/>
          <w:sz w:val="44"/>
          <w:szCs w:val="44"/>
        </w:rPr>
      </w:pPr>
      <w:r w:rsidDel="00000000" w:rsidR="00000000" w:rsidRPr="00000000">
        <w:rPr>
          <w:b w:val="1"/>
          <w:bCs w:val="1"/>
          <w:color w:val="c00000"/>
          <w:sz w:val="44"/>
          <w:szCs w:val="44"/>
          <w:rtl w:val="0"/>
        </w:rPr>
        <w:t xml:space="preserve">Software Requirement Specification</w:t>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jc w:val="center"/>
        <w:rPr>
          <w:b w:val="1"/>
          <w:bCs w:val="1"/>
          <w:sz w:val="44"/>
          <w:szCs w:val="44"/>
        </w:rPr>
      </w:pPr>
      <w:r w:rsidDel="00000000" w:rsidR="00000000" w:rsidRPr="00000000">
        <w:rPr>
          <w:rtl w:val="0"/>
        </w:rPr>
      </w:r>
    </w:p>
    <w:p w:rsidR="00000000" w:rsidDel="00000000" w:rsidP="00000000" w:rsidRDefault="00000000" w:rsidRPr="00000000" w14:paraId="00000017">
      <w:pPr>
        <w:spacing w:before="89" w:lineRule="auto"/>
        <w:ind w:left="2526" w:right="2171" w:firstLine="0"/>
        <w:jc w:val="center"/>
        <w:rPr>
          <w:sz w:val="28"/>
          <w:szCs w:val="28"/>
        </w:rPr>
      </w:pPr>
      <w:r w:rsidDel="00000000" w:rsidR="00000000" w:rsidRPr="00000000">
        <w:rPr>
          <w:sz w:val="28"/>
          <w:szCs w:val="28"/>
          <w:rtl w:val="0"/>
        </w:rPr>
        <w:t xml:space="preserve">– Hanoi, August 2022 –</w:t>
      </w:r>
    </w:p>
    <w:p w:rsidR="00000000" w:rsidDel="00000000" w:rsidP="00000000" w:rsidRDefault="00000000" w:rsidRPr="00000000" w14:paraId="00000018">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9">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240" w:before="360" w:line="240" w:lineRule="auto"/>
        <w:ind w:left="0" w:right="0" w:firstLine="0"/>
        <w:jc w:val="left"/>
        <w:rPr>
          <w:rFonts w:ascii="Verdana" w:cs="Verdana" w:eastAsia="Verdana" w:hAnsi="Verdana"/>
          <w:b w:val="1"/>
          <w:bCs w:val="1"/>
          <w:i w:val="0"/>
          <w:iCs w:val="0"/>
          <w:smallCaps w:val="1"/>
          <w:strike w:val="0"/>
          <w:color w:val="033103"/>
          <w:sz w:val="24"/>
          <w:szCs w:val="24"/>
          <w:u w:val="none"/>
          <w:shd w:fill="auto" w:val="clear"/>
          <w:vertAlign w:val="baseline"/>
        </w:rPr>
      </w:pPr>
      <w:r w:rsidDel="00000000" w:rsidR="00000000" w:rsidRPr="00000000">
        <w:rPr>
          <w:rFonts w:ascii="Verdana" w:cs="Verdana" w:eastAsia="Verdana" w:hAnsi="Verdana"/>
          <w:b w:val="1"/>
          <w:bCs w:val="1"/>
          <w:i w:val="0"/>
          <w:iCs w:val="0"/>
          <w:smallCaps w:val="1"/>
          <w:strike w:val="0"/>
          <w:color w:val="033103"/>
          <w:sz w:val="24"/>
          <w:szCs w:val="24"/>
          <w:u w:val="none"/>
          <w:shd w:fill="auto" w:val="clear"/>
          <w:vertAlign w:val="baseline"/>
          <w:rtl w:val="0"/>
        </w:rPr>
        <w:t xml:space="preserve">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13/Apr</w:t>
            </w:r>
          </w:p>
        </w:tc>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KienNT</w:t>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Thêm mô tả chức năng Setting Details (II.1.a)</w:t>
            </w:r>
          </w:p>
        </w:tc>
      </w:tr>
      <w:tr>
        <w:trPr>
          <w:cantSplit w:val="0"/>
          <w:tblHeader w:val="0"/>
        </w:trPr>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E">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1184794859"/>
        <w:docPartObj>
          <w:docPartGallery w:val="Table of Contents"/>
          <w:docPartUnique w:val="1"/>
        </w:docPartObj>
      </w:sdtPr>
      <w:sdtContent>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y829pao0rhp7" w:id="0"/>
          <w:bookmarkEnd w:id="0"/>
          <w:r w:rsidDel="00000000" w:rsidR="00000000" w:rsidRPr="00000000">
            <w:fldChar w:fldCharType="begin"/>
            <w:instrText xml:space="preserve"> TOC \h \u \z \t "Heading 1,1,Heading 2,2,Heading 3,3,"</w:instrText>
            <w:fldChar w:fldCharType="separate"/>
          </w:r>
          <w:hyperlink w:anchor="_heading=h.rfgtl6wxuf6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Overview</w:t>
              <w:tab/>
              <w:t xml:space="preserve">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jmutaumw05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913g3igiur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System Functions</w:t>
              <w:tab/>
              <w:t xml:space="preserve">5</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v7ved26m5t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Entity Relationship Diagram</w:t>
              <w:tab/>
              <w:t xml:space="preserve">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7nsq822pif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Functional Requirements</w:t>
              <w:tab/>
              <w:t xml:space="preserve">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cxou06cpyw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&lt;&lt;Feature Name 1&gt;&gt;</w:t>
              <w:tab/>
              <w:t xml:space="preserve">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ffnv1tc451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&lt;&lt;Function Name 1&gt;&gt;</w:t>
              <w:tab/>
              <w:t xml:space="preserve">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zldho1tob3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&lt;&lt;Function Name 2&gt;&gt;</w:t>
              <w:tab/>
              <w:t xml:space="preserve">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8wixi6cnyx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&lt;&lt;Feature Name 2&gt;&gt;</w:t>
              <w:tab/>
              <w:t xml:space="preserve">7</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bookmarkStart w:colFirst="0" w:colLast="0" w:name="_heading=h.rfgtl6wxuf6d" w:id="1"/>
      <w:bookmarkEnd w:id="1"/>
      <w:r w:rsidDel="00000000" w:rsidR="00000000" w:rsidRPr="00000000">
        <w:rPr>
          <w:rtl w:val="0"/>
        </w:rPr>
        <w:t xml:space="preserve">I. Overview</w:t>
      </w:r>
    </w:p>
    <w:p w:rsidR="00000000" w:rsidDel="00000000" w:rsidP="00000000" w:rsidRDefault="00000000" w:rsidRPr="00000000" w14:paraId="0000005D">
      <w:pPr>
        <w:pStyle w:val="Heading2"/>
        <w:rPr/>
      </w:pPr>
      <w:bookmarkStart w:colFirst="0" w:colLast="0" w:name="_heading=h.7jmutaumw05x" w:id="2"/>
      <w:bookmarkEnd w:id="2"/>
      <w:r w:rsidDel="00000000" w:rsidR="00000000" w:rsidRPr="00000000">
        <w:rPr>
          <w:rtl w:val="0"/>
        </w:rPr>
        <w:t xml:space="preserve">1. Introduction</w:t>
      </w:r>
    </w:p>
    <w:p w:rsidR="00000000" w:rsidDel="00000000" w:rsidP="00000000" w:rsidRDefault="00000000" w:rsidRPr="00000000" w14:paraId="0000005E">
      <w:pPr>
        <w:jc w:val="both"/>
        <w:rPr>
          <w:i w:val="1"/>
          <w:iCs w:val="1"/>
          <w:color w:val="0000ff"/>
        </w:rPr>
      </w:pPr>
      <w:r w:rsidDel="00000000" w:rsidR="00000000" w:rsidRPr="00000000">
        <w:rPr>
          <w:i w:val="1"/>
          <w:iCs w:val="1"/>
          <w:color w:val="0000ff"/>
          <w:rtl w:val="0"/>
        </w:rPr>
        <w:t xml:space="preserve">[Content part 1: presents a high-level overview of the product and the environment in which it will be used, the users, and known constraints, assumptions, and dependencies]</w:t>
      </w:r>
    </w:p>
    <w:p w:rsidR="00000000" w:rsidDel="00000000" w:rsidP="00000000" w:rsidRDefault="00000000" w:rsidRPr="00000000" w14:paraId="0000005F">
      <w:pPr>
        <w:jc w:val="both"/>
        <w:rPr>
          <w:i w:val="1"/>
          <w:iCs w:val="1"/>
          <w:color w:val="0000ff"/>
        </w:rPr>
      </w:pPr>
      <w:r w:rsidDel="00000000" w:rsidR="00000000" w:rsidRPr="00000000">
        <w:rPr>
          <w:i w:val="1"/>
          <w:iCs w:val="1"/>
          <w:color w:val="0000ff"/>
          <w:rtl w:val="0"/>
        </w:rPr>
        <w:t xml:space="preserve">[Content part 2: describes the product's context in the form of a context diagram in which you present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rsidR="00000000" w:rsidDel="00000000" w:rsidP="00000000" w:rsidRDefault="00000000" w:rsidRPr="00000000" w14:paraId="00000060">
      <w:pPr>
        <w:jc w:val="both"/>
        <w:rPr/>
      </w:pPr>
      <w:r w:rsidDel="00000000" w:rsidR="00000000" w:rsidRPr="00000000">
        <w:rPr>
          <w:rtl w:val="0"/>
        </w:rPr>
        <w:t xml:space="preserve">&lt;&lt;Sample: The Cafeteria Ordering System is a new software system that replaces the current manual and telephone processes for ordering and picking up meals in the Process Impact cafeteria. The system is expected to evolve over several releases, ultimately connecting to the Internet ordering services for several local restaurants and to credit and debit card authorization services.</w:t>
      </w:r>
    </w:p>
    <w:p w:rsidR="00000000" w:rsidDel="00000000" w:rsidP="00000000" w:rsidRDefault="00000000" w:rsidRPr="00000000" w14:paraId="00000061">
      <w:pPr>
        <w:jc w:val="center"/>
        <w:rPr/>
      </w:pPr>
      <w:r w:rsidDel="00000000" w:rsidR="00000000" w:rsidRPr="00000000">
        <w:rPr/>
        <w:drawing>
          <wp:inline distB="114300" distT="114300" distL="114300" distR="114300">
            <wp:extent cx="5746440" cy="3733800"/>
            <wp:effectExtent b="0" l="0" r="0" t="0"/>
            <wp:docPr id="2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46440" cy="3733800"/>
                    </a:xfrm>
                    <a:prstGeom prst="rect"/>
                    <a:ln/>
                  </pic:spPr>
                </pic:pic>
              </a:graphicData>
            </a:graphic>
          </wp:inline>
        </w:drawing>
      </w:r>
      <w:r w:rsidDel="00000000" w:rsidR="00000000" w:rsidRPr="00000000">
        <w:rPr>
          <w:rtl w:val="0"/>
        </w:rPr>
        <w:t xml:space="preserve">&gt;&gt;</w:t>
      </w:r>
    </w:p>
    <w:p w:rsidR="00000000" w:rsidDel="00000000" w:rsidP="00000000" w:rsidRDefault="00000000" w:rsidRPr="00000000" w14:paraId="00000062">
      <w:pPr>
        <w:rPr>
          <w:rFonts w:ascii="Calibri" w:cs="Calibri" w:eastAsia="Calibri" w:hAnsi="Calibri"/>
          <w:b w:val="1"/>
          <w:bCs w:val="1"/>
          <w:color w:val="2e75b5"/>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rPr/>
      </w:pPr>
      <w:bookmarkStart w:colFirst="0" w:colLast="0" w:name="_heading=h.5913g3igiurh" w:id="3"/>
      <w:bookmarkEnd w:id="3"/>
      <w:r w:rsidDel="00000000" w:rsidR="00000000" w:rsidRPr="00000000">
        <w:rPr>
          <w:rtl w:val="0"/>
        </w:rPr>
        <w:t xml:space="preserve">2. System Functions</w:t>
      </w:r>
    </w:p>
    <w:p w:rsidR="00000000" w:rsidDel="00000000" w:rsidP="00000000" w:rsidRDefault="00000000" w:rsidRPr="00000000" w14:paraId="00000064">
      <w:pPr>
        <w:pStyle w:val="Heading4"/>
        <w:rPr/>
      </w:pPr>
      <w:r w:rsidDel="00000000" w:rsidR="00000000" w:rsidRPr="00000000">
        <w:rPr>
          <w:rtl w:val="0"/>
        </w:rPr>
        <w:t xml:space="preserve">3.1.1 Screens Flow</w:t>
      </w:r>
      <w:r w:rsidDel="00000000" w:rsidR="00000000" w:rsidRPr="00000000">
        <w:rPr>
          <w:b w:val="0"/>
          <w:bCs w:val="0"/>
          <w:color w:val="5a5a5a"/>
          <w:sz w:val="23"/>
          <w:szCs w:val="23"/>
        </w:rPr>
        <w:drawing>
          <wp:inline distB="114300" distT="114300" distL="114300" distR="114300">
            <wp:extent cx="5452281" cy="1745092"/>
            <wp:effectExtent b="0" l="0" r="0" t="0"/>
            <wp:docPr id="1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452281" cy="174509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i w:val="1"/>
          <w:iCs w:val="1"/>
          <w:color w:val="5a5a5a"/>
          <w:sz w:val="23"/>
          <w:szCs w:val="23"/>
        </w:rPr>
      </w:pPr>
      <w:r w:rsidDel="00000000" w:rsidR="00000000" w:rsidRPr="00000000">
        <w:rPr>
          <w:i w:val="1"/>
          <w:iCs w:val="1"/>
          <w:color w:val="5a5a5a"/>
          <w:sz w:val="23"/>
          <w:szCs w:val="23"/>
        </w:rPr>
        <w:drawing>
          <wp:inline distB="114300" distT="114300" distL="114300" distR="114300">
            <wp:extent cx="5746440" cy="3086100"/>
            <wp:effectExtent b="0" l="0" r="0" t="0"/>
            <wp:docPr id="1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4644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i w:val="1"/>
          <w:iCs w:val="1"/>
          <w:color w:val="5a5a5a"/>
          <w:sz w:val="23"/>
          <w:szCs w:val="23"/>
        </w:rPr>
      </w:pPr>
      <w:r w:rsidDel="00000000" w:rsidR="00000000" w:rsidRPr="00000000">
        <w:rPr>
          <w:i w:val="1"/>
          <w:iCs w:val="1"/>
          <w:color w:val="5a5a5a"/>
          <w:sz w:val="23"/>
          <w:szCs w:val="23"/>
        </w:rPr>
        <w:drawing>
          <wp:inline distB="114300" distT="114300" distL="114300" distR="114300">
            <wp:extent cx="5746440" cy="2032000"/>
            <wp:effectExtent b="0" l="0" r="0" t="0"/>
            <wp:docPr id="1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4644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257562" cy="7010082"/>
            <wp:effectExtent b="0" l="0" r="0" t="0"/>
            <wp:docPr id="1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257562" cy="701008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46440" cy="6159500"/>
            <wp:effectExtent b="0" l="0" r="0" t="0"/>
            <wp:docPr id="1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4644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4"/>
        <w:rPr/>
      </w:pPr>
      <w:r w:rsidDel="00000000" w:rsidR="00000000" w:rsidRPr="00000000">
        <w:rPr>
          <w:rtl w:val="0"/>
        </w:rPr>
        <w:t xml:space="preserve">3.1.2 Screen Descriptions</w:t>
      </w:r>
    </w:p>
    <w:p w:rsidR="00000000" w:rsidDel="00000000" w:rsidP="00000000" w:rsidRDefault="00000000" w:rsidRPr="00000000" w14:paraId="0000006C">
      <w:pPr>
        <w:rPr/>
      </w:pPr>
      <w:r w:rsidDel="00000000" w:rsidR="00000000" w:rsidRPr="00000000">
        <w:rPr>
          <w:rtl w:val="0"/>
        </w:rPr>
      </w:r>
    </w:p>
    <w:sdt>
      <w:sdtPr>
        <w:lock w:val="contentLocked"/>
        <w:id w:val="2143614192"/>
        <w:tag w:val="goog_rdk_0"/>
      </w:sdtPr>
      <w:sdtContent>
        <w:tbl>
          <w:tblPr>
            <w:tblStyle w:val="Table2"/>
            <w:tblpPr w:leftFromText="180" w:rightFromText="180" w:topFromText="180" w:bottomFromText="180" w:vertAnchor="text" w:horzAnchor="text" w:tblpX="0" w:tblpY="0"/>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90277732019905"/>
            <w:gridCol w:w="1864.805258129345"/>
            <w:gridCol w:w="2162.984779099266"/>
            <w:gridCol w:w="4576.8189964748135"/>
            <w:tblGridChange w:id="0">
              <w:tblGrid>
                <w:gridCol w:w="444.90277732019905"/>
                <w:gridCol w:w="1864.805258129345"/>
                <w:gridCol w:w="2162.984779099266"/>
                <w:gridCol w:w="4576.8189964748135"/>
              </w:tblGrid>
            </w:tblGridChange>
          </w:tblGrid>
          <w:tr>
            <w:trPr>
              <w:cantSplit w:val="0"/>
              <w:trHeight w:val="499.8152669270652" w:hRule="atLeast"/>
              <w:tblHeader w:val="0"/>
            </w:trPr>
            <w:tc>
              <w:tcPr>
                <w:shd w:fill="073763" w:val="clear"/>
              </w:tcPr>
              <w:p w:rsidR="00000000" w:rsidDel="00000000" w:rsidP="00000000" w:rsidRDefault="00000000" w:rsidRPr="00000000" w14:paraId="0000006D">
                <w:pPr>
                  <w:jc w:val="center"/>
                  <w:rPr>
                    <w:color w:val="ffffff"/>
                  </w:rPr>
                </w:pPr>
                <w:r w:rsidDel="00000000" w:rsidR="00000000" w:rsidRPr="00000000">
                  <w:rPr>
                    <w:b w:val="1"/>
                    <w:bCs w:val="1"/>
                    <w:color w:val="ffffff"/>
                    <w:rtl w:val="0"/>
                  </w:rPr>
                  <w:t xml:space="preserve">#</w:t>
                </w:r>
                <w:r w:rsidDel="00000000" w:rsidR="00000000" w:rsidRPr="00000000">
                  <w:rPr>
                    <w:rtl w:val="0"/>
                  </w:rPr>
                </w:r>
              </w:p>
            </w:tc>
            <w:tc>
              <w:tcPr>
                <w:shd w:fill="073763" w:val="clear"/>
              </w:tcPr>
              <w:p w:rsidR="00000000" w:rsidDel="00000000" w:rsidP="00000000" w:rsidRDefault="00000000" w:rsidRPr="00000000" w14:paraId="0000006E">
                <w:pPr>
                  <w:jc w:val="center"/>
                  <w:rPr>
                    <w:color w:val="ffffff"/>
                  </w:rPr>
                </w:pPr>
                <w:r w:rsidDel="00000000" w:rsidR="00000000" w:rsidRPr="00000000">
                  <w:rPr>
                    <w:b w:val="1"/>
                    <w:bCs w:val="1"/>
                    <w:color w:val="ffffff"/>
                    <w:rtl w:val="0"/>
                  </w:rPr>
                  <w:t xml:space="preserve">Feature</w:t>
                </w:r>
                <w:r w:rsidDel="00000000" w:rsidR="00000000" w:rsidRPr="00000000">
                  <w:rPr>
                    <w:rtl w:val="0"/>
                  </w:rPr>
                </w:r>
              </w:p>
            </w:tc>
            <w:tc>
              <w:tcPr>
                <w:shd w:fill="073763" w:val="clear"/>
              </w:tcPr>
              <w:p w:rsidR="00000000" w:rsidDel="00000000" w:rsidP="00000000" w:rsidRDefault="00000000" w:rsidRPr="00000000" w14:paraId="0000006F">
                <w:pPr>
                  <w:jc w:val="center"/>
                  <w:rPr>
                    <w:b w:val="1"/>
                    <w:bCs w:val="1"/>
                    <w:color w:val="ffffff"/>
                  </w:rPr>
                </w:pPr>
                <w:r w:rsidDel="00000000" w:rsidR="00000000" w:rsidRPr="00000000">
                  <w:rPr>
                    <w:b w:val="1"/>
                    <w:bCs w:val="1"/>
                    <w:color w:val="ffffff"/>
                    <w:rtl w:val="0"/>
                  </w:rPr>
                  <w:t xml:space="preserve">Screen</w:t>
                </w:r>
              </w:p>
            </w:tc>
            <w:tc>
              <w:tcPr>
                <w:shd w:fill="073763" w:val="clear"/>
              </w:tcPr>
              <w:p w:rsidR="00000000" w:rsidDel="00000000" w:rsidP="00000000" w:rsidRDefault="00000000" w:rsidRPr="00000000" w14:paraId="00000070">
                <w:pPr>
                  <w:jc w:val="center"/>
                  <w:rPr>
                    <w:color w:val="ffffff"/>
                  </w:rPr>
                </w:pPr>
                <w:r w:rsidDel="00000000" w:rsidR="00000000" w:rsidRPr="00000000">
                  <w:rPr>
                    <w:b w:val="1"/>
                    <w:bCs w:val="1"/>
                    <w:color w:val="ffffff"/>
                    <w:rtl w:val="0"/>
                  </w:rPr>
                  <w:t xml:space="preserve">Description</w:t>
                </w:r>
                <w:r w:rsidDel="00000000" w:rsidR="00000000" w:rsidRPr="00000000">
                  <w:rPr>
                    <w:rtl w:val="0"/>
                  </w:rPr>
                </w:r>
              </w:p>
            </w:tc>
          </w:tr>
          <w:tr>
            <w:trPr>
              <w:cantSplit w:val="0"/>
              <w:trHeight w:val="830" w:hRule="atLeast"/>
              <w:tblHeader w:val="0"/>
            </w:trPr>
            <w:tc>
              <w:tcPr/>
              <w:p w:rsidR="00000000" w:rsidDel="00000000" w:rsidP="00000000" w:rsidRDefault="00000000" w:rsidRPr="00000000" w14:paraId="00000071">
                <w:pPr>
                  <w:rPr/>
                </w:pPr>
                <w:r w:rsidDel="00000000" w:rsidR="00000000" w:rsidRPr="00000000">
                  <w:rPr>
                    <w:rtl w:val="0"/>
                  </w:rPr>
                  <w:t xml:space="preserve">1</w:t>
                </w:r>
              </w:p>
            </w:tc>
            <w:tc>
              <w:tcPr/>
              <w:p w:rsidR="00000000" w:rsidDel="00000000" w:rsidP="00000000" w:rsidRDefault="00000000" w:rsidRPr="00000000" w14:paraId="00000072">
                <w:pPr>
                  <w:rPr/>
                </w:pPr>
                <w:r w:rsidDel="00000000" w:rsidR="00000000" w:rsidRPr="00000000">
                  <w:rPr>
                    <w:rtl w:val="0"/>
                  </w:rPr>
                  <w:t xml:space="preserve">Public Access</w:t>
                </w:r>
              </w:p>
            </w:tc>
            <w:tc>
              <w:tcPr/>
              <w:p w:rsidR="00000000" w:rsidDel="00000000" w:rsidP="00000000" w:rsidRDefault="00000000" w:rsidRPr="00000000" w14:paraId="00000073">
                <w:pPr>
                  <w:rPr/>
                </w:pPr>
                <w:r w:rsidDel="00000000" w:rsidR="00000000" w:rsidRPr="00000000">
                  <w:rPr>
                    <w:rtl w:val="0"/>
                  </w:rPr>
                  <w:t xml:space="preserve">Landing Page</w:t>
                </w:r>
              </w:p>
            </w:tc>
            <w:tc>
              <w:tcPr/>
              <w:p w:rsidR="00000000" w:rsidDel="00000000" w:rsidP="00000000" w:rsidRDefault="00000000" w:rsidRPr="00000000" w14:paraId="00000074">
                <w:pPr>
                  <w:rPr/>
                </w:pPr>
                <w:r w:rsidDel="00000000" w:rsidR="00000000" w:rsidRPr="00000000">
                  <w:rPr>
                    <w:rtl w:val="0"/>
                  </w:rPr>
                  <w:t xml:space="preserve">Introduces the platform and provides access to the Marketplace, registration, and login.</w:t>
                </w:r>
              </w:p>
            </w:tc>
          </w:tr>
          <w:tr>
            <w:trPr>
              <w:cantSplit w:val="0"/>
              <w:trHeight w:val="830" w:hRule="atLeast"/>
              <w:tblHeader w:val="0"/>
            </w:trPr>
            <w:tc>
              <w:tcPr/>
              <w:p w:rsidR="00000000" w:rsidDel="00000000" w:rsidP="00000000" w:rsidRDefault="00000000" w:rsidRPr="00000000" w14:paraId="00000075">
                <w:pPr>
                  <w:rPr/>
                </w:pPr>
                <w:r w:rsidDel="00000000" w:rsidR="00000000" w:rsidRPr="00000000">
                  <w:rPr>
                    <w:rtl w:val="0"/>
                  </w:rPr>
                  <w:t xml:space="preserve">2</w:t>
                </w:r>
              </w:p>
            </w:tc>
            <w:tc>
              <w:tcPr/>
              <w:p w:rsidR="00000000" w:rsidDel="00000000" w:rsidP="00000000" w:rsidRDefault="00000000" w:rsidRPr="00000000" w14:paraId="00000076">
                <w:pPr>
                  <w:rPr/>
                </w:pPr>
                <w:r w:rsidDel="00000000" w:rsidR="00000000" w:rsidRPr="00000000">
                  <w:rPr>
                    <w:rtl w:val="0"/>
                  </w:rPr>
                  <w:t xml:space="preserve">Public Access</w:t>
                </w:r>
              </w:p>
            </w:tc>
            <w:tc>
              <w:tcPr/>
              <w:p w:rsidR="00000000" w:rsidDel="00000000" w:rsidP="00000000" w:rsidRDefault="00000000" w:rsidRPr="00000000" w14:paraId="00000077">
                <w:pPr>
                  <w:rPr/>
                </w:pPr>
                <w:r w:rsidDel="00000000" w:rsidR="00000000" w:rsidRPr="00000000">
                  <w:rPr>
                    <w:rtl w:val="0"/>
                  </w:rPr>
                  <w:t xml:space="preserve">Plot Marketplace</w:t>
                </w:r>
              </w:p>
            </w:tc>
            <w:tc>
              <w:tcPr/>
              <w:p w:rsidR="00000000" w:rsidDel="00000000" w:rsidP="00000000" w:rsidRDefault="00000000" w:rsidRPr="00000000" w14:paraId="00000078">
                <w:pPr>
                  <w:rPr/>
                </w:pPr>
                <w:r w:rsidDel="00000000" w:rsidR="00000000" w:rsidRPr="00000000">
                  <w:rPr>
                    <w:rtl w:val="0"/>
                  </w:rPr>
                  <w:t xml:space="preserve">Lists published plots and allows visitors to search and filter available rental options.</w:t>
                </w:r>
              </w:p>
            </w:tc>
          </w:tr>
          <w:tr>
            <w:trPr>
              <w:cantSplit w:val="0"/>
              <w:trHeight w:val="1130" w:hRule="atLeast"/>
              <w:tblHeader w:val="0"/>
            </w:trPr>
            <w:tc>
              <w:tcPr/>
              <w:p w:rsidR="00000000" w:rsidDel="00000000" w:rsidP="00000000" w:rsidRDefault="00000000" w:rsidRPr="00000000" w14:paraId="00000079">
                <w:pPr>
                  <w:rPr/>
                </w:pPr>
                <w:r w:rsidDel="00000000" w:rsidR="00000000" w:rsidRPr="00000000">
                  <w:rPr>
                    <w:rtl w:val="0"/>
                  </w:rPr>
                  <w:t xml:space="preserve">3</w:t>
                </w:r>
              </w:p>
            </w:tc>
            <w:tc>
              <w:tcPr/>
              <w:p w:rsidR="00000000" w:rsidDel="00000000" w:rsidP="00000000" w:rsidRDefault="00000000" w:rsidRPr="00000000" w14:paraId="0000007A">
                <w:pPr>
                  <w:rPr/>
                </w:pPr>
                <w:r w:rsidDel="00000000" w:rsidR="00000000" w:rsidRPr="00000000">
                  <w:rPr>
                    <w:rtl w:val="0"/>
                  </w:rPr>
                  <w:t xml:space="preserve">Public Access</w:t>
                </w:r>
              </w:p>
            </w:tc>
            <w:tc>
              <w:tcPr/>
              <w:p w:rsidR="00000000" w:rsidDel="00000000" w:rsidP="00000000" w:rsidRDefault="00000000" w:rsidRPr="00000000" w14:paraId="0000007B">
                <w:pPr>
                  <w:rPr/>
                </w:pPr>
                <w:r w:rsidDel="00000000" w:rsidR="00000000" w:rsidRPr="00000000">
                  <w:rPr>
                    <w:rtl w:val="0"/>
                  </w:rPr>
                  <w:t xml:space="preserve">Plot Details</w:t>
                </w:r>
              </w:p>
            </w:tc>
            <w:tc>
              <w:tcPr/>
              <w:p w:rsidR="00000000" w:rsidDel="00000000" w:rsidP="00000000" w:rsidRDefault="00000000" w:rsidRPr="00000000" w14:paraId="0000007C">
                <w:pPr>
                  <w:rPr/>
                </w:pPr>
                <w:r w:rsidDel="00000000" w:rsidR="00000000" w:rsidRPr="00000000">
                  <w:rPr>
                    <w:rtl w:val="0"/>
                  </w:rPr>
                  <w:t xml:space="preserve">Displays plot information, compatible varieties, rental prices, availability, IoT readings, and weather.</w:t>
                </w:r>
              </w:p>
            </w:tc>
          </w:tr>
          <w:tr>
            <w:trPr>
              <w:cantSplit w:val="0"/>
              <w:trHeight w:val="830" w:hRule="atLeast"/>
              <w:tblHeader w:val="0"/>
            </w:trPr>
            <w:tc>
              <w:tcPr/>
              <w:p w:rsidR="00000000" w:rsidDel="00000000" w:rsidP="00000000" w:rsidRDefault="00000000" w:rsidRPr="00000000" w14:paraId="0000007D">
                <w:pPr>
                  <w:rPr/>
                </w:pPr>
                <w:r w:rsidDel="00000000" w:rsidR="00000000" w:rsidRPr="00000000">
                  <w:rPr>
                    <w:rtl w:val="0"/>
                  </w:rPr>
                  <w:t xml:space="preserve">4</w:t>
                </w:r>
              </w:p>
            </w:tc>
            <w:tc>
              <w:tcPr/>
              <w:p w:rsidR="00000000" w:rsidDel="00000000" w:rsidP="00000000" w:rsidRDefault="00000000" w:rsidRPr="00000000" w14:paraId="0000007E">
                <w:pPr>
                  <w:rPr/>
                </w:pPr>
                <w:r w:rsidDel="00000000" w:rsidR="00000000" w:rsidRPr="00000000">
                  <w:rPr>
                    <w:rtl w:val="0"/>
                  </w:rPr>
                  <w:t xml:space="preserve">Public Access</w:t>
                </w:r>
              </w:p>
            </w:tc>
            <w:tc>
              <w:tcPr/>
              <w:p w:rsidR="00000000" w:rsidDel="00000000" w:rsidP="00000000" w:rsidRDefault="00000000" w:rsidRPr="00000000" w14:paraId="0000007F">
                <w:pPr>
                  <w:rPr/>
                </w:pPr>
                <w:r w:rsidDel="00000000" w:rsidR="00000000" w:rsidRPr="00000000">
                  <w:rPr>
                    <w:rtl w:val="0"/>
                  </w:rPr>
                  <w:t xml:space="preserve">Book Site Visit</w:t>
                </w:r>
              </w:p>
            </w:tc>
            <w:tc>
              <w:tcPr/>
              <w:p w:rsidR="00000000" w:rsidDel="00000000" w:rsidP="00000000" w:rsidRDefault="00000000" w:rsidRPr="00000000" w14:paraId="00000080">
                <w:pPr>
                  <w:rPr/>
                </w:pPr>
                <w:r w:rsidDel="00000000" w:rsidR="00000000" w:rsidRPr="00000000">
                  <w:rPr>
                    <w:rtl w:val="0"/>
                  </w:rPr>
                  <w:t xml:space="preserve">Provides a popup for visitors to enter contact information and select a visit date and session.</w:t>
                </w:r>
              </w:p>
            </w:tc>
          </w:tr>
          <w:tr>
            <w:trPr>
              <w:cantSplit w:val="0"/>
              <w:trHeight w:val="830" w:hRule="atLeast"/>
              <w:tblHeader w:val="0"/>
            </w:trPr>
            <w:tc>
              <w:tcPr/>
              <w:p w:rsidR="00000000" w:rsidDel="00000000" w:rsidP="00000000" w:rsidRDefault="00000000" w:rsidRPr="00000000" w14:paraId="00000081">
                <w:pPr>
                  <w:rPr/>
                </w:pPr>
                <w:r w:rsidDel="00000000" w:rsidR="00000000" w:rsidRPr="00000000">
                  <w:rPr>
                    <w:rtl w:val="0"/>
                  </w:rPr>
                  <w:t xml:space="preserve">5</w:t>
                </w:r>
              </w:p>
            </w:tc>
            <w:tc>
              <w:tcPr/>
              <w:p w:rsidR="00000000" w:rsidDel="00000000" w:rsidP="00000000" w:rsidRDefault="00000000" w:rsidRPr="00000000" w14:paraId="00000082">
                <w:pPr>
                  <w:rPr/>
                </w:pPr>
                <w:r w:rsidDel="00000000" w:rsidR="00000000" w:rsidRPr="00000000">
                  <w:rPr>
                    <w:rtl w:val="0"/>
                  </w:rPr>
                  <w:t xml:space="preserve">Authentication</w:t>
                </w:r>
              </w:p>
            </w:tc>
            <w:tc>
              <w:tcPr/>
              <w:p w:rsidR="00000000" w:rsidDel="00000000" w:rsidP="00000000" w:rsidRDefault="00000000" w:rsidRPr="00000000" w14:paraId="00000083">
                <w:pPr>
                  <w:rPr/>
                </w:pPr>
                <w:r w:rsidDel="00000000" w:rsidR="00000000" w:rsidRPr="00000000">
                  <w:rPr>
                    <w:rtl w:val="0"/>
                  </w:rPr>
                  <w:t xml:space="preserve">Sign In Required</w:t>
                </w:r>
              </w:p>
            </w:tc>
            <w:tc>
              <w:tcPr/>
              <w:p w:rsidR="00000000" w:rsidDel="00000000" w:rsidP="00000000" w:rsidRDefault="00000000" w:rsidRPr="00000000" w14:paraId="00000084">
                <w:pPr>
                  <w:rPr/>
                </w:pPr>
                <w:r w:rsidDel="00000000" w:rsidR="00000000" w:rsidRPr="00000000">
                  <w:rPr>
                    <w:rtl w:val="0"/>
                  </w:rPr>
                  <w:t xml:space="preserve">Prompts guests to register or log in before renting a plot.</w:t>
                </w:r>
              </w:p>
            </w:tc>
          </w:tr>
          <w:tr>
            <w:trPr>
              <w:cantSplit w:val="0"/>
              <w:trHeight w:val="830" w:hRule="atLeast"/>
              <w:tblHeader w:val="0"/>
            </w:trPr>
            <w:tc>
              <w:tcPr/>
              <w:p w:rsidR="00000000" w:rsidDel="00000000" w:rsidP="00000000" w:rsidRDefault="00000000" w:rsidRPr="00000000" w14:paraId="00000085">
                <w:pPr>
                  <w:rPr/>
                </w:pPr>
                <w:r w:rsidDel="00000000" w:rsidR="00000000" w:rsidRPr="00000000">
                  <w:rPr>
                    <w:rtl w:val="0"/>
                  </w:rPr>
                  <w:t xml:space="preserve">6</w:t>
                </w:r>
              </w:p>
            </w:tc>
            <w:tc>
              <w:tcPr/>
              <w:p w:rsidR="00000000" w:rsidDel="00000000" w:rsidP="00000000" w:rsidRDefault="00000000" w:rsidRPr="00000000" w14:paraId="00000086">
                <w:pPr>
                  <w:rPr/>
                </w:pPr>
                <w:r w:rsidDel="00000000" w:rsidR="00000000" w:rsidRPr="00000000">
                  <w:rPr>
                    <w:rtl w:val="0"/>
                  </w:rPr>
                  <w:t xml:space="preserve">Authentication</w:t>
                </w:r>
              </w:p>
            </w:tc>
            <w:tc>
              <w:tcPr/>
              <w:p w:rsidR="00000000" w:rsidDel="00000000" w:rsidP="00000000" w:rsidRDefault="00000000" w:rsidRPr="00000000" w14:paraId="00000087">
                <w:pPr>
                  <w:rPr/>
                </w:pPr>
                <w:r w:rsidDel="00000000" w:rsidR="00000000" w:rsidRPr="00000000">
                  <w:rPr>
                    <w:rtl w:val="0"/>
                  </w:rPr>
                  <w:t xml:space="preserve">Register</w:t>
                </w:r>
              </w:p>
            </w:tc>
            <w:tc>
              <w:tcPr/>
              <w:p w:rsidR="00000000" w:rsidDel="00000000" w:rsidP="00000000" w:rsidRDefault="00000000" w:rsidRPr="00000000" w14:paraId="00000088">
                <w:pPr>
                  <w:rPr/>
                </w:pPr>
                <w:r w:rsidDel="00000000" w:rsidR="00000000" w:rsidRPr="00000000">
                  <w:rPr>
                    <w:rtl w:val="0"/>
                  </w:rPr>
                  <w:t xml:space="preserve">Provides a form for visitors to create a customer account.</w:t>
                </w:r>
              </w:p>
            </w:tc>
          </w:tr>
          <w:tr>
            <w:trPr>
              <w:cantSplit w:val="0"/>
              <w:trHeight w:val="830" w:hRule="atLeast"/>
              <w:tblHeader w:val="0"/>
            </w:trPr>
            <w:tc>
              <w:tcPr/>
              <w:p w:rsidR="00000000" w:rsidDel="00000000" w:rsidP="00000000" w:rsidRDefault="00000000" w:rsidRPr="00000000" w14:paraId="00000089">
                <w:pPr>
                  <w:rPr/>
                </w:pPr>
                <w:r w:rsidDel="00000000" w:rsidR="00000000" w:rsidRPr="00000000">
                  <w:rPr>
                    <w:rtl w:val="0"/>
                  </w:rPr>
                  <w:t xml:space="preserve">7</w:t>
                </w:r>
              </w:p>
            </w:tc>
            <w:tc>
              <w:tcPr/>
              <w:p w:rsidR="00000000" w:rsidDel="00000000" w:rsidP="00000000" w:rsidRDefault="00000000" w:rsidRPr="00000000" w14:paraId="0000008A">
                <w:pPr>
                  <w:rPr/>
                </w:pPr>
                <w:r w:rsidDel="00000000" w:rsidR="00000000" w:rsidRPr="00000000">
                  <w:rPr>
                    <w:rtl w:val="0"/>
                  </w:rPr>
                  <w:t xml:space="preserve">Authentication</w:t>
                </w:r>
              </w:p>
            </w:tc>
            <w:tc>
              <w:tcPr/>
              <w:p w:rsidR="00000000" w:rsidDel="00000000" w:rsidP="00000000" w:rsidRDefault="00000000" w:rsidRPr="00000000" w14:paraId="0000008B">
                <w:pPr>
                  <w:rPr/>
                </w:pPr>
                <w:r w:rsidDel="00000000" w:rsidR="00000000" w:rsidRPr="00000000">
                  <w:rPr>
                    <w:rtl w:val="0"/>
                  </w:rPr>
                  <w:t xml:space="preserve">Login</w:t>
                </w:r>
              </w:p>
            </w:tc>
            <w:tc>
              <w:tcPr/>
              <w:p w:rsidR="00000000" w:rsidDel="00000000" w:rsidP="00000000" w:rsidRDefault="00000000" w:rsidRPr="00000000" w14:paraId="0000008C">
                <w:pPr>
                  <w:rPr/>
                </w:pPr>
                <w:r w:rsidDel="00000000" w:rsidR="00000000" w:rsidRPr="00000000">
                  <w:rPr>
                    <w:rtl w:val="0"/>
                  </w:rPr>
                  <w:t xml:space="preserve">Authenticates users and redirects them to their role-specific dashboard or pending booking.</w:t>
                </w:r>
              </w:p>
            </w:tc>
          </w:tr>
          <w:tr>
            <w:trPr>
              <w:cantSplit w:val="0"/>
              <w:trHeight w:val="830" w:hRule="atLeast"/>
              <w:tblHeader w:val="0"/>
            </w:trPr>
            <w:tc>
              <w:tcPr/>
              <w:p w:rsidR="00000000" w:rsidDel="00000000" w:rsidP="00000000" w:rsidRDefault="00000000" w:rsidRPr="00000000" w14:paraId="0000008D">
                <w:pPr>
                  <w:rPr/>
                </w:pPr>
                <w:r w:rsidDel="00000000" w:rsidR="00000000" w:rsidRPr="00000000">
                  <w:rPr>
                    <w:rtl w:val="0"/>
                  </w:rPr>
                  <w:t xml:space="preserve">8</w:t>
                </w:r>
              </w:p>
            </w:tc>
            <w:tc>
              <w:tcPr/>
              <w:p w:rsidR="00000000" w:rsidDel="00000000" w:rsidP="00000000" w:rsidRDefault="00000000" w:rsidRPr="00000000" w14:paraId="0000008E">
                <w:pPr>
                  <w:rPr/>
                </w:pPr>
                <w:r w:rsidDel="00000000" w:rsidR="00000000" w:rsidRPr="00000000">
                  <w:rPr>
                    <w:rtl w:val="0"/>
                  </w:rPr>
                  <w:t xml:space="preserve">Authentication</w:t>
                </w:r>
              </w:p>
            </w:tc>
            <w:tc>
              <w:tcPr/>
              <w:p w:rsidR="00000000" w:rsidDel="00000000" w:rsidP="00000000" w:rsidRDefault="00000000" w:rsidRPr="00000000" w14:paraId="0000008F">
                <w:pPr>
                  <w:rPr/>
                </w:pPr>
                <w:r w:rsidDel="00000000" w:rsidR="00000000" w:rsidRPr="00000000">
                  <w:rPr>
                    <w:rtl w:val="0"/>
                  </w:rPr>
                  <w:t xml:space="preserve">Forgot Password</w:t>
                </w:r>
              </w:p>
            </w:tc>
            <w:tc>
              <w:tcPr/>
              <w:p w:rsidR="00000000" w:rsidDel="00000000" w:rsidP="00000000" w:rsidRDefault="00000000" w:rsidRPr="00000000" w14:paraId="00000090">
                <w:pPr>
                  <w:rPr/>
                </w:pPr>
                <w:r w:rsidDel="00000000" w:rsidR="00000000" w:rsidRPr="00000000">
                  <w:rPr>
                    <w:rtl w:val="0"/>
                  </w:rPr>
                  <w:t xml:space="preserve">Allows users to request an email verification link and reset their password.</w:t>
                </w:r>
              </w:p>
            </w:tc>
          </w:tr>
          <w:tr>
            <w:trPr>
              <w:cantSplit w:val="0"/>
              <w:trHeight w:val="830" w:hRule="atLeast"/>
              <w:tblHeader w:val="0"/>
            </w:trPr>
            <w:tc>
              <w:tcPr/>
              <w:p w:rsidR="00000000" w:rsidDel="00000000" w:rsidP="00000000" w:rsidRDefault="00000000" w:rsidRPr="00000000" w14:paraId="00000091">
                <w:pPr>
                  <w:rPr/>
                </w:pPr>
                <w:r w:rsidDel="00000000" w:rsidR="00000000" w:rsidRPr="00000000">
                  <w:rPr>
                    <w:rtl w:val="0"/>
                  </w:rPr>
                  <w:t xml:space="preserve">9</w:t>
                </w:r>
              </w:p>
            </w:tc>
            <w:tc>
              <w:tcPr/>
              <w:p w:rsidR="00000000" w:rsidDel="00000000" w:rsidP="00000000" w:rsidRDefault="00000000" w:rsidRPr="00000000" w14:paraId="00000092">
                <w:pPr>
                  <w:rPr/>
                </w:pPr>
                <w:r w:rsidDel="00000000" w:rsidR="00000000" w:rsidRPr="00000000">
                  <w:rPr>
                    <w:rtl w:val="0"/>
                  </w:rPr>
                  <w:t xml:space="preserve">Account Management</w:t>
                </w:r>
              </w:p>
            </w:tc>
            <w:tc>
              <w:tcPr/>
              <w:p w:rsidR="00000000" w:rsidDel="00000000" w:rsidP="00000000" w:rsidRDefault="00000000" w:rsidRPr="00000000" w14:paraId="00000093">
                <w:pPr>
                  <w:rPr/>
                </w:pPr>
                <w:r w:rsidDel="00000000" w:rsidR="00000000" w:rsidRPr="00000000">
                  <w:rPr>
                    <w:rtl w:val="0"/>
                  </w:rPr>
                  <w:t xml:space="preserve">Profile</w:t>
                </w:r>
              </w:p>
            </w:tc>
            <w:tc>
              <w:tcPr/>
              <w:p w:rsidR="00000000" w:rsidDel="00000000" w:rsidP="00000000" w:rsidRDefault="00000000" w:rsidRPr="00000000" w14:paraId="00000094">
                <w:pPr>
                  <w:rPr/>
                </w:pPr>
                <w:r w:rsidDel="00000000" w:rsidR="00000000" w:rsidRPr="00000000">
                  <w:rPr>
                    <w:rtl w:val="0"/>
                  </w:rPr>
                  <w:t xml:space="preserve">Displays personal information and allows users to update their profile and password.</w:t>
                </w:r>
              </w:p>
            </w:tc>
          </w:tr>
          <w:tr>
            <w:trPr>
              <w:cantSplit w:val="0"/>
              <w:trHeight w:val="830" w:hRule="atLeast"/>
              <w:tblHeader w:val="0"/>
            </w:trPr>
            <w:tc>
              <w:tcPr/>
              <w:p w:rsidR="00000000" w:rsidDel="00000000" w:rsidP="00000000" w:rsidRDefault="00000000" w:rsidRPr="00000000" w14:paraId="00000095">
                <w:pPr>
                  <w:rPr/>
                </w:pPr>
                <w:r w:rsidDel="00000000" w:rsidR="00000000" w:rsidRPr="00000000">
                  <w:rPr>
                    <w:rtl w:val="0"/>
                  </w:rPr>
                  <w:t xml:space="preserve">10</w:t>
                </w:r>
              </w:p>
            </w:tc>
            <w:tc>
              <w:tcPr/>
              <w:p w:rsidR="00000000" w:rsidDel="00000000" w:rsidP="00000000" w:rsidRDefault="00000000" w:rsidRPr="00000000" w14:paraId="00000096">
                <w:pPr>
                  <w:rPr/>
                </w:pPr>
                <w:r w:rsidDel="00000000" w:rsidR="00000000" w:rsidRPr="00000000">
                  <w:rPr>
                    <w:rtl w:val="0"/>
                  </w:rPr>
                  <w:t xml:space="preserve">Account Management</w:t>
                </w:r>
              </w:p>
            </w:tc>
            <w:tc>
              <w:tcPr/>
              <w:p w:rsidR="00000000" w:rsidDel="00000000" w:rsidP="00000000" w:rsidRDefault="00000000" w:rsidRPr="00000000" w14:paraId="00000097">
                <w:pPr>
                  <w:rPr/>
                </w:pPr>
                <w:r w:rsidDel="00000000" w:rsidR="00000000" w:rsidRPr="00000000">
                  <w:rPr>
                    <w:rtl w:val="0"/>
                  </w:rPr>
                  <w:t xml:space="preserve">Notification Center</w:t>
                </w:r>
              </w:p>
            </w:tc>
            <w:tc>
              <w:tcPr/>
              <w:p w:rsidR="00000000" w:rsidDel="00000000" w:rsidP="00000000" w:rsidRDefault="00000000" w:rsidRPr="00000000" w14:paraId="00000098">
                <w:pPr>
                  <w:rPr/>
                </w:pPr>
                <w:r w:rsidDel="00000000" w:rsidR="00000000" w:rsidRPr="00000000">
                  <w:rPr>
                    <w:rtl w:val="0"/>
                  </w:rPr>
                  <w:t xml:space="preserve">Displays personal notifications and provides access to related records.</w:t>
                </w:r>
              </w:p>
            </w:tc>
          </w:tr>
          <w:tr>
            <w:trPr>
              <w:cantSplit w:val="0"/>
              <w:trHeight w:val="1130" w:hRule="atLeast"/>
              <w:tblHeader w:val="0"/>
            </w:trPr>
            <w:tc>
              <w:tcPr/>
              <w:p w:rsidR="00000000" w:rsidDel="00000000" w:rsidP="00000000" w:rsidRDefault="00000000" w:rsidRPr="00000000" w14:paraId="00000099">
                <w:pPr>
                  <w:rPr/>
                </w:pPr>
                <w:r w:rsidDel="00000000" w:rsidR="00000000" w:rsidRPr="00000000">
                  <w:rPr>
                    <w:rtl w:val="0"/>
                  </w:rPr>
                  <w:t xml:space="preserve">11</w:t>
                </w:r>
              </w:p>
            </w:tc>
            <w:tc>
              <w:tcPr/>
              <w:p w:rsidR="00000000" w:rsidDel="00000000" w:rsidP="00000000" w:rsidRDefault="00000000" w:rsidRPr="00000000" w14:paraId="0000009A">
                <w:pPr>
                  <w:rPr/>
                </w:pPr>
                <w:r w:rsidDel="00000000" w:rsidR="00000000" w:rsidRPr="00000000">
                  <w:rPr>
                    <w:rtl w:val="0"/>
                  </w:rPr>
                  <w:t xml:space="preserve">Customer Dashboard</w:t>
                </w:r>
              </w:p>
            </w:tc>
            <w:tc>
              <w:tcPr/>
              <w:p w:rsidR="00000000" w:rsidDel="00000000" w:rsidP="00000000" w:rsidRDefault="00000000" w:rsidRPr="00000000" w14:paraId="0000009B">
                <w:pPr>
                  <w:rPr/>
                </w:pPr>
                <w:r w:rsidDel="00000000" w:rsidR="00000000" w:rsidRPr="00000000">
                  <w:rPr>
                    <w:rtl w:val="0"/>
                  </w:rPr>
                  <w:t xml:space="preserve">Customer Dashboard</w:t>
                </w:r>
              </w:p>
            </w:tc>
            <w:tc>
              <w:tcPr/>
              <w:p w:rsidR="00000000" w:rsidDel="00000000" w:rsidP="00000000" w:rsidRDefault="00000000" w:rsidRPr="00000000" w14:paraId="0000009C">
                <w:pPr>
                  <w:rPr/>
                </w:pPr>
                <w:r w:rsidDel="00000000" w:rsidR="00000000" w:rsidRPr="00000000">
                  <w:rPr>
                    <w:rtl w:val="0"/>
                  </w:rPr>
                  <w:t xml:space="preserve">Displays contract summaries, cultivation progress, plot conditions, diary updates, and harvest information.</w:t>
                </w:r>
              </w:p>
            </w:tc>
          </w:tr>
          <w:tr>
            <w:trPr>
              <w:cantSplit w:val="0"/>
              <w:trHeight w:val="830" w:hRule="atLeast"/>
              <w:tblHeader w:val="0"/>
            </w:trPr>
            <w:tc>
              <w:tcPr/>
              <w:p w:rsidR="00000000" w:rsidDel="00000000" w:rsidP="00000000" w:rsidRDefault="00000000" w:rsidRPr="00000000" w14:paraId="0000009D">
                <w:pPr>
                  <w:rPr/>
                </w:pPr>
                <w:r w:rsidDel="00000000" w:rsidR="00000000" w:rsidRPr="00000000">
                  <w:rPr>
                    <w:rtl w:val="0"/>
                  </w:rPr>
                  <w:t xml:space="preserve">12</w:t>
                </w:r>
              </w:p>
            </w:tc>
            <w:tc>
              <w:tcPr/>
              <w:p w:rsidR="00000000" w:rsidDel="00000000" w:rsidP="00000000" w:rsidRDefault="00000000" w:rsidRPr="00000000" w14:paraId="0000009E">
                <w:pPr>
                  <w:rPr/>
                </w:pPr>
                <w:r w:rsidDel="00000000" w:rsidR="00000000" w:rsidRPr="00000000">
                  <w:rPr>
                    <w:rtl w:val="0"/>
                  </w:rPr>
                  <w:t xml:space="preserve">Plot Rental</w:t>
                </w:r>
              </w:p>
            </w:tc>
            <w:tc>
              <w:tcPr/>
              <w:p w:rsidR="00000000" w:rsidDel="00000000" w:rsidP="00000000" w:rsidRDefault="00000000" w:rsidRPr="00000000" w14:paraId="0000009F">
                <w:pPr>
                  <w:rPr/>
                </w:pPr>
                <w:r w:rsidDel="00000000" w:rsidR="00000000" w:rsidRPr="00000000">
                  <w:rPr>
                    <w:rtl w:val="0"/>
                  </w:rPr>
                  <w:t xml:space="preserve">Book Plot</w:t>
                </w:r>
              </w:p>
            </w:tc>
            <w:tc>
              <w:tcPr/>
              <w:p w:rsidR="00000000" w:rsidDel="00000000" w:rsidP="00000000" w:rsidRDefault="00000000" w:rsidRPr="00000000" w14:paraId="000000A0">
                <w:pPr>
                  <w:rPr/>
                </w:pPr>
                <w:r w:rsidDel="00000000" w:rsidR="00000000" w:rsidRPr="00000000">
                  <w:rPr>
                    <w:rtl w:val="0"/>
                  </w:rPr>
                  <w:t xml:space="preserve">Allows customers to select a compatible variety, rental dates, and cultivation mode.</w:t>
                </w:r>
              </w:p>
            </w:tc>
          </w:tr>
          <w:tr>
            <w:trPr>
              <w:cantSplit w:val="0"/>
              <w:trHeight w:val="830" w:hRule="atLeast"/>
              <w:tblHeader w:val="0"/>
            </w:trPr>
            <w:tc>
              <w:tcPr/>
              <w:p w:rsidR="00000000" w:rsidDel="00000000" w:rsidP="00000000" w:rsidRDefault="00000000" w:rsidRPr="00000000" w14:paraId="000000A1">
                <w:pPr>
                  <w:rPr/>
                </w:pPr>
                <w:r w:rsidDel="00000000" w:rsidR="00000000" w:rsidRPr="00000000">
                  <w:rPr>
                    <w:rtl w:val="0"/>
                  </w:rPr>
                  <w:t xml:space="preserve">13</w:t>
                </w:r>
              </w:p>
            </w:tc>
            <w:tc>
              <w:tcPr/>
              <w:p w:rsidR="00000000" w:rsidDel="00000000" w:rsidP="00000000" w:rsidRDefault="00000000" w:rsidRPr="00000000" w14:paraId="000000A2">
                <w:pPr>
                  <w:rPr/>
                </w:pPr>
                <w:r w:rsidDel="00000000" w:rsidR="00000000" w:rsidRPr="00000000">
                  <w:rPr>
                    <w:rtl w:val="0"/>
                  </w:rPr>
                  <w:t xml:space="preserve">Plot Rental</w:t>
                </w:r>
              </w:p>
            </w:tc>
            <w:tc>
              <w:tcPr/>
              <w:p w:rsidR="00000000" w:rsidDel="00000000" w:rsidP="00000000" w:rsidRDefault="00000000" w:rsidRPr="00000000" w14:paraId="000000A3">
                <w:pPr>
                  <w:rPr/>
                </w:pPr>
                <w:r w:rsidDel="00000000" w:rsidR="00000000" w:rsidRPr="00000000">
                  <w:rPr>
                    <w:rtl w:val="0"/>
                  </w:rPr>
                  <w:t xml:space="preserve">Reservation</w:t>
                </w:r>
              </w:p>
            </w:tc>
            <w:tc>
              <w:tcPr/>
              <w:p w:rsidR="00000000" w:rsidDel="00000000" w:rsidP="00000000" w:rsidRDefault="00000000" w:rsidRPr="00000000" w14:paraId="000000A4">
                <w:pPr>
                  <w:rPr/>
                </w:pPr>
                <w:r w:rsidDel="00000000" w:rsidR="00000000" w:rsidRPr="00000000">
                  <w:rPr>
                    <w:rtl w:val="0"/>
                  </w:rPr>
                  <w:t xml:space="preserve">Displays booking information, the price summary, and the remaining reservation time.</w:t>
                </w:r>
              </w:p>
            </w:tc>
          </w:tr>
          <w:tr>
            <w:trPr>
              <w:cantSplit w:val="0"/>
              <w:trHeight w:val="830" w:hRule="atLeast"/>
              <w:tblHeader w:val="0"/>
            </w:trPr>
            <w:tc>
              <w:tcPr/>
              <w:p w:rsidR="00000000" w:rsidDel="00000000" w:rsidP="00000000" w:rsidRDefault="00000000" w:rsidRPr="00000000" w14:paraId="000000A5">
                <w:pPr>
                  <w:rPr/>
                </w:pPr>
                <w:r w:rsidDel="00000000" w:rsidR="00000000" w:rsidRPr="00000000">
                  <w:rPr>
                    <w:rtl w:val="0"/>
                  </w:rPr>
                  <w:t xml:space="preserve">14</w:t>
                </w:r>
              </w:p>
            </w:tc>
            <w:tc>
              <w:tcPr/>
              <w:p w:rsidR="00000000" w:rsidDel="00000000" w:rsidP="00000000" w:rsidRDefault="00000000" w:rsidRPr="00000000" w14:paraId="000000A6">
                <w:pPr>
                  <w:rPr/>
                </w:pPr>
                <w:r w:rsidDel="00000000" w:rsidR="00000000" w:rsidRPr="00000000">
                  <w:rPr>
                    <w:rtl w:val="0"/>
                  </w:rPr>
                  <w:t xml:space="preserve">Plot Rental</w:t>
                </w:r>
              </w:p>
            </w:tc>
            <w:tc>
              <w:tcPr/>
              <w:p w:rsidR="00000000" w:rsidDel="00000000" w:rsidP="00000000" w:rsidRDefault="00000000" w:rsidRPr="00000000" w14:paraId="000000A7">
                <w:pPr>
                  <w:rPr/>
                </w:pPr>
                <w:r w:rsidDel="00000000" w:rsidR="00000000" w:rsidRPr="00000000">
                  <w:rPr>
                    <w:rtl w:val="0"/>
                  </w:rPr>
                  <w:t xml:space="preserve">Contract Payment</w:t>
                </w:r>
              </w:p>
            </w:tc>
            <w:tc>
              <w:tcPr/>
              <w:p w:rsidR="00000000" w:rsidDel="00000000" w:rsidP="00000000" w:rsidRDefault="00000000" w:rsidRPr="00000000" w14:paraId="000000A8">
                <w:pPr>
                  <w:rPr/>
                </w:pPr>
                <w:r w:rsidDel="00000000" w:rsidR="00000000" w:rsidRPr="00000000">
                  <w:rPr>
                    <w:rtl w:val="0"/>
                  </w:rPr>
                  <w:t xml:space="preserve">Allows customers to pay the full rental amount through mock payment.</w:t>
                </w:r>
              </w:p>
            </w:tc>
          </w:tr>
          <w:tr>
            <w:trPr>
              <w:cantSplit w:val="0"/>
              <w:trHeight w:val="830" w:hRule="atLeast"/>
              <w:tblHeader w:val="0"/>
            </w:trPr>
            <w:tc>
              <w:tcPr/>
              <w:p w:rsidR="00000000" w:rsidDel="00000000" w:rsidP="00000000" w:rsidRDefault="00000000" w:rsidRPr="00000000" w14:paraId="000000A9">
                <w:pPr>
                  <w:rPr/>
                </w:pPr>
                <w:r w:rsidDel="00000000" w:rsidR="00000000" w:rsidRPr="00000000">
                  <w:rPr>
                    <w:rtl w:val="0"/>
                  </w:rPr>
                  <w:t xml:space="preserve">15</w:t>
                </w:r>
              </w:p>
            </w:tc>
            <w:tc>
              <w:tcPr/>
              <w:p w:rsidR="00000000" w:rsidDel="00000000" w:rsidP="00000000" w:rsidRDefault="00000000" w:rsidRPr="00000000" w14:paraId="000000AA">
                <w:pPr>
                  <w:rPr/>
                </w:pPr>
                <w:r w:rsidDel="00000000" w:rsidR="00000000" w:rsidRPr="00000000">
                  <w:rPr>
                    <w:rtl w:val="0"/>
                  </w:rPr>
                  <w:t xml:space="preserve">Contract Management</w:t>
                </w:r>
              </w:p>
            </w:tc>
            <w:tc>
              <w:tcPr/>
              <w:p w:rsidR="00000000" w:rsidDel="00000000" w:rsidP="00000000" w:rsidRDefault="00000000" w:rsidRPr="00000000" w14:paraId="000000AB">
                <w:pPr>
                  <w:rPr/>
                </w:pPr>
                <w:r w:rsidDel="00000000" w:rsidR="00000000" w:rsidRPr="00000000">
                  <w:rPr>
                    <w:rtl w:val="0"/>
                  </w:rPr>
                  <w:t xml:space="preserve">Contract Details</w:t>
                </w:r>
              </w:p>
            </w:tc>
            <w:tc>
              <w:tcPr/>
              <w:p w:rsidR="00000000" w:rsidDel="00000000" w:rsidP="00000000" w:rsidRDefault="00000000" w:rsidRPr="00000000" w14:paraId="000000AC">
                <w:pPr>
                  <w:rPr/>
                </w:pPr>
                <w:r w:rsidDel="00000000" w:rsidR="00000000" w:rsidRPr="00000000">
                  <w:rPr>
                    <w:rtl w:val="0"/>
                  </w:rPr>
                  <w:t xml:space="preserve">Displays contract information and provides renewal and cancellation popups when eligible.</w:t>
                </w:r>
              </w:p>
            </w:tc>
          </w:tr>
          <w:tr>
            <w:trPr>
              <w:cantSplit w:val="0"/>
              <w:trHeight w:val="830" w:hRule="atLeast"/>
              <w:tblHeader w:val="0"/>
            </w:trPr>
            <w:tc>
              <w:tcPr/>
              <w:p w:rsidR="00000000" w:rsidDel="00000000" w:rsidP="00000000" w:rsidRDefault="00000000" w:rsidRPr="00000000" w14:paraId="000000AD">
                <w:pPr>
                  <w:rPr/>
                </w:pPr>
                <w:r w:rsidDel="00000000" w:rsidR="00000000" w:rsidRPr="00000000">
                  <w:rPr>
                    <w:rtl w:val="0"/>
                  </w:rPr>
                  <w:t xml:space="preserve">16</w:t>
                </w:r>
              </w:p>
            </w:tc>
            <w:tc>
              <w:tcPr/>
              <w:p w:rsidR="00000000" w:rsidDel="00000000" w:rsidP="00000000" w:rsidRDefault="00000000" w:rsidRPr="00000000" w14:paraId="000000AE">
                <w:pPr>
                  <w:rPr/>
                </w:pPr>
                <w:r w:rsidDel="00000000" w:rsidR="00000000" w:rsidRPr="00000000">
                  <w:rPr>
                    <w:rtl w:val="0"/>
                  </w:rPr>
                  <w:t xml:space="preserve">Contract Management</w:t>
                </w:r>
              </w:p>
            </w:tc>
            <w:tc>
              <w:tcPr/>
              <w:p w:rsidR="00000000" w:rsidDel="00000000" w:rsidP="00000000" w:rsidRDefault="00000000" w:rsidRPr="00000000" w14:paraId="000000AF">
                <w:pPr>
                  <w:rPr/>
                </w:pPr>
                <w:r w:rsidDel="00000000" w:rsidR="00000000" w:rsidRPr="00000000">
                  <w:rPr>
                    <w:rtl w:val="0"/>
                  </w:rPr>
                  <w:t xml:space="preserve">Contract History</w:t>
                </w:r>
              </w:p>
            </w:tc>
            <w:tc>
              <w:tcPr/>
              <w:p w:rsidR="00000000" w:rsidDel="00000000" w:rsidP="00000000" w:rsidRDefault="00000000" w:rsidRPr="00000000" w14:paraId="000000B0">
                <w:pPr>
                  <w:rPr/>
                </w:pPr>
                <w:r w:rsidDel="00000000" w:rsidR="00000000" w:rsidRPr="00000000">
                  <w:rPr>
                    <w:rtl w:val="0"/>
                  </w:rPr>
                  <w:t xml:space="preserve">Lists previous contracts and provides read-only access to completed rental records.</w:t>
                </w:r>
              </w:p>
            </w:tc>
          </w:tr>
          <w:tr>
            <w:trPr>
              <w:cantSplit w:val="0"/>
              <w:trHeight w:val="830" w:hRule="atLeast"/>
              <w:tblHeader w:val="0"/>
            </w:trPr>
            <w:tc>
              <w:tcPr/>
              <w:p w:rsidR="00000000" w:rsidDel="00000000" w:rsidP="00000000" w:rsidRDefault="00000000" w:rsidRPr="00000000" w14:paraId="000000B1">
                <w:pPr>
                  <w:rPr/>
                </w:pPr>
                <w:r w:rsidDel="00000000" w:rsidR="00000000" w:rsidRPr="00000000">
                  <w:rPr>
                    <w:rtl w:val="0"/>
                  </w:rPr>
                  <w:t xml:space="preserve">17</w:t>
                </w:r>
              </w:p>
            </w:tc>
            <w:tc>
              <w:tcPr/>
              <w:p w:rsidR="00000000" w:rsidDel="00000000" w:rsidP="00000000" w:rsidRDefault="00000000" w:rsidRPr="00000000" w14:paraId="000000B2">
                <w:pPr>
                  <w:rPr/>
                </w:pPr>
                <w:r w:rsidDel="00000000" w:rsidR="00000000" w:rsidRPr="00000000">
                  <w:rPr>
                    <w:rtl w:val="0"/>
                  </w:rPr>
                  <w:t xml:space="preserve">Expert Consultation</w:t>
                </w:r>
              </w:p>
            </w:tc>
            <w:tc>
              <w:tcPr/>
              <w:p w:rsidR="00000000" w:rsidDel="00000000" w:rsidP="00000000" w:rsidRDefault="00000000" w:rsidRPr="00000000" w14:paraId="000000B3">
                <w:pPr>
                  <w:rPr/>
                </w:pPr>
                <w:r w:rsidDel="00000000" w:rsidR="00000000" w:rsidRPr="00000000">
                  <w:rPr>
                    <w:rtl w:val="0"/>
                  </w:rPr>
                  <w:t xml:space="preserve">Pre-rental Consultation</w:t>
                </w:r>
              </w:p>
            </w:tc>
            <w:tc>
              <w:tcPr/>
              <w:p w:rsidR="00000000" w:rsidDel="00000000" w:rsidP="00000000" w:rsidRDefault="00000000" w:rsidRPr="00000000" w14:paraId="000000B4">
                <w:pPr>
                  <w:rPr/>
                </w:pPr>
                <w:r w:rsidDel="00000000" w:rsidR="00000000" w:rsidRPr="00000000">
                  <w:rPr>
                    <w:rtl w:val="0"/>
                  </w:rPr>
                  <w:t xml:space="preserve">Provides a chat popup for customers to consult an expert before renting a plot.</w:t>
                </w:r>
              </w:p>
            </w:tc>
          </w:tr>
          <w:tr>
            <w:trPr>
              <w:cantSplit w:val="0"/>
              <w:trHeight w:val="830" w:hRule="atLeast"/>
              <w:tblHeader w:val="0"/>
            </w:trPr>
            <w:tc>
              <w:tcPr/>
              <w:p w:rsidR="00000000" w:rsidDel="00000000" w:rsidP="00000000" w:rsidRDefault="00000000" w:rsidRPr="00000000" w14:paraId="000000B5">
                <w:pPr>
                  <w:rPr/>
                </w:pPr>
                <w:r w:rsidDel="00000000" w:rsidR="00000000" w:rsidRPr="00000000">
                  <w:rPr>
                    <w:rtl w:val="0"/>
                  </w:rPr>
                  <w:t xml:space="preserve">18</w:t>
                </w:r>
              </w:p>
            </w:tc>
            <w:tc>
              <w:tcPr/>
              <w:p w:rsidR="00000000" w:rsidDel="00000000" w:rsidP="00000000" w:rsidRDefault="00000000" w:rsidRPr="00000000" w14:paraId="000000B6">
                <w:pPr>
                  <w:rPr/>
                </w:pPr>
                <w:r w:rsidDel="00000000" w:rsidR="00000000" w:rsidRPr="00000000">
                  <w:rPr>
                    <w:rtl w:val="0"/>
                  </w:rPr>
                  <w:t xml:space="preserve">Cultivation Monitoring</w:t>
                </w:r>
              </w:p>
            </w:tc>
            <w:tc>
              <w:tcPr/>
              <w:p w:rsidR="00000000" w:rsidDel="00000000" w:rsidP="00000000" w:rsidRDefault="00000000" w:rsidRPr="00000000" w14:paraId="000000B7">
                <w:pPr>
                  <w:rPr/>
                </w:pPr>
                <w:r w:rsidDel="00000000" w:rsidR="00000000" w:rsidRPr="00000000">
                  <w:rPr>
                    <w:rtl w:val="0"/>
                  </w:rPr>
                  <w:t xml:space="preserve">Standard Process</w:t>
                </w:r>
              </w:p>
            </w:tc>
            <w:tc>
              <w:tcPr/>
              <w:p w:rsidR="00000000" w:rsidDel="00000000" w:rsidP="00000000" w:rsidRDefault="00000000" w:rsidRPr="00000000" w14:paraId="000000B8">
                <w:pPr>
                  <w:rPr/>
                </w:pPr>
                <w:r w:rsidDel="00000000" w:rsidR="00000000" w:rsidRPr="00000000">
                  <w:rPr>
                    <w:rtl w:val="0"/>
                  </w:rPr>
                  <w:t xml:space="preserve">Displays read-only cultivation stages, technical instructions, and material guidelines.</w:t>
                </w:r>
              </w:p>
            </w:tc>
          </w:tr>
          <w:tr>
            <w:trPr>
              <w:cantSplit w:val="0"/>
              <w:trHeight w:val="830" w:hRule="atLeast"/>
              <w:tblHeader w:val="0"/>
            </w:trPr>
            <w:tc>
              <w:tcPr/>
              <w:p w:rsidR="00000000" w:rsidDel="00000000" w:rsidP="00000000" w:rsidRDefault="00000000" w:rsidRPr="00000000" w14:paraId="000000B9">
                <w:pPr>
                  <w:rPr/>
                </w:pPr>
                <w:r w:rsidDel="00000000" w:rsidR="00000000" w:rsidRPr="00000000">
                  <w:rPr>
                    <w:rtl w:val="0"/>
                  </w:rPr>
                  <w:t xml:space="preserve">19</w:t>
                </w:r>
              </w:p>
            </w:tc>
            <w:tc>
              <w:tcPr/>
              <w:p w:rsidR="00000000" w:rsidDel="00000000" w:rsidP="00000000" w:rsidRDefault="00000000" w:rsidRPr="00000000" w14:paraId="000000BA">
                <w:pPr>
                  <w:rPr/>
                </w:pPr>
                <w:r w:rsidDel="00000000" w:rsidR="00000000" w:rsidRPr="00000000">
                  <w:rPr>
                    <w:rtl w:val="0"/>
                  </w:rPr>
                  <w:t xml:space="preserve">Cultivation Monitoring</w:t>
                </w:r>
              </w:p>
            </w:tc>
            <w:tc>
              <w:tcPr/>
              <w:p w:rsidR="00000000" w:rsidDel="00000000" w:rsidP="00000000" w:rsidRDefault="00000000" w:rsidRPr="00000000" w14:paraId="000000BB">
                <w:pPr>
                  <w:rPr/>
                </w:pPr>
                <w:r w:rsidDel="00000000" w:rsidR="00000000" w:rsidRPr="00000000">
                  <w:rPr>
                    <w:rtl w:val="0"/>
                  </w:rPr>
                  <w:t xml:space="preserve">Farm Diary Timeline</w:t>
                </w:r>
              </w:p>
            </w:tc>
            <w:tc>
              <w:tcPr/>
              <w:p w:rsidR="00000000" w:rsidDel="00000000" w:rsidP="00000000" w:rsidRDefault="00000000" w:rsidRPr="00000000" w14:paraId="000000BC">
                <w:pPr>
                  <w:rPr/>
                </w:pPr>
                <w:r w:rsidDel="00000000" w:rsidR="00000000" w:rsidRPr="00000000">
                  <w:rPr>
                    <w:rtl w:val="0"/>
                  </w:rPr>
                  <w:t xml:space="preserve">Displays cultivation records and provides a new-entry popup for Self-growing customers.</w:t>
                </w:r>
              </w:p>
            </w:tc>
          </w:tr>
          <w:tr>
            <w:trPr>
              <w:cantSplit w:val="0"/>
              <w:trHeight w:val="830" w:hRule="atLeast"/>
              <w:tblHeader w:val="0"/>
            </w:trPr>
            <w:tc>
              <w:tcPr/>
              <w:p w:rsidR="00000000" w:rsidDel="00000000" w:rsidP="00000000" w:rsidRDefault="00000000" w:rsidRPr="00000000" w14:paraId="000000BD">
                <w:pPr>
                  <w:rPr/>
                </w:pPr>
                <w:r w:rsidDel="00000000" w:rsidR="00000000" w:rsidRPr="00000000">
                  <w:rPr>
                    <w:rtl w:val="0"/>
                  </w:rPr>
                  <w:t xml:space="preserve">20</w:t>
                </w:r>
              </w:p>
            </w:tc>
            <w:tc>
              <w:tcPr/>
              <w:p w:rsidR="00000000" w:rsidDel="00000000" w:rsidP="00000000" w:rsidRDefault="00000000" w:rsidRPr="00000000" w14:paraId="000000BE">
                <w:pPr>
                  <w:rPr/>
                </w:pPr>
                <w:r w:rsidDel="00000000" w:rsidR="00000000" w:rsidRPr="00000000">
                  <w:rPr>
                    <w:rtl w:val="0"/>
                  </w:rPr>
                  <w:t xml:space="preserve">Additional Services</w:t>
                </w:r>
              </w:p>
            </w:tc>
            <w:tc>
              <w:tcPr/>
              <w:p w:rsidR="00000000" w:rsidDel="00000000" w:rsidP="00000000" w:rsidRDefault="00000000" w:rsidRPr="00000000" w14:paraId="000000BF">
                <w:pPr>
                  <w:rPr/>
                </w:pPr>
                <w:r w:rsidDel="00000000" w:rsidR="00000000" w:rsidRPr="00000000">
                  <w:rPr>
                    <w:rtl w:val="0"/>
                  </w:rPr>
                  <w:t xml:space="preserve">Service Requests</w:t>
                </w:r>
              </w:p>
            </w:tc>
            <w:tc>
              <w:tcPr/>
              <w:p w:rsidR="00000000" w:rsidDel="00000000" w:rsidP="00000000" w:rsidRDefault="00000000" w:rsidRPr="00000000" w14:paraId="000000C0">
                <w:pPr>
                  <w:rPr/>
                </w:pPr>
                <w:r w:rsidDel="00000000" w:rsidR="00000000" w:rsidRPr="00000000">
                  <w:rPr>
                    <w:rtl w:val="0"/>
                  </w:rPr>
                  <w:t xml:space="preserve">Allows Self-growing customers to select additional services or a Temporary Full-care Month Pass.</w:t>
                </w:r>
              </w:p>
            </w:tc>
          </w:tr>
          <w:tr>
            <w:trPr>
              <w:cantSplit w:val="0"/>
              <w:trHeight w:val="830" w:hRule="atLeast"/>
              <w:tblHeader w:val="0"/>
            </w:trPr>
            <w:tc>
              <w:tcPr/>
              <w:p w:rsidR="00000000" w:rsidDel="00000000" w:rsidP="00000000" w:rsidRDefault="00000000" w:rsidRPr="00000000" w14:paraId="000000C1">
                <w:pPr>
                  <w:rPr/>
                </w:pPr>
                <w:r w:rsidDel="00000000" w:rsidR="00000000" w:rsidRPr="00000000">
                  <w:rPr>
                    <w:rtl w:val="0"/>
                  </w:rPr>
                  <w:t xml:space="preserve">21</w:t>
                </w:r>
              </w:p>
            </w:tc>
            <w:tc>
              <w:tcPr/>
              <w:p w:rsidR="00000000" w:rsidDel="00000000" w:rsidP="00000000" w:rsidRDefault="00000000" w:rsidRPr="00000000" w14:paraId="000000C2">
                <w:pPr>
                  <w:rPr/>
                </w:pPr>
                <w:r w:rsidDel="00000000" w:rsidR="00000000" w:rsidRPr="00000000">
                  <w:rPr>
                    <w:rtl w:val="0"/>
                  </w:rPr>
                  <w:t xml:space="preserve">Additional Services</w:t>
                </w:r>
              </w:p>
            </w:tc>
            <w:tc>
              <w:tcPr/>
              <w:p w:rsidR="00000000" w:rsidDel="00000000" w:rsidP="00000000" w:rsidRDefault="00000000" w:rsidRPr="00000000" w14:paraId="000000C3">
                <w:pPr>
                  <w:rPr/>
                </w:pPr>
                <w:r w:rsidDel="00000000" w:rsidR="00000000" w:rsidRPr="00000000">
                  <w:rPr>
                    <w:rtl w:val="0"/>
                  </w:rPr>
                  <w:t xml:space="preserve">Service Payment</w:t>
                </w:r>
              </w:p>
            </w:tc>
            <w:tc>
              <w:tcPr/>
              <w:p w:rsidR="00000000" w:rsidDel="00000000" w:rsidP="00000000" w:rsidRDefault="00000000" w:rsidRPr="00000000" w14:paraId="000000C4">
                <w:pPr>
                  <w:rPr/>
                </w:pPr>
                <w:r w:rsidDel="00000000" w:rsidR="00000000" w:rsidRPr="00000000">
                  <w:rPr>
                    <w:rtl w:val="0"/>
                  </w:rPr>
                  <w:t xml:space="preserve">Provides a popup for customers to review and pay the selected service charge.</w:t>
                </w:r>
              </w:p>
            </w:tc>
          </w:tr>
          <w:tr>
            <w:trPr>
              <w:cantSplit w:val="0"/>
              <w:trHeight w:val="830" w:hRule="atLeast"/>
              <w:tblHeader w:val="0"/>
            </w:trPr>
            <w:tc>
              <w:tcPr/>
              <w:p w:rsidR="00000000" w:rsidDel="00000000" w:rsidP="00000000" w:rsidRDefault="00000000" w:rsidRPr="00000000" w14:paraId="000000C5">
                <w:pPr>
                  <w:rPr/>
                </w:pPr>
                <w:r w:rsidDel="00000000" w:rsidR="00000000" w:rsidRPr="00000000">
                  <w:rPr>
                    <w:rtl w:val="0"/>
                  </w:rPr>
                  <w:t xml:space="preserve">22</w:t>
                </w:r>
              </w:p>
            </w:tc>
            <w:tc>
              <w:tcPr/>
              <w:p w:rsidR="00000000" w:rsidDel="00000000" w:rsidP="00000000" w:rsidRDefault="00000000" w:rsidRPr="00000000" w14:paraId="000000C6">
                <w:pPr>
                  <w:rPr/>
                </w:pPr>
                <w:r w:rsidDel="00000000" w:rsidR="00000000" w:rsidRPr="00000000">
                  <w:rPr>
                    <w:rtl w:val="0"/>
                  </w:rPr>
                  <w:t xml:space="preserve">Additional Services</w:t>
                </w:r>
              </w:p>
            </w:tc>
            <w:tc>
              <w:tcPr/>
              <w:p w:rsidR="00000000" w:rsidDel="00000000" w:rsidP="00000000" w:rsidRDefault="00000000" w:rsidRPr="00000000" w14:paraId="000000C7">
                <w:pPr>
                  <w:rPr/>
                </w:pPr>
                <w:r w:rsidDel="00000000" w:rsidR="00000000" w:rsidRPr="00000000">
                  <w:rPr>
                    <w:rtl w:val="0"/>
                  </w:rPr>
                  <w:t xml:space="preserve">Service Request Status</w:t>
                </w:r>
              </w:p>
            </w:tc>
            <w:tc>
              <w:tcPr/>
              <w:p w:rsidR="00000000" w:rsidDel="00000000" w:rsidP="00000000" w:rsidRDefault="00000000" w:rsidRPr="00000000" w14:paraId="000000C8">
                <w:pPr>
                  <w:rPr/>
                </w:pPr>
                <w:r w:rsidDel="00000000" w:rsidR="00000000" w:rsidRPr="00000000">
                  <w:rPr>
                    <w:rtl w:val="0"/>
                  </w:rPr>
                  <w:t xml:space="preserve">Displays a service request’s payment status, processing progress, and completion information.</w:t>
                </w:r>
              </w:p>
            </w:tc>
          </w:tr>
          <w:tr>
            <w:trPr>
              <w:cantSplit w:val="0"/>
              <w:trHeight w:val="830" w:hRule="atLeast"/>
              <w:tblHeader w:val="0"/>
            </w:trPr>
            <w:tc>
              <w:tcPr/>
              <w:p w:rsidR="00000000" w:rsidDel="00000000" w:rsidP="00000000" w:rsidRDefault="00000000" w:rsidRPr="00000000" w14:paraId="000000C9">
                <w:pPr>
                  <w:rPr/>
                </w:pPr>
                <w:r w:rsidDel="00000000" w:rsidR="00000000" w:rsidRPr="00000000">
                  <w:rPr>
                    <w:rtl w:val="0"/>
                  </w:rPr>
                  <w:t xml:space="preserve">23</w:t>
                </w:r>
              </w:p>
            </w:tc>
            <w:tc>
              <w:tcPr/>
              <w:p w:rsidR="00000000" w:rsidDel="00000000" w:rsidP="00000000" w:rsidRDefault="00000000" w:rsidRPr="00000000" w14:paraId="000000CA">
                <w:pPr>
                  <w:rPr/>
                </w:pPr>
                <w:r w:rsidDel="00000000" w:rsidR="00000000" w:rsidRPr="00000000">
                  <w:rPr>
                    <w:rtl w:val="0"/>
                  </w:rPr>
                  <w:t xml:space="preserve">Cultivation Monitoring</w:t>
                </w:r>
              </w:p>
            </w:tc>
            <w:tc>
              <w:tcPr/>
              <w:p w:rsidR="00000000" w:rsidDel="00000000" w:rsidP="00000000" w:rsidRDefault="00000000" w:rsidRPr="00000000" w14:paraId="000000CB">
                <w:pPr>
                  <w:rPr/>
                </w:pPr>
                <w:r w:rsidDel="00000000" w:rsidR="00000000" w:rsidRPr="00000000">
                  <w:rPr>
                    <w:rtl w:val="0"/>
                  </w:rPr>
                  <w:t xml:space="preserve">IoT Alerts</w:t>
                </w:r>
              </w:p>
            </w:tc>
            <w:tc>
              <w:tcPr/>
              <w:p w:rsidR="00000000" w:rsidDel="00000000" w:rsidP="00000000" w:rsidRDefault="00000000" w:rsidRPr="00000000" w14:paraId="000000CC">
                <w:pPr>
                  <w:rPr/>
                </w:pPr>
                <w:r w:rsidDel="00000000" w:rsidR="00000000" w:rsidRPr="00000000">
                  <w:rPr>
                    <w:rtl w:val="0"/>
                  </w:rPr>
                  <w:t xml:space="preserve">Displays plot alerts and provides a rapid-care request popup for Self-growing customers.</w:t>
                </w:r>
              </w:p>
            </w:tc>
          </w:tr>
          <w:tr>
            <w:trPr>
              <w:cantSplit w:val="0"/>
              <w:trHeight w:val="830" w:hRule="atLeast"/>
              <w:tblHeader w:val="0"/>
            </w:trPr>
            <w:tc>
              <w:tcPr/>
              <w:p w:rsidR="00000000" w:rsidDel="00000000" w:rsidP="00000000" w:rsidRDefault="00000000" w:rsidRPr="00000000" w14:paraId="000000CD">
                <w:pPr>
                  <w:rPr/>
                </w:pPr>
                <w:r w:rsidDel="00000000" w:rsidR="00000000" w:rsidRPr="00000000">
                  <w:rPr>
                    <w:rtl w:val="0"/>
                  </w:rPr>
                  <w:t xml:space="preserve">24</w:t>
                </w:r>
              </w:p>
            </w:tc>
            <w:tc>
              <w:tcPr/>
              <w:p w:rsidR="00000000" w:rsidDel="00000000" w:rsidP="00000000" w:rsidRDefault="00000000" w:rsidRPr="00000000" w14:paraId="000000CE">
                <w:pPr>
                  <w:rPr/>
                </w:pPr>
                <w:r w:rsidDel="00000000" w:rsidR="00000000" w:rsidRPr="00000000">
                  <w:rPr>
                    <w:rtl w:val="0"/>
                  </w:rPr>
                  <w:t xml:space="preserve">Communication</w:t>
                </w:r>
              </w:p>
            </w:tc>
            <w:tc>
              <w:tcPr/>
              <w:p w:rsidR="00000000" w:rsidDel="00000000" w:rsidP="00000000" w:rsidRDefault="00000000" w:rsidRPr="00000000" w14:paraId="000000CF">
                <w:pPr>
                  <w:rPr/>
                </w:pPr>
                <w:r w:rsidDel="00000000" w:rsidR="00000000" w:rsidRPr="00000000">
                  <w:rPr>
                    <w:rtl w:val="0"/>
                  </w:rPr>
                  <w:t xml:space="preserve">Expert Chat</w:t>
                </w:r>
              </w:p>
            </w:tc>
            <w:tc>
              <w:tcPr/>
              <w:p w:rsidR="00000000" w:rsidDel="00000000" w:rsidP="00000000" w:rsidRDefault="00000000" w:rsidRPr="00000000" w14:paraId="000000D0">
                <w:pPr>
                  <w:rPr/>
                </w:pPr>
                <w:r w:rsidDel="00000000" w:rsidR="00000000" w:rsidRPr="00000000">
                  <w:rPr>
                    <w:rtl w:val="0"/>
                  </w:rPr>
                  <w:t xml:space="preserve">Provides a popup for customers to exchange messages and photos with an agricultural expert.</w:t>
                </w:r>
              </w:p>
            </w:tc>
          </w:tr>
          <w:tr>
            <w:trPr>
              <w:cantSplit w:val="0"/>
              <w:trHeight w:val="830" w:hRule="atLeast"/>
              <w:tblHeader w:val="0"/>
            </w:trPr>
            <w:tc>
              <w:tcPr/>
              <w:p w:rsidR="00000000" w:rsidDel="00000000" w:rsidP="00000000" w:rsidRDefault="00000000" w:rsidRPr="00000000" w14:paraId="000000D1">
                <w:pPr>
                  <w:rPr/>
                </w:pPr>
                <w:r w:rsidDel="00000000" w:rsidR="00000000" w:rsidRPr="00000000">
                  <w:rPr>
                    <w:rtl w:val="0"/>
                  </w:rPr>
                  <w:t xml:space="preserve">25</w:t>
                </w:r>
              </w:p>
            </w:tc>
            <w:tc>
              <w:tcPr/>
              <w:p w:rsidR="00000000" w:rsidDel="00000000" w:rsidP="00000000" w:rsidRDefault="00000000" w:rsidRPr="00000000" w14:paraId="000000D2">
                <w:pPr>
                  <w:rPr/>
                </w:pPr>
                <w:r w:rsidDel="00000000" w:rsidR="00000000" w:rsidRPr="00000000">
                  <w:rPr>
                    <w:rtl w:val="0"/>
                  </w:rPr>
                  <w:t xml:space="preserve">Communication</w:t>
                </w:r>
              </w:p>
            </w:tc>
            <w:tc>
              <w:tcPr/>
              <w:p w:rsidR="00000000" w:rsidDel="00000000" w:rsidP="00000000" w:rsidRDefault="00000000" w:rsidRPr="00000000" w14:paraId="000000D3">
                <w:pPr>
                  <w:rPr/>
                </w:pPr>
                <w:r w:rsidDel="00000000" w:rsidR="00000000" w:rsidRPr="00000000">
                  <w:rPr>
                    <w:rtl w:val="0"/>
                  </w:rPr>
                  <w:t xml:space="preserve">AI Chatbot</w:t>
                </w:r>
              </w:p>
            </w:tc>
            <w:tc>
              <w:tcPr/>
              <w:p w:rsidR="00000000" w:rsidDel="00000000" w:rsidP="00000000" w:rsidRDefault="00000000" w:rsidRPr="00000000" w14:paraId="000000D4">
                <w:pPr>
                  <w:rPr/>
                </w:pPr>
                <w:r w:rsidDel="00000000" w:rsidR="00000000" w:rsidRPr="00000000">
                  <w:rPr>
                    <w:rtl w:val="0"/>
                  </w:rPr>
                  <w:t xml:space="preserve">Provides a popup for AI-assisted questions about cultivation knowledge and plant problems.</w:t>
                </w:r>
              </w:p>
            </w:tc>
          </w:tr>
          <w:tr>
            <w:trPr>
              <w:cantSplit w:val="0"/>
              <w:trHeight w:val="830" w:hRule="atLeast"/>
              <w:tblHeader w:val="0"/>
            </w:trPr>
            <w:tc>
              <w:tcPr/>
              <w:p w:rsidR="00000000" w:rsidDel="00000000" w:rsidP="00000000" w:rsidRDefault="00000000" w:rsidRPr="00000000" w14:paraId="000000D5">
                <w:pPr>
                  <w:rPr/>
                </w:pPr>
                <w:r w:rsidDel="00000000" w:rsidR="00000000" w:rsidRPr="00000000">
                  <w:rPr>
                    <w:rtl w:val="0"/>
                  </w:rPr>
                  <w:t xml:space="preserve">26</w:t>
                </w:r>
              </w:p>
            </w:tc>
            <w:tc>
              <w:tcPr/>
              <w:p w:rsidR="00000000" w:rsidDel="00000000" w:rsidP="00000000" w:rsidRDefault="00000000" w:rsidRPr="00000000" w14:paraId="000000D6">
                <w:pPr>
                  <w:rPr/>
                </w:pPr>
                <w:r w:rsidDel="00000000" w:rsidR="00000000" w:rsidRPr="00000000">
                  <w:rPr>
                    <w:rtl w:val="0"/>
                  </w:rPr>
                  <w:t xml:space="preserve">Harvest Management</w:t>
                </w:r>
              </w:p>
            </w:tc>
            <w:tc>
              <w:tcPr/>
              <w:p w:rsidR="00000000" w:rsidDel="00000000" w:rsidP="00000000" w:rsidRDefault="00000000" w:rsidRPr="00000000" w14:paraId="000000D7">
                <w:pPr>
                  <w:rPr/>
                </w:pPr>
                <w:r w:rsidDel="00000000" w:rsidR="00000000" w:rsidRPr="00000000">
                  <w:rPr>
                    <w:rtl w:val="0"/>
                  </w:rPr>
                  <w:t xml:space="preserve">Harvest Results</w:t>
                </w:r>
              </w:p>
            </w:tc>
            <w:tc>
              <w:tcPr/>
              <w:p w:rsidR="00000000" w:rsidDel="00000000" w:rsidP="00000000" w:rsidRDefault="00000000" w:rsidRPr="00000000" w14:paraId="000000D8">
                <w:pPr>
                  <w:rPr/>
                </w:pPr>
                <w:r w:rsidDel="00000000" w:rsidR="00000000" w:rsidRPr="00000000">
                  <w:rPr>
                    <w:rtl w:val="0"/>
                  </w:rPr>
                  <w:t xml:space="preserve">Displays harvest weight and evidence photos and provides a customer acceptance popup.</w:t>
                </w:r>
              </w:p>
            </w:tc>
          </w:tr>
          <w:tr>
            <w:trPr>
              <w:cantSplit w:val="0"/>
              <w:trHeight w:val="830" w:hRule="atLeast"/>
              <w:tblHeader w:val="0"/>
            </w:trPr>
            <w:tc>
              <w:tcPr/>
              <w:p w:rsidR="00000000" w:rsidDel="00000000" w:rsidP="00000000" w:rsidRDefault="00000000" w:rsidRPr="00000000" w14:paraId="000000D9">
                <w:pPr>
                  <w:rPr/>
                </w:pPr>
                <w:r w:rsidDel="00000000" w:rsidR="00000000" w:rsidRPr="00000000">
                  <w:rPr>
                    <w:rtl w:val="0"/>
                  </w:rPr>
                  <w:t xml:space="preserve">27</w:t>
                </w:r>
              </w:p>
            </w:tc>
            <w:tc>
              <w:tcPr/>
              <w:p w:rsidR="00000000" w:rsidDel="00000000" w:rsidP="00000000" w:rsidRDefault="00000000" w:rsidRPr="00000000" w14:paraId="000000DA">
                <w:pPr>
                  <w:rPr/>
                </w:pPr>
                <w:r w:rsidDel="00000000" w:rsidR="00000000" w:rsidRPr="00000000">
                  <w:rPr>
                    <w:rtl w:val="0"/>
                  </w:rPr>
                  <w:t xml:space="preserve">Administration</w:t>
                </w:r>
              </w:p>
            </w:tc>
            <w:tc>
              <w:tcPr/>
              <w:p w:rsidR="00000000" w:rsidDel="00000000" w:rsidP="00000000" w:rsidRDefault="00000000" w:rsidRPr="00000000" w14:paraId="000000DB">
                <w:pPr>
                  <w:rPr/>
                </w:pPr>
                <w:r w:rsidDel="00000000" w:rsidR="00000000" w:rsidRPr="00000000">
                  <w:rPr>
                    <w:rtl w:val="0"/>
                  </w:rPr>
                  <w:t xml:space="preserve">Admin Dashboard</w:t>
                </w:r>
              </w:p>
            </w:tc>
            <w:tc>
              <w:tcPr/>
              <w:p w:rsidR="00000000" w:rsidDel="00000000" w:rsidP="00000000" w:rsidRDefault="00000000" w:rsidRPr="00000000" w14:paraId="000000DC">
                <w:pPr>
                  <w:rPr/>
                </w:pPr>
                <w:r w:rsidDel="00000000" w:rsidR="00000000" w:rsidRPr="00000000">
                  <w:rPr>
                    <w:rtl w:val="0"/>
                  </w:rPr>
                  <w:t xml:space="preserve">Displays revenue, plot occupancy, pending assignments, overdue tasks, and operational alerts.</w:t>
                </w:r>
              </w:p>
            </w:tc>
          </w:tr>
          <w:tr>
            <w:trPr>
              <w:cantSplit w:val="0"/>
              <w:trHeight w:val="830" w:hRule="atLeast"/>
              <w:tblHeader w:val="0"/>
            </w:trPr>
            <w:tc>
              <w:tcPr/>
              <w:p w:rsidR="00000000" w:rsidDel="00000000" w:rsidP="00000000" w:rsidRDefault="00000000" w:rsidRPr="00000000" w14:paraId="000000DD">
                <w:pPr>
                  <w:rPr/>
                </w:pPr>
                <w:r w:rsidDel="00000000" w:rsidR="00000000" w:rsidRPr="00000000">
                  <w:rPr>
                    <w:rtl w:val="0"/>
                  </w:rPr>
                  <w:t xml:space="preserve">28</w:t>
                </w:r>
              </w:p>
            </w:tc>
            <w:tc>
              <w:tcPr/>
              <w:p w:rsidR="00000000" w:rsidDel="00000000" w:rsidP="00000000" w:rsidRDefault="00000000" w:rsidRPr="00000000" w14:paraId="000000DE">
                <w:pPr>
                  <w:rPr/>
                </w:pPr>
                <w:r w:rsidDel="00000000" w:rsidR="00000000" w:rsidRPr="00000000">
                  <w:rPr>
                    <w:rtl w:val="0"/>
                  </w:rPr>
                  <w:t xml:space="preserve">User Management</w:t>
                </w:r>
              </w:p>
            </w:tc>
            <w:tc>
              <w:tcPr/>
              <w:p w:rsidR="00000000" w:rsidDel="00000000" w:rsidP="00000000" w:rsidRDefault="00000000" w:rsidRPr="00000000" w14:paraId="000000DF">
                <w:pPr>
                  <w:rPr/>
                </w:pPr>
                <w:r w:rsidDel="00000000" w:rsidR="00000000" w:rsidRPr="00000000">
                  <w:rPr>
                    <w:rtl w:val="0"/>
                  </w:rPr>
                  <w:t xml:space="preserve">Users &amp; RBAC</w:t>
                </w:r>
              </w:p>
            </w:tc>
            <w:tc>
              <w:tcPr/>
              <w:p w:rsidR="00000000" w:rsidDel="00000000" w:rsidP="00000000" w:rsidRDefault="00000000" w:rsidRPr="00000000" w14:paraId="000000E0">
                <w:pPr>
                  <w:rPr/>
                </w:pPr>
                <w:r w:rsidDel="00000000" w:rsidR="00000000" w:rsidRPr="00000000">
                  <w:rPr>
                    <w:rtl w:val="0"/>
                  </w:rPr>
                  <w:t xml:space="preserve">Lists user accounts and provides user details, role editing, and account access controls.</w:t>
                </w:r>
              </w:p>
            </w:tc>
          </w:tr>
          <w:tr>
            <w:trPr>
              <w:cantSplit w:val="0"/>
              <w:trHeight w:val="830" w:hRule="atLeast"/>
              <w:tblHeader w:val="0"/>
            </w:trPr>
            <w:tc>
              <w:tcPr/>
              <w:p w:rsidR="00000000" w:rsidDel="00000000" w:rsidP="00000000" w:rsidRDefault="00000000" w:rsidRPr="00000000" w14:paraId="000000E1">
                <w:pPr>
                  <w:rPr/>
                </w:pPr>
                <w:r w:rsidDel="00000000" w:rsidR="00000000" w:rsidRPr="00000000">
                  <w:rPr>
                    <w:rtl w:val="0"/>
                  </w:rPr>
                  <w:t xml:space="preserve">29</w:t>
                </w:r>
              </w:p>
            </w:tc>
            <w:tc>
              <w:tcPr/>
              <w:p w:rsidR="00000000" w:rsidDel="00000000" w:rsidP="00000000" w:rsidRDefault="00000000" w:rsidRPr="00000000" w14:paraId="000000E2">
                <w:pPr>
                  <w:rPr/>
                </w:pPr>
                <w:r w:rsidDel="00000000" w:rsidR="00000000" w:rsidRPr="00000000">
                  <w:rPr>
                    <w:rtl w:val="0"/>
                  </w:rPr>
                  <w:t xml:space="preserve">Land Management</w:t>
                </w:r>
              </w:p>
            </w:tc>
            <w:tc>
              <w:tcPr/>
              <w:p w:rsidR="00000000" w:rsidDel="00000000" w:rsidP="00000000" w:rsidRDefault="00000000" w:rsidRPr="00000000" w14:paraId="000000E3">
                <w:pPr>
                  <w:rPr/>
                </w:pPr>
                <w:r w:rsidDel="00000000" w:rsidR="00000000" w:rsidRPr="00000000">
                  <w:rPr>
                    <w:rtl w:val="0"/>
                  </w:rPr>
                  <w:t xml:space="preserve">Land Management</w:t>
                </w:r>
              </w:p>
            </w:tc>
            <w:tc>
              <w:tcPr/>
              <w:p w:rsidR="00000000" w:rsidDel="00000000" w:rsidP="00000000" w:rsidRDefault="00000000" w:rsidRPr="00000000" w14:paraId="000000E4">
                <w:pPr>
                  <w:rPr/>
                </w:pPr>
                <w:r w:rsidDel="00000000" w:rsidR="00000000" w:rsidRPr="00000000">
                  <w:rPr>
                    <w:rtl w:val="0"/>
                  </w:rPr>
                  <w:t xml:space="preserve">Lists land records and provides popups for adding or editing land information.</w:t>
                </w:r>
              </w:p>
            </w:tc>
          </w:tr>
          <w:tr>
            <w:trPr>
              <w:cantSplit w:val="0"/>
              <w:trHeight w:val="830" w:hRule="atLeast"/>
              <w:tblHeader w:val="0"/>
            </w:trPr>
            <w:tc>
              <w:tcPr/>
              <w:p w:rsidR="00000000" w:rsidDel="00000000" w:rsidP="00000000" w:rsidRDefault="00000000" w:rsidRPr="00000000" w14:paraId="000000E5">
                <w:pPr>
                  <w:rPr/>
                </w:pPr>
                <w:r w:rsidDel="00000000" w:rsidR="00000000" w:rsidRPr="00000000">
                  <w:rPr>
                    <w:rtl w:val="0"/>
                  </w:rPr>
                  <w:t xml:space="preserve">30</w:t>
                </w:r>
              </w:p>
            </w:tc>
            <w:tc>
              <w:tcPr/>
              <w:p w:rsidR="00000000" w:rsidDel="00000000" w:rsidP="00000000" w:rsidRDefault="00000000" w:rsidRPr="00000000" w14:paraId="000000E6">
                <w:pPr>
                  <w:rPr/>
                </w:pPr>
                <w:r w:rsidDel="00000000" w:rsidR="00000000" w:rsidRPr="00000000">
                  <w:rPr>
                    <w:rtl w:val="0"/>
                  </w:rPr>
                  <w:t xml:space="preserve">Plot Management</w:t>
                </w:r>
              </w:p>
            </w:tc>
            <w:tc>
              <w:tcPr/>
              <w:p w:rsidR="00000000" w:rsidDel="00000000" w:rsidP="00000000" w:rsidRDefault="00000000" w:rsidRPr="00000000" w14:paraId="000000E7">
                <w:pPr>
                  <w:rPr/>
                </w:pPr>
                <w:r w:rsidDel="00000000" w:rsidR="00000000" w:rsidRPr="00000000">
                  <w:rPr>
                    <w:rtl w:val="0"/>
                  </w:rPr>
                  <w:t xml:space="preserve">Plot &amp; Marketplace Management</w:t>
                </w:r>
              </w:p>
            </w:tc>
            <w:tc>
              <w:tcPr/>
              <w:p w:rsidR="00000000" w:rsidDel="00000000" w:rsidP="00000000" w:rsidRDefault="00000000" w:rsidRPr="00000000" w14:paraId="000000E8">
                <w:pPr>
                  <w:rPr/>
                </w:pPr>
                <w:r w:rsidDel="00000000" w:rsidR="00000000" w:rsidRPr="00000000">
                  <w:rPr>
                    <w:rtl w:val="0"/>
                  </w:rPr>
                  <w:t xml:space="preserve">Lists plots and provides plot details, editing, IoT information, and publication controls.</w:t>
                </w:r>
              </w:p>
            </w:tc>
          </w:tr>
          <w:tr>
            <w:trPr>
              <w:cantSplit w:val="0"/>
              <w:trHeight w:val="830" w:hRule="atLeast"/>
              <w:tblHeader w:val="0"/>
            </w:trPr>
            <w:tc>
              <w:tcPr/>
              <w:p w:rsidR="00000000" w:rsidDel="00000000" w:rsidP="00000000" w:rsidRDefault="00000000" w:rsidRPr="00000000" w14:paraId="000000E9">
                <w:pPr>
                  <w:rPr/>
                </w:pPr>
                <w:r w:rsidDel="00000000" w:rsidR="00000000" w:rsidRPr="00000000">
                  <w:rPr>
                    <w:rtl w:val="0"/>
                  </w:rPr>
                  <w:t xml:space="preserve">31</w:t>
                </w:r>
              </w:p>
            </w:tc>
            <w:tc>
              <w:tcPr/>
              <w:p w:rsidR="00000000" w:rsidDel="00000000" w:rsidP="00000000" w:rsidRDefault="00000000" w:rsidRPr="00000000" w14:paraId="000000EA">
                <w:pPr>
                  <w:rPr/>
                </w:pPr>
                <w:r w:rsidDel="00000000" w:rsidR="00000000" w:rsidRPr="00000000">
                  <w:rPr>
                    <w:rtl w:val="0"/>
                  </w:rPr>
                  <w:t xml:space="preserve">Pricing Management</w:t>
                </w:r>
              </w:p>
            </w:tc>
            <w:tc>
              <w:tcPr/>
              <w:p w:rsidR="00000000" w:rsidDel="00000000" w:rsidP="00000000" w:rsidRDefault="00000000" w:rsidRPr="00000000" w14:paraId="000000EB">
                <w:pPr>
                  <w:rPr/>
                </w:pPr>
                <w:r w:rsidDel="00000000" w:rsidR="00000000" w:rsidRPr="00000000">
                  <w:rPr>
                    <w:rtl w:val="0"/>
                  </w:rPr>
                  <w:t xml:space="preserve">Rental Pricing</w:t>
                </w:r>
              </w:p>
            </w:tc>
            <w:tc>
              <w:tcPr/>
              <w:p w:rsidR="00000000" w:rsidDel="00000000" w:rsidP="00000000" w:rsidRDefault="00000000" w:rsidRPr="00000000" w14:paraId="000000EC">
                <w:pPr>
                  <w:rPr/>
                </w:pPr>
                <w:r w:rsidDel="00000000" w:rsidR="00000000" w:rsidRPr="00000000">
                  <w:rPr>
                    <w:rtl w:val="0"/>
                  </w:rPr>
                  <w:t xml:space="preserve">Displays rental rates and provides a popup for configuring rental and care charges.</w:t>
                </w:r>
              </w:p>
            </w:tc>
          </w:tr>
          <w:tr>
            <w:trPr>
              <w:cantSplit w:val="0"/>
              <w:trHeight w:val="830" w:hRule="atLeast"/>
              <w:tblHeader w:val="0"/>
            </w:trPr>
            <w:tc>
              <w:tcPr/>
              <w:p w:rsidR="00000000" w:rsidDel="00000000" w:rsidP="00000000" w:rsidRDefault="00000000" w:rsidRPr="00000000" w14:paraId="000000ED">
                <w:pPr>
                  <w:rPr/>
                </w:pPr>
                <w:r w:rsidDel="00000000" w:rsidR="00000000" w:rsidRPr="00000000">
                  <w:rPr>
                    <w:rtl w:val="0"/>
                  </w:rPr>
                  <w:t xml:space="preserve">32</w:t>
                </w:r>
              </w:p>
            </w:tc>
            <w:tc>
              <w:tcPr/>
              <w:p w:rsidR="00000000" w:rsidDel="00000000" w:rsidP="00000000" w:rsidRDefault="00000000" w:rsidRPr="00000000" w14:paraId="000000EE">
                <w:pPr>
                  <w:rPr/>
                </w:pPr>
                <w:r w:rsidDel="00000000" w:rsidR="00000000" w:rsidRPr="00000000">
                  <w:rPr>
                    <w:rtl w:val="0"/>
                  </w:rPr>
                  <w:t xml:space="preserve">Service Management</w:t>
                </w:r>
              </w:p>
            </w:tc>
            <w:tc>
              <w:tcPr/>
              <w:p w:rsidR="00000000" w:rsidDel="00000000" w:rsidP="00000000" w:rsidRDefault="00000000" w:rsidRPr="00000000" w14:paraId="000000EF">
                <w:pPr>
                  <w:rPr/>
                </w:pPr>
                <w:r w:rsidDel="00000000" w:rsidR="00000000" w:rsidRPr="00000000">
                  <w:rPr>
                    <w:rtl w:val="0"/>
                  </w:rPr>
                  <w:t xml:space="preserve">Service Catalog</w:t>
                </w:r>
              </w:p>
            </w:tc>
            <w:tc>
              <w:tcPr/>
              <w:p w:rsidR="00000000" w:rsidDel="00000000" w:rsidP="00000000" w:rsidRDefault="00000000" w:rsidRPr="00000000" w14:paraId="000000F0">
                <w:pPr>
                  <w:rPr/>
                </w:pPr>
                <w:r w:rsidDel="00000000" w:rsidR="00000000" w:rsidRPr="00000000">
                  <w:rPr>
                    <w:rtl w:val="0"/>
                  </w:rPr>
                  <w:t xml:space="preserve">Lists additional services and provides popups for adding or editing service information and prices.</w:t>
                </w:r>
              </w:p>
            </w:tc>
          </w:tr>
          <w:tr>
            <w:trPr>
              <w:cantSplit w:val="0"/>
              <w:trHeight w:val="830" w:hRule="atLeast"/>
              <w:tblHeader w:val="0"/>
            </w:trPr>
            <w:tc>
              <w:tcPr/>
              <w:p w:rsidR="00000000" w:rsidDel="00000000" w:rsidP="00000000" w:rsidRDefault="00000000" w:rsidRPr="00000000" w14:paraId="000000F1">
                <w:pPr>
                  <w:rPr/>
                </w:pPr>
                <w:r w:rsidDel="00000000" w:rsidR="00000000" w:rsidRPr="00000000">
                  <w:rPr>
                    <w:rtl w:val="0"/>
                  </w:rPr>
                  <w:t xml:space="preserve">33</w:t>
                </w:r>
              </w:p>
            </w:tc>
            <w:tc>
              <w:tcPr/>
              <w:p w:rsidR="00000000" w:rsidDel="00000000" w:rsidP="00000000" w:rsidRDefault="00000000" w:rsidRPr="00000000" w14:paraId="000000F2">
                <w:pPr>
                  <w:rPr/>
                </w:pPr>
                <w:r w:rsidDel="00000000" w:rsidR="00000000" w:rsidRPr="00000000">
                  <w:rPr>
                    <w:rtl w:val="0"/>
                  </w:rPr>
                  <w:t xml:space="preserve">Site Visit Management</w:t>
                </w:r>
              </w:p>
            </w:tc>
            <w:tc>
              <w:tcPr/>
              <w:p w:rsidR="00000000" w:rsidDel="00000000" w:rsidP="00000000" w:rsidRDefault="00000000" w:rsidRPr="00000000" w14:paraId="000000F3">
                <w:pPr>
                  <w:rPr/>
                </w:pPr>
                <w:r w:rsidDel="00000000" w:rsidR="00000000" w:rsidRPr="00000000">
                  <w:rPr>
                    <w:rtl w:val="0"/>
                  </w:rPr>
                  <w:t xml:space="preserve">Site Visit Bookings</w:t>
                </w:r>
              </w:p>
            </w:tc>
            <w:tc>
              <w:tcPr/>
              <w:p w:rsidR="00000000" w:rsidDel="00000000" w:rsidP="00000000" w:rsidRDefault="00000000" w:rsidRPr="00000000" w14:paraId="000000F4">
                <w:pPr>
                  <w:rPr/>
                </w:pPr>
                <w:r w:rsidDel="00000000" w:rsidR="00000000" w:rsidRPr="00000000">
                  <w:rPr>
                    <w:rtl w:val="0"/>
                  </w:rPr>
                  <w:t xml:space="preserve">Lists visit requests and provides their contact details, schedules, and handling status.</w:t>
                </w:r>
              </w:p>
            </w:tc>
          </w:tr>
          <w:tr>
            <w:trPr>
              <w:cantSplit w:val="0"/>
              <w:trHeight w:val="830" w:hRule="atLeast"/>
              <w:tblHeader w:val="0"/>
            </w:trPr>
            <w:tc>
              <w:tcPr/>
              <w:p w:rsidR="00000000" w:rsidDel="00000000" w:rsidP="00000000" w:rsidRDefault="00000000" w:rsidRPr="00000000" w14:paraId="000000F5">
                <w:pPr>
                  <w:rPr/>
                </w:pPr>
                <w:r w:rsidDel="00000000" w:rsidR="00000000" w:rsidRPr="00000000">
                  <w:rPr>
                    <w:rtl w:val="0"/>
                  </w:rPr>
                  <w:t xml:space="preserve">34</w:t>
                </w:r>
              </w:p>
            </w:tc>
            <w:tc>
              <w:tcPr/>
              <w:p w:rsidR="00000000" w:rsidDel="00000000" w:rsidP="00000000" w:rsidRDefault="00000000" w:rsidRPr="00000000" w14:paraId="000000F6">
                <w:pPr>
                  <w:rPr/>
                </w:pPr>
                <w:r w:rsidDel="00000000" w:rsidR="00000000" w:rsidRPr="00000000">
                  <w:rPr>
                    <w:rtl w:val="0"/>
                  </w:rPr>
                  <w:t xml:space="preserve">Contract Administration</w:t>
                </w:r>
              </w:p>
            </w:tc>
            <w:tc>
              <w:tcPr/>
              <w:p w:rsidR="00000000" w:rsidDel="00000000" w:rsidP="00000000" w:rsidRDefault="00000000" w:rsidRPr="00000000" w14:paraId="000000F7">
                <w:pPr>
                  <w:rPr/>
                </w:pPr>
                <w:r w:rsidDel="00000000" w:rsidR="00000000" w:rsidRPr="00000000">
                  <w:rPr>
                    <w:rtl w:val="0"/>
                  </w:rPr>
                  <w:t xml:space="preserve">Reservations &amp; Contracts</w:t>
                </w:r>
              </w:p>
            </w:tc>
            <w:tc>
              <w:tcPr/>
              <w:p w:rsidR="00000000" w:rsidDel="00000000" w:rsidP="00000000" w:rsidRDefault="00000000" w:rsidRPr="00000000" w14:paraId="000000F8">
                <w:pPr>
                  <w:rPr/>
                </w:pPr>
                <w:r w:rsidDel="00000000" w:rsidR="00000000" w:rsidRPr="00000000">
                  <w:rPr>
                    <w:rtl w:val="0"/>
                  </w:rPr>
                  <w:t xml:space="preserve">Lists reservations and contracts and provides access to details and cancellation/refund handling.</w:t>
                </w:r>
              </w:p>
            </w:tc>
          </w:tr>
          <w:tr>
            <w:trPr>
              <w:cantSplit w:val="0"/>
              <w:trHeight w:val="830" w:hRule="atLeast"/>
              <w:tblHeader w:val="0"/>
            </w:trPr>
            <w:tc>
              <w:tcPr/>
              <w:p w:rsidR="00000000" w:rsidDel="00000000" w:rsidP="00000000" w:rsidRDefault="00000000" w:rsidRPr="00000000" w14:paraId="000000F9">
                <w:pPr>
                  <w:rPr/>
                </w:pPr>
                <w:r w:rsidDel="00000000" w:rsidR="00000000" w:rsidRPr="00000000">
                  <w:rPr>
                    <w:rtl w:val="0"/>
                  </w:rPr>
                  <w:t xml:space="preserve">35</w:t>
                </w:r>
              </w:p>
            </w:tc>
            <w:tc>
              <w:tcPr/>
              <w:p w:rsidR="00000000" w:rsidDel="00000000" w:rsidP="00000000" w:rsidRDefault="00000000" w:rsidRPr="00000000" w14:paraId="000000FA">
                <w:pPr>
                  <w:rPr/>
                </w:pPr>
                <w:r w:rsidDel="00000000" w:rsidR="00000000" w:rsidRPr="00000000">
                  <w:rPr>
                    <w:rtl w:val="0"/>
                  </w:rPr>
                  <w:t xml:space="preserve">Payment Monitoring</w:t>
                </w:r>
              </w:p>
            </w:tc>
            <w:tc>
              <w:tcPr/>
              <w:p w:rsidR="00000000" w:rsidDel="00000000" w:rsidP="00000000" w:rsidRDefault="00000000" w:rsidRPr="00000000" w14:paraId="000000FB">
                <w:pPr>
                  <w:rPr/>
                </w:pPr>
                <w:r w:rsidDel="00000000" w:rsidR="00000000" w:rsidRPr="00000000">
                  <w:rPr>
                    <w:rtl w:val="0"/>
                  </w:rPr>
                  <w:t xml:space="preserve">Payment Transactions</w:t>
                </w:r>
              </w:p>
            </w:tc>
            <w:tc>
              <w:tcPr/>
              <w:p w:rsidR="00000000" w:rsidDel="00000000" w:rsidP="00000000" w:rsidRDefault="00000000" w:rsidRPr="00000000" w14:paraId="000000FC">
                <w:pPr>
                  <w:rPr/>
                </w:pPr>
                <w:r w:rsidDel="00000000" w:rsidR="00000000" w:rsidRPr="00000000">
                  <w:rPr>
                    <w:rtl w:val="0"/>
                  </w:rPr>
                  <w:t xml:space="preserve">Lists payment transactions and provides their amounts, statuses, and related records.</w:t>
                </w:r>
              </w:p>
            </w:tc>
          </w:tr>
          <w:tr>
            <w:trPr>
              <w:cantSplit w:val="0"/>
              <w:trHeight w:val="830" w:hRule="atLeast"/>
              <w:tblHeader w:val="0"/>
            </w:trPr>
            <w:tc>
              <w:tcPr/>
              <w:p w:rsidR="00000000" w:rsidDel="00000000" w:rsidP="00000000" w:rsidRDefault="00000000" w:rsidRPr="00000000" w14:paraId="000000FD">
                <w:pPr>
                  <w:rPr/>
                </w:pPr>
                <w:r w:rsidDel="00000000" w:rsidR="00000000" w:rsidRPr="00000000">
                  <w:rPr>
                    <w:rtl w:val="0"/>
                  </w:rPr>
                  <w:t xml:space="preserve">36</w:t>
                </w:r>
              </w:p>
            </w:tc>
            <w:tc>
              <w:tcPr/>
              <w:p w:rsidR="00000000" w:rsidDel="00000000" w:rsidP="00000000" w:rsidRDefault="00000000" w:rsidRPr="00000000" w14:paraId="000000FE">
                <w:pPr>
                  <w:rPr/>
                </w:pPr>
                <w:r w:rsidDel="00000000" w:rsidR="00000000" w:rsidRPr="00000000">
                  <w:rPr>
                    <w:rtl w:val="0"/>
                  </w:rPr>
                  <w:t xml:space="preserve">Service Administration</w:t>
                </w:r>
              </w:p>
            </w:tc>
            <w:tc>
              <w:tcPr/>
              <w:p w:rsidR="00000000" w:rsidDel="00000000" w:rsidP="00000000" w:rsidRDefault="00000000" w:rsidRPr="00000000" w14:paraId="000000FF">
                <w:pPr>
                  <w:rPr/>
                </w:pPr>
                <w:r w:rsidDel="00000000" w:rsidR="00000000" w:rsidRPr="00000000">
                  <w:rPr>
                    <w:rtl w:val="0"/>
                  </w:rPr>
                  <w:t xml:space="preserve">Service Requests</w:t>
                </w:r>
              </w:p>
            </w:tc>
            <w:tc>
              <w:tcPr/>
              <w:p w:rsidR="00000000" w:rsidDel="00000000" w:rsidP="00000000" w:rsidRDefault="00000000" w:rsidRPr="00000000" w14:paraId="00000100">
                <w:pPr>
                  <w:rPr/>
                </w:pPr>
                <w:r w:rsidDel="00000000" w:rsidR="00000000" w:rsidRPr="00000000">
                  <w:rPr>
                    <w:rtl w:val="0"/>
                  </w:rPr>
                  <w:t xml:space="preserve">Lists paid customer service requests and provides details for operational coordination.</w:t>
                </w:r>
              </w:p>
            </w:tc>
          </w:tr>
          <w:tr>
            <w:trPr>
              <w:cantSplit w:val="0"/>
              <w:trHeight w:val="830" w:hRule="atLeast"/>
              <w:tblHeader w:val="0"/>
            </w:trPr>
            <w:tc>
              <w:tcPr/>
              <w:p w:rsidR="00000000" w:rsidDel="00000000" w:rsidP="00000000" w:rsidRDefault="00000000" w:rsidRPr="00000000" w14:paraId="00000101">
                <w:pPr>
                  <w:rPr/>
                </w:pPr>
                <w:r w:rsidDel="00000000" w:rsidR="00000000" w:rsidRPr="00000000">
                  <w:rPr>
                    <w:rtl w:val="0"/>
                  </w:rPr>
                  <w:t xml:space="preserve">37</w:t>
                </w:r>
              </w:p>
            </w:tc>
            <w:tc>
              <w:tcPr/>
              <w:p w:rsidR="00000000" w:rsidDel="00000000" w:rsidP="00000000" w:rsidRDefault="00000000" w:rsidRPr="00000000" w14:paraId="00000102">
                <w:pPr>
                  <w:rPr/>
                </w:pPr>
                <w:r w:rsidDel="00000000" w:rsidR="00000000" w:rsidRPr="00000000">
                  <w:rPr>
                    <w:rtl w:val="0"/>
                  </w:rPr>
                  <w:t xml:space="preserve">Task Dispatch</w:t>
                </w:r>
              </w:p>
            </w:tc>
            <w:tc>
              <w:tcPr/>
              <w:p w:rsidR="00000000" w:rsidDel="00000000" w:rsidP="00000000" w:rsidRDefault="00000000" w:rsidRPr="00000000" w14:paraId="00000103">
                <w:pPr>
                  <w:rPr/>
                </w:pPr>
                <w:r w:rsidDel="00000000" w:rsidR="00000000" w:rsidRPr="00000000">
                  <w:rPr>
                    <w:rtl w:val="0"/>
                  </w:rPr>
                  <w:t xml:space="preserve">Care Task Dispatch</w:t>
                </w:r>
              </w:p>
            </w:tc>
            <w:tc>
              <w:tcPr/>
              <w:p w:rsidR="00000000" w:rsidDel="00000000" w:rsidP="00000000" w:rsidRDefault="00000000" w:rsidRPr="00000000" w14:paraId="00000104">
                <w:pPr>
                  <w:rPr/>
                </w:pPr>
                <w:r w:rsidDel="00000000" w:rsidR="00000000" w:rsidRPr="00000000">
                  <w:rPr>
                    <w:rtl w:val="0"/>
                  </w:rPr>
                  <w:t xml:space="preserve">Lists care tasks and provides task details and worker assignment or reassignment popups.</w:t>
                </w:r>
              </w:p>
            </w:tc>
          </w:tr>
          <w:tr>
            <w:trPr>
              <w:cantSplit w:val="0"/>
              <w:trHeight w:val="830" w:hRule="atLeast"/>
              <w:tblHeader w:val="0"/>
            </w:trPr>
            <w:tc>
              <w:tcPr/>
              <w:p w:rsidR="00000000" w:rsidDel="00000000" w:rsidP="00000000" w:rsidRDefault="00000000" w:rsidRPr="00000000" w14:paraId="00000105">
                <w:pPr>
                  <w:rPr/>
                </w:pPr>
                <w:r w:rsidDel="00000000" w:rsidR="00000000" w:rsidRPr="00000000">
                  <w:rPr>
                    <w:rtl w:val="0"/>
                  </w:rPr>
                  <w:t xml:space="preserve">38</w:t>
                </w:r>
              </w:p>
            </w:tc>
            <w:tc>
              <w:tcPr/>
              <w:p w:rsidR="00000000" w:rsidDel="00000000" w:rsidP="00000000" w:rsidRDefault="00000000" w:rsidRPr="00000000" w14:paraId="00000106">
                <w:pPr>
                  <w:rPr/>
                </w:pPr>
                <w:r w:rsidDel="00000000" w:rsidR="00000000" w:rsidRPr="00000000">
                  <w:rPr>
                    <w:rtl w:val="0"/>
                  </w:rPr>
                  <w:t xml:space="preserve">Alert Monitoring</w:t>
                </w:r>
              </w:p>
            </w:tc>
            <w:tc>
              <w:tcPr/>
              <w:p w:rsidR="00000000" w:rsidDel="00000000" w:rsidP="00000000" w:rsidRDefault="00000000" w:rsidRPr="00000000" w14:paraId="00000107">
                <w:pPr>
                  <w:rPr/>
                </w:pPr>
                <w:r w:rsidDel="00000000" w:rsidR="00000000" w:rsidRPr="00000000">
                  <w:rPr>
                    <w:rtl w:val="0"/>
                  </w:rPr>
                  <w:t xml:space="preserve">IoT Alerts</w:t>
                </w:r>
              </w:p>
            </w:tc>
            <w:tc>
              <w:tcPr/>
              <w:p w:rsidR="00000000" w:rsidDel="00000000" w:rsidP="00000000" w:rsidRDefault="00000000" w:rsidRPr="00000000" w14:paraId="00000108">
                <w:pPr>
                  <w:rPr/>
                </w:pPr>
                <w:r w:rsidDel="00000000" w:rsidR="00000000" w:rsidRPr="00000000">
                  <w:rPr>
                    <w:rtl w:val="0"/>
                  </w:rPr>
                  <w:t xml:space="preserve">Displays farm-wide alerts, invalid sensor warnings, and related operational details.</w:t>
                </w:r>
              </w:p>
            </w:tc>
          </w:tr>
          <w:tr>
            <w:trPr>
              <w:cantSplit w:val="0"/>
              <w:trHeight w:val="830" w:hRule="atLeast"/>
              <w:tblHeader w:val="0"/>
            </w:trPr>
            <w:tc>
              <w:tcPr/>
              <w:p w:rsidR="00000000" w:rsidDel="00000000" w:rsidP="00000000" w:rsidRDefault="00000000" w:rsidRPr="00000000" w14:paraId="00000109">
                <w:pPr>
                  <w:rPr/>
                </w:pPr>
                <w:r w:rsidDel="00000000" w:rsidR="00000000" w:rsidRPr="00000000">
                  <w:rPr>
                    <w:rtl w:val="0"/>
                  </w:rPr>
                  <w:t xml:space="preserve">39</w:t>
                </w:r>
              </w:p>
            </w:tc>
            <w:tc>
              <w:tcPr/>
              <w:p w:rsidR="00000000" w:rsidDel="00000000" w:rsidP="00000000" w:rsidRDefault="00000000" w:rsidRPr="00000000" w14:paraId="0000010A">
                <w:pPr>
                  <w:rPr/>
                </w:pPr>
                <w:r w:rsidDel="00000000" w:rsidR="00000000" w:rsidRPr="00000000">
                  <w:rPr>
                    <w:rtl w:val="0"/>
                  </w:rPr>
                  <w:t xml:space="preserve">System Monitoring</w:t>
                </w:r>
              </w:p>
            </w:tc>
            <w:tc>
              <w:tcPr/>
              <w:p w:rsidR="00000000" w:rsidDel="00000000" w:rsidP="00000000" w:rsidRDefault="00000000" w:rsidRPr="00000000" w14:paraId="0000010B">
                <w:pPr>
                  <w:rPr/>
                </w:pPr>
                <w:r w:rsidDel="00000000" w:rsidR="00000000" w:rsidRPr="00000000">
                  <w:rPr>
                    <w:rtl w:val="0"/>
                  </w:rPr>
                  <w:t xml:space="preserve">Audit Log &amp; Reports</w:t>
                </w:r>
              </w:p>
            </w:tc>
            <w:tc>
              <w:tcPr/>
              <w:p w:rsidR="00000000" w:rsidDel="00000000" w:rsidP="00000000" w:rsidRDefault="00000000" w:rsidRPr="00000000" w14:paraId="0000010C">
                <w:pPr>
                  <w:rPr/>
                </w:pPr>
                <w:r w:rsidDel="00000000" w:rsidR="00000000" w:rsidRPr="00000000">
                  <w:rPr>
                    <w:rtl w:val="0"/>
                  </w:rPr>
                  <w:t xml:space="preserve">Displays system activities, audit entry details, revenue reports, and plot occupancy statistics.</w:t>
                </w:r>
              </w:p>
            </w:tc>
          </w:tr>
          <w:tr>
            <w:trPr>
              <w:cantSplit w:val="0"/>
              <w:trHeight w:val="1130" w:hRule="atLeast"/>
              <w:tblHeader w:val="0"/>
            </w:trPr>
            <w:tc>
              <w:tcPr/>
              <w:p w:rsidR="00000000" w:rsidDel="00000000" w:rsidP="00000000" w:rsidRDefault="00000000" w:rsidRPr="00000000" w14:paraId="0000010D">
                <w:pPr>
                  <w:rPr/>
                </w:pPr>
                <w:r w:rsidDel="00000000" w:rsidR="00000000" w:rsidRPr="00000000">
                  <w:rPr>
                    <w:rtl w:val="0"/>
                  </w:rPr>
                  <w:t xml:space="preserve">40</w:t>
                </w:r>
              </w:p>
            </w:tc>
            <w:tc>
              <w:tcPr/>
              <w:p w:rsidR="00000000" w:rsidDel="00000000" w:rsidP="00000000" w:rsidRDefault="00000000" w:rsidRPr="00000000" w14:paraId="0000010E">
                <w:pPr>
                  <w:rPr/>
                </w:pPr>
                <w:r w:rsidDel="00000000" w:rsidR="00000000" w:rsidRPr="00000000">
                  <w:rPr>
                    <w:rtl w:val="0"/>
                  </w:rPr>
                  <w:t xml:space="preserve">Expert Dashboard</w:t>
                </w:r>
              </w:p>
            </w:tc>
            <w:tc>
              <w:tcPr/>
              <w:p w:rsidR="00000000" w:rsidDel="00000000" w:rsidP="00000000" w:rsidRDefault="00000000" w:rsidRPr="00000000" w14:paraId="0000010F">
                <w:pPr>
                  <w:rPr/>
                </w:pPr>
                <w:r w:rsidDel="00000000" w:rsidR="00000000" w:rsidRPr="00000000">
                  <w:rPr>
                    <w:rtl w:val="0"/>
                  </w:rPr>
                  <w:t xml:space="preserve">Expert Dashboard</w:t>
                </w:r>
              </w:p>
            </w:tc>
            <w:tc>
              <w:tcPr/>
              <w:p w:rsidR="00000000" w:rsidDel="00000000" w:rsidP="00000000" w:rsidRDefault="00000000" w:rsidRPr="00000000" w14:paraId="00000110">
                <w:pPr>
                  <w:rPr/>
                </w:pPr>
                <w:r w:rsidDel="00000000" w:rsidR="00000000" w:rsidRPr="00000000">
                  <w:rPr>
                    <w:rtl w:val="0"/>
                  </w:rPr>
                  <w:t xml:space="preserve">Displays consultation requests, technical issues, conversations, and activities concerning assigned plots.</w:t>
                </w:r>
              </w:p>
            </w:tc>
          </w:tr>
          <w:tr>
            <w:trPr>
              <w:cantSplit w:val="0"/>
              <w:trHeight w:val="830" w:hRule="atLeast"/>
              <w:tblHeader w:val="0"/>
            </w:trPr>
            <w:tc>
              <w:tcPr/>
              <w:p w:rsidR="00000000" w:rsidDel="00000000" w:rsidP="00000000" w:rsidRDefault="00000000" w:rsidRPr="00000000" w14:paraId="00000111">
                <w:pPr>
                  <w:rPr/>
                </w:pPr>
                <w:r w:rsidDel="00000000" w:rsidR="00000000" w:rsidRPr="00000000">
                  <w:rPr>
                    <w:rtl w:val="0"/>
                  </w:rPr>
                  <w:t xml:space="preserve">41</w:t>
                </w:r>
              </w:p>
            </w:tc>
            <w:tc>
              <w:tcPr/>
              <w:p w:rsidR="00000000" w:rsidDel="00000000" w:rsidP="00000000" w:rsidRDefault="00000000" w:rsidRPr="00000000" w14:paraId="00000112">
                <w:pPr>
                  <w:rPr/>
                </w:pPr>
                <w:r w:rsidDel="00000000" w:rsidR="00000000" w:rsidRPr="00000000">
                  <w:rPr>
                    <w:rtl w:val="0"/>
                  </w:rPr>
                  <w:t xml:space="preserve">Crop Management</w:t>
                </w:r>
              </w:p>
            </w:tc>
            <w:tc>
              <w:tcPr/>
              <w:p w:rsidR="00000000" w:rsidDel="00000000" w:rsidP="00000000" w:rsidRDefault="00000000" w:rsidRPr="00000000" w14:paraId="00000113">
                <w:pPr>
                  <w:rPr/>
                </w:pPr>
                <w:r w:rsidDel="00000000" w:rsidR="00000000" w:rsidRPr="00000000">
                  <w:rPr>
                    <w:rtl w:val="0"/>
                  </w:rPr>
                  <w:t xml:space="preserve">Crops &amp; Varieties</w:t>
                </w:r>
              </w:p>
            </w:tc>
            <w:tc>
              <w:tcPr/>
              <w:p w:rsidR="00000000" w:rsidDel="00000000" w:rsidP="00000000" w:rsidRDefault="00000000" w:rsidRPr="00000000" w14:paraId="00000114">
                <w:pPr>
                  <w:rPr/>
                </w:pPr>
                <w:r w:rsidDel="00000000" w:rsidR="00000000" w:rsidRPr="00000000">
                  <w:rPr>
                    <w:rtl w:val="0"/>
                  </w:rPr>
                  <w:t xml:space="preserve">Allows experts to manage crop information and add or edit varieties.</w:t>
                </w:r>
              </w:p>
            </w:tc>
          </w:tr>
          <w:tr>
            <w:trPr>
              <w:cantSplit w:val="0"/>
              <w:trHeight w:val="830" w:hRule="atLeast"/>
              <w:tblHeader w:val="0"/>
            </w:trPr>
            <w:tc>
              <w:tcPr/>
              <w:p w:rsidR="00000000" w:rsidDel="00000000" w:rsidP="00000000" w:rsidRDefault="00000000" w:rsidRPr="00000000" w14:paraId="00000115">
                <w:pPr>
                  <w:rPr/>
                </w:pPr>
                <w:r w:rsidDel="00000000" w:rsidR="00000000" w:rsidRPr="00000000">
                  <w:rPr>
                    <w:rtl w:val="0"/>
                  </w:rPr>
                  <w:t xml:space="preserve">42</w:t>
                </w:r>
              </w:p>
            </w:tc>
            <w:tc>
              <w:tcPr/>
              <w:p w:rsidR="00000000" w:rsidDel="00000000" w:rsidP="00000000" w:rsidRDefault="00000000" w:rsidRPr="00000000" w14:paraId="00000116">
                <w:pPr>
                  <w:rPr/>
                </w:pPr>
                <w:r w:rsidDel="00000000" w:rsidR="00000000" w:rsidRPr="00000000">
                  <w:rPr>
                    <w:rtl w:val="0"/>
                  </w:rPr>
                  <w:t xml:space="preserve">Compatibility Management</w:t>
                </w:r>
              </w:p>
            </w:tc>
            <w:tc>
              <w:tcPr/>
              <w:p w:rsidR="00000000" w:rsidDel="00000000" w:rsidP="00000000" w:rsidRDefault="00000000" w:rsidRPr="00000000" w14:paraId="00000117">
                <w:pPr>
                  <w:rPr/>
                </w:pPr>
                <w:r w:rsidDel="00000000" w:rsidR="00000000" w:rsidRPr="00000000">
                  <w:rPr>
                    <w:rtl w:val="0"/>
                  </w:rPr>
                  <w:t xml:space="preserve">Plot–Crop Compatibility</w:t>
                </w:r>
              </w:p>
            </w:tc>
            <w:tc>
              <w:tcPr/>
              <w:p w:rsidR="00000000" w:rsidDel="00000000" w:rsidP="00000000" w:rsidRDefault="00000000" w:rsidRPr="00000000" w14:paraId="00000118">
                <w:pPr>
                  <w:rPr/>
                </w:pPr>
                <w:r w:rsidDel="00000000" w:rsidR="00000000" w:rsidRPr="00000000">
                  <w:rPr>
                    <w:rtl w:val="0"/>
                  </w:rPr>
                  <w:t xml:space="preserve">Displays plot suitability and provides a popup for configuring crop or variety compatibility.</w:t>
                </w:r>
              </w:p>
            </w:tc>
          </w:tr>
          <w:tr>
            <w:trPr>
              <w:cantSplit w:val="0"/>
              <w:trHeight w:val="830" w:hRule="atLeast"/>
              <w:tblHeader w:val="0"/>
            </w:trPr>
            <w:tc>
              <w:tcPr/>
              <w:p w:rsidR="00000000" w:rsidDel="00000000" w:rsidP="00000000" w:rsidRDefault="00000000" w:rsidRPr="00000000" w14:paraId="00000119">
                <w:pPr>
                  <w:rPr/>
                </w:pPr>
                <w:r w:rsidDel="00000000" w:rsidR="00000000" w:rsidRPr="00000000">
                  <w:rPr>
                    <w:rtl w:val="0"/>
                  </w:rPr>
                  <w:t xml:space="preserve">43</w:t>
                </w:r>
              </w:p>
            </w:tc>
            <w:tc>
              <w:tcPr/>
              <w:p w:rsidR="00000000" w:rsidDel="00000000" w:rsidP="00000000" w:rsidRDefault="00000000" w:rsidRPr="00000000" w14:paraId="0000011A">
                <w:pPr>
                  <w:rPr/>
                </w:pPr>
                <w:r w:rsidDel="00000000" w:rsidR="00000000" w:rsidRPr="00000000">
                  <w:rPr>
                    <w:rtl w:val="0"/>
                  </w:rPr>
                  <w:t xml:space="preserve">Process Management</w:t>
                </w:r>
              </w:p>
            </w:tc>
            <w:tc>
              <w:tcPr/>
              <w:p w:rsidR="00000000" w:rsidDel="00000000" w:rsidP="00000000" w:rsidRDefault="00000000" w:rsidRPr="00000000" w14:paraId="0000011B">
                <w:pPr>
                  <w:rPr/>
                </w:pPr>
                <w:r w:rsidDel="00000000" w:rsidR="00000000" w:rsidRPr="00000000">
                  <w:rPr>
                    <w:rtl w:val="0"/>
                  </w:rPr>
                  <w:t xml:space="preserve">Standard Process &amp; Versions</w:t>
                </w:r>
              </w:p>
            </w:tc>
            <w:tc>
              <w:tcPr/>
              <w:p w:rsidR="00000000" w:rsidDel="00000000" w:rsidP="00000000" w:rsidRDefault="00000000" w:rsidRPr="00000000" w14:paraId="0000011C">
                <w:pPr>
                  <w:rPr/>
                </w:pPr>
                <w:r w:rsidDel="00000000" w:rsidR="00000000" w:rsidRPr="00000000">
                  <w:rPr>
                    <w:rtl w:val="0"/>
                  </w:rPr>
                  <w:t xml:space="preserve">Displays process templates and versions, with access to template details and step/material editing.</w:t>
                </w:r>
              </w:p>
            </w:tc>
          </w:tr>
          <w:tr>
            <w:trPr>
              <w:cantSplit w:val="0"/>
              <w:trHeight w:val="830" w:hRule="atLeast"/>
              <w:tblHeader w:val="0"/>
            </w:trPr>
            <w:tc>
              <w:tcPr/>
              <w:p w:rsidR="00000000" w:rsidDel="00000000" w:rsidP="00000000" w:rsidRDefault="00000000" w:rsidRPr="00000000" w14:paraId="0000011D">
                <w:pPr>
                  <w:rPr/>
                </w:pPr>
                <w:r w:rsidDel="00000000" w:rsidR="00000000" w:rsidRPr="00000000">
                  <w:rPr>
                    <w:rtl w:val="0"/>
                  </w:rPr>
                  <w:t xml:space="preserve">44</w:t>
                </w:r>
              </w:p>
            </w:tc>
            <w:tc>
              <w:tcPr/>
              <w:p w:rsidR="00000000" w:rsidDel="00000000" w:rsidP="00000000" w:rsidRDefault="00000000" w:rsidRPr="00000000" w14:paraId="0000011E">
                <w:pPr>
                  <w:rPr/>
                </w:pPr>
                <w:r w:rsidDel="00000000" w:rsidR="00000000" w:rsidRPr="00000000">
                  <w:rPr>
                    <w:rtl w:val="0"/>
                  </w:rPr>
                  <w:t xml:space="preserve">Threshold Management</w:t>
                </w:r>
              </w:p>
            </w:tc>
            <w:tc>
              <w:tcPr/>
              <w:p w:rsidR="00000000" w:rsidDel="00000000" w:rsidP="00000000" w:rsidRDefault="00000000" w:rsidRPr="00000000" w14:paraId="0000011F">
                <w:pPr>
                  <w:rPr/>
                </w:pPr>
                <w:r w:rsidDel="00000000" w:rsidR="00000000" w:rsidRPr="00000000">
                  <w:rPr>
                    <w:rtl w:val="0"/>
                  </w:rPr>
                  <w:t xml:space="preserve">IoT Stage Thresholds</w:t>
                </w:r>
              </w:p>
            </w:tc>
            <w:tc>
              <w:tcPr/>
              <w:p w:rsidR="00000000" w:rsidDel="00000000" w:rsidP="00000000" w:rsidRDefault="00000000" w:rsidRPr="00000000" w14:paraId="00000120">
                <w:pPr>
                  <w:rPr/>
                </w:pPr>
                <w:r w:rsidDel="00000000" w:rsidR="00000000" w:rsidRPr="00000000">
                  <w:rPr>
                    <w:rtl w:val="0"/>
                  </w:rPr>
                  <w:t xml:space="preserve">Displays cultivation-stage thresholds and provides a popup for editing their values.</w:t>
                </w:r>
              </w:p>
            </w:tc>
          </w:tr>
          <w:tr>
            <w:trPr>
              <w:cantSplit w:val="0"/>
              <w:trHeight w:val="830" w:hRule="atLeast"/>
              <w:tblHeader w:val="0"/>
            </w:trPr>
            <w:tc>
              <w:tcPr/>
              <w:p w:rsidR="00000000" w:rsidDel="00000000" w:rsidP="00000000" w:rsidRDefault="00000000" w:rsidRPr="00000000" w14:paraId="00000121">
                <w:pPr>
                  <w:rPr/>
                </w:pPr>
                <w:r w:rsidDel="00000000" w:rsidR="00000000" w:rsidRPr="00000000">
                  <w:rPr>
                    <w:rtl w:val="0"/>
                  </w:rPr>
                  <w:t xml:space="preserve">45</w:t>
                </w:r>
              </w:p>
            </w:tc>
            <w:tc>
              <w:tcPr/>
              <w:p w:rsidR="00000000" w:rsidDel="00000000" w:rsidP="00000000" w:rsidRDefault="00000000" w:rsidRPr="00000000" w14:paraId="00000122">
                <w:pPr>
                  <w:rPr/>
                </w:pPr>
                <w:r w:rsidDel="00000000" w:rsidR="00000000" w:rsidRPr="00000000">
                  <w:rPr>
                    <w:rtl w:val="0"/>
                  </w:rPr>
                  <w:t xml:space="preserve">Knowledge Management</w:t>
                </w:r>
              </w:p>
            </w:tc>
            <w:tc>
              <w:tcPr/>
              <w:p w:rsidR="00000000" w:rsidDel="00000000" w:rsidP="00000000" w:rsidRDefault="00000000" w:rsidRPr="00000000" w14:paraId="00000123">
                <w:pPr>
                  <w:rPr/>
                </w:pPr>
                <w:r w:rsidDel="00000000" w:rsidR="00000000" w:rsidRPr="00000000">
                  <w:rPr>
                    <w:rtl w:val="0"/>
                  </w:rPr>
                  <w:t xml:space="preserve">Knowledge Library</w:t>
                </w:r>
              </w:p>
            </w:tc>
            <w:tc>
              <w:tcPr/>
              <w:p w:rsidR="00000000" w:rsidDel="00000000" w:rsidP="00000000" w:rsidRDefault="00000000" w:rsidRPr="00000000" w14:paraId="00000124">
                <w:pPr>
                  <w:rPr/>
                </w:pPr>
                <w:r w:rsidDel="00000000" w:rsidR="00000000" w:rsidRPr="00000000">
                  <w:rPr>
                    <w:rtl w:val="0"/>
                  </w:rPr>
                  <w:t xml:space="preserve">Lists technical documents and provides document details and an upload popup.</w:t>
                </w:r>
              </w:p>
            </w:tc>
          </w:tr>
          <w:tr>
            <w:trPr>
              <w:cantSplit w:val="0"/>
              <w:trHeight w:val="830" w:hRule="atLeast"/>
              <w:tblHeader w:val="0"/>
            </w:trPr>
            <w:tc>
              <w:tcPr/>
              <w:p w:rsidR="00000000" w:rsidDel="00000000" w:rsidP="00000000" w:rsidRDefault="00000000" w:rsidRPr="00000000" w14:paraId="00000125">
                <w:pPr>
                  <w:rPr/>
                </w:pPr>
                <w:r w:rsidDel="00000000" w:rsidR="00000000" w:rsidRPr="00000000">
                  <w:rPr>
                    <w:rtl w:val="0"/>
                  </w:rPr>
                  <w:t xml:space="preserve">46</w:t>
                </w:r>
              </w:p>
            </w:tc>
            <w:tc>
              <w:tcPr/>
              <w:p w:rsidR="00000000" w:rsidDel="00000000" w:rsidP="00000000" w:rsidRDefault="00000000" w:rsidRPr="00000000" w14:paraId="00000126">
                <w:pPr>
                  <w:rPr/>
                </w:pPr>
                <w:r w:rsidDel="00000000" w:rsidR="00000000" w:rsidRPr="00000000">
                  <w:rPr>
                    <w:rtl w:val="0"/>
                  </w:rPr>
                  <w:t xml:space="preserve">Expert Consultation</w:t>
                </w:r>
              </w:p>
            </w:tc>
            <w:tc>
              <w:tcPr/>
              <w:p w:rsidR="00000000" w:rsidDel="00000000" w:rsidP="00000000" w:rsidRDefault="00000000" w:rsidRPr="00000000" w14:paraId="00000127">
                <w:pPr>
                  <w:rPr/>
                </w:pPr>
                <w:r w:rsidDel="00000000" w:rsidR="00000000" w:rsidRPr="00000000">
                  <w:rPr>
                    <w:rtl w:val="0"/>
                  </w:rPr>
                  <w:t xml:space="preserve">Pre-rental Consultation</w:t>
                </w:r>
              </w:p>
            </w:tc>
            <w:tc>
              <w:tcPr/>
              <w:p w:rsidR="00000000" w:rsidDel="00000000" w:rsidP="00000000" w:rsidRDefault="00000000" w:rsidRPr="00000000" w14:paraId="00000128">
                <w:pPr>
                  <w:rPr/>
                </w:pPr>
                <w:r w:rsidDel="00000000" w:rsidR="00000000" w:rsidRPr="00000000">
                  <w:rPr>
                    <w:rtl w:val="0"/>
                  </w:rPr>
                  <w:t xml:space="preserve">Lists customer consultation requests and provides a popup for responding to customers.</w:t>
                </w:r>
              </w:p>
            </w:tc>
          </w:tr>
          <w:tr>
            <w:trPr>
              <w:cantSplit w:val="0"/>
              <w:trHeight w:val="830" w:hRule="atLeast"/>
              <w:tblHeader w:val="0"/>
            </w:trPr>
            <w:tc>
              <w:tcPr/>
              <w:p w:rsidR="00000000" w:rsidDel="00000000" w:rsidP="00000000" w:rsidRDefault="00000000" w:rsidRPr="00000000" w14:paraId="00000129">
                <w:pPr>
                  <w:rPr/>
                </w:pPr>
                <w:r w:rsidDel="00000000" w:rsidR="00000000" w:rsidRPr="00000000">
                  <w:rPr>
                    <w:rtl w:val="0"/>
                  </w:rPr>
                  <w:t xml:space="preserve">47</w:t>
                </w:r>
              </w:p>
            </w:tc>
            <w:tc>
              <w:tcPr/>
              <w:p w:rsidR="00000000" w:rsidDel="00000000" w:rsidP="00000000" w:rsidRDefault="00000000" w:rsidRPr="00000000" w14:paraId="0000012A">
                <w:pPr>
                  <w:rPr/>
                </w:pPr>
                <w:r w:rsidDel="00000000" w:rsidR="00000000" w:rsidRPr="00000000">
                  <w:rPr>
                    <w:rtl w:val="0"/>
                  </w:rPr>
                  <w:t xml:space="preserve">Communication</w:t>
                </w:r>
              </w:p>
            </w:tc>
            <w:tc>
              <w:tcPr/>
              <w:p w:rsidR="00000000" w:rsidDel="00000000" w:rsidP="00000000" w:rsidRDefault="00000000" w:rsidRPr="00000000" w14:paraId="0000012B">
                <w:pPr>
                  <w:rPr/>
                </w:pPr>
                <w:r w:rsidDel="00000000" w:rsidR="00000000" w:rsidRPr="00000000">
                  <w:rPr>
                    <w:rtl w:val="0"/>
                  </w:rPr>
                  <w:t xml:space="preserve">Customer Conversations</w:t>
                </w:r>
              </w:p>
            </w:tc>
            <w:tc>
              <w:tcPr/>
              <w:p w:rsidR="00000000" w:rsidDel="00000000" w:rsidP="00000000" w:rsidRDefault="00000000" w:rsidRPr="00000000" w14:paraId="0000012C">
                <w:pPr>
                  <w:rPr/>
                </w:pPr>
                <w:r w:rsidDel="00000000" w:rsidR="00000000" w:rsidRPr="00000000">
                  <w:rPr>
                    <w:rtl w:val="0"/>
                  </w:rPr>
                  <w:t xml:space="preserve">Lists customer conversations and provides a customer chat popup.</w:t>
                </w:r>
              </w:p>
            </w:tc>
          </w:tr>
          <w:tr>
            <w:trPr>
              <w:cantSplit w:val="0"/>
              <w:trHeight w:val="830" w:hRule="atLeast"/>
              <w:tblHeader w:val="0"/>
            </w:trPr>
            <w:tc>
              <w:tcPr/>
              <w:p w:rsidR="00000000" w:rsidDel="00000000" w:rsidP="00000000" w:rsidRDefault="00000000" w:rsidRPr="00000000" w14:paraId="0000012D">
                <w:pPr>
                  <w:rPr/>
                </w:pPr>
                <w:r w:rsidDel="00000000" w:rsidR="00000000" w:rsidRPr="00000000">
                  <w:rPr>
                    <w:rtl w:val="0"/>
                  </w:rPr>
                  <w:t xml:space="preserve">48</w:t>
                </w:r>
              </w:p>
            </w:tc>
            <w:tc>
              <w:tcPr/>
              <w:p w:rsidR="00000000" w:rsidDel="00000000" w:rsidP="00000000" w:rsidRDefault="00000000" w:rsidRPr="00000000" w14:paraId="0000012E">
                <w:pPr>
                  <w:rPr/>
                </w:pPr>
                <w:r w:rsidDel="00000000" w:rsidR="00000000" w:rsidRPr="00000000">
                  <w:rPr>
                    <w:rtl w:val="0"/>
                  </w:rPr>
                  <w:t xml:space="preserve">Technical Support</w:t>
                </w:r>
              </w:p>
            </w:tc>
            <w:tc>
              <w:tcPr/>
              <w:p w:rsidR="00000000" w:rsidDel="00000000" w:rsidP="00000000" w:rsidRDefault="00000000" w:rsidRPr="00000000" w14:paraId="0000012F">
                <w:pPr>
                  <w:rPr/>
                </w:pPr>
                <w:r w:rsidDel="00000000" w:rsidR="00000000" w:rsidRPr="00000000">
                  <w:rPr>
                    <w:rtl w:val="0"/>
                  </w:rPr>
                  <w:t xml:space="preserve">Issue Reports</w:t>
                </w:r>
              </w:p>
            </w:tc>
            <w:tc>
              <w:tcPr/>
              <w:p w:rsidR="00000000" w:rsidDel="00000000" w:rsidP="00000000" w:rsidRDefault="00000000" w:rsidRPr="00000000" w14:paraId="00000130">
                <w:pPr>
                  <w:rPr/>
                </w:pPr>
                <w:r w:rsidDel="00000000" w:rsidR="00000000" w:rsidRPr="00000000">
                  <w:rPr>
                    <w:rtl w:val="0"/>
                  </w:rPr>
                  <w:t xml:space="preserve">Displays reported issues and their details and provides a technical guidance popup.</w:t>
                </w:r>
              </w:p>
            </w:tc>
          </w:tr>
          <w:tr>
            <w:trPr>
              <w:cantSplit w:val="0"/>
              <w:trHeight w:val="1130" w:hRule="atLeast"/>
              <w:tblHeader w:val="0"/>
            </w:trPr>
            <w:tc>
              <w:tcPr/>
              <w:p w:rsidR="00000000" w:rsidDel="00000000" w:rsidP="00000000" w:rsidRDefault="00000000" w:rsidRPr="00000000" w14:paraId="00000131">
                <w:pPr>
                  <w:rPr/>
                </w:pPr>
                <w:r w:rsidDel="00000000" w:rsidR="00000000" w:rsidRPr="00000000">
                  <w:rPr>
                    <w:rtl w:val="0"/>
                  </w:rPr>
                  <w:t xml:space="preserve">49</w:t>
                </w:r>
              </w:p>
            </w:tc>
            <w:tc>
              <w:tcPr/>
              <w:p w:rsidR="00000000" w:rsidDel="00000000" w:rsidP="00000000" w:rsidRDefault="00000000" w:rsidRPr="00000000" w14:paraId="00000132">
                <w:pPr>
                  <w:rPr/>
                </w:pPr>
                <w:r w:rsidDel="00000000" w:rsidR="00000000" w:rsidRPr="00000000">
                  <w:rPr>
                    <w:rtl w:val="0"/>
                  </w:rPr>
                  <w:t xml:space="preserve">Technical Support</w:t>
                </w:r>
              </w:p>
            </w:tc>
            <w:tc>
              <w:tcPr/>
              <w:p w:rsidR="00000000" w:rsidDel="00000000" w:rsidP="00000000" w:rsidRDefault="00000000" w:rsidRPr="00000000" w14:paraId="00000133">
                <w:pPr>
                  <w:rPr/>
                </w:pPr>
                <w:r w:rsidDel="00000000" w:rsidR="00000000" w:rsidRPr="00000000">
                  <w:rPr>
                    <w:rtl w:val="0"/>
                  </w:rPr>
                  <w:t xml:space="preserve">Technical Interventions &amp; Plan Revisions</w:t>
                </w:r>
              </w:p>
            </w:tc>
            <w:tc>
              <w:tcPr/>
              <w:p w:rsidR="00000000" w:rsidDel="00000000" w:rsidP="00000000" w:rsidRDefault="00000000" w:rsidRPr="00000000" w14:paraId="00000134">
                <w:pPr>
                  <w:rPr/>
                </w:pPr>
                <w:r w:rsidDel="00000000" w:rsidR="00000000" w:rsidRPr="00000000">
                  <w:rPr>
                    <w:rtl w:val="0"/>
                  </w:rPr>
                  <w:t xml:space="preserve">Displays technical changes and provides a popup for proposing interventions for affected plots.</w:t>
                </w:r>
              </w:p>
            </w:tc>
          </w:tr>
          <w:tr>
            <w:trPr>
              <w:cantSplit w:val="0"/>
              <w:trHeight w:val="830" w:hRule="atLeast"/>
              <w:tblHeader w:val="0"/>
            </w:trPr>
            <w:tc>
              <w:tcPr/>
              <w:p w:rsidR="00000000" w:rsidDel="00000000" w:rsidP="00000000" w:rsidRDefault="00000000" w:rsidRPr="00000000" w14:paraId="00000135">
                <w:pPr>
                  <w:rPr/>
                </w:pPr>
                <w:r w:rsidDel="00000000" w:rsidR="00000000" w:rsidRPr="00000000">
                  <w:rPr>
                    <w:rtl w:val="0"/>
                  </w:rPr>
                  <w:t xml:space="preserve">50</w:t>
                </w:r>
              </w:p>
            </w:tc>
            <w:tc>
              <w:tcPr/>
              <w:p w:rsidR="00000000" w:rsidDel="00000000" w:rsidP="00000000" w:rsidRDefault="00000000" w:rsidRPr="00000000" w14:paraId="00000136">
                <w:pPr>
                  <w:rPr/>
                </w:pPr>
                <w:r w:rsidDel="00000000" w:rsidR="00000000" w:rsidRPr="00000000">
                  <w:rPr>
                    <w:rtl w:val="0"/>
                  </w:rPr>
                  <w:t xml:space="preserve">Communication</w:t>
                </w:r>
              </w:p>
            </w:tc>
            <w:tc>
              <w:tcPr/>
              <w:p w:rsidR="00000000" w:rsidDel="00000000" w:rsidP="00000000" w:rsidRDefault="00000000" w:rsidRPr="00000000" w14:paraId="00000137">
                <w:pPr>
                  <w:rPr/>
                </w:pPr>
                <w:r w:rsidDel="00000000" w:rsidR="00000000" w:rsidRPr="00000000">
                  <w:rPr>
                    <w:rtl w:val="0"/>
                  </w:rPr>
                  <w:t xml:space="preserve">Field Worker Chat</w:t>
                </w:r>
              </w:p>
            </w:tc>
            <w:tc>
              <w:tcPr/>
              <w:p w:rsidR="00000000" w:rsidDel="00000000" w:rsidP="00000000" w:rsidRDefault="00000000" w:rsidRPr="00000000" w14:paraId="00000138">
                <w:pPr>
                  <w:rPr/>
                </w:pPr>
                <w:r w:rsidDel="00000000" w:rsidR="00000000" w:rsidRPr="00000000">
                  <w:rPr>
                    <w:rtl w:val="0"/>
                  </w:rPr>
                  <w:t xml:space="preserve">Lists worker conversations and provides a popup for technical communication.</w:t>
                </w:r>
              </w:p>
            </w:tc>
          </w:tr>
          <w:tr>
            <w:trPr>
              <w:cantSplit w:val="0"/>
              <w:trHeight w:val="879.44580078125" w:hRule="atLeast"/>
              <w:tblHeader w:val="0"/>
            </w:trPr>
            <w:tc>
              <w:tcPr/>
              <w:p w:rsidR="00000000" w:rsidDel="00000000" w:rsidP="00000000" w:rsidRDefault="00000000" w:rsidRPr="00000000" w14:paraId="00000139">
                <w:pPr>
                  <w:rPr/>
                </w:pPr>
                <w:r w:rsidDel="00000000" w:rsidR="00000000" w:rsidRPr="00000000">
                  <w:rPr>
                    <w:rtl w:val="0"/>
                  </w:rPr>
                  <w:t xml:space="preserve">51</w:t>
                </w:r>
              </w:p>
            </w:tc>
            <w:tc>
              <w:tcPr/>
              <w:p w:rsidR="00000000" w:rsidDel="00000000" w:rsidP="00000000" w:rsidRDefault="00000000" w:rsidRPr="00000000" w14:paraId="0000013A">
                <w:pPr>
                  <w:rPr/>
                </w:pPr>
                <w:r w:rsidDel="00000000" w:rsidR="00000000" w:rsidRPr="00000000">
                  <w:rPr>
                    <w:rtl w:val="0"/>
                  </w:rPr>
                  <w:t xml:space="preserve">Worker Dashboard</w:t>
                </w:r>
              </w:p>
            </w:tc>
            <w:tc>
              <w:tcPr/>
              <w:p w:rsidR="00000000" w:rsidDel="00000000" w:rsidP="00000000" w:rsidRDefault="00000000" w:rsidRPr="00000000" w14:paraId="0000013B">
                <w:pPr>
                  <w:rPr/>
                </w:pPr>
                <w:r w:rsidDel="00000000" w:rsidR="00000000" w:rsidRPr="00000000">
                  <w:rPr>
                    <w:rtl w:val="0"/>
                  </w:rPr>
                  <w:t xml:space="preserve">Field Worker Dashboard</w:t>
                </w:r>
              </w:p>
            </w:tc>
            <w:tc>
              <w:tcPr/>
              <w:p w:rsidR="00000000" w:rsidDel="00000000" w:rsidP="00000000" w:rsidRDefault="00000000" w:rsidRPr="00000000" w14:paraId="0000013C">
                <w:pPr>
                  <w:rPr/>
                </w:pPr>
                <w:r w:rsidDel="00000000" w:rsidR="00000000" w:rsidRPr="00000000">
                  <w:rPr>
                    <w:rtl w:val="0"/>
                  </w:rPr>
                  <w:t xml:space="preserve">Displays today’s assigned tasks, overdue work, completed activities, and assignment notifications.</w:t>
                </w:r>
              </w:p>
            </w:tc>
          </w:tr>
          <w:tr>
            <w:trPr>
              <w:cantSplit w:val="0"/>
              <w:trHeight w:val="1130" w:hRule="atLeast"/>
              <w:tblHeader w:val="0"/>
            </w:trPr>
            <w:tc>
              <w:tcPr/>
              <w:p w:rsidR="00000000" w:rsidDel="00000000" w:rsidP="00000000" w:rsidRDefault="00000000" w:rsidRPr="00000000" w14:paraId="0000013D">
                <w:pPr>
                  <w:rPr/>
                </w:pPr>
                <w:r w:rsidDel="00000000" w:rsidR="00000000" w:rsidRPr="00000000">
                  <w:rPr>
                    <w:rtl w:val="0"/>
                  </w:rPr>
                  <w:t xml:space="preserve">52</w:t>
                </w:r>
              </w:p>
            </w:tc>
            <w:tc>
              <w:tcPr/>
              <w:p w:rsidR="00000000" w:rsidDel="00000000" w:rsidP="00000000" w:rsidRDefault="00000000" w:rsidRPr="00000000" w14:paraId="0000013E">
                <w:pPr>
                  <w:rPr/>
                </w:pPr>
                <w:r w:rsidDel="00000000" w:rsidR="00000000" w:rsidRPr="00000000">
                  <w:rPr>
                    <w:rtl w:val="0"/>
                  </w:rPr>
                  <w:t xml:space="preserve">Task Execution</w:t>
                </w:r>
              </w:p>
            </w:tc>
            <w:tc>
              <w:tcPr/>
              <w:p w:rsidR="00000000" w:rsidDel="00000000" w:rsidP="00000000" w:rsidRDefault="00000000" w:rsidRPr="00000000" w14:paraId="0000013F">
                <w:pPr>
                  <w:rPr/>
                </w:pPr>
                <w:r w:rsidDel="00000000" w:rsidR="00000000" w:rsidRPr="00000000">
                  <w:rPr>
                    <w:rtl w:val="0"/>
                  </w:rPr>
                  <w:t xml:space="preserve">Assigned Care Tasks</w:t>
                </w:r>
              </w:p>
            </w:tc>
            <w:tc>
              <w:tcPr/>
              <w:p w:rsidR="00000000" w:rsidDel="00000000" w:rsidP="00000000" w:rsidRDefault="00000000" w:rsidRPr="00000000" w14:paraId="00000140">
                <w:pPr>
                  <w:rPr/>
                </w:pPr>
                <w:r w:rsidDel="00000000" w:rsidR="00000000" w:rsidRPr="00000000">
                  <w:rPr>
                    <w:rtl w:val="0"/>
                  </w:rPr>
                  <w:t xml:space="preserve">Lists assigned tasks and provides instructions and popups for starting, recording materials/photos, and completing work.</w:t>
                </w:r>
              </w:p>
            </w:tc>
          </w:tr>
          <w:tr>
            <w:trPr>
              <w:cantSplit w:val="0"/>
              <w:trHeight w:val="830" w:hRule="atLeast"/>
              <w:tblHeader w:val="0"/>
            </w:trPr>
            <w:tc>
              <w:tcPr/>
              <w:p w:rsidR="00000000" w:rsidDel="00000000" w:rsidP="00000000" w:rsidRDefault="00000000" w:rsidRPr="00000000" w14:paraId="00000141">
                <w:pPr>
                  <w:rPr/>
                </w:pPr>
                <w:r w:rsidDel="00000000" w:rsidR="00000000" w:rsidRPr="00000000">
                  <w:rPr>
                    <w:rtl w:val="0"/>
                  </w:rPr>
                  <w:t xml:space="preserve">53</w:t>
                </w:r>
              </w:p>
            </w:tc>
            <w:tc>
              <w:tcPr/>
              <w:p w:rsidR="00000000" w:rsidDel="00000000" w:rsidP="00000000" w:rsidRDefault="00000000" w:rsidRPr="00000000" w14:paraId="00000142">
                <w:pPr>
                  <w:rPr/>
                </w:pPr>
                <w:r w:rsidDel="00000000" w:rsidR="00000000" w:rsidRPr="00000000">
                  <w:rPr>
                    <w:rtl w:val="0"/>
                  </w:rPr>
                  <w:t xml:space="preserve">Field Reporting</w:t>
                </w:r>
              </w:p>
            </w:tc>
            <w:tc>
              <w:tcPr/>
              <w:p w:rsidR="00000000" w:rsidDel="00000000" w:rsidP="00000000" w:rsidRDefault="00000000" w:rsidRPr="00000000" w14:paraId="00000143">
                <w:pPr>
                  <w:rPr/>
                </w:pPr>
                <w:r w:rsidDel="00000000" w:rsidR="00000000" w:rsidRPr="00000000">
                  <w:rPr>
                    <w:rtl w:val="0"/>
                  </w:rPr>
                  <w:t xml:space="preserve">Issue Reports</w:t>
                </w:r>
              </w:p>
            </w:tc>
            <w:tc>
              <w:tcPr/>
              <w:p w:rsidR="00000000" w:rsidDel="00000000" w:rsidP="00000000" w:rsidRDefault="00000000" w:rsidRPr="00000000" w14:paraId="00000144">
                <w:pPr>
                  <w:rPr/>
                </w:pPr>
                <w:r w:rsidDel="00000000" w:rsidR="00000000" w:rsidRPr="00000000">
                  <w:rPr>
                    <w:rtl w:val="0"/>
                  </w:rPr>
                  <w:t xml:space="preserve">Lists the worker’s relevant issue reports and provides a popup for submitting a new report.</w:t>
                </w:r>
              </w:p>
            </w:tc>
          </w:tr>
          <w:tr>
            <w:trPr>
              <w:cantSplit w:val="0"/>
              <w:trHeight w:val="830" w:hRule="atLeast"/>
              <w:tblHeader w:val="0"/>
            </w:trPr>
            <w:tc>
              <w:tcPr/>
              <w:p w:rsidR="00000000" w:rsidDel="00000000" w:rsidP="00000000" w:rsidRDefault="00000000" w:rsidRPr="00000000" w14:paraId="00000145">
                <w:pPr>
                  <w:rPr/>
                </w:pPr>
                <w:r w:rsidDel="00000000" w:rsidR="00000000" w:rsidRPr="00000000">
                  <w:rPr>
                    <w:rtl w:val="0"/>
                  </w:rPr>
                  <w:t xml:space="preserve">54</w:t>
                </w:r>
              </w:p>
            </w:tc>
            <w:tc>
              <w:tcPr/>
              <w:p w:rsidR="00000000" w:rsidDel="00000000" w:rsidP="00000000" w:rsidRDefault="00000000" w:rsidRPr="00000000" w14:paraId="00000146">
                <w:pPr>
                  <w:rPr/>
                </w:pPr>
                <w:r w:rsidDel="00000000" w:rsidR="00000000" w:rsidRPr="00000000">
                  <w:rPr>
                    <w:rtl w:val="0"/>
                  </w:rPr>
                  <w:t xml:space="preserve">Harvest Recording</w:t>
                </w:r>
              </w:p>
            </w:tc>
            <w:tc>
              <w:tcPr/>
              <w:p w:rsidR="00000000" w:rsidDel="00000000" w:rsidP="00000000" w:rsidRDefault="00000000" w:rsidRPr="00000000" w14:paraId="00000147">
                <w:pPr>
                  <w:rPr/>
                </w:pPr>
                <w:r w:rsidDel="00000000" w:rsidR="00000000" w:rsidRPr="00000000">
                  <w:rPr>
                    <w:rtl w:val="0"/>
                  </w:rPr>
                  <w:t xml:space="preserve">Harvest Tasks &amp; Results</w:t>
                </w:r>
              </w:p>
            </w:tc>
            <w:tc>
              <w:tcPr/>
              <w:p w:rsidR="00000000" w:rsidDel="00000000" w:rsidP="00000000" w:rsidRDefault="00000000" w:rsidRPr="00000000" w14:paraId="00000148">
                <w:pPr>
                  <w:rPr/>
                </w:pPr>
                <w:r w:rsidDel="00000000" w:rsidR="00000000" w:rsidRPr="00000000">
                  <w:rPr>
                    <w:rtl w:val="0"/>
                  </w:rPr>
                  <w:t xml:space="preserve">Displays assigned harvest activities and provides a popup for recording weight and evidence photos.</w:t>
                </w:r>
              </w:p>
            </w:tc>
          </w:tr>
          <w:tr>
            <w:trPr>
              <w:cantSplit w:val="0"/>
              <w:trHeight w:val="1130" w:hRule="atLeast"/>
              <w:tblHeader w:val="0"/>
            </w:trPr>
            <w:tc>
              <w:tcPr/>
              <w:p w:rsidR="00000000" w:rsidDel="00000000" w:rsidP="00000000" w:rsidRDefault="00000000" w:rsidRPr="00000000" w14:paraId="00000149">
                <w:pPr>
                  <w:rPr/>
                </w:pPr>
                <w:r w:rsidDel="00000000" w:rsidR="00000000" w:rsidRPr="00000000">
                  <w:rPr>
                    <w:rtl w:val="0"/>
                  </w:rPr>
                  <w:t xml:space="preserve">55</w:t>
                </w:r>
              </w:p>
            </w:tc>
            <w:tc>
              <w:tcPr/>
              <w:p w:rsidR="00000000" w:rsidDel="00000000" w:rsidP="00000000" w:rsidRDefault="00000000" w:rsidRPr="00000000" w14:paraId="0000014A">
                <w:pPr>
                  <w:rPr/>
                </w:pPr>
                <w:r w:rsidDel="00000000" w:rsidR="00000000" w:rsidRPr="00000000">
                  <w:rPr>
                    <w:rtl w:val="0"/>
                  </w:rPr>
                  <w:t xml:space="preserve">Communication</w:t>
                </w:r>
              </w:p>
            </w:tc>
            <w:tc>
              <w:tcPr/>
              <w:p w:rsidR="00000000" w:rsidDel="00000000" w:rsidP="00000000" w:rsidRDefault="00000000" w:rsidRPr="00000000" w14:paraId="0000014B">
                <w:pPr>
                  <w:rPr/>
                </w:pPr>
                <w:r w:rsidDel="00000000" w:rsidR="00000000" w:rsidRPr="00000000">
                  <w:rPr>
                    <w:rtl w:val="0"/>
                  </w:rPr>
                  <w:t xml:space="preserve">Chat with Expert</w:t>
                </w:r>
              </w:p>
            </w:tc>
            <w:tc>
              <w:tcPr/>
              <w:p w:rsidR="00000000" w:rsidDel="00000000" w:rsidP="00000000" w:rsidRDefault="00000000" w:rsidRPr="00000000" w14:paraId="0000014C">
                <w:pPr>
                  <w:rPr/>
                </w:pPr>
                <w:r w:rsidDel="00000000" w:rsidR="00000000" w:rsidRPr="00000000">
                  <w:rPr>
                    <w:rtl w:val="0"/>
                  </w:rPr>
                  <w:t xml:space="preserve">Provides a popup for workers to request technical advice and exchange messages or photos with experts.</w:t>
                </w:r>
              </w:p>
            </w:tc>
          </w:tr>
        </w:tbl>
      </w:sdtContent>
    </w:sdt>
    <w:p w:rsidR="00000000" w:rsidDel="00000000" w:rsidP="00000000" w:rsidRDefault="00000000" w:rsidRPr="00000000" w14:paraId="0000014D">
      <w:pPr>
        <w:rPr>
          <w:i w:val="1"/>
          <w:iCs w:val="1"/>
          <w:color w:val="0000ff"/>
        </w:rPr>
      </w:pPr>
      <w:r w:rsidDel="00000000" w:rsidR="00000000" w:rsidRPr="00000000">
        <w:rPr>
          <w:rtl w:val="0"/>
        </w:rPr>
      </w:r>
    </w:p>
    <w:p w:rsidR="00000000" w:rsidDel="00000000" w:rsidP="00000000" w:rsidRDefault="00000000" w:rsidRPr="00000000" w14:paraId="0000014E">
      <w:pPr>
        <w:pStyle w:val="Heading4"/>
        <w:rPr/>
      </w:pPr>
      <w:r w:rsidDel="00000000" w:rsidR="00000000" w:rsidRPr="00000000">
        <w:rPr>
          <w:rtl w:val="0"/>
        </w:rPr>
        <w:t xml:space="preserve">3.1.3 Screen Authorization</w:t>
      </w:r>
    </w:p>
    <w:p w:rsidR="00000000" w:rsidDel="00000000" w:rsidP="00000000" w:rsidRDefault="00000000" w:rsidRPr="00000000" w14:paraId="0000014F">
      <w:pPr>
        <w:spacing w:after="80" w:lineRule="auto"/>
        <w:rPr>
          <w:sz w:val="26"/>
          <w:szCs w:val="26"/>
        </w:rPr>
      </w:pPr>
      <w:r w:rsidDel="00000000" w:rsidR="00000000" w:rsidRPr="00000000">
        <w:rPr>
          <w:rtl w:val="0"/>
        </w:rPr>
      </w:r>
    </w:p>
    <w:tbl>
      <w:tblPr>
        <w:tblStyle w:val="Table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855"/>
        <w:gridCol w:w="810"/>
        <w:gridCol w:w="915"/>
        <w:gridCol w:w="870"/>
        <w:gridCol w:w="1020"/>
        <w:tblGridChange w:id="0">
          <w:tblGrid>
            <w:gridCol w:w="4590"/>
            <w:gridCol w:w="855"/>
            <w:gridCol w:w="810"/>
            <w:gridCol w:w="915"/>
            <w:gridCol w:w="870"/>
            <w:gridCol w:w="1020"/>
          </w:tblGrid>
        </w:tblGridChange>
      </w:tblGrid>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150">
            <w:pPr>
              <w:spacing w:after="80" w:lineRule="auto"/>
              <w:jc w:val="center"/>
              <w:rPr>
                <w:color w:val="ffffff"/>
              </w:rPr>
            </w:pPr>
            <w:r w:rsidDel="00000000" w:rsidR="00000000" w:rsidRPr="00000000">
              <w:rPr>
                <w:b w:val="1"/>
                <w:bCs w:val="1"/>
                <w:color w:val="ffffff"/>
                <w:rtl w:val="0"/>
              </w:rPr>
              <w:t xml:space="preserve">Screen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151">
            <w:pPr>
              <w:spacing w:after="80" w:lineRule="auto"/>
              <w:jc w:val="center"/>
              <w:rPr>
                <w:color w:val="ffffff"/>
              </w:rPr>
            </w:pPr>
            <w:r w:rsidDel="00000000" w:rsidR="00000000" w:rsidRPr="00000000">
              <w:rPr>
                <w:b w:val="1"/>
                <w:bCs w:val="1"/>
                <w:color w:val="ffffff"/>
                <w:rtl w:val="0"/>
              </w:rPr>
              <w:t xml:space="preserve">Guest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152">
            <w:pPr>
              <w:spacing w:after="80" w:lineRule="auto"/>
              <w:jc w:val="center"/>
              <w:rPr>
                <w:color w:val="ffffff"/>
              </w:rPr>
            </w:pPr>
            <w:r w:rsidDel="00000000" w:rsidR="00000000" w:rsidRPr="00000000">
              <w:rPr>
                <w:b w:val="1"/>
                <w:bCs w:val="1"/>
                <w:color w:val="ffffff"/>
                <w:rtl w:val="0"/>
              </w:rPr>
              <w:t xml:space="preserve">KH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153">
            <w:pPr>
              <w:spacing w:after="80" w:lineRule="auto"/>
              <w:jc w:val="center"/>
              <w:rPr>
                <w:color w:val="ffffff"/>
              </w:rPr>
            </w:pPr>
            <w:r w:rsidDel="00000000" w:rsidR="00000000" w:rsidRPr="00000000">
              <w:rPr>
                <w:b w:val="1"/>
                <w:bCs w:val="1"/>
                <w:color w:val="ffffff"/>
                <w:rtl w:val="0"/>
              </w:rPr>
              <w:t xml:space="preserv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154">
            <w:pPr>
              <w:spacing w:after="80" w:lineRule="auto"/>
              <w:jc w:val="center"/>
              <w:rPr>
                <w:color w:val="ffffff"/>
              </w:rPr>
            </w:pPr>
            <w:r w:rsidDel="00000000" w:rsidR="00000000" w:rsidRPr="00000000">
              <w:rPr>
                <w:b w:val="1"/>
                <w:bCs w:val="1"/>
                <w:color w:val="ffffff"/>
                <w:rtl w:val="0"/>
              </w:rPr>
              <w:t xml:space="preserve">CGNN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155">
            <w:pPr>
              <w:spacing w:after="80" w:lineRule="auto"/>
              <w:jc w:val="center"/>
              <w:rPr>
                <w:color w:val="ffffff"/>
              </w:rPr>
            </w:pPr>
            <w:r w:rsidDel="00000000" w:rsidR="00000000" w:rsidRPr="00000000">
              <w:rPr>
                <w:b w:val="1"/>
                <w:bCs w:val="1"/>
                <w:color w:val="ffffff"/>
                <w:rtl w:val="0"/>
              </w:rPr>
              <w:t xml:space="preserve">CVLĐ</w:t>
            </w:r>
            <w:r w:rsidDel="00000000" w:rsidR="00000000" w:rsidRPr="00000000">
              <w:rPr>
                <w:rtl w:val="0"/>
              </w:rPr>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80" w:lineRule="auto"/>
              <w:rPr/>
            </w:pPr>
            <w:r w:rsidDel="00000000" w:rsidR="00000000" w:rsidRPr="00000000">
              <w:rPr>
                <w:rtl w:val="0"/>
              </w:rPr>
              <w:t xml:space="preserve">Landing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80" w:lineRule="auto"/>
              <w:rPr/>
            </w:pPr>
            <w:r w:rsidDel="00000000" w:rsidR="00000000" w:rsidRPr="00000000">
              <w:rPr>
                <w:rtl w:val="0"/>
              </w:rPr>
              <w:t xml:space="preserve">Plot Marketplace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80" w:lineRule="auto"/>
              <w:rPr/>
            </w:pPr>
            <w:r w:rsidDel="00000000" w:rsidR="00000000" w:rsidRPr="00000000">
              <w:rPr>
                <w:rtl w:val="0"/>
              </w:rPr>
              <w:t xml:space="preserve">Plot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80" w:lineRule="auto"/>
              <w:rPr/>
            </w:pPr>
            <w:r w:rsidDel="00000000" w:rsidR="00000000" w:rsidRPr="00000000">
              <w:rPr>
                <w:rtl w:val="0"/>
              </w:rPr>
              <w:t xml:space="preserve">Book Site Visit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80" w:lineRule="auto"/>
              <w:rPr/>
            </w:pPr>
            <w:r w:rsidDel="00000000" w:rsidR="00000000" w:rsidRPr="00000000">
              <w:rPr>
                <w:rtl w:val="0"/>
              </w:rPr>
              <w:t xml:space="preserve">Sign In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80" w:lineRule="auto"/>
              <w:rPr/>
            </w:pPr>
            <w:r w:rsidDel="00000000" w:rsidR="00000000" w:rsidRPr="00000000">
              <w:rPr>
                <w:rtl w:val="0"/>
              </w:rPr>
              <w:t xml:space="preserve">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80" w:lineRule="auto"/>
              <w:rPr/>
            </w:pPr>
            <w:r w:rsidDel="00000000" w:rsidR="00000000" w:rsidRPr="00000000">
              <w:rPr>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80" w:lineRule="auto"/>
              <w:rPr/>
            </w:pPr>
            <w:r w:rsidDel="00000000" w:rsidR="00000000" w:rsidRPr="00000000">
              <w:rPr>
                <w:rtl w:val="0"/>
              </w:rPr>
              <w:t xml:space="preserve">Forgot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80" w:lineRule="auto"/>
              <w:rPr/>
            </w:pPr>
            <w:r w:rsidDel="00000000" w:rsidR="00000000" w:rsidRPr="00000000">
              <w:rPr>
                <w:rtl w:val="0"/>
              </w:rPr>
              <w:t xml:space="preserve">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80" w:lineRule="auto"/>
              <w:rPr/>
            </w:pPr>
            <w:r w:rsidDel="00000000" w:rsidR="00000000" w:rsidRPr="00000000">
              <w:rPr>
                <w:rtl w:val="0"/>
              </w:rPr>
              <w:t xml:space="preserve">Notification Center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80" w:lineRule="auto"/>
              <w:rPr/>
            </w:pPr>
            <w:r w:rsidDel="00000000" w:rsidR="00000000" w:rsidRPr="00000000">
              <w:rPr>
                <w:rtl w:val="0"/>
              </w:rPr>
              <w:t xml:space="preserve">Customer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80" w:lineRule="auto"/>
              <w:rPr/>
            </w:pPr>
            <w:r w:rsidDel="00000000" w:rsidR="00000000" w:rsidRPr="00000000">
              <w:rPr>
                <w:rtl w:val="0"/>
              </w:rPr>
              <w:t xml:space="preserve">Book Plot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80" w:lineRule="auto"/>
              <w:rPr/>
            </w:pPr>
            <w:r w:rsidDel="00000000" w:rsidR="00000000" w:rsidRPr="00000000">
              <w:rPr>
                <w:rtl w:val="0"/>
              </w:rPr>
              <w:t xml:space="preserve">Reservation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80" w:lineRule="auto"/>
              <w:rPr/>
            </w:pPr>
            <w:r w:rsidDel="00000000" w:rsidR="00000000" w:rsidRPr="00000000">
              <w:rPr>
                <w:rtl w:val="0"/>
              </w:rPr>
              <w:t xml:space="preserve">Contract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80" w:lineRule="auto"/>
              <w:rPr/>
            </w:pPr>
            <w:r w:rsidDel="00000000" w:rsidR="00000000" w:rsidRPr="00000000">
              <w:rPr>
                <w:rtl w:val="0"/>
              </w:rPr>
              <w:t xml:space="preserve">Contract Details —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80" w:lineRule="auto"/>
              <w:rPr/>
            </w:pPr>
            <w:r w:rsidDel="00000000" w:rsidR="00000000" w:rsidRPr="00000000">
              <w:rPr>
                <w:rtl w:val="0"/>
              </w:rPr>
              <w:t xml:space="preserve">Contract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80" w:lineRule="auto"/>
              <w:rPr/>
            </w:pPr>
            <w:r w:rsidDel="00000000" w:rsidR="00000000" w:rsidRPr="00000000">
              <w:rPr>
                <w:rtl w:val="0"/>
              </w:rPr>
              <w:t xml:space="preserve">Pre-rental Consultation —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80" w:lineRule="auto"/>
              <w:rPr/>
            </w:pPr>
            <w:r w:rsidDel="00000000" w:rsidR="00000000" w:rsidRPr="00000000">
              <w:rPr>
                <w:rtl w:val="0"/>
              </w:rPr>
              <w:t xml:space="preserve">Standard Process —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80" w:lineRule="auto"/>
              <w:rPr/>
            </w:pPr>
            <w:r w:rsidDel="00000000" w:rsidR="00000000" w:rsidRPr="00000000">
              <w:rPr>
                <w:rtl w:val="0"/>
              </w:rPr>
              <w:t xml:space="preserve">Farm Diary Timeline —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80" w:lineRule="auto"/>
              <w:rPr/>
            </w:pPr>
            <w:r w:rsidDel="00000000" w:rsidR="00000000" w:rsidRPr="00000000">
              <w:rPr>
                <w:rtl w:val="0"/>
              </w:rPr>
              <w:t xml:space="preserve">Service Requests —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80" w:lineRule="auto"/>
              <w:rPr/>
            </w:pPr>
            <w:r w:rsidDel="00000000" w:rsidR="00000000" w:rsidRPr="00000000">
              <w:rPr>
                <w:rtl w:val="0"/>
              </w:rPr>
              <w:t xml:space="preserve">Service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80" w:lineRule="auto"/>
              <w:rPr/>
            </w:pPr>
            <w:r w:rsidDel="00000000" w:rsidR="00000000" w:rsidRPr="00000000">
              <w:rPr>
                <w:rtl w:val="0"/>
              </w:rPr>
              <w:t xml:space="preserve">Service Request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80" w:lineRule="auto"/>
              <w:rPr/>
            </w:pPr>
            <w:r w:rsidDel="00000000" w:rsidR="00000000" w:rsidRPr="00000000">
              <w:rPr>
                <w:rtl w:val="0"/>
              </w:rPr>
              <w:t xml:space="preserve">IoT Alerts —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80" w:lineRule="auto"/>
              <w:rPr/>
            </w:pPr>
            <w:r w:rsidDel="00000000" w:rsidR="00000000" w:rsidRPr="00000000">
              <w:rPr>
                <w:rtl w:val="0"/>
              </w:rPr>
              <w:t xml:space="preserve">Expert Chat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80" w:lineRule="auto"/>
              <w:rPr/>
            </w:pPr>
            <w:r w:rsidDel="00000000" w:rsidR="00000000" w:rsidRPr="00000000">
              <w:rPr>
                <w:rtl w:val="0"/>
              </w:rPr>
              <w:t xml:space="preserve">AI Chatbot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80" w:lineRule="auto"/>
              <w:rPr/>
            </w:pPr>
            <w:r w:rsidDel="00000000" w:rsidR="00000000" w:rsidRPr="00000000">
              <w:rPr>
                <w:rtl w:val="0"/>
              </w:rPr>
              <w:t xml:space="preserve">Harvest Results —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80" w:lineRule="auto"/>
              <w:rPr/>
            </w:pPr>
            <w:r w:rsidDel="00000000" w:rsidR="00000000" w:rsidRPr="00000000">
              <w:rPr>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80" w:lineRule="auto"/>
              <w:rPr/>
            </w:pPr>
            <w:r w:rsidDel="00000000" w:rsidR="00000000" w:rsidRPr="00000000">
              <w:rPr>
                <w:rtl w:val="0"/>
              </w:rPr>
              <w:t xml:space="preserve">Users &amp; RBAC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80" w:lineRule="auto"/>
              <w:rPr/>
            </w:pPr>
            <w:r w:rsidDel="00000000" w:rsidR="00000000" w:rsidRPr="00000000">
              <w:rPr>
                <w:rtl w:val="0"/>
              </w:rPr>
              <w:t xml:space="preserve">Land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80" w:lineRule="auto"/>
              <w:rPr/>
            </w:pPr>
            <w:r w:rsidDel="00000000" w:rsidR="00000000" w:rsidRPr="00000000">
              <w:rPr>
                <w:rtl w:val="0"/>
              </w:rPr>
              <w:t xml:space="preserve">Plot &amp; Marketplace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80" w:lineRule="auto"/>
              <w:rPr/>
            </w:pPr>
            <w:r w:rsidDel="00000000" w:rsidR="00000000" w:rsidRPr="00000000">
              <w:rPr>
                <w:rtl w:val="0"/>
              </w:rPr>
              <w:t xml:space="preserve">Rental Pricing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80" w:lineRule="auto"/>
              <w:rPr/>
            </w:pPr>
            <w:r w:rsidDel="00000000" w:rsidR="00000000" w:rsidRPr="00000000">
              <w:rPr>
                <w:rtl w:val="0"/>
              </w:rPr>
              <w:t xml:space="preserve">Service Catalog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80" w:lineRule="auto"/>
              <w:rPr/>
            </w:pPr>
            <w:r w:rsidDel="00000000" w:rsidR="00000000" w:rsidRPr="00000000">
              <w:rPr>
                <w:rtl w:val="0"/>
              </w:rPr>
              <w:t xml:space="preserve">Site Visit Bookings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80" w:lineRule="auto"/>
              <w:rPr/>
            </w:pPr>
            <w:r w:rsidDel="00000000" w:rsidR="00000000" w:rsidRPr="00000000">
              <w:rPr>
                <w:rtl w:val="0"/>
              </w:rPr>
              <w:t xml:space="preserve">Reservations &amp; Contracts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80" w:lineRule="auto"/>
              <w:rPr/>
            </w:pPr>
            <w:r w:rsidDel="00000000" w:rsidR="00000000" w:rsidRPr="00000000">
              <w:rPr>
                <w:rtl w:val="0"/>
              </w:rPr>
              <w:t xml:space="preserve">Payment Transactions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80" w:lineRule="auto"/>
              <w:rPr/>
            </w:pPr>
            <w:r w:rsidDel="00000000" w:rsidR="00000000" w:rsidRPr="00000000">
              <w:rPr>
                <w:rtl w:val="0"/>
              </w:rPr>
              <w:t xml:space="preserve">Service Requests —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80" w:lineRule="auto"/>
              <w:rPr/>
            </w:pPr>
            <w:r w:rsidDel="00000000" w:rsidR="00000000" w:rsidRPr="00000000">
              <w:rPr>
                <w:rtl w:val="0"/>
              </w:rPr>
              <w:t xml:space="preserve">Care Task Dispatch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80" w:lineRule="auto"/>
              <w:rPr/>
            </w:pPr>
            <w:r w:rsidDel="00000000" w:rsidR="00000000" w:rsidRPr="00000000">
              <w:rPr>
                <w:rtl w:val="0"/>
              </w:rPr>
              <w:t xml:space="preserve">IoT Alerts —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80" w:lineRule="auto"/>
              <w:rPr/>
            </w:pPr>
            <w:r w:rsidDel="00000000" w:rsidR="00000000" w:rsidRPr="00000000">
              <w:rPr>
                <w:rtl w:val="0"/>
              </w:rPr>
              <w:t xml:space="preserve">Audit Log &amp;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80" w:lineRule="auto"/>
              <w:rPr/>
            </w:pPr>
            <w:r w:rsidDel="00000000" w:rsidR="00000000" w:rsidRPr="00000000">
              <w:rPr>
                <w:rtl w:val="0"/>
              </w:rPr>
              <w:t xml:space="preserve">Expert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80" w:lineRule="auto"/>
              <w:rPr/>
            </w:pPr>
            <w:r w:rsidDel="00000000" w:rsidR="00000000" w:rsidRPr="00000000">
              <w:rPr>
                <w:rtl w:val="0"/>
              </w:rPr>
              <w:t xml:space="preserve">Crops &amp; Varieties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80" w:lineRule="auto"/>
              <w:rPr/>
            </w:pPr>
            <w:r w:rsidDel="00000000" w:rsidR="00000000" w:rsidRPr="00000000">
              <w:rPr>
                <w:rtl w:val="0"/>
              </w:rPr>
              <w:t xml:space="preserve">Plot–Crop Compatibility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80" w:lineRule="auto"/>
              <w:rPr/>
            </w:pPr>
            <w:r w:rsidDel="00000000" w:rsidR="00000000" w:rsidRPr="00000000">
              <w:rPr>
                <w:rtl w:val="0"/>
              </w:rPr>
              <w:t xml:space="preserve">Standard Process &amp; Versions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80" w:lineRule="auto"/>
              <w:rPr/>
            </w:pPr>
            <w:r w:rsidDel="00000000" w:rsidR="00000000" w:rsidRPr="00000000">
              <w:rPr>
                <w:rtl w:val="0"/>
              </w:rPr>
              <w:t xml:space="preserve">IoT Stage Thresholds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80" w:lineRule="auto"/>
              <w:rPr/>
            </w:pPr>
            <w:r w:rsidDel="00000000" w:rsidR="00000000" w:rsidRPr="00000000">
              <w:rPr>
                <w:rtl w:val="0"/>
              </w:rPr>
              <w:t xml:space="preserve">Knowledge Library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80" w:lineRule="auto"/>
              <w:rPr/>
            </w:pPr>
            <w:r w:rsidDel="00000000" w:rsidR="00000000" w:rsidRPr="00000000">
              <w:rPr>
                <w:rtl w:val="0"/>
              </w:rPr>
              <w:t xml:space="preserve">Pre-rental Consultation — Expert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80" w:lineRule="auto"/>
              <w:rPr/>
            </w:pPr>
            <w:r w:rsidDel="00000000" w:rsidR="00000000" w:rsidRPr="00000000">
              <w:rPr>
                <w:rtl w:val="0"/>
              </w:rPr>
              <w:t xml:space="preserve">Customer Conversations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80" w:lineRule="auto"/>
              <w:rPr/>
            </w:pPr>
            <w:r w:rsidDel="00000000" w:rsidR="00000000" w:rsidRPr="00000000">
              <w:rPr>
                <w:rtl w:val="0"/>
              </w:rPr>
              <w:t xml:space="preserve">Issue Reports — Expert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80" w:lineRule="auto"/>
              <w:rPr/>
            </w:pPr>
            <w:r w:rsidDel="00000000" w:rsidR="00000000" w:rsidRPr="00000000">
              <w:rPr>
                <w:rtl w:val="0"/>
              </w:rPr>
              <w:t xml:space="preserve">Technical Interventions &amp; Plan Revisions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80" w:lineRule="auto"/>
              <w:rPr/>
            </w:pPr>
            <w:r w:rsidDel="00000000" w:rsidR="00000000" w:rsidRPr="00000000">
              <w:rPr>
                <w:rtl w:val="0"/>
              </w:rPr>
              <w:t xml:space="preserve">Field Worker Chat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80" w:lineRule="auto"/>
              <w:rPr/>
            </w:pPr>
            <w:r w:rsidDel="00000000" w:rsidR="00000000" w:rsidRPr="00000000">
              <w:rPr>
                <w:rtl w:val="0"/>
              </w:rPr>
              <w:t xml:space="preserve">Field Worker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80" w:lineRule="auto"/>
              <w:rPr/>
            </w:pPr>
            <w:r w:rsidDel="00000000" w:rsidR="00000000" w:rsidRPr="00000000">
              <w:rPr>
                <w:rtl w:val="0"/>
              </w:rPr>
              <w:t xml:space="preserve">Assigned Care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80" w:lineRule="auto"/>
              <w:rPr/>
            </w:pPr>
            <w:r w:rsidDel="00000000" w:rsidR="00000000" w:rsidRPr="00000000">
              <w:rPr>
                <w:rtl w:val="0"/>
              </w:rPr>
              <w:t xml:space="preserve">Issue Reports — Worker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80" w:lineRule="auto"/>
              <w:rPr/>
            </w:pPr>
            <w:r w:rsidDel="00000000" w:rsidR="00000000" w:rsidRPr="00000000">
              <w:rPr>
                <w:rtl w:val="0"/>
              </w:rPr>
              <w:t xml:space="preserve">Harvest Tasks &amp; Results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80" w:lineRule="auto"/>
              <w:rPr/>
            </w:pPr>
            <w:r w:rsidDel="00000000" w:rsidR="00000000" w:rsidRPr="00000000">
              <w:rPr>
                <w:rtl w:val="0"/>
              </w:rPr>
              <w:t xml:space="preserve">Chat with Expert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80" w:lineRule="auto"/>
              <w:rPr/>
            </w:pPr>
            <w:r w:rsidDel="00000000" w:rsidR="00000000" w:rsidRPr="00000000">
              <w:rPr>
                <w:rtl w:val="0"/>
              </w:rPr>
              <w:t xml:space="preserve">X</w:t>
            </w:r>
          </w:p>
        </w:tc>
      </w:tr>
    </w:tbl>
    <w:p w:rsidR="00000000" w:rsidDel="00000000" w:rsidP="00000000" w:rsidRDefault="00000000" w:rsidRPr="00000000" w14:paraId="000002A0">
      <w:pPr>
        <w:spacing w:after="80" w:lineRule="auto"/>
        <w:rPr>
          <w:sz w:val="26"/>
          <w:szCs w:val="26"/>
        </w:rPr>
      </w:pPr>
      <w:r w:rsidDel="00000000" w:rsidR="00000000" w:rsidRPr="00000000">
        <w:rPr>
          <w:rtl w:val="0"/>
        </w:rPr>
      </w:r>
    </w:p>
    <w:p w:rsidR="00000000" w:rsidDel="00000000" w:rsidP="00000000" w:rsidRDefault="00000000" w:rsidRPr="00000000" w14:paraId="000002A1">
      <w:pPr>
        <w:spacing w:after="80" w:line="276" w:lineRule="auto"/>
        <w:rPr>
          <w:b w:val="1"/>
          <w:bCs w:val="1"/>
          <w:sz w:val="24"/>
          <w:szCs w:val="24"/>
        </w:rPr>
      </w:pPr>
      <w:r w:rsidDel="00000000" w:rsidR="00000000" w:rsidRPr="00000000">
        <w:rPr>
          <w:rtl w:val="0"/>
        </w:rPr>
      </w:r>
    </w:p>
    <w:p w:rsidR="00000000" w:rsidDel="00000000" w:rsidP="00000000" w:rsidRDefault="00000000" w:rsidRPr="00000000" w14:paraId="000002A2">
      <w:pPr>
        <w:spacing w:after="80" w:line="276" w:lineRule="auto"/>
        <w:rPr>
          <w:sz w:val="26"/>
          <w:szCs w:val="26"/>
        </w:rPr>
      </w:pPr>
      <w:r w:rsidDel="00000000" w:rsidR="00000000" w:rsidRPr="00000000">
        <w:rPr>
          <w:b w:val="1"/>
          <w:bCs w:val="1"/>
          <w:sz w:val="24"/>
          <w:szCs w:val="24"/>
          <w:rtl w:val="0"/>
        </w:rPr>
        <w:t xml:space="preserve">Chú thích vai trò:</w:t>
      </w:r>
      <w:r w:rsidDel="00000000" w:rsidR="00000000" w:rsidRPr="00000000">
        <w:rPr>
          <w:rtl w:val="0"/>
        </w:rPr>
      </w:r>
    </w:p>
    <w:p w:rsidR="00000000" w:rsidDel="00000000" w:rsidP="00000000" w:rsidRDefault="00000000" w:rsidRPr="00000000" w14:paraId="000002A3">
      <w:pPr>
        <w:spacing w:after="40" w:line="276" w:lineRule="auto"/>
        <w:ind w:left="360" w:firstLine="0"/>
        <w:rPr>
          <w:sz w:val="26"/>
          <w:szCs w:val="26"/>
        </w:rPr>
      </w:pPr>
      <w:r w:rsidDel="00000000" w:rsidR="00000000" w:rsidRPr="00000000">
        <w:rPr>
          <w:b w:val="1"/>
          <w:bCs w:val="1"/>
          <w:color w:val="1e4d78"/>
          <w:sz w:val="24"/>
          <w:szCs w:val="24"/>
          <w:rtl w:val="0"/>
        </w:rPr>
        <w:t xml:space="preserve">•  </w:t>
      </w:r>
      <w:r w:rsidDel="00000000" w:rsidR="00000000" w:rsidRPr="00000000">
        <w:rPr>
          <w:b w:val="1"/>
          <w:bCs w:val="1"/>
          <w:sz w:val="24"/>
          <w:szCs w:val="24"/>
          <w:rtl w:val="0"/>
        </w:rPr>
        <w:t xml:space="preserve">KH (Khách hàng):</w:t>
      </w:r>
      <w:r w:rsidDel="00000000" w:rsidR="00000000" w:rsidRPr="00000000">
        <w:rPr>
          <w:sz w:val="24"/>
          <w:szCs w:val="24"/>
          <w:rtl w:val="0"/>
        </w:rPr>
        <w:t xml:space="preserve"> Người thuê plot, trải nghiệm canh tác, theo dõi từ xa.</w:t>
      </w:r>
      <w:r w:rsidDel="00000000" w:rsidR="00000000" w:rsidRPr="00000000">
        <w:rPr>
          <w:rtl w:val="0"/>
        </w:rPr>
      </w:r>
    </w:p>
    <w:p w:rsidR="00000000" w:rsidDel="00000000" w:rsidP="00000000" w:rsidRDefault="00000000" w:rsidRPr="00000000" w14:paraId="000002A4">
      <w:pPr>
        <w:spacing w:after="40" w:line="276" w:lineRule="auto"/>
        <w:ind w:left="360" w:firstLine="0"/>
        <w:rPr>
          <w:sz w:val="26"/>
          <w:szCs w:val="26"/>
        </w:rPr>
      </w:pPr>
      <w:r w:rsidDel="00000000" w:rsidR="00000000" w:rsidRPr="00000000">
        <w:rPr>
          <w:b w:val="1"/>
          <w:bCs w:val="1"/>
          <w:color w:val="1e4d78"/>
          <w:sz w:val="24"/>
          <w:szCs w:val="24"/>
          <w:rtl w:val="0"/>
        </w:rPr>
        <w:t xml:space="preserve">•  </w:t>
      </w:r>
      <w:r w:rsidDel="00000000" w:rsidR="00000000" w:rsidRPr="00000000">
        <w:rPr>
          <w:b w:val="1"/>
          <w:bCs w:val="1"/>
          <w:sz w:val="24"/>
          <w:szCs w:val="24"/>
          <w:rtl w:val="0"/>
        </w:rPr>
        <w:t xml:space="preserve">CGNN (Chuyên gia Nông nghiệp):</w:t>
      </w:r>
      <w:r w:rsidDel="00000000" w:rsidR="00000000" w:rsidRPr="00000000">
        <w:rPr>
          <w:sz w:val="24"/>
          <w:szCs w:val="24"/>
          <w:rtl w:val="0"/>
        </w:rPr>
        <w:t xml:space="preserve"> Chuyên gia kỹ thuật, thiết kế quy trình, tư vấn.</w:t>
      </w:r>
      <w:r w:rsidDel="00000000" w:rsidR="00000000" w:rsidRPr="00000000">
        <w:rPr>
          <w:rtl w:val="0"/>
        </w:rPr>
      </w:r>
    </w:p>
    <w:p w:rsidR="00000000" w:rsidDel="00000000" w:rsidP="00000000" w:rsidRDefault="00000000" w:rsidRPr="00000000" w14:paraId="000002A5">
      <w:pPr>
        <w:spacing w:after="40" w:line="276" w:lineRule="auto"/>
        <w:ind w:left="360" w:firstLine="0"/>
        <w:rPr>
          <w:sz w:val="26"/>
          <w:szCs w:val="26"/>
        </w:rPr>
      </w:pPr>
      <w:r w:rsidDel="00000000" w:rsidR="00000000" w:rsidRPr="00000000">
        <w:rPr>
          <w:b w:val="1"/>
          <w:bCs w:val="1"/>
          <w:color w:val="1e4d78"/>
          <w:sz w:val="24"/>
          <w:szCs w:val="24"/>
          <w:rtl w:val="0"/>
        </w:rPr>
        <w:t xml:space="preserve">•  </w:t>
      </w:r>
      <w:r w:rsidDel="00000000" w:rsidR="00000000" w:rsidRPr="00000000">
        <w:rPr>
          <w:b w:val="1"/>
          <w:bCs w:val="1"/>
          <w:sz w:val="24"/>
          <w:szCs w:val="24"/>
          <w:rtl w:val="0"/>
        </w:rPr>
        <w:t xml:space="preserve">CVLĐ (Công nhân Vận hành):</w:t>
      </w:r>
      <w:r w:rsidDel="00000000" w:rsidR="00000000" w:rsidRPr="00000000">
        <w:rPr>
          <w:sz w:val="24"/>
          <w:szCs w:val="24"/>
          <w:rtl w:val="0"/>
        </w:rPr>
        <w:t xml:space="preserve"> Đội đồng, thực hiện chăm sóc thực tế.</w:t>
      </w:r>
      <w:r w:rsidDel="00000000" w:rsidR="00000000" w:rsidRPr="00000000">
        <w:rPr>
          <w:rtl w:val="0"/>
        </w:rPr>
      </w:r>
    </w:p>
    <w:p w:rsidR="00000000" w:rsidDel="00000000" w:rsidP="00000000" w:rsidRDefault="00000000" w:rsidRPr="00000000" w14:paraId="000002A6">
      <w:pPr>
        <w:spacing w:after="40" w:line="276" w:lineRule="auto"/>
        <w:ind w:left="360" w:firstLine="0"/>
        <w:rPr>
          <w:i w:val="1"/>
          <w:iCs w:val="1"/>
          <w:color w:val="0000ff"/>
        </w:rPr>
      </w:pPr>
      <w:r w:rsidDel="00000000" w:rsidR="00000000" w:rsidRPr="00000000">
        <w:rPr>
          <w:b w:val="1"/>
          <w:bCs w:val="1"/>
          <w:color w:val="1e4d78"/>
          <w:sz w:val="24"/>
          <w:szCs w:val="24"/>
          <w:rtl w:val="0"/>
        </w:rPr>
        <w:t xml:space="preserve">•  </w:t>
      </w:r>
      <w:r w:rsidDel="00000000" w:rsidR="00000000" w:rsidRPr="00000000">
        <w:rPr>
          <w:b w:val="1"/>
          <w:bCs w:val="1"/>
          <w:sz w:val="24"/>
          <w:szCs w:val="24"/>
          <w:rtl w:val="0"/>
        </w:rPr>
        <w:t xml:space="preserve">AD (Admin):</w:t>
      </w:r>
      <w:r w:rsidDel="00000000" w:rsidR="00000000" w:rsidRPr="00000000">
        <w:rPr>
          <w:sz w:val="24"/>
          <w:szCs w:val="24"/>
          <w:rtl w:val="0"/>
        </w:rPr>
        <w:t xml:space="preserve"> Quản trị viên hệ thống, toàn quyền quản lý.</w:t>
      </w:r>
      <w:r w:rsidDel="00000000" w:rsidR="00000000" w:rsidRPr="00000000">
        <w:rPr>
          <w:rtl w:val="0"/>
        </w:rPr>
      </w:r>
    </w:p>
    <w:p w:rsidR="00000000" w:rsidDel="00000000" w:rsidP="00000000" w:rsidRDefault="00000000" w:rsidRPr="00000000" w14:paraId="000002A7">
      <w:pPr>
        <w:pStyle w:val="Heading4"/>
        <w:rPr/>
      </w:pPr>
      <w:r w:rsidDel="00000000" w:rsidR="00000000" w:rsidRPr="00000000">
        <w:rPr>
          <w:rtl w:val="0"/>
        </w:rPr>
        <w:t xml:space="preserve">3.1.4 Non-Screen Functions</w:t>
      </w:r>
    </w:p>
    <w:p w:rsidR="00000000" w:rsidDel="00000000" w:rsidP="00000000" w:rsidRDefault="00000000" w:rsidRPr="00000000" w14:paraId="000002A8">
      <w:pPr>
        <w:spacing w:after="60" w:line="240" w:lineRule="auto"/>
        <w:jc w:val="both"/>
        <w:rPr>
          <w:sz w:val="26"/>
          <w:szCs w:val="26"/>
        </w:rPr>
      </w:pPr>
      <w:r w:rsidDel="00000000" w:rsidR="00000000" w:rsidRPr="00000000">
        <w:rPr>
          <w:i w:val="1"/>
          <w:iCs w:val="1"/>
          <w:color w:val="0000ff"/>
          <w:rtl w:val="0"/>
        </w:rPr>
        <w:t xml:space="preserve">[</w:t>
      </w:r>
      <w:r w:rsidDel="00000000" w:rsidR="00000000" w:rsidRPr="00000000">
        <w:rPr>
          <w:rtl w:val="0"/>
        </w:rPr>
      </w:r>
    </w:p>
    <w:sdt>
      <w:sdtPr>
        <w:lock w:val="contentLocked"/>
        <w:id w:val="699865110"/>
        <w:tag w:val="goog_rdk_1"/>
      </w:sdtPr>
      <w:sdtContent>
        <w:tbl>
          <w:tblPr>
            <w:tblStyle w:val="Table4"/>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680"/>
            <w:gridCol w:w="3270"/>
            <w:gridCol w:w="3390"/>
            <w:tblGridChange w:id="0">
              <w:tblGrid>
                <w:gridCol w:w="510"/>
                <w:gridCol w:w="1680"/>
                <w:gridCol w:w="3270"/>
                <w:gridCol w:w="3390"/>
              </w:tblGrid>
            </w:tblGridChange>
          </w:tblGrid>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8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8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80" w:lineRule="auto"/>
                  <w:jc w:val="center"/>
                  <w:rPr/>
                </w:pPr>
                <w:r w:rsidDel="00000000" w:rsidR="00000000" w:rsidRPr="00000000">
                  <w:rPr>
                    <w:b w:val="1"/>
                    <w:bCs w:val="1"/>
                    <w:rtl w:val="0"/>
                  </w:rPr>
                  <w:t xml:space="preserve">System 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8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09.4458007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8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8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80" w:lineRule="auto"/>
                  <w:rPr/>
                </w:pPr>
                <w:r w:rsidDel="00000000" w:rsidR="00000000" w:rsidRPr="00000000">
                  <w:rPr>
                    <w:rtl w:val="0"/>
                  </w:rPr>
                  <w:t xml:space="preserve">Authentication and Access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80" w:lineRule="auto"/>
                  <w:ind w:right="-331.7716535433067"/>
                  <w:rPr/>
                </w:pPr>
                <w:r w:rsidDel="00000000" w:rsidR="00000000" w:rsidRPr="00000000">
                  <w:rPr>
                    <w:rtl w:val="0"/>
                  </w:rPr>
                  <w:t xml:space="preserve">Verifies credentials, account status, role permissions, and access to requested records.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8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8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80" w:lineRule="auto"/>
                  <w:rPr/>
                </w:pPr>
                <w:r w:rsidDel="00000000" w:rsidR="00000000" w:rsidRPr="00000000">
                  <w:rPr>
                    <w:rtl w:val="0"/>
                  </w:rPr>
                  <w:t xml:space="preserve">Password Reset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80" w:lineRule="auto"/>
                  <w:rPr/>
                </w:pPr>
                <w:r w:rsidDel="00000000" w:rsidR="00000000" w:rsidRPr="00000000">
                  <w:rPr>
                    <w:rtl w:val="0"/>
                  </w:rPr>
                  <w:t xml:space="preserve">Generates a time-limited reset link and sends it to the registered email address.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8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80" w:lineRule="auto"/>
                  <w:rPr/>
                </w:pPr>
                <w:r w:rsidDel="00000000" w:rsidR="00000000" w:rsidRPr="00000000">
                  <w:rPr>
                    <w:rtl w:val="0"/>
                  </w:rPr>
                  <w:t xml:space="preserve">Plot Rental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80" w:lineRule="auto"/>
                  <w:rPr/>
                </w:pPr>
                <w:r w:rsidDel="00000000" w:rsidR="00000000" w:rsidRPr="00000000">
                  <w:rPr>
                    <w:rtl w:val="0"/>
                  </w:rPr>
                  <w:t xml:space="preserve">Booking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80" w:lineRule="auto"/>
                  <w:rPr/>
                </w:pPr>
                <w:r w:rsidDel="00000000" w:rsidR="00000000" w:rsidRPr="00000000">
                  <w:rPr>
                    <w:rtl w:val="0"/>
                  </w:rPr>
                  <w:t xml:space="preserve">Checks variety compatibility, minimum cultivation duration, plot availability, and conflicting rental schedules.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8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80" w:lineRule="auto"/>
                  <w:rPr/>
                </w:pPr>
                <w:r w:rsidDel="00000000" w:rsidR="00000000" w:rsidRPr="00000000">
                  <w:rPr>
                    <w:rtl w:val="0"/>
                  </w:rPr>
                  <w:t xml:space="preserve">Plot Rental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80" w:lineRule="auto"/>
                  <w:rPr/>
                </w:pPr>
                <w:r w:rsidDel="00000000" w:rsidR="00000000" w:rsidRPr="00000000">
                  <w:rPr>
                    <w:rtl w:val="0"/>
                  </w:rPr>
                  <w:t xml:space="preserve">Price Calculation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80" w:lineRule="auto"/>
                  <w:rPr/>
                </w:pPr>
                <w:r w:rsidDel="00000000" w:rsidR="00000000" w:rsidRPr="00000000">
                  <w:rPr>
                    <w:rtl w:val="0"/>
                  </w:rPr>
                  <w:t xml:space="preserve">Calculates rental and care charges, including the first-month Starter Kit and additional service prices.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8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80" w:lineRule="auto"/>
                  <w:rPr/>
                </w:pPr>
                <w:r w:rsidDel="00000000" w:rsidR="00000000" w:rsidRPr="00000000">
                  <w:rPr>
                    <w:rtl w:val="0"/>
                  </w:rPr>
                  <w:t xml:space="preserve">Plot Rental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80" w:lineRule="auto"/>
                  <w:rPr/>
                </w:pPr>
                <w:r w:rsidDel="00000000" w:rsidR="00000000" w:rsidRPr="00000000">
                  <w:rPr>
                    <w:rtl w:val="0"/>
                  </w:rPr>
                  <w:t xml:space="preserve">Reservation Expiration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80" w:lineRule="auto"/>
                  <w:rPr/>
                </w:pPr>
                <w:r w:rsidDel="00000000" w:rsidR="00000000" w:rsidRPr="00000000">
                  <w:rPr>
                    <w:rtl w:val="0"/>
                  </w:rPr>
                  <w:t xml:space="preserve">Releases unpaid reservations after 15 minutes, with a three-minute grace period for PAYMENT_PENDING.</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8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80" w:lineRule="auto"/>
                  <w:rPr/>
                </w:pPr>
                <w:r w:rsidDel="00000000" w:rsidR="00000000" w:rsidRPr="00000000">
                  <w:rPr>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80" w:lineRule="auto"/>
                  <w:rPr/>
                </w:pPr>
                <w:r w:rsidDel="00000000" w:rsidR="00000000" w:rsidRPr="00000000">
                  <w:rPr>
                    <w:rtl w:val="0"/>
                  </w:rPr>
                  <w:t xml:space="preserve">Mock Payment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80" w:lineRule="auto"/>
                  <w:rPr/>
                </w:pPr>
                <w:r w:rsidDel="00000000" w:rsidR="00000000" w:rsidRPr="00000000">
                  <w:rPr>
                    <w:rtl w:val="0"/>
                  </w:rPr>
                  <w:t xml:space="preserve">Records mock payment results and updates the related contract or service request without duplicate processing.</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8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80" w:lineRule="auto"/>
                  <w:rPr/>
                </w:pPr>
                <w:r w:rsidDel="00000000" w:rsidR="00000000" w:rsidRPr="00000000">
                  <w:rPr>
                    <w:rtl w:val="0"/>
                  </w:rPr>
                  <w:t xml:space="preserve">Contract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80" w:lineRule="auto"/>
                  <w:rPr/>
                </w:pPr>
                <w:r w:rsidDel="00000000" w:rsidR="00000000" w:rsidRPr="00000000">
                  <w:rPr>
                    <w:rtl w:val="0"/>
                  </w:rPr>
                  <w:t xml:space="preserve">Contract Lifecycle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80" w:lineRule="auto"/>
                  <w:rPr/>
                </w:pPr>
                <w:r w:rsidDel="00000000" w:rsidR="00000000" w:rsidRPr="00000000">
                  <w:rPr>
                    <w:rtl w:val="0"/>
                  </w:rPr>
                  <w:t xml:space="preserve">Confirms paid contracts, activates them on the start date, and completes unrenewed contracts on the end date.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8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80" w:lineRule="auto"/>
                  <w:rPr/>
                </w:pPr>
                <w:r w:rsidDel="00000000" w:rsidR="00000000" w:rsidRPr="00000000">
                  <w:rPr>
                    <w:rtl w:val="0"/>
                  </w:rPr>
                  <w:t xml:space="preserve">Contract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80" w:lineRule="auto"/>
                  <w:rPr/>
                </w:pPr>
                <w:r w:rsidDel="00000000" w:rsidR="00000000" w:rsidRPr="00000000">
                  <w:rPr>
                    <w:rtl w:val="0"/>
                  </w:rPr>
                  <w:t xml:space="preserve">Renewal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80" w:lineRule="auto"/>
                  <w:rPr/>
                </w:pPr>
                <w:r w:rsidDel="00000000" w:rsidR="00000000" w:rsidRPr="00000000">
                  <w:rPr>
                    <w:rtl w:val="0"/>
                  </w:rPr>
                  <w:t xml:space="preserve">Validates the seven-day renewal deadline and availability, then creates a linked continuation contract.</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8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80" w:lineRule="auto"/>
                  <w:rPr/>
                </w:pPr>
                <w:r w:rsidDel="00000000" w:rsidR="00000000" w:rsidRPr="00000000">
                  <w:rPr>
                    <w:rtl w:val="0"/>
                  </w:rPr>
                  <w:t xml:space="preserve">Contract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80" w:lineRule="auto"/>
                  <w:rPr/>
                </w:pPr>
                <w:r w:rsidDel="00000000" w:rsidR="00000000" w:rsidRPr="00000000">
                  <w:rPr>
                    <w:rtl w:val="0"/>
                  </w:rPr>
                  <w:t xml:space="preserve">Refund Calculation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80" w:lineRule="auto"/>
                  <w:rPr/>
                </w:pPr>
                <w:r w:rsidDel="00000000" w:rsidR="00000000" w:rsidRPr="00000000">
                  <w:rPr>
                    <w:rtl w:val="0"/>
                  </w:rPr>
                  <w:t xml:space="preserve">Calculates an 80% or 50% refund before the start date according to the cancellation policy.</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8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80" w:lineRule="auto"/>
                  <w:rPr/>
                </w:pPr>
                <w:r w:rsidDel="00000000" w:rsidR="00000000" w:rsidRPr="00000000">
                  <w:rPr>
                    <w:rtl w:val="0"/>
                  </w:rPr>
                  <w:t xml:space="preserve">Plot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80" w:lineRule="auto"/>
                  <w:rPr/>
                </w:pPr>
                <w:r w:rsidDel="00000000" w:rsidR="00000000" w:rsidRPr="00000000">
                  <w:rPr>
                    <w:rtl w:val="0"/>
                  </w:rPr>
                  <w:t xml:space="preserve">Maintenance Scheduling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80" w:lineRule="auto"/>
                  <w:rPr/>
                </w:pPr>
                <w:r w:rsidDel="00000000" w:rsidR="00000000" w:rsidRPr="00000000">
                  <w:rPr>
                    <w:rtl w:val="0"/>
                  </w:rPr>
                  <w:t xml:space="preserve">Blocks the plot for four days after an unrenewed contract ends before reopening its availability.</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8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80" w:lineRule="auto"/>
                  <w:rPr/>
                </w:pPr>
                <w:r w:rsidDel="00000000" w:rsidR="00000000" w:rsidRPr="00000000">
                  <w:rPr>
                    <w:rtl w:val="0"/>
                  </w:rPr>
                  <w:t xml:space="preserve">Care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80" w:lineRule="auto"/>
                  <w:rPr/>
                </w:pPr>
                <w:r w:rsidDel="00000000" w:rsidR="00000000" w:rsidRPr="00000000">
                  <w:rPr>
                    <w:rtl w:val="0"/>
                  </w:rPr>
                  <w:t xml:space="preserve">Automatic Task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80" w:lineRule="auto"/>
                  <w:rPr/>
                </w:pPr>
                <w:r w:rsidDel="00000000" w:rsidR="00000000" w:rsidRPr="00000000">
                  <w:rPr>
                    <w:rtl w:val="0"/>
                  </w:rPr>
                  <w:t xml:space="preserve">Generates care tasks from standard processes for Assisted-growing contracts and successfully paid care services.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8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80" w:lineRule="auto"/>
                  <w:rPr/>
                </w:pPr>
                <w:r w:rsidDel="00000000" w:rsidR="00000000" w:rsidRPr="00000000">
                  <w:rPr>
                    <w:rtl w:val="0"/>
                  </w:rPr>
                  <w:t xml:space="preserve">IoT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80" w:lineRule="auto"/>
                  <w:rPr/>
                </w:pPr>
                <w:r w:rsidDel="00000000" w:rsidR="00000000" w:rsidRPr="00000000">
                  <w:rPr>
                    <w:rtl w:val="0"/>
                  </w:rPr>
                  <w:t xml:space="preserve">Sensor Simulation and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80" w:lineRule="auto"/>
                  <w:rPr/>
                </w:pPr>
                <w:r w:rsidDel="00000000" w:rsidR="00000000" w:rsidRPr="00000000">
                  <w:rPr>
                    <w:rtl w:val="0"/>
                  </w:rPr>
                  <w:t xml:space="preserve">Generates readings every three hours, filters invalid temperature values, and records administrator warnings.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8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80" w:lineRule="auto"/>
                  <w:rPr/>
                </w:pPr>
                <w:r w:rsidDel="00000000" w:rsidR="00000000" w:rsidRPr="00000000">
                  <w:rPr>
                    <w:rtl w:val="0"/>
                  </w:rPr>
                  <w:t xml:space="preserve">Weather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80" w:lineRule="auto"/>
                  <w:rPr/>
                </w:pPr>
                <w:r w:rsidDel="00000000" w:rsidR="00000000" w:rsidRPr="00000000">
                  <w:rPr>
                    <w:rtl w:val="0"/>
                  </w:rPr>
                  <w:t xml:space="preserve">Weather Data Retrieval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80" w:lineRule="auto"/>
                  <w:rPr/>
                </w:pPr>
                <w:r w:rsidDel="00000000" w:rsidR="00000000" w:rsidRPr="00000000">
                  <w:rPr>
                    <w:rtl w:val="0"/>
                  </w:rPr>
                  <w:t xml:space="preserve">Retrieves local forecasts and returns an unavailable status when the weather service cannot respond.</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8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80" w:lineRule="auto"/>
                  <w:rPr/>
                </w:pPr>
                <w:r w:rsidDel="00000000" w:rsidR="00000000" w:rsidRPr="00000000">
                  <w:rPr>
                    <w:rtl w:val="0"/>
                  </w:rPr>
                  <w:t xml:space="preserve">Alert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80" w:lineRule="auto"/>
                  <w:rPr/>
                </w:pPr>
                <w:r w:rsidDel="00000000" w:rsidR="00000000" w:rsidRPr="00000000">
                  <w:rPr>
                    <w:rtl w:val="0"/>
                  </w:rPr>
                  <w:t xml:space="preserve">Alert Evaluation and Routing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80" w:lineRule="auto"/>
                  <w:rPr/>
                </w:pPr>
                <w:r w:rsidDel="00000000" w:rsidR="00000000" w:rsidRPr="00000000">
                  <w:rPr>
                    <w:rtl w:val="0"/>
                  </w:rPr>
                  <w:t xml:space="preserve">Detects prolonged threshold breaches and routes alerts or emergency tasks according to cultivation mode and operating hours.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8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80" w:lineRule="auto"/>
                  <w:rPr/>
                </w:pPr>
                <w:r w:rsidDel="00000000" w:rsidR="00000000" w:rsidRPr="00000000">
                  <w:rPr>
                    <w:rtl w:val="0"/>
                  </w:rPr>
                  <w:t xml:space="preserve">Care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80" w:lineRule="auto"/>
                  <w:rPr/>
                </w:pPr>
                <w:r w:rsidDel="00000000" w:rsidR="00000000" w:rsidRPr="00000000">
                  <w:rPr>
                    <w:rtl w:val="0"/>
                  </w:rPr>
                  <w:t xml:space="preserve">Watering Task Postponement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80" w:lineRule="auto"/>
                  <w:rPr/>
                </w:pPr>
                <w:r w:rsidDel="00000000" w:rsidR="00000000" w:rsidRPr="00000000">
                  <w:rPr>
                    <w:rtl w:val="0"/>
                  </w:rPr>
                  <w:t xml:space="preserve">Postpones watering when heavy rain is forecast or soil humidity reaches at least 80%.</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80"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80" w:lineRule="auto"/>
                  <w:rPr/>
                </w:pPr>
                <w:r w:rsidDel="00000000" w:rsidR="00000000" w:rsidRPr="00000000">
                  <w:rPr>
                    <w:rtl w:val="0"/>
                  </w:rPr>
                  <w:t xml:space="preserve">Task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80" w:lineRule="auto"/>
                  <w:rPr/>
                </w:pPr>
                <w:r w:rsidDel="00000000" w:rsidR="00000000" w:rsidRPr="00000000">
                  <w:rPr>
                    <w:rtl w:val="0"/>
                  </w:rPr>
                  <w:t xml:space="preserve">Overdue Task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80" w:lineRule="auto"/>
                  <w:rPr/>
                </w:pPr>
                <w:r w:rsidDel="00000000" w:rsidR="00000000" w:rsidRPr="00000000">
                  <w:rPr>
                    <w:rtl w:val="0"/>
                  </w:rPr>
                  <w:t xml:space="preserve">Marks unfinished tasks as overdue after 23:59 and notifies the administrator the following morning.</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80"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80" w:lineRule="auto"/>
                  <w:rPr/>
                </w:pPr>
                <w:r w:rsidDel="00000000" w:rsidR="00000000" w:rsidRPr="00000000">
                  <w:rPr>
                    <w:rtl w:val="0"/>
                  </w:rPr>
                  <w:t xml:space="preserve">Task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80" w:lineRule="auto"/>
                  <w:rPr/>
                </w:pPr>
                <w:r w:rsidDel="00000000" w:rsidR="00000000" w:rsidRPr="00000000">
                  <w:rPr>
                    <w:rtl w:val="0"/>
                  </w:rPr>
                  <w:t xml:space="preserve">Completion Validation and Diary Synchronization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80" w:lineRule="auto"/>
                  <w:rPr/>
                </w:pPr>
                <w:r w:rsidDel="00000000" w:rsidR="00000000" w:rsidRPr="00000000">
                  <w:rPr>
                    <w:rtl w:val="0"/>
                  </w:rPr>
                  <w:t xml:space="preserve">Requires task evidence before completion and automatically adds completed care activities to the Farm Diary.</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80"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80" w:lineRule="auto"/>
                  <w:rPr/>
                </w:pPr>
                <w:r w:rsidDel="00000000" w:rsidR="00000000" w:rsidRPr="00000000">
                  <w:rPr>
                    <w:rtl w:val="0"/>
                  </w:rPr>
                  <w:t xml:space="preserve">Technical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80" w:lineRule="auto"/>
                  <w:rPr/>
                </w:pPr>
                <w:r w:rsidDel="00000000" w:rsidR="00000000" w:rsidRPr="00000000">
                  <w:rPr>
                    <w:rtl w:val="0"/>
                  </w:rPr>
                  <w:t xml:space="preserve">Intervention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80" w:lineRule="auto"/>
                  <w:rPr/>
                </w:pPr>
                <w:r w:rsidDel="00000000" w:rsidR="00000000" w:rsidRPr="00000000">
                  <w:rPr>
                    <w:rtl w:val="0"/>
                  </w:rPr>
                  <w:t xml:space="preserve">Associates expert-issued technical interventions with affected plots and their operational activities.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80" w:lineRule="auto"/>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80" w:lineRule="auto"/>
                  <w:rPr/>
                </w:pPr>
                <w:r w:rsidDel="00000000" w:rsidR="00000000" w:rsidRPr="00000000">
                  <w:rPr>
                    <w:rtl w:val="0"/>
                  </w:rPr>
                  <w:t xml:space="preserve">Communication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80" w:lineRule="auto"/>
                  <w:rPr/>
                </w:pPr>
                <w:r w:rsidDel="00000000" w:rsidR="00000000" w:rsidRPr="00000000">
                  <w:rPr>
                    <w:rtl w:val="0"/>
                  </w:rPr>
                  <w:t xml:space="preserve">Message Polling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80" w:lineRule="auto"/>
                  <w:rPr/>
                </w:pPr>
                <w:r w:rsidDel="00000000" w:rsidR="00000000" w:rsidRPr="00000000">
                  <w:rPr>
                    <w:rtl w:val="0"/>
                  </w:rPr>
                  <w:t xml:space="preserve">Retrieves authorized customer–expert and worker–expert messages through five-second HTTP polling.</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8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80" w:lineRule="auto"/>
                  <w:rPr/>
                </w:pPr>
                <w:r w:rsidDel="00000000" w:rsidR="00000000" w:rsidRPr="00000000">
                  <w:rPr>
                    <w:rtl w:val="0"/>
                  </w:rPr>
                  <w:t xml:space="preserve">AI Assistance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80" w:lineRule="auto"/>
                  <w:rPr/>
                </w:pPr>
                <w:r w:rsidDel="00000000" w:rsidR="00000000" w:rsidRPr="00000000">
                  <w:rPr>
                    <w:rtl w:val="0"/>
                  </w:rPr>
                  <w:t xml:space="preserve">Knowledge Indexing and Response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80" w:lineRule="auto"/>
                  <w:rPr/>
                </w:pPr>
                <w:r w:rsidDel="00000000" w:rsidR="00000000" w:rsidRPr="00000000">
                  <w:rPr>
                    <w:rtl w:val="0"/>
                  </w:rPr>
                  <w:t xml:space="preserve">Indexes expert documents, retrieves relevant knowledge, and generates chatbot answers without memory between sessions.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80"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80" w:lineRule="auto"/>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80" w:lineRule="auto"/>
                  <w:rPr/>
                </w:pPr>
                <w:r w:rsidDel="00000000" w:rsidR="00000000" w:rsidRPr="00000000">
                  <w:rPr>
                    <w:rtl w:val="0"/>
                  </w:rPr>
                  <w:t xml:space="preserve">Notification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80" w:lineRule="auto"/>
                  <w:rPr/>
                </w:pPr>
                <w:r w:rsidDel="00000000" w:rsidR="00000000" w:rsidRPr="00000000">
                  <w:rPr>
                    <w:rtl w:val="0"/>
                  </w:rPr>
                  <w:t xml:space="preserve">Creates in-app notifications for payments, contracts, assignments, alerts, services, and harvest events.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80" w:lineRule="auto"/>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80" w:lineRule="auto"/>
                  <w:rPr/>
                </w:pPr>
                <w:r w:rsidDel="00000000" w:rsidR="00000000" w:rsidRPr="00000000">
                  <w:rPr>
                    <w:rtl w:val="0"/>
                  </w:rPr>
                  <w:t xml:space="preserve">File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80" w:lineRule="auto"/>
                  <w:rPr/>
                </w:pPr>
                <w:r w:rsidDel="00000000" w:rsidR="00000000" w:rsidRPr="00000000">
                  <w:rPr>
                    <w:rtl w:val="0"/>
                  </w:rPr>
                  <w:t xml:space="preserve">Upload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80" w:lineRule="auto"/>
                  <w:rPr/>
                </w:pPr>
                <w:r w:rsidDel="00000000" w:rsidR="00000000" w:rsidRPr="00000000">
                  <w:rPr>
                    <w:rtl w:val="0"/>
                  </w:rPr>
                  <w:t xml:space="preserve">Validates uploaded attachments and enforces image limits of 5 MB per file and ten photos per task.</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80"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80" w:lineRule="auto"/>
                  <w:rPr/>
                </w:pPr>
                <w:r w:rsidDel="00000000" w:rsidR="00000000" w:rsidRPr="00000000">
                  <w:rPr>
                    <w:rtl w:val="0"/>
                  </w:rPr>
                  <w:t xml:space="preserve">System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80" w:lineRule="auto"/>
                  <w:rPr/>
                </w:pPr>
                <w:r w:rsidDel="00000000" w:rsidR="00000000" w:rsidRPr="00000000">
                  <w:rPr>
                    <w:rtl w:val="0"/>
                  </w:rPr>
                  <w:t xml:space="preserve">Audit Logging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80" w:lineRule="auto"/>
                  <w:rPr/>
                </w:pPr>
                <w:r w:rsidDel="00000000" w:rsidR="00000000" w:rsidRPr="00000000">
                  <w:rPr>
                    <w:rtl w:val="0"/>
                  </w:rPr>
                  <w:t xml:space="preserve">Records relevant user and system actions with their actor, timestamp, and affected record.</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80" w:lineRule="auto"/>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80" w:lineRule="auto"/>
                  <w:rPr/>
                </w:pPr>
                <w:r w:rsidDel="00000000" w:rsidR="00000000" w:rsidRPr="00000000">
                  <w:rPr>
                    <w:rtl w:val="0"/>
                  </w:rPr>
                  <w:t xml:space="preserve">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80" w:lineRule="auto"/>
                  <w:rPr/>
                </w:pPr>
                <w:r w:rsidDel="00000000" w:rsidR="00000000" w:rsidRPr="00000000">
                  <w:rPr>
                    <w:rtl w:val="0"/>
                  </w:rPr>
                  <w:t xml:space="preserve">Summary Aggregation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80" w:lineRule="auto"/>
                  <w:rPr/>
                </w:pPr>
                <w:r w:rsidDel="00000000" w:rsidR="00000000" w:rsidRPr="00000000">
                  <w:rPr>
                    <w:rtl w:val="0"/>
                  </w:rPr>
                  <w:t xml:space="preserve">Calculates dashboard summaries and reports from data accessible to the requesting user.</w:t>
                </w:r>
              </w:p>
            </w:tc>
          </w:tr>
        </w:tbl>
      </w:sdtContent>
    </w:sdt>
    <w:p w:rsidR="00000000" w:rsidDel="00000000" w:rsidP="00000000" w:rsidRDefault="00000000" w:rsidRPr="00000000" w14:paraId="0000030D">
      <w:pPr>
        <w:spacing w:after="60" w:line="240" w:lineRule="auto"/>
        <w:jc w:val="both"/>
        <w:rPr/>
      </w:pPr>
      <w:r w:rsidDel="00000000" w:rsidR="00000000" w:rsidRPr="00000000">
        <w:rPr>
          <w:rtl w:val="0"/>
        </w:rPr>
      </w:r>
    </w:p>
    <w:p w:rsidR="00000000" w:rsidDel="00000000" w:rsidP="00000000" w:rsidRDefault="00000000" w:rsidRPr="00000000" w14:paraId="0000030E">
      <w:pPr>
        <w:pStyle w:val="Heading2"/>
        <w:rPr/>
      </w:pPr>
      <w:bookmarkStart w:colFirst="0" w:colLast="0" w:name="_heading=h.fv7ved26m5tz" w:id="4"/>
      <w:bookmarkEnd w:id="4"/>
      <w:r w:rsidDel="00000000" w:rsidR="00000000" w:rsidRPr="00000000">
        <w:rPr>
          <w:rtl w:val="0"/>
        </w:rPr>
        <w:t xml:space="preserve">3. </w:t>
      </w:r>
      <w:sdt>
        <w:sdtPr>
          <w:id w:val="1910254846"/>
          <w:tag w:val="goog_rdk_2"/>
        </w:sdtPr>
        <w:sdtContent>
          <w:commentRangeStart w:id="0"/>
        </w:sdtContent>
      </w:sdt>
      <w:r w:rsidDel="00000000" w:rsidR="00000000" w:rsidRPr="00000000">
        <w:rPr>
          <w:rtl w:val="0"/>
        </w:rPr>
        <w:t xml:space="preserve">Entity Relationship Diagram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30F">
      <w:pPr>
        <w:rPr>
          <w:i w:val="1"/>
          <w:iCs w:val="1"/>
          <w:color w:val="0000ff"/>
        </w:rPr>
      </w:pPr>
      <w:r w:rsidDel="00000000" w:rsidR="00000000" w:rsidRPr="00000000">
        <w:rPr>
          <w:i w:val="1"/>
          <w:iCs w:val="1"/>
          <w:color w:val="0000ff"/>
          <w:rtl w:val="0"/>
        </w:rPr>
        <w:t xml:space="preserve"> [Provide the entity relationship diagram and the entity descriptions in the table format as below]</w:t>
      </w:r>
    </w:p>
    <w:p w:rsidR="00000000" w:rsidDel="00000000" w:rsidP="00000000" w:rsidRDefault="00000000" w:rsidRPr="00000000" w14:paraId="00000310">
      <w:pPr>
        <w:rPr/>
      </w:pPr>
      <w:r w:rsidDel="00000000" w:rsidR="00000000" w:rsidRPr="00000000">
        <w:rPr/>
        <w:pict>
          <v:shape id="_x0000_i1025" style="width:452.05pt;height:235.15pt;mso-width-percent:0;mso-height-percent:0;mso-width-percent:0;mso-height-percent:0" alt="" o:ole="" type="#_x0000_t75">
            <v:imagedata r:id="rId1" o:title=""/>
          </v:shape>
          <o:OLEObject DrawAspect="Content" r:id="rId2" ObjectID="_1721072718" ProgID="Visio.Drawing.15" ShapeID="_x0000_i1025" Type="Embed"/>
        </w:pict>
      </w:r>
      <w:r w:rsidDel="00000000" w:rsidR="00000000" w:rsidRPr="00000000">
        <w:rPr>
          <w:rtl w:val="0"/>
        </w:rPr>
      </w:r>
    </w:p>
    <w:p w:rsidR="00000000" w:rsidDel="00000000" w:rsidP="00000000" w:rsidRDefault="00000000" w:rsidRPr="00000000" w14:paraId="00000311">
      <w:pPr>
        <w:rPr>
          <w:b w:val="1"/>
          <w:bCs w:val="1"/>
          <w:u w:val="single"/>
        </w:rPr>
      </w:pPr>
      <w:r w:rsidDel="00000000" w:rsidR="00000000" w:rsidRPr="00000000">
        <w:rPr>
          <w:b w:val="1"/>
          <w:bCs w:val="1"/>
          <w:u w:val="single"/>
          <w:rtl w:val="0"/>
        </w:rPr>
        <w:t xml:space="preserve">Entities Description</w:t>
      </w:r>
    </w:p>
    <w:tbl>
      <w:tblPr>
        <w:tblStyle w:val="Table5"/>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tcPr>
          <w:p w:rsidR="00000000" w:rsidDel="00000000" w:rsidP="00000000" w:rsidRDefault="00000000" w:rsidRPr="00000000" w14:paraId="0000031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31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31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3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3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317">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3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Meal</w:t>
            </w:r>
          </w:p>
        </w:tc>
        <w:tc>
          <w:tcPr/>
          <w:p w:rsidR="00000000" w:rsidDel="00000000" w:rsidP="00000000" w:rsidRDefault="00000000" w:rsidRPr="00000000" w14:paraId="0000031A">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3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Meal Subscription</w:t>
            </w:r>
          </w:p>
        </w:tc>
        <w:tc>
          <w:tcPr/>
          <w:p w:rsidR="00000000" w:rsidDel="00000000" w:rsidP="00000000" w:rsidRDefault="00000000" w:rsidRPr="00000000" w14:paraId="0000031D">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3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320">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br w:type="textWrapping"/>
      </w:r>
    </w:p>
    <w:p w:rsidR="00000000" w:rsidDel="00000000" w:rsidP="00000000" w:rsidRDefault="00000000" w:rsidRPr="00000000" w14:paraId="00000323">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pPr>
        <w:pStyle w:val="Heading1"/>
        <w:keepNext/>
        <w:spacing w:before="360" w:after="160"/>
      </w:pPr>
      <w:r>
        <w:rPr>
          <w:rFonts w:ascii="Calibri" w:hAnsi="Calibri"/>
          <w:b/>
          <w:color w:val="1E4D78"/>
          <w:sz w:val="32"/>
        </w:rPr>
        <w:t>II. Functional Requirements</w:t>
      </w:r>
    </w:p>
    <w:p>
      <w:pPr>
        <w:pStyle w:val="Heading2"/>
        <w:keepNext/>
        <w:spacing w:before="280" w:after="120"/>
      </w:pPr>
      <w:r>
        <w:rPr>
          <w:rFonts w:ascii="Calibri" w:hAnsi="Calibri"/>
          <w:b/>
          <w:color w:val="1E4D78"/>
          <w:sz w:val="26"/>
        </w:rPr>
        <w:t>1. Account Management and Authentication</w:t>
      </w:r>
    </w:p>
    <w:p>
      <w:pPr>
        <w:pStyle w:val="Heading3"/>
        <w:keepNext/>
        <w:spacing w:before="200" w:after="80"/>
      </w:pPr>
      <w:r>
        <w:rPr>
          <w:rFonts w:ascii="Calibri" w:hAnsi="Calibri"/>
          <w:b/>
          <w:color w:val="0F172A"/>
          <w:sz w:val="22"/>
        </w:rPr>
        <w:t>a. User Registration (SCR-PUB-02)</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An unauthenticated guest clicks the "Register" button on the global top navigation bar of the landing page (SCR-PUB-01) or selects the "Don't have an account? Sign up" hyperlink on the login page (SCR-PUB-03). The browser navigates to </w:t>
      </w:r>
      <w:r>
        <w:rPr>
          <w:rFonts w:ascii="Consolas" w:hAnsi="Consolas"/>
          <w:color w:val="A02828"/>
          <w:sz w:val="19"/>
        </w:rPr>
        <w:t>/register</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 xml:space="preserve">Allows new customers to create a personal account. The system validates input criteria, checks for identity uniqueness, creates a new record in </w:t>
      </w:r>
      <w:r>
        <w:rPr>
          <w:rFonts w:ascii="Consolas" w:hAnsi="Consolas"/>
          <w:color w:val="A02828"/>
          <w:sz w:val="19"/>
        </w:rPr>
        <w:t>users</w:t>
      </w:r>
      <w:r>
        <w:rPr>
          <w:rFonts w:ascii="Calibri" w:hAnsi="Calibri"/>
          <w:color w:val="1E293B"/>
          <w:sz w:val="20"/>
        </w:rPr>
        <w:t xml:space="preserve"> with </w:t>
      </w:r>
      <w:r>
        <w:rPr>
          <w:rFonts w:ascii="Consolas" w:hAnsi="Consolas"/>
          <w:color w:val="A02828"/>
          <w:sz w:val="19"/>
        </w:rPr>
        <w:t>role_id</w:t>
      </w:r>
      <w:r>
        <w:rPr>
          <w:rFonts w:ascii="Calibri" w:hAnsi="Calibri"/>
          <w:color w:val="1E293B"/>
          <w:sz w:val="20"/>
        </w:rPr>
        <w:t xml:space="preserve"> mapped to </w:t>
      </w:r>
      <w:r>
        <w:rPr>
          <w:rFonts w:ascii="Consolas" w:hAnsi="Consolas"/>
          <w:color w:val="A02828"/>
          <w:sz w:val="19"/>
        </w:rPr>
        <w:t>ROLE_CUSTOMER</w:t>
      </w:r>
      <w:r>
        <w:rPr>
          <w:rFonts w:ascii="Calibri" w:hAnsi="Calibri"/>
          <w:color w:val="1E293B"/>
          <w:sz w:val="20"/>
        </w:rPr>
        <w:t>, and activates the account. Internal roles (Agricultural Specialist, Field Staff, Administrator) cannot self-register; those accounts are provisioned exclusively by the Administrator.</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About   [Login] [Register]|</w:t>
        <w:br/>
        <w:t>+-------------------------------------------------------------------------------+</w:t>
        <w:br/>
        <w:t>|                                                                               |</w:t>
        <w:br/>
        <w:t>|                            Create Customer Account                            |</w:t>
        <w:br/>
        <w:t>|                                                                               |</w:t>
        <w:br/>
        <w:t>|       Full Name:      [ Enter your full name                      ]           |</w:t>
        <w:br/>
        <w:t>|       Email Address:  [ user@example.com                          ]           |</w:t>
        <w:br/>
        <w:t>|       Phone Number:   [ 0901234567                                ]           |</w:t>
        <w:br/>
        <w:t>|       Password:       [ ********                                  ]           |</w:t>
        <w:br/>
        <w:t>|       Confirm Pass:   [ ********                                  ]           |</w:t>
        <w:br/>
        <w:t>|                                                                               |</w:t>
        <w:br/>
        <w:t>|                       [ Create Account ]                                      |</w:t>
        <w:br/>
        <w:t>|                                                                               |</w:t>
        <w:br/>
        <w:t>|                       Already registered? Log in here                         |</w:t>
        <w:br/>
        <w:t>|                                                                               |</w:t>
        <w:br/>
        <w:t>+-------------------------------------------------------------------------------+</w:t>
        <w:br/>
        <w:t>| Footer: (c) 2026 Farmely Agricultural Platform. All rights reserved.          |</w:t>
        <w:br/>
        <w:t>+-------------------------------------------------------------------------------+</w:t>
      </w:r>
    </w:p>
    <w:p>
      <w:pPr>
        <w:spacing w:before="40" w:after="60" w:line="276" w:lineRule="auto"/>
      </w:pPr>
      <w:r>
        <w:rPr>
          <w:rFonts w:ascii="Calibri" w:hAnsi="Calibri"/>
          <w:b/>
          <w:color w:val="1E293B"/>
          <w:sz w:val="20"/>
        </w:rPr>
        <w:t>Function Details:</w:t>
      </w:r>
    </w:p>
    <w:p>
      <w:pPr>
        <w:spacing w:before="40" w:after="60" w:line="276" w:lineRule="auto"/>
      </w:pPr>
      <w:r>
        <w:rPr>
          <w:rFonts w:ascii="Calibri" w:hAnsi="Calibri"/>
          <w:i/>
          <w:color w:val="1E293B"/>
          <w:sz w:val="20"/>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293"/>
        <w:gridCol w:w="1293"/>
        <w:gridCol w:w="1293"/>
        <w:gridCol w:w="1293"/>
        <w:gridCol w:w="1293"/>
        <w:gridCol w:w="1293"/>
        <w:gridCol w:w="1293"/>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1872"/>
            <w:shd w:fill="1E4D78"/>
          </w:tcPr>
          <w:p>
            <w:pPr>
              <w:spacing w:before="50" w:after="50" w:line="252" w:lineRule="auto"/>
              <w:jc w:val="center"/>
            </w:pPr>
            <w:r/>
            <w:r>
              <w:rPr>
                <w:rFonts w:ascii="Calibri" w:hAnsi="Calibri"/>
                <w:b/>
                <w:color w:val="FFFFFF"/>
                <w:sz w:val="18"/>
              </w:rPr>
              <w:t>Field</w:t>
            </w:r>
          </w:p>
        </w:tc>
        <w:tc>
          <w:tcPr>
            <w:tcW w:type="dxa" w:w="1008"/>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1872"/>
            <w:shd w:fill="1E4D78"/>
          </w:tcPr>
          <w:p>
            <w:pPr>
              <w:spacing w:before="50" w:after="50" w:line="252" w:lineRule="auto"/>
              <w:jc w:val="center"/>
            </w:pPr>
            <w:r/>
            <w:r>
              <w:rPr>
                <w:rFonts w:ascii="Calibri" w:hAnsi="Calibri"/>
                <w:b/>
                <w:color w:val="FFFFFF"/>
                <w:sz w:val="18"/>
              </w:rPr>
              <w:t>Constraint</w:t>
            </w:r>
          </w:p>
        </w:tc>
        <w:tc>
          <w:tcPr>
            <w:tcW w:type="dxa" w:w="1008"/>
            <w:shd w:fill="1E4D78"/>
          </w:tcPr>
          <w:p>
            <w:pPr>
              <w:spacing w:before="50" w:after="50" w:line="252" w:lineRule="auto"/>
              <w:jc w:val="center"/>
            </w:pPr>
            <w:r/>
            <w:r>
              <w:rPr>
                <w:rFonts w:ascii="Calibri" w:hAnsi="Calibri"/>
                <w:b/>
                <w:color w:val="FFFFFF"/>
                <w:sz w:val="18"/>
              </w:rPr>
              <w:t>Default</w:t>
            </w:r>
          </w:p>
        </w:tc>
        <w:tc>
          <w:tcPr>
            <w:tcW w:type="dxa" w:w="2016"/>
            <w:shd w:fill="1E4D78"/>
          </w:tcPr>
          <w:p>
            <w:pPr>
              <w:spacing w:before="50" w:after="50" w:line="252" w:lineRule="auto"/>
              <w:jc w:val="center"/>
            </w:pPr>
            <w:r/>
            <w:r>
              <w:rPr>
                <w:rFonts w:ascii="Calibri" w:hAnsi="Calibri"/>
                <w:b/>
                <w:color w:val="FFFFFF"/>
                <w:sz w:val="18"/>
              </w:rPr>
              <w:t>Note / DB Column</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1872"/>
            <w:shd w:fill="FFFFFF"/>
          </w:tcPr>
          <w:p>
            <w:pPr>
              <w:spacing w:before="50" w:after="50" w:line="252" w:lineRule="auto"/>
              <w:jc w:val="left"/>
            </w:pPr>
            <w:r/>
            <w:r>
              <w:rPr>
                <w:rFonts w:ascii="Calibri" w:hAnsi="Calibri"/>
                <w:color w:val="282828"/>
                <w:sz w:val="17"/>
              </w:rPr>
              <w:t>Full Name</w:t>
            </w:r>
          </w:p>
        </w:tc>
        <w:tc>
          <w:tcPr>
            <w:tcW w:type="dxa" w:w="1008"/>
            <w:shd w:fill="FFFFFF"/>
          </w:tcPr>
          <w:p>
            <w:pPr>
              <w:spacing w:before="50" w:after="50" w:line="252" w:lineRule="auto"/>
              <w:jc w:val="left"/>
            </w:pPr>
            <w:r/>
            <w:r>
              <w:rPr>
                <w:rFonts w:ascii="Calibri" w:hAnsi="Calibri"/>
                <w:color w:val="282828"/>
                <w:sz w:val="17"/>
              </w:rPr>
              <w:t>Text</w:t>
            </w:r>
          </w:p>
        </w:tc>
        <w:tc>
          <w:tcPr>
            <w:tcW w:type="dxa" w:w="1008"/>
            <w:shd w:fill="FFFFFF"/>
          </w:tcPr>
          <w:p>
            <w:pPr>
              <w:spacing w:before="50" w:after="50" w:line="252" w:lineRule="auto"/>
              <w:jc w:val="center"/>
            </w:pPr>
            <w:r/>
            <w:r>
              <w:rPr>
                <w:rFonts w:ascii="Calibri" w:hAnsi="Calibri"/>
                <w:color w:val="282828"/>
                <w:sz w:val="17"/>
              </w:rPr>
              <w:t>Yes</w:t>
            </w:r>
          </w:p>
        </w:tc>
        <w:tc>
          <w:tcPr>
            <w:tcW w:type="dxa" w:w="1872"/>
            <w:shd w:fill="FFFFFF"/>
          </w:tcPr>
          <w:p>
            <w:pPr>
              <w:spacing w:before="50" w:after="50" w:line="252" w:lineRule="auto"/>
              <w:jc w:val="left"/>
            </w:pPr>
            <w:r/>
            <w:r>
              <w:rPr>
                <w:rFonts w:ascii="Calibri" w:hAnsi="Calibri"/>
                <w:color w:val="282828"/>
                <w:sz w:val="17"/>
              </w:rPr>
              <w:t>2 to 100 characters</w:t>
            </w:r>
          </w:p>
        </w:tc>
        <w:tc>
          <w:tcPr>
            <w:tcW w:type="dxa" w:w="1008"/>
            <w:shd w:fill="FFFFFF"/>
          </w:tcPr>
          <w:p>
            <w:pPr>
              <w:spacing w:before="50" w:after="50" w:line="252" w:lineRule="auto"/>
              <w:jc w:val="center"/>
            </w:pPr>
            <w:r/>
            <w:r>
              <w:rPr>
                <w:rFonts w:ascii="Calibri" w:hAnsi="Calibri"/>
                <w:color w:val="282828"/>
                <w:sz w:val="17"/>
              </w:rPr>
              <w:t>None</w:t>
            </w:r>
          </w:p>
        </w:tc>
        <w:tc>
          <w:tcPr>
            <w:tcW w:type="dxa" w:w="2016"/>
            <w:shd w:fill="FFFFFF"/>
          </w:tcPr>
          <w:p>
            <w:pPr>
              <w:spacing w:before="50" w:after="50" w:line="252" w:lineRule="auto"/>
              <w:jc w:val="left"/>
            </w:pPr>
            <w:r/>
            <w:r>
              <w:rPr>
                <w:rFonts w:ascii="Consolas" w:hAnsi="Consolas"/>
                <w:color w:val="A02828"/>
                <w:sz w:val="16"/>
              </w:rPr>
              <w:t>users.full_name</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1872"/>
            <w:shd w:fill="F8FAFC"/>
          </w:tcPr>
          <w:p>
            <w:pPr>
              <w:spacing w:before="50" w:after="50" w:line="252" w:lineRule="auto"/>
              <w:jc w:val="left"/>
            </w:pPr>
            <w:r/>
            <w:r>
              <w:rPr>
                <w:rFonts w:ascii="Calibri" w:hAnsi="Calibri"/>
                <w:color w:val="282828"/>
                <w:sz w:val="17"/>
              </w:rPr>
              <w:t>Email</w:t>
            </w:r>
          </w:p>
        </w:tc>
        <w:tc>
          <w:tcPr>
            <w:tcW w:type="dxa" w:w="1008"/>
            <w:shd w:fill="F8FAFC"/>
          </w:tcPr>
          <w:p>
            <w:pPr>
              <w:spacing w:before="50" w:after="50" w:line="252" w:lineRule="auto"/>
              <w:jc w:val="left"/>
            </w:pPr>
            <w:r/>
            <w:r>
              <w:rPr>
                <w:rFonts w:ascii="Calibri" w:hAnsi="Calibri"/>
                <w:color w:val="282828"/>
                <w:sz w:val="17"/>
              </w:rPr>
              <w:t>Email</w:t>
            </w:r>
          </w:p>
        </w:tc>
        <w:tc>
          <w:tcPr>
            <w:tcW w:type="dxa" w:w="1008"/>
            <w:shd w:fill="F8FAFC"/>
          </w:tcPr>
          <w:p>
            <w:pPr>
              <w:spacing w:before="50" w:after="50" w:line="252" w:lineRule="auto"/>
              <w:jc w:val="center"/>
            </w:pPr>
            <w:r/>
            <w:r>
              <w:rPr>
                <w:rFonts w:ascii="Calibri" w:hAnsi="Calibri"/>
                <w:color w:val="282828"/>
                <w:sz w:val="17"/>
              </w:rPr>
              <w:t>Yes</w:t>
            </w:r>
          </w:p>
        </w:tc>
        <w:tc>
          <w:tcPr>
            <w:tcW w:type="dxa" w:w="1872"/>
            <w:shd w:fill="F8FAFC"/>
          </w:tcPr>
          <w:p>
            <w:pPr>
              <w:spacing w:before="50" w:after="50" w:line="252" w:lineRule="auto"/>
              <w:jc w:val="left"/>
            </w:pPr>
            <w:r/>
            <w:r>
              <w:rPr>
                <w:rFonts w:ascii="Calibri" w:hAnsi="Calibri"/>
                <w:color w:val="282828"/>
                <w:sz w:val="17"/>
              </w:rPr>
              <w:t>Valid RFC 5322 format, unique</w:t>
            </w:r>
          </w:p>
        </w:tc>
        <w:tc>
          <w:tcPr>
            <w:tcW w:type="dxa" w:w="1008"/>
            <w:shd w:fill="F8FAFC"/>
          </w:tcPr>
          <w:p>
            <w:pPr>
              <w:spacing w:before="50" w:after="50" w:line="252" w:lineRule="auto"/>
              <w:jc w:val="center"/>
            </w:pPr>
            <w:r/>
            <w:r>
              <w:rPr>
                <w:rFonts w:ascii="Calibri" w:hAnsi="Calibri"/>
                <w:color w:val="282828"/>
                <w:sz w:val="17"/>
              </w:rPr>
              <w:t>None</w:t>
            </w:r>
          </w:p>
        </w:tc>
        <w:tc>
          <w:tcPr>
            <w:tcW w:type="dxa" w:w="2016"/>
            <w:shd w:fill="F8FAFC"/>
          </w:tcPr>
          <w:p>
            <w:pPr>
              <w:spacing w:before="50" w:after="50" w:line="252" w:lineRule="auto"/>
              <w:jc w:val="left"/>
            </w:pPr>
            <w:r/>
            <w:r>
              <w:rPr>
                <w:rFonts w:ascii="Consolas" w:hAnsi="Consolas"/>
                <w:color w:val="A02828"/>
                <w:sz w:val="16"/>
              </w:rPr>
              <w:t>users.email</w:t>
            </w:r>
            <w:r>
              <w:rPr>
                <w:rFonts w:ascii="Calibri" w:hAnsi="Calibri"/>
                <w:color w:val="282828"/>
                <w:sz w:val="17"/>
              </w:rPr>
              <w:t xml:space="preserve"> (Primary login identity)</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1872"/>
            <w:shd w:fill="FFFFFF"/>
          </w:tcPr>
          <w:p>
            <w:pPr>
              <w:spacing w:before="50" w:after="50" w:line="252" w:lineRule="auto"/>
              <w:jc w:val="left"/>
            </w:pPr>
            <w:r/>
            <w:r>
              <w:rPr>
                <w:rFonts w:ascii="Calibri" w:hAnsi="Calibri"/>
                <w:color w:val="282828"/>
                <w:sz w:val="17"/>
              </w:rPr>
              <w:t>Phone Number</w:t>
            </w:r>
          </w:p>
        </w:tc>
        <w:tc>
          <w:tcPr>
            <w:tcW w:type="dxa" w:w="1008"/>
            <w:shd w:fill="FFFFFF"/>
          </w:tcPr>
          <w:p>
            <w:pPr>
              <w:spacing w:before="50" w:after="50" w:line="252" w:lineRule="auto"/>
              <w:jc w:val="center"/>
            </w:pPr>
            <w:r/>
            <w:r>
              <w:rPr>
                <w:rFonts w:ascii="Calibri" w:hAnsi="Calibri"/>
                <w:color w:val="282828"/>
                <w:sz w:val="17"/>
              </w:rPr>
              <w:t>Tel</w:t>
            </w:r>
          </w:p>
        </w:tc>
        <w:tc>
          <w:tcPr>
            <w:tcW w:type="dxa" w:w="1008"/>
            <w:shd w:fill="FFFFFF"/>
          </w:tcPr>
          <w:p>
            <w:pPr>
              <w:spacing w:before="50" w:after="50" w:line="252" w:lineRule="auto"/>
              <w:jc w:val="center"/>
            </w:pPr>
            <w:r/>
            <w:r>
              <w:rPr>
                <w:rFonts w:ascii="Calibri" w:hAnsi="Calibri"/>
                <w:color w:val="282828"/>
                <w:sz w:val="17"/>
              </w:rPr>
              <w:t>Yes</w:t>
            </w:r>
          </w:p>
        </w:tc>
        <w:tc>
          <w:tcPr>
            <w:tcW w:type="dxa" w:w="1872"/>
            <w:shd w:fill="FFFFFF"/>
          </w:tcPr>
          <w:p>
            <w:pPr>
              <w:spacing w:before="50" w:after="50" w:line="252" w:lineRule="auto"/>
              <w:jc w:val="left"/>
            </w:pPr>
            <w:r/>
            <w:r>
              <w:rPr>
                <w:rFonts w:ascii="Calibri" w:hAnsi="Calibri"/>
                <w:color w:val="282828"/>
                <w:sz w:val="17"/>
              </w:rPr>
              <w:t xml:space="preserve">10 digits starting with </w:t>
            </w:r>
            <w:r>
              <w:rPr>
                <w:rFonts w:ascii="Consolas" w:hAnsi="Consolas"/>
                <w:color w:val="A02828"/>
                <w:sz w:val="16"/>
              </w:rPr>
              <w:t>0</w:t>
            </w:r>
            <w:r>
              <w:rPr>
                <w:rFonts w:ascii="Calibri" w:hAnsi="Calibri"/>
                <w:color w:val="282828"/>
                <w:sz w:val="17"/>
              </w:rPr>
              <w:t>, unique</w:t>
            </w:r>
          </w:p>
        </w:tc>
        <w:tc>
          <w:tcPr>
            <w:tcW w:type="dxa" w:w="1008"/>
            <w:shd w:fill="FFFFFF"/>
          </w:tcPr>
          <w:p>
            <w:pPr>
              <w:spacing w:before="50" w:after="50" w:line="252" w:lineRule="auto"/>
              <w:jc w:val="center"/>
            </w:pPr>
            <w:r/>
            <w:r>
              <w:rPr>
                <w:rFonts w:ascii="Calibri" w:hAnsi="Calibri"/>
                <w:color w:val="282828"/>
                <w:sz w:val="17"/>
              </w:rPr>
              <w:t>None</w:t>
            </w:r>
          </w:p>
        </w:tc>
        <w:tc>
          <w:tcPr>
            <w:tcW w:type="dxa" w:w="2016"/>
            <w:shd w:fill="FFFFFF"/>
          </w:tcPr>
          <w:p>
            <w:pPr>
              <w:spacing w:before="50" w:after="50" w:line="252" w:lineRule="auto"/>
              <w:jc w:val="left"/>
            </w:pPr>
            <w:r/>
            <w:r>
              <w:rPr>
                <w:rFonts w:ascii="Consolas" w:hAnsi="Consolas"/>
                <w:color w:val="A02828"/>
                <w:sz w:val="16"/>
              </w:rPr>
              <w:t>users.phone_number</w:t>
            </w:r>
          </w:p>
        </w:tc>
      </w:tr>
      <w:tr>
        <w:trPr>
          <w:cantSplit/>
        </w:trPr>
        <w:tc>
          <w:tcPr>
            <w:tcW w:type="dxa" w:w="432"/>
            <w:shd w:fill="F8FAFC"/>
          </w:tcPr>
          <w:p>
            <w:pPr>
              <w:spacing w:before="50" w:after="50" w:line="252" w:lineRule="auto"/>
              <w:jc w:val="center"/>
            </w:pPr>
            <w:r/>
            <w:r>
              <w:rPr>
                <w:rFonts w:ascii="Calibri" w:hAnsi="Calibri"/>
                <w:color w:val="282828"/>
                <w:sz w:val="17"/>
              </w:rPr>
              <w:t>4</w:t>
            </w:r>
          </w:p>
        </w:tc>
        <w:tc>
          <w:tcPr>
            <w:tcW w:type="dxa" w:w="1872"/>
            <w:shd w:fill="F8FAFC"/>
          </w:tcPr>
          <w:p>
            <w:pPr>
              <w:spacing w:before="50" w:after="50" w:line="252" w:lineRule="auto"/>
              <w:jc w:val="left"/>
            </w:pPr>
            <w:r/>
            <w:r>
              <w:rPr>
                <w:rFonts w:ascii="Calibri" w:hAnsi="Calibri"/>
                <w:color w:val="282828"/>
                <w:sz w:val="17"/>
              </w:rPr>
              <w:t>Password</w:t>
            </w:r>
          </w:p>
        </w:tc>
        <w:tc>
          <w:tcPr>
            <w:tcW w:type="dxa" w:w="1008"/>
            <w:shd w:fill="F8FAFC"/>
          </w:tcPr>
          <w:p>
            <w:pPr>
              <w:spacing w:before="50" w:after="50" w:line="252" w:lineRule="auto"/>
              <w:jc w:val="left"/>
            </w:pPr>
            <w:r/>
            <w:r>
              <w:rPr>
                <w:rFonts w:ascii="Calibri" w:hAnsi="Calibri"/>
                <w:color w:val="282828"/>
                <w:sz w:val="17"/>
              </w:rPr>
              <w:t>Password</w:t>
            </w:r>
          </w:p>
        </w:tc>
        <w:tc>
          <w:tcPr>
            <w:tcW w:type="dxa" w:w="1008"/>
            <w:shd w:fill="F8FAFC"/>
          </w:tcPr>
          <w:p>
            <w:pPr>
              <w:spacing w:before="50" w:after="50" w:line="252" w:lineRule="auto"/>
              <w:jc w:val="center"/>
            </w:pPr>
            <w:r/>
            <w:r>
              <w:rPr>
                <w:rFonts w:ascii="Calibri" w:hAnsi="Calibri"/>
                <w:color w:val="282828"/>
                <w:sz w:val="17"/>
              </w:rPr>
              <w:t>Yes</w:t>
            </w:r>
          </w:p>
        </w:tc>
        <w:tc>
          <w:tcPr>
            <w:tcW w:type="dxa" w:w="1872"/>
            <w:shd w:fill="F8FAFC"/>
          </w:tcPr>
          <w:p>
            <w:pPr>
              <w:spacing w:before="50" w:after="50" w:line="252" w:lineRule="auto"/>
              <w:jc w:val="left"/>
            </w:pPr>
            <w:r/>
            <w:r>
              <w:rPr>
                <w:rFonts w:ascii="Calibri" w:hAnsi="Calibri"/>
                <w:color w:val="282828"/>
                <w:sz w:val="17"/>
              </w:rPr>
              <w:t>Minimum 8 characters, &gt;= 1 uppercase, &gt;= 1 lowercase, &gt;= 1 digit</w:t>
            </w:r>
          </w:p>
        </w:tc>
        <w:tc>
          <w:tcPr>
            <w:tcW w:type="dxa" w:w="1008"/>
            <w:shd w:fill="F8FAFC"/>
          </w:tcPr>
          <w:p>
            <w:pPr>
              <w:spacing w:before="50" w:after="50" w:line="252" w:lineRule="auto"/>
              <w:jc w:val="center"/>
            </w:pPr>
            <w:r/>
            <w:r>
              <w:rPr>
                <w:rFonts w:ascii="Calibri" w:hAnsi="Calibri"/>
                <w:color w:val="282828"/>
                <w:sz w:val="17"/>
              </w:rPr>
              <w:t>None</w:t>
            </w:r>
          </w:p>
        </w:tc>
        <w:tc>
          <w:tcPr>
            <w:tcW w:type="dxa" w:w="2016"/>
            <w:shd w:fill="F8FAFC"/>
          </w:tcPr>
          <w:p>
            <w:pPr>
              <w:spacing w:before="50" w:after="50" w:line="252" w:lineRule="auto"/>
              <w:jc w:val="left"/>
            </w:pPr>
            <w:r/>
            <w:r>
              <w:rPr>
                <w:rFonts w:ascii="Calibri" w:hAnsi="Calibri"/>
                <w:color w:val="282828"/>
                <w:sz w:val="17"/>
              </w:rPr>
              <w:t xml:space="preserve">Hashed with bcrypt (cost 12) -&gt; </w:t>
            </w:r>
            <w:r>
              <w:rPr>
                <w:rFonts w:ascii="Consolas" w:hAnsi="Consolas"/>
                <w:color w:val="A02828"/>
                <w:sz w:val="16"/>
              </w:rPr>
              <w:t>users.password_hash</w:t>
            </w:r>
          </w:p>
        </w:tc>
      </w:tr>
      <w:tr>
        <w:trPr>
          <w:cantSplit/>
        </w:trPr>
        <w:tc>
          <w:tcPr>
            <w:tcW w:type="dxa" w:w="432"/>
            <w:shd w:fill="FFFFFF"/>
          </w:tcPr>
          <w:p>
            <w:pPr>
              <w:spacing w:before="50" w:after="50" w:line="252" w:lineRule="auto"/>
              <w:jc w:val="center"/>
            </w:pPr>
            <w:r/>
            <w:r>
              <w:rPr>
                <w:rFonts w:ascii="Calibri" w:hAnsi="Calibri"/>
                <w:color w:val="282828"/>
                <w:sz w:val="17"/>
              </w:rPr>
              <w:t>5</w:t>
            </w:r>
          </w:p>
        </w:tc>
        <w:tc>
          <w:tcPr>
            <w:tcW w:type="dxa" w:w="1872"/>
            <w:shd w:fill="FFFFFF"/>
          </w:tcPr>
          <w:p>
            <w:pPr>
              <w:spacing w:before="50" w:after="50" w:line="252" w:lineRule="auto"/>
              <w:jc w:val="left"/>
            </w:pPr>
            <w:r/>
            <w:r>
              <w:rPr>
                <w:rFonts w:ascii="Calibri" w:hAnsi="Calibri"/>
                <w:color w:val="282828"/>
                <w:sz w:val="17"/>
              </w:rPr>
              <w:t>Confirm Password</w:t>
            </w:r>
          </w:p>
        </w:tc>
        <w:tc>
          <w:tcPr>
            <w:tcW w:type="dxa" w:w="1008"/>
            <w:shd w:fill="FFFFFF"/>
          </w:tcPr>
          <w:p>
            <w:pPr>
              <w:spacing w:before="50" w:after="50" w:line="252" w:lineRule="auto"/>
              <w:jc w:val="left"/>
            </w:pPr>
            <w:r/>
            <w:r>
              <w:rPr>
                <w:rFonts w:ascii="Calibri" w:hAnsi="Calibri"/>
                <w:color w:val="282828"/>
                <w:sz w:val="17"/>
              </w:rPr>
              <w:t>Password</w:t>
            </w:r>
          </w:p>
        </w:tc>
        <w:tc>
          <w:tcPr>
            <w:tcW w:type="dxa" w:w="1008"/>
            <w:shd w:fill="FFFFFF"/>
          </w:tcPr>
          <w:p>
            <w:pPr>
              <w:spacing w:before="50" w:after="50" w:line="252" w:lineRule="auto"/>
              <w:jc w:val="center"/>
            </w:pPr>
            <w:r/>
            <w:r>
              <w:rPr>
                <w:rFonts w:ascii="Calibri" w:hAnsi="Calibri"/>
                <w:color w:val="282828"/>
                <w:sz w:val="17"/>
              </w:rPr>
              <w:t>Yes</w:t>
            </w:r>
          </w:p>
        </w:tc>
        <w:tc>
          <w:tcPr>
            <w:tcW w:type="dxa" w:w="1872"/>
            <w:shd w:fill="FFFFFF"/>
          </w:tcPr>
          <w:p>
            <w:pPr>
              <w:spacing w:before="50" w:after="50" w:line="252" w:lineRule="auto"/>
              <w:jc w:val="left"/>
            </w:pPr>
            <w:r/>
            <w:r>
              <w:rPr>
                <w:rFonts w:ascii="Calibri" w:hAnsi="Calibri"/>
                <w:color w:val="282828"/>
                <w:sz w:val="17"/>
              </w:rPr>
              <w:t>Exact match with Password field</w:t>
            </w:r>
          </w:p>
        </w:tc>
        <w:tc>
          <w:tcPr>
            <w:tcW w:type="dxa" w:w="1008"/>
            <w:shd w:fill="FFFFFF"/>
          </w:tcPr>
          <w:p>
            <w:pPr>
              <w:spacing w:before="50" w:after="50" w:line="252" w:lineRule="auto"/>
              <w:jc w:val="center"/>
            </w:pPr>
            <w:r/>
            <w:r>
              <w:rPr>
                <w:rFonts w:ascii="Calibri" w:hAnsi="Calibri"/>
                <w:color w:val="282828"/>
                <w:sz w:val="17"/>
              </w:rPr>
              <w:t>None</w:t>
            </w:r>
          </w:p>
        </w:tc>
        <w:tc>
          <w:tcPr>
            <w:tcW w:type="dxa" w:w="2016"/>
            <w:shd w:fill="FFFFFF"/>
          </w:tcPr>
          <w:p>
            <w:pPr>
              <w:spacing w:before="50" w:after="50" w:line="252" w:lineRule="auto"/>
              <w:jc w:val="left"/>
            </w:pPr>
            <w:r/>
            <w:r>
              <w:rPr>
                <w:rFonts w:ascii="Calibri" w:hAnsi="Calibri"/>
                <w:color w:val="282828"/>
                <w:sz w:val="17"/>
              </w:rPr>
              <w:t>Client/Server validation only (not persisted)</w:t>
            </w:r>
          </w:p>
        </w:tc>
      </w:tr>
    </w:tbl>
    <w:p>
      <w:pPr>
        <w:spacing w:after="80"/>
      </w:pPr>
    </w:p>
    <w:p>
      <w:pPr>
        <w:spacing w:before="40" w:after="60" w:line="276" w:lineRule="auto"/>
      </w:pPr>
      <w:r>
        <w:rPr>
          <w:rFonts w:ascii="Calibri" w:hAnsi="Calibri"/>
          <w:i/>
          <w:color w:val="1E293B"/>
          <w:sz w:val="20"/>
        </w:rPr>
        <w:t>Validations: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3017"/>
        <w:gridCol w:w="3017"/>
        <w:gridCol w:w="3017"/>
      </w:tblGrid>
      <w:tr>
        <w:trPr>
          <w:tblHeader/>
          <w:cantSplit/>
        </w:trPr>
        <w:tc>
          <w:tcPr>
            <w:tcW w:type="dxa" w:w="1152"/>
            <w:shd w:fill="1E4D78"/>
          </w:tcPr>
          <w:p>
            <w:pPr>
              <w:spacing w:before="50" w:after="50" w:line="252" w:lineRule="auto"/>
              <w:jc w:val="center"/>
            </w:pPr>
            <w:r/>
            <w:r>
              <w:rPr>
                <w:rFonts w:ascii="Calibri" w:hAnsi="Calibri"/>
                <w:b/>
                <w:color w:val="FFFFFF"/>
                <w:sz w:val="18"/>
              </w:rPr>
              <w:t>ID</w:t>
            </w:r>
          </w:p>
        </w:tc>
        <w:tc>
          <w:tcPr>
            <w:tcW w:type="dxa" w:w="2592"/>
            <w:shd w:fill="1E4D78"/>
          </w:tcPr>
          <w:p>
            <w:pPr>
              <w:spacing w:before="50" w:after="50" w:line="252" w:lineRule="auto"/>
              <w:jc w:val="center"/>
            </w:pPr>
            <w:r/>
            <w:r>
              <w:rPr>
                <w:rFonts w:ascii="Calibri" w:hAnsi="Calibri"/>
                <w:b/>
                <w:color w:val="FFFFFF"/>
                <w:sz w:val="18"/>
              </w:rPr>
              <w:t>Field</w:t>
            </w:r>
          </w:p>
        </w:tc>
        <w:tc>
          <w:tcPr>
            <w:tcW w:type="dxa" w:w="5472"/>
            <w:shd w:fill="1E4D78"/>
          </w:tcPr>
          <w:p>
            <w:pPr>
              <w:spacing w:before="50" w:after="50" w:line="252" w:lineRule="auto"/>
              <w:jc w:val="center"/>
            </w:pPr>
            <w:r/>
            <w:r>
              <w:rPr>
                <w:rFonts w:ascii="Calibri" w:hAnsi="Calibri"/>
                <w:b/>
                <w:color w:val="FFFFFF"/>
                <w:sz w:val="18"/>
              </w:rPr>
              <w:t>Validation Rule</w:t>
            </w:r>
          </w:p>
        </w:tc>
      </w:tr>
      <w:tr>
        <w:trPr>
          <w:cantSplit/>
        </w:trPr>
        <w:tc>
          <w:tcPr>
            <w:tcW w:type="dxa" w:w="1152"/>
            <w:shd w:fill="FFFFFF"/>
          </w:tcPr>
          <w:p>
            <w:pPr>
              <w:spacing w:before="50" w:after="50" w:line="252" w:lineRule="auto"/>
              <w:jc w:val="center"/>
            </w:pPr>
            <w:r/>
            <w:r>
              <w:rPr>
                <w:rFonts w:ascii="Calibri" w:hAnsi="Calibri"/>
                <w:color w:val="282828"/>
                <w:sz w:val="17"/>
              </w:rPr>
              <w:t>V1.1</w:t>
            </w:r>
          </w:p>
        </w:tc>
        <w:tc>
          <w:tcPr>
            <w:tcW w:type="dxa" w:w="2592"/>
            <w:shd w:fill="FFFFFF"/>
          </w:tcPr>
          <w:p>
            <w:pPr>
              <w:spacing w:before="50" w:after="50" w:line="252" w:lineRule="auto"/>
              <w:jc w:val="left"/>
            </w:pPr>
            <w:r/>
            <w:r>
              <w:rPr>
                <w:rFonts w:ascii="Calibri" w:hAnsi="Calibri"/>
                <w:color w:val="282828"/>
                <w:sz w:val="17"/>
              </w:rPr>
              <w:t>Full Name</w:t>
            </w:r>
          </w:p>
        </w:tc>
        <w:tc>
          <w:tcPr>
            <w:tcW w:type="dxa" w:w="5472"/>
            <w:shd w:fill="FFFFFF"/>
          </w:tcPr>
          <w:p>
            <w:pPr>
              <w:spacing w:before="50" w:after="50" w:line="252" w:lineRule="auto"/>
              <w:jc w:val="left"/>
            </w:pPr>
            <w:r/>
            <w:r>
              <w:rPr>
                <w:rFonts w:ascii="Calibri" w:hAnsi="Calibri"/>
                <w:color w:val="282828"/>
                <w:sz w:val="17"/>
              </w:rPr>
              <w:t>Must not be blank. Length between 2 and 100 characters. No leading or trailing spaces.</w:t>
            </w:r>
          </w:p>
        </w:tc>
      </w:tr>
      <w:tr>
        <w:trPr>
          <w:cantSplit/>
        </w:trPr>
        <w:tc>
          <w:tcPr>
            <w:tcW w:type="dxa" w:w="1152"/>
            <w:shd w:fill="F8FAFC"/>
          </w:tcPr>
          <w:p>
            <w:pPr>
              <w:spacing w:before="50" w:after="50" w:line="252" w:lineRule="auto"/>
              <w:jc w:val="center"/>
            </w:pPr>
            <w:r/>
            <w:r>
              <w:rPr>
                <w:rFonts w:ascii="Calibri" w:hAnsi="Calibri"/>
                <w:color w:val="282828"/>
                <w:sz w:val="17"/>
              </w:rPr>
              <w:t>V1.2</w:t>
            </w:r>
          </w:p>
        </w:tc>
        <w:tc>
          <w:tcPr>
            <w:tcW w:type="dxa" w:w="2592"/>
            <w:shd w:fill="F8FAFC"/>
          </w:tcPr>
          <w:p>
            <w:pPr>
              <w:spacing w:before="50" w:after="50" w:line="252" w:lineRule="auto"/>
              <w:jc w:val="left"/>
            </w:pPr>
            <w:r/>
            <w:r>
              <w:rPr>
                <w:rFonts w:ascii="Calibri" w:hAnsi="Calibri"/>
                <w:color w:val="282828"/>
                <w:sz w:val="17"/>
              </w:rPr>
              <w:t>Email</w:t>
            </w:r>
          </w:p>
        </w:tc>
        <w:tc>
          <w:tcPr>
            <w:tcW w:type="dxa" w:w="5472"/>
            <w:shd w:fill="F8FAFC"/>
          </w:tcPr>
          <w:p>
            <w:pPr>
              <w:spacing w:before="50" w:after="50" w:line="252" w:lineRule="auto"/>
              <w:jc w:val="left"/>
            </w:pPr>
            <w:r/>
            <w:r>
              <w:rPr>
                <w:rFonts w:ascii="Calibri" w:hAnsi="Calibri"/>
                <w:color w:val="282828"/>
                <w:sz w:val="17"/>
              </w:rPr>
              <w:t xml:space="preserve">Must match standard email format. Must not exist in </w:t>
            </w:r>
            <w:r>
              <w:rPr>
                <w:rFonts w:ascii="Consolas" w:hAnsi="Consolas"/>
                <w:color w:val="A02828"/>
                <w:sz w:val="16"/>
              </w:rPr>
              <w:t>users.email</w:t>
            </w:r>
            <w:r>
              <w:rPr>
                <w:rFonts w:ascii="Calibri" w:hAnsi="Calibri"/>
                <w:color w:val="282828"/>
                <w:sz w:val="17"/>
              </w:rPr>
              <w:t xml:space="preserve">. Checked via </w:t>
            </w:r>
            <w:r>
              <w:rPr>
                <w:rFonts w:ascii="Consolas" w:hAnsi="Consolas"/>
                <w:color w:val="A02828"/>
                <w:sz w:val="16"/>
              </w:rPr>
              <w:t>GET /api/v1/auth/check-email</w:t>
            </w:r>
            <w:r>
              <w:rPr>
                <w:rFonts w:ascii="Calibri" w:hAnsi="Calibri"/>
                <w:color w:val="282828"/>
                <w:sz w:val="17"/>
              </w:rPr>
              <w:t>.</w:t>
            </w:r>
          </w:p>
        </w:tc>
      </w:tr>
      <w:tr>
        <w:trPr>
          <w:cantSplit/>
        </w:trPr>
        <w:tc>
          <w:tcPr>
            <w:tcW w:type="dxa" w:w="1152"/>
            <w:shd w:fill="FFFFFF"/>
          </w:tcPr>
          <w:p>
            <w:pPr>
              <w:spacing w:before="50" w:after="50" w:line="252" w:lineRule="auto"/>
              <w:jc w:val="center"/>
            </w:pPr>
            <w:r/>
            <w:r>
              <w:rPr>
                <w:rFonts w:ascii="Calibri" w:hAnsi="Calibri"/>
                <w:color w:val="282828"/>
                <w:sz w:val="17"/>
              </w:rPr>
              <w:t>V1.3</w:t>
            </w:r>
          </w:p>
        </w:tc>
        <w:tc>
          <w:tcPr>
            <w:tcW w:type="dxa" w:w="2592"/>
            <w:shd w:fill="FFFFFF"/>
          </w:tcPr>
          <w:p>
            <w:pPr>
              <w:spacing w:before="50" w:after="50" w:line="252" w:lineRule="auto"/>
              <w:jc w:val="left"/>
            </w:pPr>
            <w:r/>
            <w:r>
              <w:rPr>
                <w:rFonts w:ascii="Calibri" w:hAnsi="Calibri"/>
                <w:color w:val="282828"/>
                <w:sz w:val="17"/>
              </w:rPr>
              <w:t>Phone Number</w:t>
            </w:r>
          </w:p>
        </w:tc>
        <w:tc>
          <w:tcPr>
            <w:tcW w:type="dxa" w:w="5472"/>
            <w:shd w:fill="FFFFFF"/>
          </w:tcPr>
          <w:p>
            <w:pPr>
              <w:spacing w:before="50" w:after="50" w:line="252" w:lineRule="auto"/>
              <w:jc w:val="left"/>
            </w:pPr>
            <w:r/>
            <w:r>
              <w:rPr>
                <w:rFonts w:ascii="Calibri" w:hAnsi="Calibri"/>
                <w:color w:val="282828"/>
                <w:sz w:val="17"/>
              </w:rPr>
              <w:t xml:space="preserve">Regex </w:t>
            </w:r>
            <w:r>
              <w:rPr>
                <w:rFonts w:ascii="Consolas" w:hAnsi="Consolas"/>
                <w:color w:val="A02828"/>
                <w:sz w:val="16"/>
              </w:rPr>
              <w:t>^0[0-9]{9}$</w:t>
            </w:r>
            <w:r>
              <w:rPr>
                <w:rFonts w:ascii="Calibri" w:hAnsi="Calibri"/>
                <w:color w:val="282828"/>
                <w:sz w:val="17"/>
              </w:rPr>
              <w:t xml:space="preserve">. Must not exist in </w:t>
            </w:r>
            <w:r>
              <w:rPr>
                <w:rFonts w:ascii="Consolas" w:hAnsi="Consolas"/>
                <w:color w:val="A02828"/>
                <w:sz w:val="16"/>
              </w:rPr>
              <w:t>users.phone_number</w:t>
            </w:r>
            <w:r>
              <w:rPr>
                <w:rFonts w:ascii="Calibri" w:hAnsi="Calibri"/>
                <w:color w:val="282828"/>
                <w:sz w:val="17"/>
              </w:rPr>
              <w:t xml:space="preserve">. Checked via </w:t>
            </w:r>
            <w:r>
              <w:rPr>
                <w:rFonts w:ascii="Consolas" w:hAnsi="Consolas"/>
                <w:color w:val="A02828"/>
                <w:sz w:val="16"/>
              </w:rPr>
              <w:t>GET /api/v1/auth/check-phone</w:t>
            </w:r>
            <w:r>
              <w:rPr>
                <w:rFonts w:ascii="Calibri" w:hAnsi="Calibri"/>
                <w:color w:val="282828"/>
                <w:sz w:val="17"/>
              </w:rPr>
              <w:t>.</w:t>
            </w:r>
          </w:p>
        </w:tc>
      </w:tr>
      <w:tr>
        <w:trPr>
          <w:cantSplit/>
        </w:trPr>
        <w:tc>
          <w:tcPr>
            <w:tcW w:type="dxa" w:w="1152"/>
            <w:shd w:fill="F8FAFC"/>
          </w:tcPr>
          <w:p>
            <w:pPr>
              <w:spacing w:before="50" w:after="50" w:line="252" w:lineRule="auto"/>
              <w:jc w:val="center"/>
            </w:pPr>
            <w:r/>
            <w:r>
              <w:rPr>
                <w:rFonts w:ascii="Calibri" w:hAnsi="Calibri"/>
                <w:color w:val="282828"/>
                <w:sz w:val="17"/>
              </w:rPr>
              <w:t>V1.4</w:t>
            </w:r>
          </w:p>
        </w:tc>
        <w:tc>
          <w:tcPr>
            <w:tcW w:type="dxa" w:w="2592"/>
            <w:shd w:fill="F8FAFC"/>
          </w:tcPr>
          <w:p>
            <w:pPr>
              <w:spacing w:before="50" w:after="50" w:line="252" w:lineRule="auto"/>
              <w:jc w:val="left"/>
            </w:pPr>
            <w:r/>
            <w:r>
              <w:rPr>
                <w:rFonts w:ascii="Calibri" w:hAnsi="Calibri"/>
                <w:color w:val="282828"/>
                <w:sz w:val="17"/>
              </w:rPr>
              <w:t>Password</w:t>
            </w:r>
          </w:p>
        </w:tc>
        <w:tc>
          <w:tcPr>
            <w:tcW w:type="dxa" w:w="5472"/>
            <w:shd w:fill="F8FAFC"/>
          </w:tcPr>
          <w:p>
            <w:pPr>
              <w:spacing w:before="50" w:after="50" w:line="252" w:lineRule="auto"/>
              <w:jc w:val="left"/>
            </w:pPr>
            <w:r/>
            <w:r>
              <w:rPr>
                <w:rFonts w:ascii="Calibri" w:hAnsi="Calibri"/>
                <w:color w:val="282828"/>
                <w:sz w:val="17"/>
              </w:rPr>
              <w:t>Minimum 8 characters. Must contain at least one uppercase letter, one lowercase letter, and one numerical digit.</w:t>
            </w:r>
          </w:p>
        </w:tc>
      </w:tr>
      <w:tr>
        <w:trPr>
          <w:cantSplit/>
        </w:trPr>
        <w:tc>
          <w:tcPr>
            <w:tcW w:type="dxa" w:w="1152"/>
            <w:shd w:fill="FFFFFF"/>
          </w:tcPr>
          <w:p>
            <w:pPr>
              <w:spacing w:before="50" w:after="50" w:line="252" w:lineRule="auto"/>
              <w:jc w:val="center"/>
            </w:pPr>
            <w:r/>
            <w:r>
              <w:rPr>
                <w:rFonts w:ascii="Calibri" w:hAnsi="Calibri"/>
                <w:color w:val="282828"/>
                <w:sz w:val="17"/>
              </w:rPr>
              <w:t>V1.5</w:t>
            </w:r>
          </w:p>
        </w:tc>
        <w:tc>
          <w:tcPr>
            <w:tcW w:type="dxa" w:w="2592"/>
            <w:shd w:fill="FFFFFF"/>
          </w:tcPr>
          <w:p>
            <w:pPr>
              <w:spacing w:before="50" w:after="50" w:line="252" w:lineRule="auto"/>
              <w:jc w:val="left"/>
            </w:pPr>
            <w:r/>
            <w:r>
              <w:rPr>
                <w:rFonts w:ascii="Calibri" w:hAnsi="Calibri"/>
                <w:color w:val="282828"/>
                <w:sz w:val="17"/>
              </w:rPr>
              <w:t>Confirm Password</w:t>
            </w:r>
          </w:p>
        </w:tc>
        <w:tc>
          <w:tcPr>
            <w:tcW w:type="dxa" w:w="5472"/>
            <w:shd w:fill="FFFFFF"/>
          </w:tcPr>
          <w:p>
            <w:pPr>
              <w:spacing w:before="50" w:after="50" w:line="252" w:lineRule="auto"/>
              <w:jc w:val="left"/>
            </w:pPr>
            <w:r/>
            <w:r>
              <w:rPr>
                <w:rFonts w:ascii="Calibri" w:hAnsi="Calibri"/>
                <w:color w:val="282828"/>
                <w:sz w:val="17"/>
              </w:rPr>
              <w:t>Value must be identical to Password. Evaluated before network dispatch.</w:t>
            </w:r>
          </w:p>
        </w:tc>
      </w:tr>
    </w:tbl>
    <w:p>
      <w:pPr>
        <w:spacing w:after="80"/>
      </w:pPr>
    </w:p>
    <w:p>
      <w:pPr>
        <w:spacing w:before="40" w:after="60" w:line="276" w:lineRule="auto"/>
      </w:pPr>
      <w:r>
        <w:rPr>
          <w:rFonts w:ascii="Calibri" w:hAnsi="Calibri"/>
          <w:i/>
          <w:color w:val="1E293B"/>
          <w:sz w:val="20"/>
        </w:rPr>
        <w:t>Messages: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2262"/>
        <w:gridCol w:w="2262"/>
        <w:gridCol w:w="2262"/>
        <w:gridCol w:w="2262"/>
      </w:tblGrid>
      <w:tr>
        <w:trPr>
          <w:tblHeader/>
          <w:cantSplit/>
        </w:trPr>
        <w:tc>
          <w:tcPr>
            <w:tcW w:type="dxa" w:w="1152"/>
            <w:shd w:fill="3182CE"/>
          </w:tcPr>
          <w:p>
            <w:pPr>
              <w:spacing w:before="50" w:after="50" w:line="252" w:lineRule="auto"/>
              <w:jc w:val="center"/>
            </w:pPr>
            <w:r/>
            <w:r>
              <w:rPr>
                <w:rFonts w:ascii="Calibri" w:hAnsi="Calibri"/>
                <w:b/>
                <w:color w:val="FFFFFF"/>
                <w:sz w:val="18"/>
              </w:rPr>
              <w:t>ID</w:t>
            </w:r>
          </w:p>
        </w:tc>
        <w:tc>
          <w:tcPr>
            <w:tcW w:type="dxa" w:w="2880"/>
            <w:shd w:fill="3182CE"/>
          </w:tcPr>
          <w:p>
            <w:pPr>
              <w:spacing w:before="50" w:after="50" w:line="252" w:lineRule="auto"/>
              <w:jc w:val="center"/>
            </w:pPr>
            <w:r/>
            <w:r>
              <w:rPr>
                <w:rFonts w:ascii="Calibri" w:hAnsi="Calibri"/>
                <w:b/>
                <w:color w:val="FFFFFF"/>
                <w:sz w:val="18"/>
              </w:rPr>
              <w:t>Condition</w:t>
            </w:r>
          </w:p>
        </w:tc>
        <w:tc>
          <w:tcPr>
            <w:tcW w:type="dxa" w:w="3744"/>
            <w:shd w:fill="3182CE"/>
          </w:tcPr>
          <w:p>
            <w:pPr>
              <w:spacing w:before="50" w:after="50" w:line="252" w:lineRule="auto"/>
              <w:jc w:val="center"/>
            </w:pPr>
            <w:r/>
            <w:r>
              <w:rPr>
                <w:rFonts w:ascii="Calibri" w:hAnsi="Calibri"/>
                <w:b/>
                <w:color w:val="FFFFFF"/>
                <w:sz w:val="18"/>
              </w:rPr>
              <w:t>Message</w:t>
            </w:r>
          </w:p>
        </w:tc>
        <w:tc>
          <w:tcPr>
            <w:tcW w:type="dxa" w:w="1440"/>
            <w:shd w:fill="3182CE"/>
          </w:tcPr>
          <w:p>
            <w:pPr>
              <w:spacing w:before="50" w:after="50" w:line="252" w:lineRule="auto"/>
              <w:jc w:val="center"/>
            </w:pPr>
            <w:r/>
            <w:r>
              <w:rPr>
                <w:rFonts w:ascii="Calibri" w:hAnsi="Calibri"/>
                <w:b/>
                <w:color w:val="FFFFFF"/>
                <w:sz w:val="18"/>
              </w:rPr>
              <w:t>Type</w:t>
            </w:r>
          </w:p>
        </w:tc>
      </w:tr>
      <w:tr>
        <w:trPr>
          <w:cantSplit/>
        </w:trPr>
        <w:tc>
          <w:tcPr>
            <w:tcW w:type="dxa" w:w="1152"/>
            <w:shd w:fill="FFFFFF"/>
          </w:tcPr>
          <w:p>
            <w:pPr>
              <w:spacing w:before="50" w:after="50" w:line="252" w:lineRule="auto"/>
              <w:jc w:val="center"/>
            </w:pPr>
            <w:r/>
            <w:r>
              <w:rPr>
                <w:rFonts w:ascii="Calibri" w:hAnsi="Calibri"/>
                <w:color w:val="282828"/>
                <w:sz w:val="17"/>
              </w:rPr>
              <w:t>M1.1</w:t>
            </w:r>
          </w:p>
        </w:tc>
        <w:tc>
          <w:tcPr>
            <w:tcW w:type="dxa" w:w="2880"/>
            <w:shd w:fill="FFFFFF"/>
          </w:tcPr>
          <w:p>
            <w:pPr>
              <w:spacing w:before="50" w:after="50" w:line="252" w:lineRule="auto"/>
              <w:jc w:val="left"/>
            </w:pPr>
            <w:r/>
            <w:r>
              <w:rPr>
                <w:rFonts w:ascii="Calibri" w:hAnsi="Calibri"/>
                <w:color w:val="282828"/>
                <w:sz w:val="17"/>
              </w:rPr>
              <w:t>Duplicate email address</w:t>
            </w:r>
          </w:p>
        </w:tc>
        <w:tc>
          <w:tcPr>
            <w:tcW w:type="dxa" w:w="3744"/>
            <w:shd w:fill="FFFFFF"/>
          </w:tcPr>
          <w:p>
            <w:pPr>
              <w:spacing w:before="50" w:after="50" w:line="252" w:lineRule="auto"/>
              <w:jc w:val="left"/>
            </w:pPr>
            <w:r/>
            <w:r>
              <w:rPr>
                <w:rFonts w:ascii="Calibri" w:hAnsi="Calibri"/>
                <w:color w:val="282828"/>
                <w:sz w:val="17"/>
              </w:rPr>
              <w:t>"This email address is already registered."</w:t>
            </w:r>
          </w:p>
        </w:tc>
        <w:tc>
          <w:tcPr>
            <w:tcW w:type="dxa" w:w="1440"/>
            <w:shd w:fill="FFFFFF"/>
          </w:tcPr>
          <w:p>
            <w:pPr>
              <w:spacing w:before="50" w:after="50" w:line="252" w:lineRule="auto"/>
              <w:jc w:val="left"/>
            </w:pPr>
            <w:r/>
            <w:r>
              <w:rPr>
                <w:rFonts w:ascii="Calibri" w:hAnsi="Calibri"/>
                <w:color w:val="282828"/>
                <w:sz w:val="17"/>
              </w:rPr>
              <w:t>Inline Error</w:t>
            </w:r>
          </w:p>
        </w:tc>
      </w:tr>
      <w:tr>
        <w:trPr>
          <w:cantSplit/>
        </w:trPr>
        <w:tc>
          <w:tcPr>
            <w:tcW w:type="dxa" w:w="1152"/>
            <w:shd w:fill="F8FAFC"/>
          </w:tcPr>
          <w:p>
            <w:pPr>
              <w:spacing w:before="50" w:after="50" w:line="252" w:lineRule="auto"/>
              <w:jc w:val="center"/>
            </w:pPr>
            <w:r/>
            <w:r>
              <w:rPr>
                <w:rFonts w:ascii="Calibri" w:hAnsi="Calibri"/>
                <w:color w:val="282828"/>
                <w:sz w:val="17"/>
              </w:rPr>
              <w:t>M1.2</w:t>
            </w:r>
          </w:p>
        </w:tc>
        <w:tc>
          <w:tcPr>
            <w:tcW w:type="dxa" w:w="2880"/>
            <w:shd w:fill="F8FAFC"/>
          </w:tcPr>
          <w:p>
            <w:pPr>
              <w:spacing w:before="50" w:after="50" w:line="252" w:lineRule="auto"/>
              <w:jc w:val="left"/>
            </w:pPr>
            <w:r/>
            <w:r>
              <w:rPr>
                <w:rFonts w:ascii="Calibri" w:hAnsi="Calibri"/>
                <w:color w:val="282828"/>
                <w:sz w:val="17"/>
              </w:rPr>
              <w:t>Duplicate phone number</w:t>
            </w:r>
          </w:p>
        </w:tc>
        <w:tc>
          <w:tcPr>
            <w:tcW w:type="dxa" w:w="3744"/>
            <w:shd w:fill="F8FAFC"/>
          </w:tcPr>
          <w:p>
            <w:pPr>
              <w:spacing w:before="50" w:after="50" w:line="252" w:lineRule="auto"/>
              <w:jc w:val="left"/>
            </w:pPr>
            <w:r/>
            <w:r>
              <w:rPr>
                <w:rFonts w:ascii="Calibri" w:hAnsi="Calibri"/>
                <w:color w:val="282828"/>
                <w:sz w:val="17"/>
              </w:rPr>
              <w:t>"This phone number is already linked to an account."</w:t>
            </w:r>
          </w:p>
        </w:tc>
        <w:tc>
          <w:tcPr>
            <w:tcW w:type="dxa" w:w="1440"/>
            <w:shd w:fill="F8FAFC"/>
          </w:tcPr>
          <w:p>
            <w:pPr>
              <w:spacing w:before="50" w:after="50" w:line="252" w:lineRule="auto"/>
              <w:jc w:val="left"/>
            </w:pPr>
            <w:r/>
            <w:r>
              <w:rPr>
                <w:rFonts w:ascii="Calibri" w:hAnsi="Calibri"/>
                <w:color w:val="282828"/>
                <w:sz w:val="17"/>
              </w:rPr>
              <w:t>Inline Error</w:t>
            </w:r>
          </w:p>
        </w:tc>
      </w:tr>
      <w:tr>
        <w:trPr>
          <w:cantSplit/>
        </w:trPr>
        <w:tc>
          <w:tcPr>
            <w:tcW w:type="dxa" w:w="1152"/>
            <w:shd w:fill="FFFFFF"/>
          </w:tcPr>
          <w:p>
            <w:pPr>
              <w:spacing w:before="50" w:after="50" w:line="252" w:lineRule="auto"/>
              <w:jc w:val="center"/>
            </w:pPr>
            <w:r/>
            <w:r>
              <w:rPr>
                <w:rFonts w:ascii="Calibri" w:hAnsi="Calibri"/>
                <w:color w:val="282828"/>
                <w:sz w:val="17"/>
              </w:rPr>
              <w:t>M1.3</w:t>
            </w:r>
          </w:p>
        </w:tc>
        <w:tc>
          <w:tcPr>
            <w:tcW w:type="dxa" w:w="2880"/>
            <w:shd w:fill="FFFFFF"/>
          </w:tcPr>
          <w:p>
            <w:pPr>
              <w:spacing w:before="50" w:after="50" w:line="252" w:lineRule="auto"/>
              <w:jc w:val="left"/>
            </w:pPr>
            <w:r/>
            <w:r>
              <w:rPr>
                <w:rFonts w:ascii="Calibri" w:hAnsi="Calibri"/>
                <w:color w:val="282828"/>
                <w:sz w:val="17"/>
              </w:rPr>
              <w:t>Weak password pattern</w:t>
            </w:r>
          </w:p>
        </w:tc>
        <w:tc>
          <w:tcPr>
            <w:tcW w:type="dxa" w:w="3744"/>
            <w:shd w:fill="FFFFFF"/>
          </w:tcPr>
          <w:p>
            <w:pPr>
              <w:spacing w:before="50" w:after="50" w:line="252" w:lineRule="auto"/>
              <w:jc w:val="left"/>
            </w:pPr>
            <w:r/>
            <w:r>
              <w:rPr>
                <w:rFonts w:ascii="Calibri" w:hAnsi="Calibri"/>
                <w:color w:val="282828"/>
                <w:sz w:val="17"/>
              </w:rPr>
              <w:t>"Password must be at least 8 characters long and contain uppercase, lowercase, and numbers."</w:t>
            </w:r>
          </w:p>
        </w:tc>
        <w:tc>
          <w:tcPr>
            <w:tcW w:type="dxa" w:w="1440"/>
            <w:shd w:fill="FFFFFF"/>
          </w:tcPr>
          <w:p>
            <w:pPr>
              <w:spacing w:before="50" w:after="50" w:line="252" w:lineRule="auto"/>
              <w:jc w:val="left"/>
            </w:pPr>
            <w:r/>
            <w:r>
              <w:rPr>
                <w:rFonts w:ascii="Calibri" w:hAnsi="Calibri"/>
                <w:color w:val="282828"/>
                <w:sz w:val="17"/>
              </w:rPr>
              <w:t>Inline Error</w:t>
            </w:r>
          </w:p>
        </w:tc>
      </w:tr>
      <w:tr>
        <w:trPr>
          <w:cantSplit/>
        </w:trPr>
        <w:tc>
          <w:tcPr>
            <w:tcW w:type="dxa" w:w="1152"/>
            <w:shd w:fill="F8FAFC"/>
          </w:tcPr>
          <w:p>
            <w:pPr>
              <w:spacing w:before="50" w:after="50" w:line="252" w:lineRule="auto"/>
              <w:jc w:val="center"/>
            </w:pPr>
            <w:r/>
            <w:r>
              <w:rPr>
                <w:rFonts w:ascii="Calibri" w:hAnsi="Calibri"/>
                <w:color w:val="282828"/>
                <w:sz w:val="17"/>
              </w:rPr>
              <w:t>M1.4</w:t>
            </w:r>
          </w:p>
        </w:tc>
        <w:tc>
          <w:tcPr>
            <w:tcW w:type="dxa" w:w="2880"/>
            <w:shd w:fill="F8FAFC"/>
          </w:tcPr>
          <w:p>
            <w:pPr>
              <w:spacing w:before="50" w:after="50" w:line="252" w:lineRule="auto"/>
              <w:jc w:val="left"/>
            </w:pPr>
            <w:r/>
            <w:r>
              <w:rPr>
                <w:rFonts w:ascii="Calibri" w:hAnsi="Calibri"/>
                <w:color w:val="282828"/>
                <w:sz w:val="17"/>
              </w:rPr>
              <w:t>Password mismatch</w:t>
            </w:r>
          </w:p>
        </w:tc>
        <w:tc>
          <w:tcPr>
            <w:tcW w:type="dxa" w:w="3744"/>
            <w:shd w:fill="F8FAFC"/>
          </w:tcPr>
          <w:p>
            <w:pPr>
              <w:spacing w:before="50" w:after="50" w:line="252" w:lineRule="auto"/>
              <w:jc w:val="left"/>
            </w:pPr>
            <w:r/>
            <w:r>
              <w:rPr>
                <w:rFonts w:ascii="Calibri" w:hAnsi="Calibri"/>
                <w:color w:val="282828"/>
                <w:sz w:val="17"/>
              </w:rPr>
              <w:t>"Passwords do not match."</w:t>
            </w:r>
          </w:p>
        </w:tc>
        <w:tc>
          <w:tcPr>
            <w:tcW w:type="dxa" w:w="1440"/>
            <w:shd w:fill="F8FAFC"/>
          </w:tcPr>
          <w:p>
            <w:pPr>
              <w:spacing w:before="50" w:after="50" w:line="252" w:lineRule="auto"/>
              <w:jc w:val="left"/>
            </w:pPr>
            <w:r/>
            <w:r>
              <w:rPr>
                <w:rFonts w:ascii="Calibri" w:hAnsi="Calibri"/>
                <w:color w:val="282828"/>
                <w:sz w:val="17"/>
              </w:rPr>
              <w:t>Inline Error</w:t>
            </w:r>
          </w:p>
        </w:tc>
      </w:tr>
      <w:tr>
        <w:trPr>
          <w:cantSplit/>
        </w:trPr>
        <w:tc>
          <w:tcPr>
            <w:tcW w:type="dxa" w:w="1152"/>
            <w:shd w:fill="FFFFFF"/>
          </w:tcPr>
          <w:p>
            <w:pPr>
              <w:spacing w:before="50" w:after="50" w:line="252" w:lineRule="auto"/>
              <w:jc w:val="center"/>
            </w:pPr>
            <w:r/>
            <w:r>
              <w:rPr>
                <w:rFonts w:ascii="Calibri" w:hAnsi="Calibri"/>
                <w:color w:val="282828"/>
                <w:sz w:val="17"/>
              </w:rPr>
              <w:t>M1.5</w:t>
            </w:r>
          </w:p>
        </w:tc>
        <w:tc>
          <w:tcPr>
            <w:tcW w:type="dxa" w:w="2880"/>
            <w:shd w:fill="FFFFFF"/>
          </w:tcPr>
          <w:p>
            <w:pPr>
              <w:spacing w:before="50" w:after="50" w:line="252" w:lineRule="auto"/>
              <w:jc w:val="left"/>
            </w:pPr>
            <w:r/>
            <w:r>
              <w:rPr>
                <w:rFonts w:ascii="Calibri" w:hAnsi="Calibri"/>
                <w:color w:val="282828"/>
                <w:sz w:val="17"/>
              </w:rPr>
              <w:t>Registration success</w:t>
            </w:r>
          </w:p>
        </w:tc>
        <w:tc>
          <w:tcPr>
            <w:tcW w:type="dxa" w:w="3744"/>
            <w:shd w:fill="FFFFFF"/>
          </w:tcPr>
          <w:p>
            <w:pPr>
              <w:spacing w:before="50" w:after="50" w:line="252" w:lineRule="auto"/>
              <w:jc w:val="left"/>
            </w:pPr>
            <w:r/>
            <w:r>
              <w:rPr>
                <w:rFonts w:ascii="Calibri" w:hAnsi="Calibri"/>
                <w:color w:val="282828"/>
                <w:sz w:val="17"/>
              </w:rPr>
              <w:t>"Account created successfully. Please log in."</w:t>
            </w:r>
          </w:p>
        </w:tc>
        <w:tc>
          <w:tcPr>
            <w:tcW w:type="dxa" w:w="1440"/>
            <w:shd w:fill="FFFFFF"/>
          </w:tcPr>
          <w:p>
            <w:pPr>
              <w:spacing w:before="50" w:after="50" w:line="252" w:lineRule="auto"/>
              <w:jc w:val="left"/>
            </w:pPr>
            <w:r/>
            <w:r>
              <w:rPr>
                <w:rFonts w:ascii="Calibri" w:hAnsi="Calibri"/>
                <w:color w:val="282828"/>
                <w:sz w:val="17"/>
              </w:rPr>
              <w:t>Toast (Success)</w:t>
            </w:r>
          </w:p>
        </w:tc>
      </w:tr>
      <w:tr>
        <w:trPr>
          <w:cantSplit/>
        </w:trPr>
        <w:tc>
          <w:tcPr>
            <w:tcW w:type="dxa" w:w="1152"/>
            <w:shd w:fill="F8FAFC"/>
          </w:tcPr>
          <w:p>
            <w:pPr>
              <w:spacing w:before="50" w:after="50" w:line="252" w:lineRule="auto"/>
              <w:jc w:val="center"/>
            </w:pPr>
            <w:r/>
            <w:r>
              <w:rPr>
                <w:rFonts w:ascii="Calibri" w:hAnsi="Calibri"/>
                <w:color w:val="282828"/>
                <w:sz w:val="17"/>
              </w:rPr>
              <w:t>M1.6</w:t>
            </w:r>
          </w:p>
        </w:tc>
        <w:tc>
          <w:tcPr>
            <w:tcW w:type="dxa" w:w="2880"/>
            <w:shd w:fill="F8FAFC"/>
          </w:tcPr>
          <w:p>
            <w:pPr>
              <w:spacing w:before="50" w:after="50" w:line="252" w:lineRule="auto"/>
              <w:jc w:val="left"/>
            </w:pPr>
            <w:r/>
            <w:r>
              <w:rPr>
                <w:rFonts w:ascii="Calibri" w:hAnsi="Calibri"/>
                <w:color w:val="282828"/>
                <w:sz w:val="17"/>
              </w:rPr>
              <w:t>Database connection failure</w:t>
            </w:r>
          </w:p>
        </w:tc>
        <w:tc>
          <w:tcPr>
            <w:tcW w:type="dxa" w:w="3744"/>
            <w:shd w:fill="F8FAFC"/>
          </w:tcPr>
          <w:p>
            <w:pPr>
              <w:spacing w:before="50" w:after="50" w:line="252" w:lineRule="auto"/>
              <w:jc w:val="left"/>
            </w:pPr>
            <w:r/>
            <w:r>
              <w:rPr>
                <w:rFonts w:ascii="Calibri" w:hAnsi="Calibri"/>
                <w:color w:val="282828"/>
                <w:sz w:val="17"/>
              </w:rPr>
              <w:t>"Unable to complete registration. Please try again later."</w:t>
            </w:r>
          </w:p>
        </w:tc>
        <w:tc>
          <w:tcPr>
            <w:tcW w:type="dxa" w:w="1440"/>
            <w:shd w:fill="F8FAFC"/>
          </w:tcPr>
          <w:p>
            <w:pPr>
              <w:spacing w:before="50" w:after="50" w:line="252" w:lineRule="auto"/>
              <w:jc w:val="left"/>
            </w:pPr>
            <w:r/>
            <w:r>
              <w:rPr>
                <w:rFonts w:ascii="Calibri" w:hAnsi="Calibri"/>
                <w:color w:val="282828"/>
                <w:sz w:val="17"/>
              </w:rPr>
              <w:t>Toast (Error)</w:t>
            </w:r>
          </w:p>
        </w:tc>
      </w:tr>
    </w:tbl>
    <w:p>
      <w:pPr>
        <w:spacing w:after="80"/>
      </w:pP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1. Passwords are salted and hashed on the server using bcrypt with a work factor of 12 before persistence.</w:t>
      </w:r>
    </w:p>
    <w:p>
      <w:pPr>
        <w:spacing w:before="40" w:after="60" w:line="276" w:lineRule="auto"/>
      </w:pPr>
      <w:r>
        <w:rPr>
          <w:rFonts w:ascii="Calibri" w:hAnsi="Calibri"/>
          <w:color w:val="1E293B"/>
          <w:sz w:val="20"/>
        </w:rPr>
        <w:t xml:space="preserve">2. The newly registered record automatically receives </w:t>
      </w:r>
      <w:r>
        <w:rPr>
          <w:rFonts w:ascii="Consolas" w:hAnsi="Consolas"/>
          <w:color w:val="A02828"/>
          <w:sz w:val="19"/>
        </w:rPr>
        <w:t>role_id = 1</w:t>
      </w:r>
      <w:r>
        <w:rPr>
          <w:rFonts w:ascii="Calibri" w:hAnsi="Calibri"/>
          <w:color w:val="1E293B"/>
          <w:sz w:val="20"/>
        </w:rPr>
        <w:t xml:space="preserve"> (</w:t>
      </w:r>
      <w:r>
        <w:rPr>
          <w:rFonts w:ascii="Consolas" w:hAnsi="Consolas"/>
          <w:color w:val="A02828"/>
          <w:sz w:val="19"/>
        </w:rPr>
        <w:t>ROLE_CUSTOMER</w:t>
      </w:r>
      <w:r>
        <w:rPr>
          <w:rFonts w:ascii="Calibri" w:hAnsi="Calibri"/>
          <w:color w:val="1E293B"/>
          <w:sz w:val="20"/>
        </w:rPr>
        <w:t xml:space="preserve">) and </w:t>
      </w:r>
      <w:r>
        <w:rPr>
          <w:rFonts w:ascii="Consolas" w:hAnsi="Consolas"/>
          <w:color w:val="A02828"/>
          <w:sz w:val="19"/>
        </w:rPr>
        <w:t>status = 'ACTIVE'</w:t>
      </w:r>
      <w:r>
        <w:rPr>
          <w:rFonts w:ascii="Calibri" w:hAnsi="Calibri"/>
          <w:color w:val="1E293B"/>
          <w:sz w:val="20"/>
        </w:rPr>
        <w:t>.</w:t>
      </w:r>
    </w:p>
    <w:p>
      <w:pPr>
        <w:spacing w:before="40" w:after="60" w:line="276" w:lineRule="auto"/>
      </w:pPr>
      <w:r>
        <w:rPr>
          <w:rFonts w:ascii="Calibri" w:hAnsi="Calibri"/>
          <w:color w:val="1E293B"/>
          <w:sz w:val="20"/>
        </w:rPr>
        <w:t>3. Upon successful registration (HTTP 201), the application clears sensitive form fields and redirects the user to the Login page (</w:t>
      </w:r>
      <w:r>
        <w:rPr>
          <w:rFonts w:ascii="Consolas" w:hAnsi="Consolas"/>
          <w:color w:val="A02828"/>
          <w:sz w:val="19"/>
        </w:rPr>
        <w:t>/login</w:t>
      </w:r>
      <w:r>
        <w:rPr>
          <w:rFonts w:ascii="Calibri" w:hAnsi="Calibri"/>
          <w:color w:val="1E293B"/>
          <w:sz w:val="20"/>
        </w:rPr>
        <w:t>) with a confirmation toast.</w:t>
      </w:r>
    </w:p>
    <w:p>
      <w:pPr>
        <w:spacing w:before="40" w:after="60" w:line="276" w:lineRule="auto"/>
      </w:pPr>
      <w:r>
        <w:rPr>
          <w:rFonts w:ascii="Calibri" w:hAnsi="Calibri"/>
          <w:color w:val="1E293B"/>
          <w:sz w:val="20"/>
        </w:rPr>
        <w:t>---</w:t>
      </w:r>
    </w:p>
    <w:p>
      <w:pPr>
        <w:pStyle w:val="Heading3"/>
        <w:keepNext/>
        <w:spacing w:before="200" w:after="80"/>
      </w:pPr>
      <w:r>
        <w:rPr>
          <w:rFonts w:ascii="Calibri" w:hAnsi="Calibri"/>
          <w:b/>
          <w:color w:val="0F172A"/>
          <w:sz w:val="22"/>
        </w:rPr>
        <w:t>b. User Login (SCR-PUB-03)</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An unauthenticated user clicks the "Login" button on the top navigation bar or is redirected from protected route guards. The browser navigates to </w:t>
      </w:r>
      <w:r>
        <w:rPr>
          <w:rFonts w:ascii="Consolas" w:hAnsi="Consolas"/>
          <w:color w:val="A02828"/>
          <w:sz w:val="19"/>
        </w:rPr>
        <w:t>/login</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Authenticates credentials for all user roles (Customer, Agricultural Specialist, Field Staff, Administrator). The backend verifies the password hash, produces a signed JSON Web Token (JWT), and returns user profile metadata to determine client-side role authorization and view routing.</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About   [Login] [Register]|</w:t>
        <w:br/>
        <w:t>+-------------------------------------------------------------------------------+</w:t>
        <w:br/>
        <w:t>|                                                                               |</w:t>
        <w:br/>
        <w:t>|                             Sign In to Farmely                                |</w:t>
        <w:br/>
        <w:t>|                                                                               |</w:t>
        <w:br/>
        <w:t>|       Email Address:  [ user@example.com                          ]           |</w:t>
        <w:br/>
        <w:t>|       Password:       [ ********                                  ]           |</w:t>
        <w:br/>
        <w:t>|                                                                               |</w:t>
        <w:br/>
        <w:t>|                       [ Remember Me ]         Forgot password?                |</w:t>
        <w:br/>
        <w:t>|                                                                               |</w:t>
        <w:br/>
        <w:t>|                       [ Log In ]                                              |</w:t>
        <w:br/>
        <w:t>|                                                                               |</w:t>
        <w:br/>
        <w:t>|                       Don't have an account? Register here                    |</w:t>
        <w:br/>
        <w:t>|                                                                               |</w:t>
        <w:br/>
        <w:t>+-------------------------------------------------------------------------------+</w:t>
      </w:r>
    </w:p>
    <w:p>
      <w:pPr>
        <w:spacing w:before="40" w:after="60" w:line="276" w:lineRule="auto"/>
      </w:pPr>
      <w:r>
        <w:rPr>
          <w:rFonts w:ascii="Calibri" w:hAnsi="Calibri"/>
          <w:b/>
          <w:color w:val="1E293B"/>
          <w:sz w:val="20"/>
        </w:rPr>
        <w:t>Function Details:</w:t>
      </w:r>
    </w:p>
    <w:p>
      <w:pPr>
        <w:spacing w:before="40" w:after="60" w:line="276" w:lineRule="auto"/>
      </w:pPr>
      <w:r>
        <w:rPr>
          <w:rFonts w:ascii="Calibri" w:hAnsi="Calibri"/>
          <w:i/>
          <w:color w:val="1E293B"/>
          <w:sz w:val="20"/>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293"/>
        <w:gridCol w:w="1293"/>
        <w:gridCol w:w="1293"/>
        <w:gridCol w:w="1293"/>
        <w:gridCol w:w="1293"/>
        <w:gridCol w:w="1293"/>
        <w:gridCol w:w="1293"/>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1872"/>
            <w:shd w:fill="1E4D78"/>
          </w:tcPr>
          <w:p>
            <w:pPr>
              <w:spacing w:before="50" w:after="50" w:line="252" w:lineRule="auto"/>
              <w:jc w:val="center"/>
            </w:pPr>
            <w:r/>
            <w:r>
              <w:rPr>
                <w:rFonts w:ascii="Calibri" w:hAnsi="Calibri"/>
                <w:b/>
                <w:color w:val="FFFFFF"/>
                <w:sz w:val="18"/>
              </w:rPr>
              <w:t>Field</w:t>
            </w:r>
          </w:p>
        </w:tc>
        <w:tc>
          <w:tcPr>
            <w:tcW w:type="dxa" w:w="1008"/>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1872"/>
            <w:shd w:fill="1E4D78"/>
          </w:tcPr>
          <w:p>
            <w:pPr>
              <w:spacing w:before="50" w:after="50" w:line="252" w:lineRule="auto"/>
              <w:jc w:val="center"/>
            </w:pPr>
            <w:r/>
            <w:r>
              <w:rPr>
                <w:rFonts w:ascii="Calibri" w:hAnsi="Calibri"/>
                <w:b/>
                <w:color w:val="FFFFFF"/>
                <w:sz w:val="18"/>
              </w:rPr>
              <w:t>Constraint</w:t>
            </w:r>
          </w:p>
        </w:tc>
        <w:tc>
          <w:tcPr>
            <w:tcW w:type="dxa" w:w="1008"/>
            <w:shd w:fill="1E4D78"/>
          </w:tcPr>
          <w:p>
            <w:pPr>
              <w:spacing w:before="50" w:after="50" w:line="252" w:lineRule="auto"/>
              <w:jc w:val="center"/>
            </w:pPr>
            <w:r/>
            <w:r>
              <w:rPr>
                <w:rFonts w:ascii="Calibri" w:hAnsi="Calibri"/>
                <w:b/>
                <w:color w:val="FFFFFF"/>
                <w:sz w:val="18"/>
              </w:rPr>
              <w:t>Default</w:t>
            </w:r>
          </w:p>
        </w:tc>
        <w:tc>
          <w:tcPr>
            <w:tcW w:type="dxa" w:w="2016"/>
            <w:shd w:fill="1E4D78"/>
          </w:tcPr>
          <w:p>
            <w:pPr>
              <w:spacing w:before="50" w:after="50" w:line="252" w:lineRule="auto"/>
              <w:jc w:val="center"/>
            </w:pPr>
            <w:r/>
            <w:r>
              <w:rPr>
                <w:rFonts w:ascii="Calibri" w:hAnsi="Calibri"/>
                <w:b/>
                <w:color w:val="FFFFFF"/>
                <w:sz w:val="18"/>
              </w:rPr>
              <w:t>Note</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1872"/>
            <w:shd w:fill="FFFFFF"/>
          </w:tcPr>
          <w:p>
            <w:pPr>
              <w:spacing w:before="50" w:after="50" w:line="252" w:lineRule="auto"/>
              <w:jc w:val="left"/>
            </w:pPr>
            <w:r/>
            <w:r>
              <w:rPr>
                <w:rFonts w:ascii="Calibri" w:hAnsi="Calibri"/>
                <w:color w:val="282828"/>
                <w:sz w:val="17"/>
              </w:rPr>
              <w:t>Email Address</w:t>
            </w:r>
          </w:p>
        </w:tc>
        <w:tc>
          <w:tcPr>
            <w:tcW w:type="dxa" w:w="1008"/>
            <w:shd w:fill="FFFFFF"/>
          </w:tcPr>
          <w:p>
            <w:pPr>
              <w:spacing w:before="50" w:after="50" w:line="252" w:lineRule="auto"/>
              <w:jc w:val="left"/>
            </w:pPr>
            <w:r/>
            <w:r>
              <w:rPr>
                <w:rFonts w:ascii="Calibri" w:hAnsi="Calibri"/>
                <w:color w:val="282828"/>
                <w:sz w:val="17"/>
              </w:rPr>
              <w:t>Email</w:t>
            </w:r>
          </w:p>
        </w:tc>
        <w:tc>
          <w:tcPr>
            <w:tcW w:type="dxa" w:w="1008"/>
            <w:shd w:fill="FFFFFF"/>
          </w:tcPr>
          <w:p>
            <w:pPr>
              <w:spacing w:before="50" w:after="50" w:line="252" w:lineRule="auto"/>
              <w:jc w:val="center"/>
            </w:pPr>
            <w:r/>
            <w:r>
              <w:rPr>
                <w:rFonts w:ascii="Calibri" w:hAnsi="Calibri"/>
                <w:color w:val="282828"/>
                <w:sz w:val="17"/>
              </w:rPr>
              <w:t>Yes</w:t>
            </w:r>
          </w:p>
        </w:tc>
        <w:tc>
          <w:tcPr>
            <w:tcW w:type="dxa" w:w="1872"/>
            <w:shd w:fill="FFFFFF"/>
          </w:tcPr>
          <w:p>
            <w:pPr>
              <w:spacing w:before="50" w:after="50" w:line="252" w:lineRule="auto"/>
              <w:jc w:val="left"/>
            </w:pPr>
            <w:r/>
            <w:r>
              <w:rPr>
                <w:rFonts w:ascii="Calibri" w:hAnsi="Calibri"/>
                <w:color w:val="282828"/>
                <w:sz w:val="17"/>
              </w:rPr>
              <w:t>Valid email format</w:t>
            </w:r>
          </w:p>
        </w:tc>
        <w:tc>
          <w:tcPr>
            <w:tcW w:type="dxa" w:w="1008"/>
            <w:shd w:fill="FFFFFF"/>
          </w:tcPr>
          <w:p>
            <w:pPr>
              <w:spacing w:before="50" w:after="50" w:line="252" w:lineRule="auto"/>
              <w:jc w:val="center"/>
            </w:pPr>
            <w:r/>
            <w:r>
              <w:rPr>
                <w:rFonts w:ascii="Calibri" w:hAnsi="Calibri"/>
                <w:color w:val="282828"/>
                <w:sz w:val="17"/>
              </w:rPr>
              <w:t>None</w:t>
            </w:r>
          </w:p>
        </w:tc>
        <w:tc>
          <w:tcPr>
            <w:tcW w:type="dxa" w:w="2016"/>
            <w:shd w:fill="FFFFFF"/>
          </w:tcPr>
          <w:p>
            <w:pPr>
              <w:spacing w:before="50" w:after="50" w:line="252" w:lineRule="auto"/>
              <w:jc w:val="left"/>
            </w:pPr>
            <w:r/>
            <w:r>
              <w:rPr>
                <w:rFonts w:ascii="Calibri" w:hAnsi="Calibri"/>
                <w:color w:val="282828"/>
                <w:sz w:val="17"/>
              </w:rPr>
              <w:t>Authenticates identity</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1872"/>
            <w:shd w:fill="F8FAFC"/>
          </w:tcPr>
          <w:p>
            <w:pPr>
              <w:spacing w:before="50" w:after="50" w:line="252" w:lineRule="auto"/>
              <w:jc w:val="left"/>
            </w:pPr>
            <w:r/>
            <w:r>
              <w:rPr>
                <w:rFonts w:ascii="Calibri" w:hAnsi="Calibri"/>
                <w:color w:val="282828"/>
                <w:sz w:val="17"/>
              </w:rPr>
              <w:t>Password</w:t>
            </w:r>
          </w:p>
        </w:tc>
        <w:tc>
          <w:tcPr>
            <w:tcW w:type="dxa" w:w="1008"/>
            <w:shd w:fill="F8FAFC"/>
          </w:tcPr>
          <w:p>
            <w:pPr>
              <w:spacing w:before="50" w:after="50" w:line="252" w:lineRule="auto"/>
              <w:jc w:val="left"/>
            </w:pPr>
            <w:r/>
            <w:r>
              <w:rPr>
                <w:rFonts w:ascii="Calibri" w:hAnsi="Calibri"/>
                <w:color w:val="282828"/>
                <w:sz w:val="17"/>
              </w:rPr>
              <w:t>Password</w:t>
            </w:r>
          </w:p>
        </w:tc>
        <w:tc>
          <w:tcPr>
            <w:tcW w:type="dxa" w:w="1008"/>
            <w:shd w:fill="F8FAFC"/>
          </w:tcPr>
          <w:p>
            <w:pPr>
              <w:spacing w:before="50" w:after="50" w:line="252" w:lineRule="auto"/>
              <w:jc w:val="center"/>
            </w:pPr>
            <w:r/>
            <w:r>
              <w:rPr>
                <w:rFonts w:ascii="Calibri" w:hAnsi="Calibri"/>
                <w:color w:val="282828"/>
                <w:sz w:val="17"/>
              </w:rPr>
              <w:t>Yes</w:t>
            </w:r>
          </w:p>
        </w:tc>
        <w:tc>
          <w:tcPr>
            <w:tcW w:type="dxa" w:w="1872"/>
            <w:shd w:fill="F8FAFC"/>
          </w:tcPr>
          <w:p>
            <w:pPr>
              <w:spacing w:before="50" w:after="50" w:line="252" w:lineRule="auto"/>
              <w:jc w:val="left"/>
            </w:pPr>
            <w:r/>
            <w:r>
              <w:rPr>
                <w:rFonts w:ascii="Calibri" w:hAnsi="Calibri"/>
                <w:color w:val="282828"/>
                <w:sz w:val="17"/>
              </w:rPr>
              <w:t>Non-empty string</w:t>
            </w:r>
          </w:p>
        </w:tc>
        <w:tc>
          <w:tcPr>
            <w:tcW w:type="dxa" w:w="1008"/>
            <w:shd w:fill="F8FAFC"/>
          </w:tcPr>
          <w:p>
            <w:pPr>
              <w:spacing w:before="50" w:after="50" w:line="252" w:lineRule="auto"/>
              <w:jc w:val="center"/>
            </w:pPr>
            <w:r/>
            <w:r>
              <w:rPr>
                <w:rFonts w:ascii="Calibri" w:hAnsi="Calibri"/>
                <w:color w:val="282828"/>
                <w:sz w:val="17"/>
              </w:rPr>
              <w:t>None</w:t>
            </w:r>
          </w:p>
        </w:tc>
        <w:tc>
          <w:tcPr>
            <w:tcW w:type="dxa" w:w="2016"/>
            <w:shd w:fill="F8FAFC"/>
          </w:tcPr>
          <w:p>
            <w:pPr>
              <w:spacing w:before="50" w:after="50" w:line="252" w:lineRule="auto"/>
              <w:jc w:val="left"/>
            </w:pPr>
            <w:r/>
            <w:r>
              <w:rPr>
                <w:rFonts w:ascii="Calibri" w:hAnsi="Calibri"/>
                <w:color w:val="282828"/>
                <w:sz w:val="17"/>
              </w:rPr>
              <w:t>Verified against stored bcrypt hash</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1872"/>
            <w:shd w:fill="FFFFFF"/>
          </w:tcPr>
          <w:p>
            <w:pPr>
              <w:spacing w:before="50" w:after="50" w:line="252" w:lineRule="auto"/>
              <w:jc w:val="left"/>
            </w:pPr>
            <w:r/>
            <w:r>
              <w:rPr>
                <w:rFonts w:ascii="Calibri" w:hAnsi="Calibri"/>
                <w:color w:val="282828"/>
                <w:sz w:val="17"/>
              </w:rPr>
              <w:t>Remember Me</w:t>
            </w:r>
          </w:p>
        </w:tc>
        <w:tc>
          <w:tcPr>
            <w:tcW w:type="dxa" w:w="1008"/>
            <w:shd w:fill="FFFFFF"/>
          </w:tcPr>
          <w:p>
            <w:pPr>
              <w:spacing w:before="50" w:after="50" w:line="252" w:lineRule="auto"/>
              <w:jc w:val="left"/>
            </w:pPr>
            <w:r/>
            <w:r>
              <w:rPr>
                <w:rFonts w:ascii="Calibri" w:hAnsi="Calibri"/>
                <w:color w:val="282828"/>
                <w:sz w:val="17"/>
              </w:rPr>
              <w:t>Checkbox</w:t>
            </w:r>
          </w:p>
        </w:tc>
        <w:tc>
          <w:tcPr>
            <w:tcW w:type="dxa" w:w="1008"/>
            <w:shd w:fill="FFFFFF"/>
          </w:tcPr>
          <w:p>
            <w:pPr>
              <w:spacing w:before="50" w:after="50" w:line="252" w:lineRule="auto"/>
              <w:jc w:val="center"/>
            </w:pPr>
            <w:r/>
            <w:r>
              <w:rPr>
                <w:rFonts w:ascii="Calibri" w:hAnsi="Calibri"/>
                <w:color w:val="282828"/>
                <w:sz w:val="17"/>
              </w:rPr>
              <w:t>No</w:t>
            </w:r>
          </w:p>
        </w:tc>
        <w:tc>
          <w:tcPr>
            <w:tcW w:type="dxa" w:w="1872"/>
            <w:shd w:fill="FFFFFF"/>
          </w:tcPr>
          <w:p>
            <w:pPr>
              <w:spacing w:before="50" w:after="50" w:line="252" w:lineRule="auto"/>
              <w:jc w:val="left"/>
            </w:pPr>
            <w:r/>
            <w:r>
              <w:rPr>
                <w:rFonts w:ascii="Calibri" w:hAnsi="Calibri"/>
                <w:color w:val="282828"/>
                <w:sz w:val="17"/>
              </w:rPr>
              <w:t>Boolean</w:t>
            </w:r>
          </w:p>
        </w:tc>
        <w:tc>
          <w:tcPr>
            <w:tcW w:type="dxa" w:w="1008"/>
            <w:shd w:fill="FFFFFF"/>
          </w:tcPr>
          <w:p>
            <w:pPr>
              <w:spacing w:before="50" w:after="50" w:line="252" w:lineRule="auto"/>
              <w:jc w:val="left"/>
            </w:pPr>
            <w:r/>
            <w:r>
              <w:rPr>
                <w:rFonts w:ascii="Calibri" w:hAnsi="Calibri"/>
                <w:color w:val="282828"/>
                <w:sz w:val="17"/>
              </w:rPr>
              <w:t>False</w:t>
            </w:r>
          </w:p>
        </w:tc>
        <w:tc>
          <w:tcPr>
            <w:tcW w:type="dxa" w:w="2016"/>
            <w:shd w:fill="FFFFFF"/>
          </w:tcPr>
          <w:p>
            <w:pPr>
              <w:spacing w:before="50" w:after="50" w:line="252" w:lineRule="auto"/>
              <w:jc w:val="left"/>
            </w:pPr>
            <w:r/>
            <w:r>
              <w:rPr>
                <w:rFonts w:ascii="Calibri" w:hAnsi="Calibri"/>
                <w:color w:val="282828"/>
                <w:sz w:val="17"/>
              </w:rPr>
              <w:t>Extends JWT refresh window from 2h to 14d</w:t>
            </w:r>
          </w:p>
        </w:tc>
      </w:tr>
    </w:tbl>
    <w:p>
      <w:pPr>
        <w:spacing w:after="80"/>
      </w:pPr>
    </w:p>
    <w:p>
      <w:pPr>
        <w:spacing w:before="40" w:after="60" w:line="276" w:lineRule="auto"/>
      </w:pPr>
      <w:r>
        <w:rPr>
          <w:rFonts w:ascii="Calibri" w:hAnsi="Calibri"/>
          <w:i/>
          <w:color w:val="1E293B"/>
          <w:sz w:val="20"/>
        </w:rPr>
        <w:t>Validations: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3017"/>
        <w:gridCol w:w="3017"/>
        <w:gridCol w:w="3017"/>
      </w:tblGrid>
      <w:tr>
        <w:trPr>
          <w:tblHeader/>
          <w:cantSplit/>
        </w:trPr>
        <w:tc>
          <w:tcPr>
            <w:tcW w:type="dxa" w:w="1152"/>
            <w:shd w:fill="1E4D78"/>
          </w:tcPr>
          <w:p>
            <w:pPr>
              <w:spacing w:before="50" w:after="50" w:line="252" w:lineRule="auto"/>
              <w:jc w:val="center"/>
            </w:pPr>
            <w:r/>
            <w:r>
              <w:rPr>
                <w:rFonts w:ascii="Calibri" w:hAnsi="Calibri"/>
                <w:b/>
                <w:color w:val="FFFFFF"/>
                <w:sz w:val="18"/>
              </w:rPr>
              <w:t>ID</w:t>
            </w:r>
          </w:p>
        </w:tc>
        <w:tc>
          <w:tcPr>
            <w:tcW w:type="dxa" w:w="2592"/>
            <w:shd w:fill="1E4D78"/>
          </w:tcPr>
          <w:p>
            <w:pPr>
              <w:spacing w:before="50" w:after="50" w:line="252" w:lineRule="auto"/>
              <w:jc w:val="center"/>
            </w:pPr>
            <w:r/>
            <w:r>
              <w:rPr>
                <w:rFonts w:ascii="Calibri" w:hAnsi="Calibri"/>
                <w:b/>
                <w:color w:val="FFFFFF"/>
                <w:sz w:val="18"/>
              </w:rPr>
              <w:t>Field</w:t>
            </w:r>
          </w:p>
        </w:tc>
        <w:tc>
          <w:tcPr>
            <w:tcW w:type="dxa" w:w="5472"/>
            <w:shd w:fill="1E4D78"/>
          </w:tcPr>
          <w:p>
            <w:pPr>
              <w:spacing w:before="50" w:after="50" w:line="252" w:lineRule="auto"/>
              <w:jc w:val="center"/>
            </w:pPr>
            <w:r/>
            <w:r>
              <w:rPr>
                <w:rFonts w:ascii="Calibri" w:hAnsi="Calibri"/>
                <w:b/>
                <w:color w:val="FFFFFF"/>
                <w:sz w:val="18"/>
              </w:rPr>
              <w:t>Validation Rule</w:t>
            </w:r>
          </w:p>
        </w:tc>
      </w:tr>
      <w:tr>
        <w:trPr>
          <w:cantSplit/>
        </w:trPr>
        <w:tc>
          <w:tcPr>
            <w:tcW w:type="dxa" w:w="1152"/>
            <w:shd w:fill="FFFFFF"/>
          </w:tcPr>
          <w:p>
            <w:pPr>
              <w:spacing w:before="50" w:after="50" w:line="252" w:lineRule="auto"/>
              <w:jc w:val="center"/>
            </w:pPr>
            <w:r/>
            <w:r>
              <w:rPr>
                <w:rFonts w:ascii="Calibri" w:hAnsi="Calibri"/>
                <w:color w:val="282828"/>
                <w:sz w:val="17"/>
              </w:rPr>
              <w:t>V2.1</w:t>
            </w:r>
          </w:p>
        </w:tc>
        <w:tc>
          <w:tcPr>
            <w:tcW w:type="dxa" w:w="2592"/>
            <w:shd w:fill="FFFFFF"/>
          </w:tcPr>
          <w:p>
            <w:pPr>
              <w:spacing w:before="50" w:after="50" w:line="252" w:lineRule="auto"/>
              <w:jc w:val="left"/>
            </w:pPr>
            <w:r/>
            <w:r>
              <w:rPr>
                <w:rFonts w:ascii="Calibri" w:hAnsi="Calibri"/>
                <w:color w:val="282828"/>
                <w:sz w:val="17"/>
              </w:rPr>
              <w:t>Email Address</w:t>
            </w:r>
          </w:p>
        </w:tc>
        <w:tc>
          <w:tcPr>
            <w:tcW w:type="dxa" w:w="5472"/>
            <w:shd w:fill="FFFFFF"/>
          </w:tcPr>
          <w:p>
            <w:pPr>
              <w:spacing w:before="50" w:after="50" w:line="252" w:lineRule="auto"/>
              <w:jc w:val="left"/>
            </w:pPr>
            <w:r/>
            <w:r>
              <w:rPr>
                <w:rFonts w:ascii="Calibri" w:hAnsi="Calibri"/>
                <w:color w:val="282828"/>
                <w:sz w:val="17"/>
              </w:rPr>
              <w:t>Required. Must conform to valid email syntax.</w:t>
            </w:r>
          </w:p>
        </w:tc>
      </w:tr>
      <w:tr>
        <w:trPr>
          <w:cantSplit/>
        </w:trPr>
        <w:tc>
          <w:tcPr>
            <w:tcW w:type="dxa" w:w="1152"/>
            <w:shd w:fill="F8FAFC"/>
          </w:tcPr>
          <w:p>
            <w:pPr>
              <w:spacing w:before="50" w:after="50" w:line="252" w:lineRule="auto"/>
              <w:jc w:val="center"/>
            </w:pPr>
            <w:r/>
            <w:r>
              <w:rPr>
                <w:rFonts w:ascii="Calibri" w:hAnsi="Calibri"/>
                <w:color w:val="282828"/>
                <w:sz w:val="17"/>
              </w:rPr>
              <w:t>V2.2</w:t>
            </w:r>
          </w:p>
        </w:tc>
        <w:tc>
          <w:tcPr>
            <w:tcW w:type="dxa" w:w="2592"/>
            <w:shd w:fill="F8FAFC"/>
          </w:tcPr>
          <w:p>
            <w:pPr>
              <w:spacing w:before="50" w:after="50" w:line="252" w:lineRule="auto"/>
              <w:jc w:val="left"/>
            </w:pPr>
            <w:r/>
            <w:r>
              <w:rPr>
                <w:rFonts w:ascii="Calibri" w:hAnsi="Calibri"/>
                <w:color w:val="282828"/>
                <w:sz w:val="17"/>
              </w:rPr>
              <w:t>Password</w:t>
            </w:r>
          </w:p>
        </w:tc>
        <w:tc>
          <w:tcPr>
            <w:tcW w:type="dxa" w:w="5472"/>
            <w:shd w:fill="F8FAFC"/>
          </w:tcPr>
          <w:p>
            <w:pPr>
              <w:spacing w:before="50" w:after="50" w:line="252" w:lineRule="auto"/>
              <w:jc w:val="left"/>
            </w:pPr>
            <w:r/>
            <w:r>
              <w:rPr>
                <w:rFonts w:ascii="Calibri" w:hAnsi="Calibri"/>
                <w:color w:val="282828"/>
                <w:sz w:val="17"/>
              </w:rPr>
              <w:t>Required. Minimum length 1 character.</w:t>
            </w:r>
          </w:p>
        </w:tc>
      </w:tr>
    </w:tbl>
    <w:p>
      <w:pPr>
        <w:spacing w:after="80"/>
      </w:pPr>
    </w:p>
    <w:p>
      <w:pPr>
        <w:spacing w:before="40" w:after="60" w:line="276" w:lineRule="auto"/>
      </w:pPr>
      <w:r>
        <w:rPr>
          <w:rFonts w:ascii="Calibri" w:hAnsi="Calibri"/>
          <w:i/>
          <w:color w:val="1E293B"/>
          <w:sz w:val="20"/>
        </w:rPr>
        <w:t>Messages: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2262"/>
        <w:gridCol w:w="2262"/>
        <w:gridCol w:w="2262"/>
        <w:gridCol w:w="2262"/>
      </w:tblGrid>
      <w:tr>
        <w:trPr>
          <w:tblHeader/>
          <w:cantSplit/>
        </w:trPr>
        <w:tc>
          <w:tcPr>
            <w:tcW w:type="dxa" w:w="1152"/>
            <w:shd w:fill="3182CE"/>
          </w:tcPr>
          <w:p>
            <w:pPr>
              <w:spacing w:before="50" w:after="50" w:line="252" w:lineRule="auto"/>
              <w:jc w:val="center"/>
            </w:pPr>
            <w:r/>
            <w:r>
              <w:rPr>
                <w:rFonts w:ascii="Calibri" w:hAnsi="Calibri"/>
                <w:b/>
                <w:color w:val="FFFFFF"/>
                <w:sz w:val="18"/>
              </w:rPr>
              <w:t>ID</w:t>
            </w:r>
          </w:p>
        </w:tc>
        <w:tc>
          <w:tcPr>
            <w:tcW w:type="dxa" w:w="2880"/>
            <w:shd w:fill="3182CE"/>
          </w:tcPr>
          <w:p>
            <w:pPr>
              <w:spacing w:before="50" w:after="50" w:line="252" w:lineRule="auto"/>
              <w:jc w:val="center"/>
            </w:pPr>
            <w:r/>
            <w:r>
              <w:rPr>
                <w:rFonts w:ascii="Calibri" w:hAnsi="Calibri"/>
                <w:b/>
                <w:color w:val="FFFFFF"/>
                <w:sz w:val="18"/>
              </w:rPr>
              <w:t>Condition</w:t>
            </w:r>
          </w:p>
        </w:tc>
        <w:tc>
          <w:tcPr>
            <w:tcW w:type="dxa" w:w="3744"/>
            <w:shd w:fill="3182CE"/>
          </w:tcPr>
          <w:p>
            <w:pPr>
              <w:spacing w:before="50" w:after="50" w:line="252" w:lineRule="auto"/>
              <w:jc w:val="center"/>
            </w:pPr>
            <w:r/>
            <w:r>
              <w:rPr>
                <w:rFonts w:ascii="Calibri" w:hAnsi="Calibri"/>
                <w:b/>
                <w:color w:val="FFFFFF"/>
                <w:sz w:val="18"/>
              </w:rPr>
              <w:t>Message</w:t>
            </w:r>
          </w:p>
        </w:tc>
        <w:tc>
          <w:tcPr>
            <w:tcW w:type="dxa" w:w="1440"/>
            <w:shd w:fill="3182CE"/>
          </w:tcPr>
          <w:p>
            <w:pPr>
              <w:spacing w:before="50" w:after="50" w:line="252" w:lineRule="auto"/>
              <w:jc w:val="center"/>
            </w:pPr>
            <w:r/>
            <w:r>
              <w:rPr>
                <w:rFonts w:ascii="Calibri" w:hAnsi="Calibri"/>
                <w:b/>
                <w:color w:val="FFFFFF"/>
                <w:sz w:val="18"/>
              </w:rPr>
              <w:t>Type</w:t>
            </w:r>
          </w:p>
        </w:tc>
      </w:tr>
      <w:tr>
        <w:trPr>
          <w:cantSplit/>
        </w:trPr>
        <w:tc>
          <w:tcPr>
            <w:tcW w:type="dxa" w:w="1152"/>
            <w:shd w:fill="FFFFFF"/>
          </w:tcPr>
          <w:p>
            <w:pPr>
              <w:spacing w:before="50" w:after="50" w:line="252" w:lineRule="auto"/>
              <w:jc w:val="center"/>
            </w:pPr>
            <w:r/>
            <w:r>
              <w:rPr>
                <w:rFonts w:ascii="Calibri" w:hAnsi="Calibri"/>
                <w:color w:val="282828"/>
                <w:sz w:val="17"/>
              </w:rPr>
              <w:t>M2.1</w:t>
            </w:r>
          </w:p>
        </w:tc>
        <w:tc>
          <w:tcPr>
            <w:tcW w:type="dxa" w:w="2880"/>
            <w:shd w:fill="FFFFFF"/>
          </w:tcPr>
          <w:p>
            <w:pPr>
              <w:spacing w:before="50" w:after="50" w:line="252" w:lineRule="auto"/>
              <w:jc w:val="left"/>
            </w:pPr>
            <w:r/>
            <w:r>
              <w:rPr>
                <w:rFonts w:ascii="Calibri" w:hAnsi="Calibri"/>
                <w:color w:val="282828"/>
                <w:sz w:val="17"/>
              </w:rPr>
              <w:t>Invalid credentials</w:t>
            </w:r>
          </w:p>
        </w:tc>
        <w:tc>
          <w:tcPr>
            <w:tcW w:type="dxa" w:w="3744"/>
            <w:shd w:fill="FFFFFF"/>
          </w:tcPr>
          <w:p>
            <w:pPr>
              <w:spacing w:before="50" w:after="50" w:line="252" w:lineRule="auto"/>
              <w:jc w:val="left"/>
            </w:pPr>
            <w:r/>
            <w:r>
              <w:rPr>
                <w:rFonts w:ascii="Calibri" w:hAnsi="Calibri"/>
                <w:color w:val="282828"/>
                <w:sz w:val="17"/>
              </w:rPr>
              <w:t>"Incorrect email or password."</w:t>
            </w:r>
          </w:p>
        </w:tc>
        <w:tc>
          <w:tcPr>
            <w:tcW w:type="dxa" w:w="1440"/>
            <w:shd w:fill="FFFFFF"/>
          </w:tcPr>
          <w:p>
            <w:pPr>
              <w:spacing w:before="50" w:after="50" w:line="252" w:lineRule="auto"/>
              <w:jc w:val="left"/>
            </w:pPr>
            <w:r/>
            <w:r>
              <w:rPr>
                <w:rFonts w:ascii="Calibri" w:hAnsi="Calibri"/>
                <w:color w:val="282828"/>
                <w:sz w:val="17"/>
              </w:rPr>
              <w:t>Inline Error</w:t>
            </w:r>
          </w:p>
        </w:tc>
      </w:tr>
      <w:tr>
        <w:trPr>
          <w:cantSplit/>
        </w:trPr>
        <w:tc>
          <w:tcPr>
            <w:tcW w:type="dxa" w:w="1152"/>
            <w:shd w:fill="F8FAFC"/>
          </w:tcPr>
          <w:p>
            <w:pPr>
              <w:spacing w:before="50" w:after="50" w:line="252" w:lineRule="auto"/>
              <w:jc w:val="center"/>
            </w:pPr>
            <w:r/>
            <w:r>
              <w:rPr>
                <w:rFonts w:ascii="Calibri" w:hAnsi="Calibri"/>
                <w:color w:val="282828"/>
                <w:sz w:val="17"/>
              </w:rPr>
              <w:t>M2.2</w:t>
            </w:r>
          </w:p>
        </w:tc>
        <w:tc>
          <w:tcPr>
            <w:tcW w:type="dxa" w:w="2880"/>
            <w:shd w:fill="F8FAFC"/>
          </w:tcPr>
          <w:p>
            <w:pPr>
              <w:spacing w:before="50" w:after="50" w:line="252" w:lineRule="auto"/>
              <w:jc w:val="left"/>
            </w:pPr>
            <w:r/>
            <w:r>
              <w:rPr>
                <w:rFonts w:ascii="Calibri" w:hAnsi="Calibri"/>
                <w:color w:val="282828"/>
                <w:sz w:val="17"/>
              </w:rPr>
              <w:t>Inactive or suspended status</w:t>
            </w:r>
          </w:p>
        </w:tc>
        <w:tc>
          <w:tcPr>
            <w:tcW w:type="dxa" w:w="3744"/>
            <w:shd w:fill="F8FAFC"/>
          </w:tcPr>
          <w:p>
            <w:pPr>
              <w:spacing w:before="50" w:after="50" w:line="252" w:lineRule="auto"/>
              <w:jc w:val="left"/>
            </w:pPr>
            <w:r/>
            <w:r>
              <w:rPr>
                <w:rFonts w:ascii="Calibri" w:hAnsi="Calibri"/>
                <w:color w:val="282828"/>
                <w:sz w:val="17"/>
              </w:rPr>
              <w:t>"Your account is currently disabled. Please contact the administrator."</w:t>
            </w:r>
          </w:p>
        </w:tc>
        <w:tc>
          <w:tcPr>
            <w:tcW w:type="dxa" w:w="1440"/>
            <w:shd w:fill="F8FAFC"/>
          </w:tcPr>
          <w:p>
            <w:pPr>
              <w:spacing w:before="50" w:after="50" w:line="252" w:lineRule="auto"/>
              <w:jc w:val="left"/>
            </w:pPr>
            <w:r/>
            <w:r>
              <w:rPr>
                <w:rFonts w:ascii="Calibri" w:hAnsi="Calibri"/>
                <w:color w:val="282828"/>
                <w:sz w:val="17"/>
              </w:rPr>
              <w:t>Modal (Alert)</w:t>
            </w:r>
          </w:p>
        </w:tc>
      </w:tr>
      <w:tr>
        <w:trPr>
          <w:cantSplit/>
        </w:trPr>
        <w:tc>
          <w:tcPr>
            <w:tcW w:type="dxa" w:w="1152"/>
            <w:shd w:fill="FFFFFF"/>
          </w:tcPr>
          <w:p>
            <w:pPr>
              <w:spacing w:before="50" w:after="50" w:line="252" w:lineRule="auto"/>
              <w:jc w:val="center"/>
            </w:pPr>
            <w:r/>
            <w:r>
              <w:rPr>
                <w:rFonts w:ascii="Calibri" w:hAnsi="Calibri"/>
                <w:color w:val="282828"/>
                <w:sz w:val="17"/>
              </w:rPr>
              <w:t>M2.3</w:t>
            </w:r>
          </w:p>
        </w:tc>
        <w:tc>
          <w:tcPr>
            <w:tcW w:type="dxa" w:w="2880"/>
            <w:shd w:fill="FFFFFF"/>
          </w:tcPr>
          <w:p>
            <w:pPr>
              <w:spacing w:before="50" w:after="50" w:line="252" w:lineRule="auto"/>
              <w:jc w:val="left"/>
            </w:pPr>
            <w:r/>
            <w:r>
              <w:rPr>
                <w:rFonts w:ascii="Calibri" w:hAnsi="Calibri"/>
                <w:color w:val="282828"/>
                <w:sz w:val="17"/>
              </w:rPr>
              <w:t>Login success</w:t>
            </w:r>
          </w:p>
        </w:tc>
        <w:tc>
          <w:tcPr>
            <w:tcW w:type="dxa" w:w="3744"/>
            <w:shd w:fill="FFFFFF"/>
          </w:tcPr>
          <w:p>
            <w:pPr>
              <w:spacing w:before="50" w:after="50" w:line="252" w:lineRule="auto"/>
              <w:jc w:val="left"/>
            </w:pPr>
            <w:r/>
            <w:r>
              <w:rPr>
                <w:rFonts w:ascii="Calibri" w:hAnsi="Calibri"/>
                <w:color w:val="282828"/>
                <w:sz w:val="17"/>
              </w:rPr>
              <w:t>"Welcome back, {full_name}."</w:t>
            </w:r>
          </w:p>
        </w:tc>
        <w:tc>
          <w:tcPr>
            <w:tcW w:type="dxa" w:w="1440"/>
            <w:shd w:fill="FFFFFF"/>
          </w:tcPr>
          <w:p>
            <w:pPr>
              <w:spacing w:before="50" w:after="50" w:line="252" w:lineRule="auto"/>
              <w:jc w:val="left"/>
            </w:pPr>
            <w:r/>
            <w:r>
              <w:rPr>
                <w:rFonts w:ascii="Calibri" w:hAnsi="Calibri"/>
                <w:color w:val="282828"/>
                <w:sz w:val="17"/>
              </w:rPr>
              <w:t>Toast (Success)</w:t>
            </w:r>
          </w:p>
        </w:tc>
      </w:tr>
    </w:tbl>
    <w:p>
      <w:pPr>
        <w:spacing w:after="80"/>
      </w:pP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1. The server checks the credential pair against the database. If verification fails, it returns a generic error message (M2.1) without revealing whether the email or the password was incorrect.</w:t>
      </w:r>
    </w:p>
    <w:p>
      <w:pPr>
        <w:spacing w:before="40" w:after="60" w:line="276" w:lineRule="auto"/>
      </w:pPr>
      <w:r>
        <w:rPr>
          <w:rFonts w:ascii="Calibri" w:hAnsi="Calibri"/>
          <w:color w:val="1E293B"/>
          <w:sz w:val="20"/>
        </w:rPr>
        <w:t xml:space="preserve">2. If account status is </w:t>
      </w:r>
      <w:r>
        <w:rPr>
          <w:rFonts w:ascii="Consolas" w:hAnsi="Consolas"/>
          <w:color w:val="A02828"/>
          <w:sz w:val="19"/>
        </w:rPr>
        <w:t>SUSPENDED</w:t>
      </w:r>
      <w:r>
        <w:rPr>
          <w:rFonts w:ascii="Calibri" w:hAnsi="Calibri"/>
          <w:color w:val="1E293B"/>
          <w:sz w:val="20"/>
        </w:rPr>
        <w:t xml:space="preserve"> or </w:t>
      </w:r>
      <w:r>
        <w:rPr>
          <w:rFonts w:ascii="Consolas" w:hAnsi="Consolas"/>
          <w:color w:val="A02828"/>
          <w:sz w:val="19"/>
        </w:rPr>
        <w:t>INACTIVE</w:t>
      </w:r>
      <w:r>
        <w:rPr>
          <w:rFonts w:ascii="Calibri" w:hAnsi="Calibri"/>
          <w:color w:val="1E293B"/>
          <w:sz w:val="20"/>
        </w:rPr>
        <w:t>, authentication is rejected (HTTP 403 Forbidden).</w:t>
      </w:r>
    </w:p>
    <w:p>
      <w:pPr>
        <w:spacing w:before="40" w:after="60" w:line="276" w:lineRule="auto"/>
      </w:pPr>
      <w:r>
        <w:rPr>
          <w:rFonts w:ascii="Calibri" w:hAnsi="Calibri"/>
          <w:color w:val="1E293B"/>
          <w:sz w:val="20"/>
        </w:rPr>
        <w:t xml:space="preserve">3. On successful authentication, the server generates a JWT containing </w:t>
      </w:r>
      <w:r>
        <w:rPr>
          <w:rFonts w:ascii="Consolas" w:hAnsi="Consolas"/>
          <w:color w:val="A02828"/>
          <w:sz w:val="19"/>
        </w:rPr>
        <w:t>user_id</w:t>
      </w:r>
      <w:r>
        <w:rPr>
          <w:rFonts w:ascii="Calibri" w:hAnsi="Calibri"/>
          <w:color w:val="1E293B"/>
          <w:sz w:val="20"/>
        </w:rPr>
        <w:t xml:space="preserve">, </w:t>
      </w:r>
      <w:r>
        <w:rPr>
          <w:rFonts w:ascii="Consolas" w:hAnsi="Consolas"/>
          <w:color w:val="A02828"/>
          <w:sz w:val="19"/>
        </w:rPr>
        <w:t>role</w:t>
      </w:r>
      <w:r>
        <w:rPr>
          <w:rFonts w:ascii="Calibri" w:hAnsi="Calibri"/>
          <w:color w:val="1E293B"/>
          <w:sz w:val="20"/>
        </w:rPr>
        <w:t>, and token expiration timestamp. The token is stored securely in an HTTP-only cookie.</w:t>
      </w:r>
    </w:p>
    <w:p>
      <w:pPr>
        <w:spacing w:before="40" w:after="60" w:line="276" w:lineRule="auto"/>
      </w:pPr>
      <w:r>
        <w:rPr>
          <w:rFonts w:ascii="Calibri" w:hAnsi="Calibri"/>
          <w:color w:val="1E293B"/>
          <w:sz w:val="20"/>
        </w:rPr>
        <w:t>4. Role-based client redirection:</w:t>
      </w:r>
    </w:p>
    <w:p>
      <w:pPr>
        <w:spacing w:before="40" w:after="60" w:line="276" w:lineRule="auto"/>
      </w:pPr>
      <w:r>
        <w:rPr>
          <w:rFonts w:ascii="Calibri" w:hAnsi="Calibri"/>
          <w:color w:val="1E293B"/>
          <w:sz w:val="20"/>
        </w:rPr>
        <w:t xml:space="preserve">- </w:t>
      </w:r>
      <w:r>
        <w:rPr>
          <w:rFonts w:ascii="Consolas" w:hAnsi="Consolas"/>
          <w:color w:val="A02828"/>
          <w:sz w:val="19"/>
        </w:rPr>
        <w:t>ROLE_CUSTOMER</w:t>
      </w:r>
      <w:r>
        <w:rPr>
          <w:rFonts w:ascii="Calibri" w:hAnsi="Calibri"/>
          <w:color w:val="1E293B"/>
          <w:sz w:val="20"/>
        </w:rPr>
        <w:t xml:space="preserve"> -&gt; </w:t>
      </w:r>
      <w:r>
        <w:rPr>
          <w:rFonts w:ascii="Consolas" w:hAnsi="Consolas"/>
          <w:color w:val="A02828"/>
          <w:sz w:val="19"/>
        </w:rPr>
        <w:t>/customer/dashboard</w:t>
      </w:r>
      <w:r>
        <w:rPr>
          <w:rFonts w:ascii="Calibri" w:hAnsi="Calibri"/>
          <w:color w:val="1E293B"/>
          <w:sz w:val="20"/>
        </w:rPr>
        <w:t xml:space="preserve"> (SCR-KH-01)</w:t>
      </w:r>
    </w:p>
    <w:p>
      <w:pPr>
        <w:spacing w:before="40" w:after="60" w:line="276" w:lineRule="auto"/>
      </w:pPr>
      <w:r>
        <w:rPr>
          <w:rFonts w:ascii="Calibri" w:hAnsi="Calibri"/>
          <w:color w:val="1E293B"/>
          <w:sz w:val="20"/>
        </w:rPr>
        <w:t xml:space="preserve">- </w:t>
      </w:r>
      <w:r>
        <w:rPr>
          <w:rFonts w:ascii="Consolas" w:hAnsi="Consolas"/>
          <w:color w:val="A02828"/>
          <w:sz w:val="19"/>
        </w:rPr>
        <w:t>ROLE_EXPERT</w:t>
      </w:r>
      <w:r>
        <w:rPr>
          <w:rFonts w:ascii="Calibri" w:hAnsi="Calibri"/>
          <w:color w:val="1E293B"/>
          <w:sz w:val="20"/>
        </w:rPr>
        <w:t xml:space="preserve"> -&gt; </w:t>
      </w:r>
      <w:r>
        <w:rPr>
          <w:rFonts w:ascii="Consolas" w:hAnsi="Consolas"/>
          <w:color w:val="A02828"/>
          <w:sz w:val="19"/>
        </w:rPr>
        <w:t>/expert/dashboard</w:t>
      </w:r>
      <w:r>
        <w:rPr>
          <w:rFonts w:ascii="Calibri" w:hAnsi="Calibri"/>
          <w:color w:val="1E293B"/>
          <w:sz w:val="20"/>
        </w:rPr>
        <w:t xml:space="preserve"> (SCR-CGNN-01)</w:t>
      </w:r>
    </w:p>
    <w:p>
      <w:pPr>
        <w:spacing w:before="40" w:after="60" w:line="276" w:lineRule="auto"/>
      </w:pPr>
      <w:r>
        <w:rPr>
          <w:rFonts w:ascii="Calibri" w:hAnsi="Calibri"/>
          <w:color w:val="1E293B"/>
          <w:sz w:val="20"/>
        </w:rPr>
        <w:t xml:space="preserve">- </w:t>
      </w:r>
      <w:r>
        <w:rPr>
          <w:rFonts w:ascii="Consolas" w:hAnsi="Consolas"/>
          <w:color w:val="A02828"/>
          <w:sz w:val="19"/>
        </w:rPr>
        <w:t>ROLE_STAFF</w:t>
      </w:r>
      <w:r>
        <w:rPr>
          <w:rFonts w:ascii="Calibri" w:hAnsi="Calibri"/>
          <w:color w:val="1E293B"/>
          <w:sz w:val="20"/>
        </w:rPr>
        <w:t xml:space="preserve"> -&gt; </w:t>
      </w:r>
      <w:r>
        <w:rPr>
          <w:rFonts w:ascii="Consolas" w:hAnsi="Consolas"/>
          <w:color w:val="A02828"/>
          <w:sz w:val="19"/>
        </w:rPr>
        <w:t>/staff/dashboard</w:t>
      </w:r>
      <w:r>
        <w:rPr>
          <w:rFonts w:ascii="Calibri" w:hAnsi="Calibri"/>
          <w:color w:val="1E293B"/>
          <w:sz w:val="20"/>
        </w:rPr>
        <w:t xml:space="preserve"> (SCR-CVLD-01)</w:t>
      </w:r>
    </w:p>
    <w:p>
      <w:pPr>
        <w:spacing w:before="40" w:after="60" w:line="276" w:lineRule="auto"/>
      </w:pPr>
      <w:r>
        <w:rPr>
          <w:rFonts w:ascii="Calibri" w:hAnsi="Calibri"/>
          <w:color w:val="1E293B"/>
          <w:sz w:val="20"/>
        </w:rPr>
        <w:t xml:space="preserve">- </w:t>
      </w:r>
      <w:r>
        <w:rPr>
          <w:rFonts w:ascii="Consolas" w:hAnsi="Consolas"/>
          <w:color w:val="A02828"/>
          <w:sz w:val="19"/>
        </w:rPr>
        <w:t>ROLE_ADMIN</w:t>
      </w:r>
      <w:r>
        <w:rPr>
          <w:rFonts w:ascii="Calibri" w:hAnsi="Calibri"/>
          <w:color w:val="1E293B"/>
          <w:sz w:val="20"/>
        </w:rPr>
        <w:t xml:space="preserve"> -&gt; </w:t>
      </w:r>
      <w:r>
        <w:rPr>
          <w:rFonts w:ascii="Consolas" w:hAnsi="Consolas"/>
          <w:color w:val="A02828"/>
          <w:sz w:val="19"/>
        </w:rPr>
        <w:t>/admin/dashboard</w:t>
      </w:r>
      <w:r>
        <w:rPr>
          <w:rFonts w:ascii="Calibri" w:hAnsi="Calibri"/>
          <w:color w:val="1E293B"/>
          <w:sz w:val="20"/>
        </w:rPr>
        <w:t xml:space="preserve"> (SCR-AD-01)</w:t>
      </w:r>
    </w:p>
    <w:p>
      <w:pPr>
        <w:spacing w:before="40" w:after="60" w:line="276" w:lineRule="auto"/>
      </w:pPr>
      <w:r>
        <w:rPr>
          <w:rFonts w:ascii="Calibri" w:hAnsi="Calibri"/>
          <w:color w:val="1E293B"/>
          <w:sz w:val="20"/>
        </w:rPr>
        <w:t>---</w:t>
      </w:r>
    </w:p>
    <w:p>
      <w:pPr>
        <w:pStyle w:val="Heading3"/>
        <w:keepNext/>
        <w:spacing w:before="200" w:after="80"/>
      </w:pPr>
      <w:r>
        <w:rPr>
          <w:rFonts w:ascii="Calibri" w:hAnsi="Calibri"/>
          <w:b/>
          <w:color w:val="0F172A"/>
          <w:sz w:val="22"/>
        </w:rPr>
        <w:t>c. On-Site Inspection Booking for Guests (SCR-PUB-05)</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A prospective client visits the marketplace or plot detail page and clicks "Book Farm Tour" without being required to log in. Routes to </w:t>
      </w:r>
      <w:r>
        <w:rPr>
          <w:rFonts w:ascii="Consolas" w:hAnsi="Consolas"/>
          <w:color w:val="A02828"/>
          <w:sz w:val="19"/>
        </w:rPr>
        <w:t>/site-visit/book</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Captures pre-lease marketing leads by allowing guests and prospective customers to schedule physical plot visits. Collects contact info, preferred plot, date, and time slot (Morning or Afternoon). If the visitor is logged in, their user ID is tied directly to the record; otherwise, the guest's contact info is saved for administrative dispatch.</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About   [Login] [Register]|</w:t>
        <w:br/>
        <w:t>+-------------------------------------------------------------------------------+</w:t>
        <w:br/>
        <w:t>|                                                                               |</w:t>
        <w:br/>
        <w:t>|                      Schedule an On-Farm Inspection                           |</w:t>
        <w:br/>
        <w:t>|                                                                               |</w:t>
        <w:br/>
        <w:t>|       Full Name:          [ John Doe                              ]           |</w:t>
        <w:br/>
        <w:t>|       Phone Number:       [ 0987654321                            ]           |</w:t>
        <w:br/>
        <w:t>|       Email (Optional):   [ john@example.com                      ]           |</w:t>
        <w:br/>
        <w:t>|       Selected Plot:      [ Plot B04 - 30m2 (Vegetable Garden)  V ]           |</w:t>
        <w:br/>
        <w:t>|       Visit Date:         [ 2026-10-15                          D ]           |</w:t>
        <w:br/>
        <w:t>|       Time Slot:          (o) Morning (08:30 - 10:30)                         |</w:t>
        <w:br/>
        <w:t>|                           ( ) Afternoon (14:30 - 16:30)                       |</w:t>
        <w:br/>
        <w:t>|       Party Size:         [ 2 Persons                           V ]           |</w:t>
        <w:br/>
        <w:t>|       Notes:              [ Looking to grow organic kale          ]           |</w:t>
        <w:br/>
        <w:t>|                                                                               |</w:t>
        <w:br/>
        <w:t>|                           [ Confirm Booking ]                                 |</w:t>
        <w:br/>
        <w:t>|                                                                               |</w:t>
        <w:br/>
        <w:t>+-------------------------------------------------------------------------------+</w:t>
      </w:r>
    </w:p>
    <w:p>
      <w:pPr>
        <w:spacing w:before="40" w:after="60" w:line="276" w:lineRule="auto"/>
      </w:pPr>
      <w:r>
        <w:rPr>
          <w:rFonts w:ascii="Calibri" w:hAnsi="Calibri"/>
          <w:b/>
          <w:color w:val="1E293B"/>
          <w:sz w:val="20"/>
        </w:rPr>
        <w:t>Function Details:</w:t>
      </w:r>
    </w:p>
    <w:p>
      <w:pPr>
        <w:spacing w:before="40" w:after="60" w:line="276" w:lineRule="auto"/>
      </w:pPr>
      <w:r>
        <w:rPr>
          <w:rFonts w:ascii="Calibri" w:hAnsi="Calibri"/>
          <w:i/>
          <w:color w:val="1E293B"/>
          <w:sz w:val="20"/>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293"/>
        <w:gridCol w:w="1293"/>
        <w:gridCol w:w="1293"/>
        <w:gridCol w:w="1293"/>
        <w:gridCol w:w="1293"/>
        <w:gridCol w:w="1293"/>
        <w:gridCol w:w="1293"/>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1872"/>
            <w:shd w:fill="1E4D78"/>
          </w:tcPr>
          <w:p>
            <w:pPr>
              <w:spacing w:before="50" w:after="50" w:line="252" w:lineRule="auto"/>
              <w:jc w:val="center"/>
            </w:pPr>
            <w:r/>
            <w:r>
              <w:rPr>
                <w:rFonts w:ascii="Calibri" w:hAnsi="Calibri"/>
                <w:b/>
                <w:color w:val="FFFFFF"/>
                <w:sz w:val="18"/>
              </w:rPr>
              <w:t>Field</w:t>
            </w:r>
          </w:p>
        </w:tc>
        <w:tc>
          <w:tcPr>
            <w:tcW w:type="dxa" w:w="1008"/>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1872"/>
            <w:shd w:fill="1E4D78"/>
          </w:tcPr>
          <w:p>
            <w:pPr>
              <w:spacing w:before="50" w:after="50" w:line="252" w:lineRule="auto"/>
              <w:jc w:val="center"/>
            </w:pPr>
            <w:r/>
            <w:r>
              <w:rPr>
                <w:rFonts w:ascii="Calibri" w:hAnsi="Calibri"/>
                <w:b/>
                <w:color w:val="FFFFFF"/>
                <w:sz w:val="18"/>
              </w:rPr>
              <w:t>Constraint</w:t>
            </w:r>
          </w:p>
        </w:tc>
        <w:tc>
          <w:tcPr>
            <w:tcW w:type="dxa" w:w="1008"/>
            <w:shd w:fill="1E4D78"/>
          </w:tcPr>
          <w:p>
            <w:pPr>
              <w:spacing w:before="50" w:after="50" w:line="252" w:lineRule="auto"/>
              <w:jc w:val="center"/>
            </w:pPr>
            <w:r/>
            <w:r>
              <w:rPr>
                <w:rFonts w:ascii="Calibri" w:hAnsi="Calibri"/>
                <w:b/>
                <w:color w:val="FFFFFF"/>
                <w:sz w:val="18"/>
              </w:rPr>
              <w:t>Default</w:t>
            </w:r>
          </w:p>
        </w:tc>
        <w:tc>
          <w:tcPr>
            <w:tcW w:type="dxa" w:w="2016"/>
            <w:shd w:fill="1E4D78"/>
          </w:tcPr>
          <w:p>
            <w:pPr>
              <w:spacing w:before="50" w:after="50" w:line="252" w:lineRule="auto"/>
              <w:jc w:val="center"/>
            </w:pPr>
            <w:r/>
            <w:r>
              <w:rPr>
                <w:rFonts w:ascii="Calibri" w:hAnsi="Calibri"/>
                <w:b/>
                <w:color w:val="FFFFFF"/>
                <w:sz w:val="18"/>
              </w:rPr>
              <w:t>Note / DB Column</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1872"/>
            <w:shd w:fill="FFFFFF"/>
          </w:tcPr>
          <w:p>
            <w:pPr>
              <w:spacing w:before="50" w:after="50" w:line="252" w:lineRule="auto"/>
              <w:jc w:val="left"/>
            </w:pPr>
            <w:r/>
            <w:r>
              <w:rPr>
                <w:rFonts w:ascii="Calibri" w:hAnsi="Calibri"/>
                <w:color w:val="282828"/>
                <w:sz w:val="17"/>
              </w:rPr>
              <w:t>Full Name</w:t>
            </w:r>
          </w:p>
        </w:tc>
        <w:tc>
          <w:tcPr>
            <w:tcW w:type="dxa" w:w="1008"/>
            <w:shd w:fill="FFFFFF"/>
          </w:tcPr>
          <w:p>
            <w:pPr>
              <w:spacing w:before="50" w:after="50" w:line="252" w:lineRule="auto"/>
              <w:jc w:val="left"/>
            </w:pPr>
            <w:r/>
            <w:r>
              <w:rPr>
                <w:rFonts w:ascii="Calibri" w:hAnsi="Calibri"/>
                <w:color w:val="282828"/>
                <w:sz w:val="17"/>
              </w:rPr>
              <w:t>Text</w:t>
            </w:r>
          </w:p>
        </w:tc>
        <w:tc>
          <w:tcPr>
            <w:tcW w:type="dxa" w:w="1008"/>
            <w:shd w:fill="FFFFFF"/>
          </w:tcPr>
          <w:p>
            <w:pPr>
              <w:spacing w:before="50" w:after="50" w:line="252" w:lineRule="auto"/>
              <w:jc w:val="center"/>
            </w:pPr>
            <w:r/>
            <w:r>
              <w:rPr>
                <w:rFonts w:ascii="Calibri" w:hAnsi="Calibri"/>
                <w:color w:val="282828"/>
                <w:sz w:val="17"/>
              </w:rPr>
              <w:t>Yes</w:t>
            </w:r>
          </w:p>
        </w:tc>
        <w:tc>
          <w:tcPr>
            <w:tcW w:type="dxa" w:w="1872"/>
            <w:shd w:fill="FFFFFF"/>
          </w:tcPr>
          <w:p>
            <w:pPr>
              <w:spacing w:before="50" w:after="50" w:line="252" w:lineRule="auto"/>
              <w:jc w:val="left"/>
            </w:pPr>
            <w:r/>
            <w:r>
              <w:rPr>
                <w:rFonts w:ascii="Calibri" w:hAnsi="Calibri"/>
                <w:color w:val="282828"/>
                <w:sz w:val="17"/>
              </w:rPr>
              <w:t>2 to 100 characters</w:t>
            </w:r>
          </w:p>
        </w:tc>
        <w:tc>
          <w:tcPr>
            <w:tcW w:type="dxa" w:w="1008"/>
            <w:shd w:fill="FFFFFF"/>
          </w:tcPr>
          <w:p>
            <w:pPr>
              <w:spacing w:before="50" w:after="50" w:line="252" w:lineRule="auto"/>
              <w:jc w:val="left"/>
            </w:pPr>
            <w:r/>
            <w:r>
              <w:rPr>
                <w:rFonts w:ascii="Calibri" w:hAnsi="Calibri"/>
                <w:color w:val="282828"/>
                <w:sz w:val="17"/>
              </w:rPr>
              <w:t>None (or user's name if logged in)</w:t>
            </w:r>
          </w:p>
        </w:tc>
        <w:tc>
          <w:tcPr>
            <w:tcW w:type="dxa" w:w="2016"/>
            <w:shd w:fill="FFFFFF"/>
          </w:tcPr>
          <w:p>
            <w:pPr>
              <w:spacing w:before="50" w:after="50" w:line="252" w:lineRule="auto"/>
              <w:jc w:val="left"/>
            </w:pPr>
            <w:r/>
            <w:r>
              <w:rPr>
                <w:rFonts w:ascii="Consolas" w:hAnsi="Consolas"/>
                <w:color w:val="A02828"/>
                <w:sz w:val="16"/>
              </w:rPr>
              <w:t>site_visits.guest_name</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1872"/>
            <w:shd w:fill="F8FAFC"/>
          </w:tcPr>
          <w:p>
            <w:pPr>
              <w:spacing w:before="50" w:after="50" w:line="252" w:lineRule="auto"/>
              <w:jc w:val="left"/>
            </w:pPr>
            <w:r/>
            <w:r>
              <w:rPr>
                <w:rFonts w:ascii="Calibri" w:hAnsi="Calibri"/>
                <w:color w:val="282828"/>
                <w:sz w:val="17"/>
              </w:rPr>
              <w:t>Phone Number</w:t>
            </w:r>
          </w:p>
        </w:tc>
        <w:tc>
          <w:tcPr>
            <w:tcW w:type="dxa" w:w="1008"/>
            <w:shd w:fill="F8FAFC"/>
          </w:tcPr>
          <w:p>
            <w:pPr>
              <w:spacing w:before="50" w:after="50" w:line="252" w:lineRule="auto"/>
              <w:jc w:val="center"/>
            </w:pPr>
            <w:r/>
            <w:r>
              <w:rPr>
                <w:rFonts w:ascii="Calibri" w:hAnsi="Calibri"/>
                <w:color w:val="282828"/>
                <w:sz w:val="17"/>
              </w:rPr>
              <w:t>Tel</w:t>
            </w:r>
          </w:p>
        </w:tc>
        <w:tc>
          <w:tcPr>
            <w:tcW w:type="dxa" w:w="1008"/>
            <w:shd w:fill="F8FAFC"/>
          </w:tcPr>
          <w:p>
            <w:pPr>
              <w:spacing w:before="50" w:after="50" w:line="252" w:lineRule="auto"/>
              <w:jc w:val="center"/>
            </w:pPr>
            <w:r/>
            <w:r>
              <w:rPr>
                <w:rFonts w:ascii="Calibri" w:hAnsi="Calibri"/>
                <w:color w:val="282828"/>
                <w:sz w:val="17"/>
              </w:rPr>
              <w:t>Yes</w:t>
            </w:r>
          </w:p>
        </w:tc>
        <w:tc>
          <w:tcPr>
            <w:tcW w:type="dxa" w:w="1872"/>
            <w:shd w:fill="F8FAFC"/>
          </w:tcPr>
          <w:p>
            <w:pPr>
              <w:spacing w:before="50" w:after="50" w:line="252" w:lineRule="auto"/>
              <w:jc w:val="left"/>
            </w:pPr>
            <w:r/>
            <w:r>
              <w:rPr>
                <w:rFonts w:ascii="Calibri" w:hAnsi="Calibri"/>
                <w:color w:val="282828"/>
                <w:sz w:val="17"/>
              </w:rPr>
              <w:t xml:space="preserve">10 digits starting with </w:t>
            </w:r>
            <w:r>
              <w:rPr>
                <w:rFonts w:ascii="Consolas" w:hAnsi="Consolas"/>
                <w:color w:val="A02828"/>
                <w:sz w:val="16"/>
              </w:rPr>
              <w:t>0</w:t>
            </w:r>
          </w:p>
        </w:tc>
        <w:tc>
          <w:tcPr>
            <w:tcW w:type="dxa" w:w="1008"/>
            <w:shd w:fill="F8FAFC"/>
          </w:tcPr>
          <w:p>
            <w:pPr>
              <w:spacing w:before="50" w:after="50" w:line="252" w:lineRule="auto"/>
              <w:jc w:val="left"/>
            </w:pPr>
            <w:r/>
            <w:r>
              <w:rPr>
                <w:rFonts w:ascii="Calibri" w:hAnsi="Calibri"/>
                <w:color w:val="282828"/>
                <w:sz w:val="17"/>
              </w:rPr>
              <w:t>None (or user's phone if logged in)</w:t>
            </w:r>
          </w:p>
        </w:tc>
        <w:tc>
          <w:tcPr>
            <w:tcW w:type="dxa" w:w="2016"/>
            <w:shd w:fill="F8FAFC"/>
          </w:tcPr>
          <w:p>
            <w:pPr>
              <w:spacing w:before="50" w:after="50" w:line="252" w:lineRule="auto"/>
              <w:jc w:val="left"/>
            </w:pPr>
            <w:r/>
            <w:r>
              <w:rPr>
                <w:rFonts w:ascii="Consolas" w:hAnsi="Consolas"/>
                <w:color w:val="A02828"/>
                <w:sz w:val="16"/>
              </w:rPr>
              <w:t>site_visits.guest_phone</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1872"/>
            <w:shd w:fill="FFFFFF"/>
          </w:tcPr>
          <w:p>
            <w:pPr>
              <w:spacing w:before="50" w:after="50" w:line="252" w:lineRule="auto"/>
              <w:jc w:val="left"/>
            </w:pPr>
            <w:r/>
            <w:r>
              <w:rPr>
                <w:rFonts w:ascii="Calibri" w:hAnsi="Calibri"/>
                <w:color w:val="282828"/>
                <w:sz w:val="17"/>
              </w:rPr>
              <w:t>Email</w:t>
            </w:r>
          </w:p>
        </w:tc>
        <w:tc>
          <w:tcPr>
            <w:tcW w:type="dxa" w:w="1008"/>
            <w:shd w:fill="FFFFFF"/>
          </w:tcPr>
          <w:p>
            <w:pPr>
              <w:spacing w:before="50" w:after="50" w:line="252" w:lineRule="auto"/>
              <w:jc w:val="left"/>
            </w:pPr>
            <w:r/>
            <w:r>
              <w:rPr>
                <w:rFonts w:ascii="Calibri" w:hAnsi="Calibri"/>
                <w:color w:val="282828"/>
                <w:sz w:val="17"/>
              </w:rPr>
              <w:t>Email</w:t>
            </w:r>
          </w:p>
        </w:tc>
        <w:tc>
          <w:tcPr>
            <w:tcW w:type="dxa" w:w="1008"/>
            <w:shd w:fill="FFFFFF"/>
          </w:tcPr>
          <w:p>
            <w:pPr>
              <w:spacing w:before="50" w:after="50" w:line="252" w:lineRule="auto"/>
              <w:jc w:val="center"/>
            </w:pPr>
            <w:r/>
            <w:r>
              <w:rPr>
                <w:rFonts w:ascii="Calibri" w:hAnsi="Calibri"/>
                <w:color w:val="282828"/>
                <w:sz w:val="17"/>
              </w:rPr>
              <w:t>No</w:t>
            </w:r>
          </w:p>
        </w:tc>
        <w:tc>
          <w:tcPr>
            <w:tcW w:type="dxa" w:w="1872"/>
            <w:shd w:fill="FFFFFF"/>
          </w:tcPr>
          <w:p>
            <w:pPr>
              <w:spacing w:before="50" w:after="50" w:line="252" w:lineRule="auto"/>
              <w:jc w:val="left"/>
            </w:pPr>
            <w:r/>
            <w:r>
              <w:rPr>
                <w:rFonts w:ascii="Calibri" w:hAnsi="Calibri"/>
                <w:color w:val="282828"/>
                <w:sz w:val="17"/>
              </w:rPr>
              <w:t>Valid email syntax if provided</w:t>
            </w:r>
          </w:p>
        </w:tc>
        <w:tc>
          <w:tcPr>
            <w:tcW w:type="dxa" w:w="1008"/>
            <w:shd w:fill="FFFFFF"/>
          </w:tcPr>
          <w:p>
            <w:pPr>
              <w:spacing w:before="50" w:after="50" w:line="252" w:lineRule="auto"/>
              <w:jc w:val="center"/>
            </w:pPr>
            <w:r/>
            <w:r>
              <w:rPr>
                <w:rFonts w:ascii="Calibri" w:hAnsi="Calibri"/>
                <w:color w:val="282828"/>
                <w:sz w:val="17"/>
              </w:rPr>
              <w:t>None</w:t>
            </w:r>
          </w:p>
        </w:tc>
        <w:tc>
          <w:tcPr>
            <w:tcW w:type="dxa" w:w="2016"/>
            <w:shd w:fill="FFFFFF"/>
          </w:tcPr>
          <w:p>
            <w:pPr>
              <w:spacing w:before="50" w:after="50" w:line="252" w:lineRule="auto"/>
              <w:jc w:val="left"/>
            </w:pPr>
            <w:r/>
            <w:r>
              <w:rPr>
                <w:rFonts w:ascii="Consolas" w:hAnsi="Consolas"/>
                <w:color w:val="A02828"/>
                <w:sz w:val="16"/>
              </w:rPr>
              <w:t>site_visits.guest_email</w:t>
            </w:r>
          </w:p>
        </w:tc>
      </w:tr>
      <w:tr>
        <w:trPr>
          <w:cantSplit/>
        </w:trPr>
        <w:tc>
          <w:tcPr>
            <w:tcW w:type="dxa" w:w="432"/>
            <w:shd w:fill="F8FAFC"/>
          </w:tcPr>
          <w:p>
            <w:pPr>
              <w:spacing w:before="50" w:after="50" w:line="252" w:lineRule="auto"/>
              <w:jc w:val="center"/>
            </w:pPr>
            <w:r/>
            <w:r>
              <w:rPr>
                <w:rFonts w:ascii="Calibri" w:hAnsi="Calibri"/>
                <w:color w:val="282828"/>
                <w:sz w:val="17"/>
              </w:rPr>
              <w:t>4</w:t>
            </w:r>
          </w:p>
        </w:tc>
        <w:tc>
          <w:tcPr>
            <w:tcW w:type="dxa" w:w="1872"/>
            <w:shd w:fill="F8FAFC"/>
          </w:tcPr>
          <w:p>
            <w:pPr>
              <w:spacing w:before="50" w:after="50" w:line="252" w:lineRule="auto"/>
              <w:jc w:val="left"/>
            </w:pPr>
            <w:r/>
            <w:r>
              <w:rPr>
                <w:rFonts w:ascii="Calibri" w:hAnsi="Calibri"/>
                <w:color w:val="282828"/>
                <w:sz w:val="17"/>
              </w:rPr>
              <w:t>Selected Plot</w:t>
            </w:r>
          </w:p>
        </w:tc>
        <w:tc>
          <w:tcPr>
            <w:tcW w:type="dxa" w:w="1008"/>
            <w:shd w:fill="F8FAFC"/>
          </w:tcPr>
          <w:p>
            <w:pPr>
              <w:spacing w:before="50" w:after="50" w:line="252" w:lineRule="auto"/>
              <w:jc w:val="left"/>
            </w:pPr>
            <w:r/>
            <w:r>
              <w:rPr>
                <w:rFonts w:ascii="Calibri" w:hAnsi="Calibri"/>
                <w:color w:val="282828"/>
                <w:sz w:val="17"/>
              </w:rPr>
              <w:t>Dropdown</w:t>
            </w:r>
          </w:p>
        </w:tc>
        <w:tc>
          <w:tcPr>
            <w:tcW w:type="dxa" w:w="1008"/>
            <w:shd w:fill="F8FAFC"/>
          </w:tcPr>
          <w:p>
            <w:pPr>
              <w:spacing w:before="50" w:after="50" w:line="252" w:lineRule="auto"/>
              <w:jc w:val="center"/>
            </w:pPr>
            <w:r/>
            <w:r>
              <w:rPr>
                <w:rFonts w:ascii="Calibri" w:hAnsi="Calibri"/>
                <w:color w:val="282828"/>
                <w:sz w:val="17"/>
              </w:rPr>
              <w:t>Yes</w:t>
            </w:r>
          </w:p>
        </w:tc>
        <w:tc>
          <w:tcPr>
            <w:tcW w:type="dxa" w:w="1872"/>
            <w:shd w:fill="F8FAFC"/>
          </w:tcPr>
          <w:p>
            <w:pPr>
              <w:spacing w:before="50" w:after="50" w:line="252" w:lineRule="auto"/>
              <w:jc w:val="left"/>
            </w:pPr>
            <w:r/>
            <w:r>
              <w:rPr>
                <w:rFonts w:ascii="Calibri" w:hAnsi="Calibri"/>
                <w:color w:val="282828"/>
                <w:sz w:val="17"/>
              </w:rPr>
              <w:t>Active plot ID</w:t>
            </w:r>
          </w:p>
        </w:tc>
        <w:tc>
          <w:tcPr>
            <w:tcW w:type="dxa" w:w="1008"/>
            <w:shd w:fill="F8FAFC"/>
          </w:tcPr>
          <w:p>
            <w:pPr>
              <w:spacing w:before="50" w:after="50" w:line="252" w:lineRule="auto"/>
              <w:jc w:val="center"/>
            </w:pPr>
            <w:r/>
            <w:r>
              <w:rPr>
                <w:rFonts w:ascii="Calibri" w:hAnsi="Calibri"/>
                <w:color w:val="282828"/>
                <w:sz w:val="17"/>
              </w:rPr>
              <w:t>None</w:t>
            </w:r>
          </w:p>
        </w:tc>
        <w:tc>
          <w:tcPr>
            <w:tcW w:type="dxa" w:w="2016"/>
            <w:shd w:fill="F8FAFC"/>
          </w:tcPr>
          <w:p>
            <w:pPr>
              <w:spacing w:before="50" w:after="50" w:line="252" w:lineRule="auto"/>
              <w:jc w:val="left"/>
            </w:pPr>
            <w:r/>
            <w:r>
              <w:rPr>
                <w:rFonts w:ascii="Consolas" w:hAnsi="Consolas"/>
                <w:color w:val="A02828"/>
                <w:sz w:val="16"/>
              </w:rPr>
              <w:t>site_visits.plot_id</w:t>
            </w:r>
          </w:p>
        </w:tc>
      </w:tr>
      <w:tr>
        <w:trPr>
          <w:cantSplit/>
        </w:trPr>
        <w:tc>
          <w:tcPr>
            <w:tcW w:type="dxa" w:w="432"/>
            <w:shd w:fill="FFFFFF"/>
          </w:tcPr>
          <w:p>
            <w:pPr>
              <w:spacing w:before="50" w:after="50" w:line="252" w:lineRule="auto"/>
              <w:jc w:val="center"/>
            </w:pPr>
            <w:r/>
            <w:r>
              <w:rPr>
                <w:rFonts w:ascii="Calibri" w:hAnsi="Calibri"/>
                <w:color w:val="282828"/>
                <w:sz w:val="17"/>
              </w:rPr>
              <w:t>5</w:t>
            </w:r>
          </w:p>
        </w:tc>
        <w:tc>
          <w:tcPr>
            <w:tcW w:type="dxa" w:w="1872"/>
            <w:shd w:fill="FFFFFF"/>
          </w:tcPr>
          <w:p>
            <w:pPr>
              <w:spacing w:before="50" w:after="50" w:line="252" w:lineRule="auto"/>
              <w:jc w:val="left"/>
            </w:pPr>
            <w:r/>
            <w:r>
              <w:rPr>
                <w:rFonts w:ascii="Calibri" w:hAnsi="Calibri"/>
                <w:color w:val="282828"/>
                <w:sz w:val="17"/>
              </w:rPr>
              <w:t>Visit Date</w:t>
            </w:r>
          </w:p>
        </w:tc>
        <w:tc>
          <w:tcPr>
            <w:tcW w:type="dxa" w:w="1008"/>
            <w:shd w:fill="FFFFFF"/>
          </w:tcPr>
          <w:p>
            <w:pPr>
              <w:spacing w:before="50" w:after="50" w:line="252" w:lineRule="auto"/>
              <w:jc w:val="left"/>
            </w:pPr>
            <w:r/>
            <w:r>
              <w:rPr>
                <w:rFonts w:ascii="Calibri" w:hAnsi="Calibri"/>
                <w:color w:val="282828"/>
                <w:sz w:val="17"/>
              </w:rPr>
              <w:t>Date</w:t>
            </w:r>
          </w:p>
        </w:tc>
        <w:tc>
          <w:tcPr>
            <w:tcW w:type="dxa" w:w="1008"/>
            <w:shd w:fill="FFFFFF"/>
          </w:tcPr>
          <w:p>
            <w:pPr>
              <w:spacing w:before="50" w:after="50" w:line="252" w:lineRule="auto"/>
              <w:jc w:val="center"/>
            </w:pPr>
            <w:r/>
            <w:r>
              <w:rPr>
                <w:rFonts w:ascii="Calibri" w:hAnsi="Calibri"/>
                <w:color w:val="282828"/>
                <w:sz w:val="17"/>
              </w:rPr>
              <w:t>Yes</w:t>
            </w:r>
          </w:p>
        </w:tc>
        <w:tc>
          <w:tcPr>
            <w:tcW w:type="dxa" w:w="1872"/>
            <w:shd w:fill="FFFFFF"/>
          </w:tcPr>
          <w:p>
            <w:pPr>
              <w:spacing w:before="50" w:after="50" w:line="252" w:lineRule="auto"/>
              <w:jc w:val="left"/>
            </w:pPr>
            <w:r/>
            <w:r>
              <w:rPr>
                <w:rFonts w:ascii="Calibri" w:hAnsi="Calibri"/>
                <w:color w:val="282828"/>
                <w:sz w:val="17"/>
              </w:rPr>
              <w:t>&gt;= Current Date + 1 day, &lt;= Current Date + 30 days</w:t>
            </w:r>
          </w:p>
        </w:tc>
        <w:tc>
          <w:tcPr>
            <w:tcW w:type="dxa" w:w="1008"/>
            <w:shd w:fill="FFFFFF"/>
          </w:tcPr>
          <w:p>
            <w:pPr>
              <w:spacing w:before="50" w:after="50" w:line="252" w:lineRule="auto"/>
              <w:jc w:val="left"/>
            </w:pPr>
            <w:r/>
            <w:r>
              <w:rPr>
                <w:rFonts w:ascii="Calibri" w:hAnsi="Calibri"/>
                <w:color w:val="282828"/>
                <w:sz w:val="17"/>
              </w:rPr>
              <w:t>Tomorrow</w:t>
            </w:r>
          </w:p>
        </w:tc>
        <w:tc>
          <w:tcPr>
            <w:tcW w:type="dxa" w:w="2016"/>
            <w:shd w:fill="FFFFFF"/>
          </w:tcPr>
          <w:p>
            <w:pPr>
              <w:spacing w:before="50" w:after="50" w:line="252" w:lineRule="auto"/>
              <w:jc w:val="left"/>
            </w:pPr>
            <w:r/>
            <w:r>
              <w:rPr>
                <w:rFonts w:ascii="Consolas" w:hAnsi="Consolas"/>
                <w:color w:val="A02828"/>
                <w:sz w:val="16"/>
              </w:rPr>
              <w:t>site_visits.visit_date</w:t>
            </w:r>
          </w:p>
        </w:tc>
      </w:tr>
      <w:tr>
        <w:trPr>
          <w:cantSplit/>
        </w:trPr>
        <w:tc>
          <w:tcPr>
            <w:tcW w:type="dxa" w:w="432"/>
            <w:shd w:fill="F8FAFC"/>
          </w:tcPr>
          <w:p>
            <w:pPr>
              <w:spacing w:before="50" w:after="50" w:line="252" w:lineRule="auto"/>
              <w:jc w:val="center"/>
            </w:pPr>
            <w:r/>
            <w:r>
              <w:rPr>
                <w:rFonts w:ascii="Calibri" w:hAnsi="Calibri"/>
                <w:color w:val="282828"/>
                <w:sz w:val="17"/>
              </w:rPr>
              <w:t>6</w:t>
            </w:r>
          </w:p>
        </w:tc>
        <w:tc>
          <w:tcPr>
            <w:tcW w:type="dxa" w:w="1872"/>
            <w:shd w:fill="F8FAFC"/>
          </w:tcPr>
          <w:p>
            <w:pPr>
              <w:spacing w:before="50" w:after="50" w:line="252" w:lineRule="auto"/>
              <w:jc w:val="left"/>
            </w:pPr>
            <w:r/>
            <w:r>
              <w:rPr>
                <w:rFonts w:ascii="Calibri" w:hAnsi="Calibri"/>
                <w:color w:val="282828"/>
                <w:sz w:val="17"/>
              </w:rPr>
              <w:t>Time Slot</w:t>
            </w:r>
          </w:p>
        </w:tc>
        <w:tc>
          <w:tcPr>
            <w:tcW w:type="dxa" w:w="1008"/>
            <w:shd w:fill="F8FAFC"/>
          </w:tcPr>
          <w:p>
            <w:pPr>
              <w:spacing w:before="50" w:after="50" w:line="252" w:lineRule="auto"/>
              <w:jc w:val="left"/>
            </w:pPr>
            <w:r/>
            <w:r>
              <w:rPr>
                <w:rFonts w:ascii="Calibri" w:hAnsi="Calibri"/>
                <w:color w:val="282828"/>
                <w:sz w:val="17"/>
              </w:rPr>
              <w:t>Radio</w:t>
            </w:r>
          </w:p>
        </w:tc>
        <w:tc>
          <w:tcPr>
            <w:tcW w:type="dxa" w:w="1008"/>
            <w:shd w:fill="F8FAFC"/>
          </w:tcPr>
          <w:p>
            <w:pPr>
              <w:spacing w:before="50" w:after="50" w:line="252" w:lineRule="auto"/>
              <w:jc w:val="center"/>
            </w:pPr>
            <w:r/>
            <w:r>
              <w:rPr>
                <w:rFonts w:ascii="Calibri" w:hAnsi="Calibri"/>
                <w:color w:val="282828"/>
                <w:sz w:val="17"/>
              </w:rPr>
              <w:t>Yes</w:t>
            </w:r>
          </w:p>
        </w:tc>
        <w:tc>
          <w:tcPr>
            <w:tcW w:type="dxa" w:w="1872"/>
            <w:shd w:fill="F8FAFC"/>
          </w:tcPr>
          <w:p>
            <w:pPr>
              <w:spacing w:before="50" w:after="50" w:line="252" w:lineRule="auto"/>
              <w:jc w:val="left"/>
            </w:pPr>
            <w:r/>
            <w:r>
              <w:rPr>
                <w:rFonts w:ascii="Consolas" w:hAnsi="Consolas"/>
                <w:color w:val="A02828"/>
                <w:sz w:val="16"/>
              </w:rPr>
              <w:t>MORNING</w:t>
            </w:r>
            <w:r>
              <w:rPr>
                <w:rFonts w:ascii="Calibri" w:hAnsi="Calibri"/>
                <w:color w:val="282828"/>
                <w:sz w:val="17"/>
              </w:rPr>
              <w:t xml:space="preserve"> or </w:t>
            </w:r>
            <w:r>
              <w:rPr>
                <w:rFonts w:ascii="Consolas" w:hAnsi="Consolas"/>
                <w:color w:val="A02828"/>
                <w:sz w:val="16"/>
              </w:rPr>
              <w:t>AFTERNOON</w:t>
            </w:r>
          </w:p>
        </w:tc>
        <w:tc>
          <w:tcPr>
            <w:tcW w:type="dxa" w:w="1008"/>
            <w:shd w:fill="F8FAFC"/>
          </w:tcPr>
          <w:p>
            <w:pPr>
              <w:spacing w:before="50" w:after="50" w:line="252" w:lineRule="auto"/>
              <w:jc w:val="left"/>
            </w:pPr>
            <w:r/>
            <w:r>
              <w:rPr>
                <w:rFonts w:ascii="Consolas" w:hAnsi="Consolas"/>
                <w:color w:val="A02828"/>
                <w:sz w:val="16"/>
              </w:rPr>
              <w:t>MORNING</w:t>
            </w:r>
          </w:p>
        </w:tc>
        <w:tc>
          <w:tcPr>
            <w:tcW w:type="dxa" w:w="2016"/>
            <w:shd w:fill="F8FAFC"/>
          </w:tcPr>
          <w:p>
            <w:pPr>
              <w:spacing w:before="50" w:after="50" w:line="252" w:lineRule="auto"/>
              <w:jc w:val="left"/>
            </w:pPr>
            <w:r/>
            <w:r>
              <w:rPr>
                <w:rFonts w:ascii="Consolas" w:hAnsi="Consolas"/>
                <w:color w:val="A02828"/>
                <w:sz w:val="16"/>
              </w:rPr>
              <w:t>site_visits.time_slot</w:t>
            </w:r>
          </w:p>
        </w:tc>
      </w:tr>
      <w:tr>
        <w:trPr>
          <w:cantSplit/>
        </w:trPr>
        <w:tc>
          <w:tcPr>
            <w:tcW w:type="dxa" w:w="432"/>
            <w:shd w:fill="FFFFFF"/>
          </w:tcPr>
          <w:p>
            <w:pPr>
              <w:spacing w:before="50" w:after="50" w:line="252" w:lineRule="auto"/>
              <w:jc w:val="center"/>
            </w:pPr>
            <w:r/>
            <w:r>
              <w:rPr>
                <w:rFonts w:ascii="Calibri" w:hAnsi="Calibri"/>
                <w:color w:val="282828"/>
                <w:sz w:val="17"/>
              </w:rPr>
              <w:t>7</w:t>
            </w:r>
          </w:p>
        </w:tc>
        <w:tc>
          <w:tcPr>
            <w:tcW w:type="dxa" w:w="1872"/>
            <w:shd w:fill="FFFFFF"/>
          </w:tcPr>
          <w:p>
            <w:pPr>
              <w:spacing w:before="50" w:after="50" w:line="252" w:lineRule="auto"/>
              <w:jc w:val="left"/>
            </w:pPr>
            <w:r/>
            <w:r>
              <w:rPr>
                <w:rFonts w:ascii="Calibri" w:hAnsi="Calibri"/>
                <w:color w:val="282828"/>
                <w:sz w:val="17"/>
              </w:rPr>
              <w:t>Party Size</w:t>
            </w:r>
          </w:p>
        </w:tc>
        <w:tc>
          <w:tcPr>
            <w:tcW w:type="dxa" w:w="1008"/>
            <w:shd w:fill="FFFFFF"/>
          </w:tcPr>
          <w:p>
            <w:pPr>
              <w:spacing w:before="50" w:after="50" w:line="252" w:lineRule="auto"/>
              <w:jc w:val="left"/>
            </w:pPr>
            <w:r/>
            <w:r>
              <w:rPr>
                <w:rFonts w:ascii="Calibri" w:hAnsi="Calibri"/>
                <w:color w:val="282828"/>
                <w:sz w:val="17"/>
              </w:rPr>
              <w:t>Number</w:t>
            </w:r>
          </w:p>
        </w:tc>
        <w:tc>
          <w:tcPr>
            <w:tcW w:type="dxa" w:w="1008"/>
            <w:shd w:fill="FFFFFF"/>
          </w:tcPr>
          <w:p>
            <w:pPr>
              <w:spacing w:before="50" w:after="50" w:line="252" w:lineRule="auto"/>
              <w:jc w:val="center"/>
            </w:pPr>
            <w:r/>
            <w:r>
              <w:rPr>
                <w:rFonts w:ascii="Calibri" w:hAnsi="Calibri"/>
                <w:color w:val="282828"/>
                <w:sz w:val="17"/>
              </w:rPr>
              <w:t>Yes</w:t>
            </w:r>
          </w:p>
        </w:tc>
        <w:tc>
          <w:tcPr>
            <w:tcW w:type="dxa" w:w="1872"/>
            <w:shd w:fill="FFFFFF"/>
          </w:tcPr>
          <w:p>
            <w:pPr>
              <w:spacing w:before="50" w:after="50" w:line="252" w:lineRule="auto"/>
              <w:jc w:val="left"/>
            </w:pPr>
            <w:r/>
            <w:r>
              <w:rPr>
                <w:rFonts w:ascii="Calibri" w:hAnsi="Calibri"/>
                <w:color w:val="282828"/>
                <w:sz w:val="17"/>
              </w:rPr>
              <w:t>Integer between 1 and 5</w:t>
            </w:r>
          </w:p>
        </w:tc>
        <w:tc>
          <w:tcPr>
            <w:tcW w:type="dxa" w:w="1008"/>
            <w:shd w:fill="FFFFFF"/>
          </w:tcPr>
          <w:p>
            <w:pPr>
              <w:spacing w:before="50" w:after="50" w:line="252" w:lineRule="auto"/>
              <w:jc w:val="center"/>
            </w:pPr>
            <w:r/>
            <w:r>
              <w:rPr>
                <w:rFonts w:ascii="Calibri" w:hAnsi="Calibri"/>
                <w:color w:val="282828"/>
                <w:sz w:val="17"/>
              </w:rPr>
              <w:t>1</w:t>
            </w:r>
          </w:p>
        </w:tc>
        <w:tc>
          <w:tcPr>
            <w:tcW w:type="dxa" w:w="2016"/>
            <w:shd w:fill="FFFFFF"/>
          </w:tcPr>
          <w:p>
            <w:pPr>
              <w:spacing w:before="50" w:after="50" w:line="252" w:lineRule="auto"/>
              <w:jc w:val="left"/>
            </w:pPr>
            <w:r/>
            <w:r>
              <w:rPr>
                <w:rFonts w:ascii="Consolas" w:hAnsi="Consolas"/>
                <w:color w:val="A02828"/>
                <w:sz w:val="16"/>
              </w:rPr>
              <w:t>site_visits.number_of_visitors</w:t>
            </w:r>
          </w:p>
        </w:tc>
      </w:tr>
      <w:tr>
        <w:trPr>
          <w:cantSplit/>
        </w:trPr>
        <w:tc>
          <w:tcPr>
            <w:tcW w:type="dxa" w:w="432"/>
            <w:shd w:fill="F8FAFC"/>
          </w:tcPr>
          <w:p>
            <w:pPr>
              <w:spacing w:before="50" w:after="50" w:line="252" w:lineRule="auto"/>
              <w:jc w:val="center"/>
            </w:pPr>
            <w:r/>
            <w:r>
              <w:rPr>
                <w:rFonts w:ascii="Calibri" w:hAnsi="Calibri"/>
                <w:color w:val="282828"/>
                <w:sz w:val="17"/>
              </w:rPr>
              <w:t>8</w:t>
            </w:r>
          </w:p>
        </w:tc>
        <w:tc>
          <w:tcPr>
            <w:tcW w:type="dxa" w:w="1872"/>
            <w:shd w:fill="F8FAFC"/>
          </w:tcPr>
          <w:p>
            <w:pPr>
              <w:spacing w:before="50" w:after="50" w:line="252" w:lineRule="auto"/>
              <w:jc w:val="left"/>
            </w:pPr>
            <w:r/>
            <w:r>
              <w:rPr>
                <w:rFonts w:ascii="Calibri" w:hAnsi="Calibri"/>
                <w:color w:val="282828"/>
                <w:sz w:val="17"/>
              </w:rPr>
              <w:t>Notes</w:t>
            </w:r>
          </w:p>
        </w:tc>
        <w:tc>
          <w:tcPr>
            <w:tcW w:type="dxa" w:w="1008"/>
            <w:shd w:fill="F8FAFC"/>
          </w:tcPr>
          <w:p>
            <w:pPr>
              <w:spacing w:before="50" w:after="50" w:line="252" w:lineRule="auto"/>
              <w:jc w:val="left"/>
            </w:pPr>
            <w:r/>
            <w:r>
              <w:rPr>
                <w:rFonts w:ascii="Calibri" w:hAnsi="Calibri"/>
                <w:color w:val="282828"/>
                <w:sz w:val="17"/>
              </w:rPr>
              <w:t>Textarea</w:t>
            </w:r>
          </w:p>
        </w:tc>
        <w:tc>
          <w:tcPr>
            <w:tcW w:type="dxa" w:w="1008"/>
            <w:shd w:fill="F8FAFC"/>
          </w:tcPr>
          <w:p>
            <w:pPr>
              <w:spacing w:before="50" w:after="50" w:line="252" w:lineRule="auto"/>
              <w:jc w:val="center"/>
            </w:pPr>
            <w:r/>
            <w:r>
              <w:rPr>
                <w:rFonts w:ascii="Calibri" w:hAnsi="Calibri"/>
                <w:color w:val="282828"/>
                <w:sz w:val="17"/>
              </w:rPr>
              <w:t>No</w:t>
            </w:r>
          </w:p>
        </w:tc>
        <w:tc>
          <w:tcPr>
            <w:tcW w:type="dxa" w:w="1872"/>
            <w:shd w:fill="F8FAFC"/>
          </w:tcPr>
          <w:p>
            <w:pPr>
              <w:spacing w:before="50" w:after="50" w:line="252" w:lineRule="auto"/>
              <w:jc w:val="left"/>
            </w:pPr>
            <w:r/>
            <w:r>
              <w:rPr>
                <w:rFonts w:ascii="Calibri" w:hAnsi="Calibri"/>
                <w:color w:val="282828"/>
                <w:sz w:val="17"/>
              </w:rPr>
              <w:t>Max 500 characters</w:t>
            </w:r>
          </w:p>
        </w:tc>
        <w:tc>
          <w:tcPr>
            <w:tcW w:type="dxa" w:w="1008"/>
            <w:shd w:fill="F8FAFC"/>
          </w:tcPr>
          <w:p>
            <w:pPr>
              <w:spacing w:before="50" w:after="50" w:line="252" w:lineRule="auto"/>
              <w:jc w:val="left"/>
            </w:pPr>
            <w:r/>
            <w:r>
              <w:rPr>
                <w:rFonts w:ascii="Calibri" w:hAnsi="Calibri"/>
                <w:color w:val="282828"/>
                <w:sz w:val="17"/>
              </w:rPr>
              <w:t>Empty</w:t>
            </w:r>
          </w:p>
        </w:tc>
        <w:tc>
          <w:tcPr>
            <w:tcW w:type="dxa" w:w="2016"/>
            <w:shd w:fill="F8FAFC"/>
          </w:tcPr>
          <w:p>
            <w:pPr>
              <w:spacing w:before="50" w:after="50" w:line="252" w:lineRule="auto"/>
              <w:jc w:val="left"/>
            </w:pPr>
            <w:r/>
            <w:r>
              <w:rPr>
                <w:rFonts w:ascii="Consolas" w:hAnsi="Consolas"/>
                <w:color w:val="A02828"/>
                <w:sz w:val="16"/>
              </w:rPr>
              <w:t>site_visits.note</w:t>
            </w:r>
          </w:p>
        </w:tc>
      </w:tr>
    </w:tbl>
    <w:p>
      <w:pPr>
        <w:spacing w:after="80"/>
      </w:pPr>
    </w:p>
    <w:p>
      <w:pPr>
        <w:spacing w:before="40" w:after="60" w:line="276" w:lineRule="auto"/>
      </w:pPr>
      <w:r>
        <w:rPr>
          <w:rFonts w:ascii="Calibri" w:hAnsi="Calibri"/>
          <w:i/>
          <w:color w:val="1E293B"/>
          <w:sz w:val="20"/>
        </w:rPr>
        <w:t>Validations: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3017"/>
        <w:gridCol w:w="3017"/>
        <w:gridCol w:w="3017"/>
      </w:tblGrid>
      <w:tr>
        <w:trPr>
          <w:tblHeader/>
          <w:cantSplit/>
        </w:trPr>
        <w:tc>
          <w:tcPr>
            <w:tcW w:type="dxa" w:w="1152"/>
            <w:shd w:fill="1E4D78"/>
          </w:tcPr>
          <w:p>
            <w:pPr>
              <w:spacing w:before="50" w:after="50" w:line="252" w:lineRule="auto"/>
              <w:jc w:val="center"/>
            </w:pPr>
            <w:r/>
            <w:r>
              <w:rPr>
                <w:rFonts w:ascii="Calibri" w:hAnsi="Calibri"/>
                <w:b/>
                <w:color w:val="FFFFFF"/>
                <w:sz w:val="18"/>
              </w:rPr>
              <w:t>ID</w:t>
            </w:r>
          </w:p>
        </w:tc>
        <w:tc>
          <w:tcPr>
            <w:tcW w:type="dxa" w:w="2592"/>
            <w:shd w:fill="1E4D78"/>
          </w:tcPr>
          <w:p>
            <w:pPr>
              <w:spacing w:before="50" w:after="50" w:line="252" w:lineRule="auto"/>
              <w:jc w:val="center"/>
            </w:pPr>
            <w:r/>
            <w:r>
              <w:rPr>
                <w:rFonts w:ascii="Calibri" w:hAnsi="Calibri"/>
                <w:b/>
                <w:color w:val="FFFFFF"/>
                <w:sz w:val="18"/>
              </w:rPr>
              <w:t>Field</w:t>
            </w:r>
          </w:p>
        </w:tc>
        <w:tc>
          <w:tcPr>
            <w:tcW w:type="dxa" w:w="5472"/>
            <w:shd w:fill="1E4D78"/>
          </w:tcPr>
          <w:p>
            <w:pPr>
              <w:spacing w:before="50" w:after="50" w:line="252" w:lineRule="auto"/>
              <w:jc w:val="center"/>
            </w:pPr>
            <w:r/>
            <w:r>
              <w:rPr>
                <w:rFonts w:ascii="Calibri" w:hAnsi="Calibri"/>
                <w:b/>
                <w:color w:val="FFFFFF"/>
                <w:sz w:val="18"/>
              </w:rPr>
              <w:t>Validation Rule</w:t>
            </w:r>
          </w:p>
        </w:tc>
      </w:tr>
      <w:tr>
        <w:trPr>
          <w:cantSplit/>
        </w:trPr>
        <w:tc>
          <w:tcPr>
            <w:tcW w:type="dxa" w:w="1152"/>
            <w:shd w:fill="FFFFFF"/>
          </w:tcPr>
          <w:p>
            <w:pPr>
              <w:spacing w:before="50" w:after="50" w:line="252" w:lineRule="auto"/>
              <w:jc w:val="center"/>
            </w:pPr>
            <w:r/>
            <w:r>
              <w:rPr>
                <w:rFonts w:ascii="Calibri" w:hAnsi="Calibri"/>
                <w:color w:val="282828"/>
                <w:sz w:val="17"/>
              </w:rPr>
              <w:t>V3.1</w:t>
            </w:r>
          </w:p>
        </w:tc>
        <w:tc>
          <w:tcPr>
            <w:tcW w:type="dxa" w:w="2592"/>
            <w:shd w:fill="FFFFFF"/>
          </w:tcPr>
          <w:p>
            <w:pPr>
              <w:spacing w:before="50" w:after="50" w:line="252" w:lineRule="auto"/>
              <w:jc w:val="left"/>
            </w:pPr>
            <w:r/>
            <w:r>
              <w:rPr>
                <w:rFonts w:ascii="Calibri" w:hAnsi="Calibri"/>
                <w:color w:val="282828"/>
                <w:sz w:val="17"/>
              </w:rPr>
              <w:t>Phone Number</w:t>
            </w:r>
          </w:p>
        </w:tc>
        <w:tc>
          <w:tcPr>
            <w:tcW w:type="dxa" w:w="5472"/>
            <w:shd w:fill="FFFFFF"/>
          </w:tcPr>
          <w:p>
            <w:pPr>
              <w:spacing w:before="50" w:after="50" w:line="252" w:lineRule="auto"/>
              <w:jc w:val="left"/>
            </w:pPr>
            <w:r/>
            <w:r>
              <w:rPr>
                <w:rFonts w:ascii="Calibri" w:hAnsi="Calibri"/>
                <w:color w:val="282828"/>
                <w:sz w:val="17"/>
              </w:rPr>
              <w:t xml:space="preserve">Must match Vietnamese phone format: </w:t>
            </w:r>
            <w:r>
              <w:rPr>
                <w:rFonts w:ascii="Consolas" w:hAnsi="Consolas"/>
                <w:color w:val="A02828"/>
                <w:sz w:val="16"/>
              </w:rPr>
              <w:t>^0[0-9]{9}$</w:t>
            </w:r>
            <w:r>
              <w:rPr>
                <w:rFonts w:ascii="Calibri" w:hAnsi="Calibri"/>
                <w:color w:val="282828"/>
                <w:sz w:val="17"/>
              </w:rPr>
              <w:t>.</w:t>
            </w:r>
          </w:p>
        </w:tc>
      </w:tr>
      <w:tr>
        <w:trPr>
          <w:cantSplit/>
        </w:trPr>
        <w:tc>
          <w:tcPr>
            <w:tcW w:type="dxa" w:w="1152"/>
            <w:shd w:fill="F8FAFC"/>
          </w:tcPr>
          <w:p>
            <w:pPr>
              <w:spacing w:before="50" w:after="50" w:line="252" w:lineRule="auto"/>
              <w:jc w:val="center"/>
            </w:pPr>
            <w:r/>
            <w:r>
              <w:rPr>
                <w:rFonts w:ascii="Calibri" w:hAnsi="Calibri"/>
                <w:color w:val="282828"/>
                <w:sz w:val="17"/>
              </w:rPr>
              <w:t>V3.2</w:t>
            </w:r>
          </w:p>
        </w:tc>
        <w:tc>
          <w:tcPr>
            <w:tcW w:type="dxa" w:w="2592"/>
            <w:shd w:fill="F8FAFC"/>
          </w:tcPr>
          <w:p>
            <w:pPr>
              <w:spacing w:before="50" w:after="50" w:line="252" w:lineRule="auto"/>
              <w:jc w:val="left"/>
            </w:pPr>
            <w:r/>
            <w:r>
              <w:rPr>
                <w:rFonts w:ascii="Calibri" w:hAnsi="Calibri"/>
                <w:color w:val="282828"/>
                <w:sz w:val="17"/>
              </w:rPr>
              <w:t>Visit Date</w:t>
            </w:r>
          </w:p>
        </w:tc>
        <w:tc>
          <w:tcPr>
            <w:tcW w:type="dxa" w:w="5472"/>
            <w:shd w:fill="F8FAFC"/>
          </w:tcPr>
          <w:p>
            <w:pPr>
              <w:spacing w:before="50" w:after="50" w:line="252" w:lineRule="auto"/>
              <w:jc w:val="left"/>
            </w:pPr>
            <w:r/>
            <w:r>
              <w:rPr>
                <w:rFonts w:ascii="Calibri" w:hAnsi="Calibri"/>
                <w:color w:val="282828"/>
                <w:sz w:val="17"/>
              </w:rPr>
              <w:t>Booking must be scheduled at least 24 hours in advance to allow staff coordination.</w:t>
            </w:r>
          </w:p>
        </w:tc>
      </w:tr>
      <w:tr>
        <w:trPr>
          <w:cantSplit/>
        </w:trPr>
        <w:tc>
          <w:tcPr>
            <w:tcW w:type="dxa" w:w="1152"/>
            <w:shd w:fill="FFFFFF"/>
          </w:tcPr>
          <w:p>
            <w:pPr>
              <w:spacing w:before="50" w:after="50" w:line="252" w:lineRule="auto"/>
              <w:jc w:val="center"/>
            </w:pPr>
            <w:r/>
            <w:r>
              <w:rPr>
                <w:rFonts w:ascii="Calibri" w:hAnsi="Calibri"/>
                <w:color w:val="282828"/>
                <w:sz w:val="17"/>
              </w:rPr>
              <w:t>V3.3</w:t>
            </w:r>
          </w:p>
        </w:tc>
        <w:tc>
          <w:tcPr>
            <w:tcW w:type="dxa" w:w="2592"/>
            <w:shd w:fill="FFFFFF"/>
          </w:tcPr>
          <w:p>
            <w:pPr>
              <w:spacing w:before="50" w:after="50" w:line="252" w:lineRule="auto"/>
              <w:jc w:val="left"/>
            </w:pPr>
            <w:r/>
            <w:r>
              <w:rPr>
                <w:rFonts w:ascii="Calibri" w:hAnsi="Calibri"/>
                <w:color w:val="282828"/>
                <w:sz w:val="17"/>
              </w:rPr>
              <w:t>Capacity Cap</w:t>
            </w:r>
          </w:p>
        </w:tc>
        <w:tc>
          <w:tcPr>
            <w:tcW w:type="dxa" w:w="5472"/>
            <w:shd w:fill="FFFFFF"/>
          </w:tcPr>
          <w:p>
            <w:pPr>
              <w:spacing w:before="50" w:after="50" w:line="252" w:lineRule="auto"/>
              <w:jc w:val="left"/>
            </w:pPr>
            <w:r/>
            <w:r>
              <w:rPr>
                <w:rFonts w:ascii="Calibri" w:hAnsi="Calibri"/>
                <w:color w:val="282828"/>
                <w:sz w:val="17"/>
              </w:rPr>
              <w:t>Maximum 5 visitors per booking session to maintain farm safety.</w:t>
            </w:r>
          </w:p>
        </w:tc>
      </w:tr>
    </w:tbl>
    <w:p>
      <w:pPr>
        <w:spacing w:after="80"/>
      </w:pPr>
    </w:p>
    <w:p>
      <w:pPr>
        <w:spacing w:before="40" w:after="60" w:line="276" w:lineRule="auto"/>
      </w:pPr>
      <w:r>
        <w:rPr>
          <w:rFonts w:ascii="Calibri" w:hAnsi="Calibri"/>
          <w:i/>
          <w:color w:val="1E293B"/>
          <w:sz w:val="20"/>
        </w:rPr>
        <w:t>Messages: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2262"/>
        <w:gridCol w:w="2262"/>
        <w:gridCol w:w="2262"/>
        <w:gridCol w:w="2262"/>
      </w:tblGrid>
      <w:tr>
        <w:trPr>
          <w:tblHeader/>
          <w:cantSplit/>
        </w:trPr>
        <w:tc>
          <w:tcPr>
            <w:tcW w:type="dxa" w:w="1152"/>
            <w:shd w:fill="3182CE"/>
          </w:tcPr>
          <w:p>
            <w:pPr>
              <w:spacing w:before="50" w:after="50" w:line="252" w:lineRule="auto"/>
              <w:jc w:val="center"/>
            </w:pPr>
            <w:r/>
            <w:r>
              <w:rPr>
                <w:rFonts w:ascii="Calibri" w:hAnsi="Calibri"/>
                <w:b/>
                <w:color w:val="FFFFFF"/>
                <w:sz w:val="18"/>
              </w:rPr>
              <w:t>ID</w:t>
            </w:r>
          </w:p>
        </w:tc>
        <w:tc>
          <w:tcPr>
            <w:tcW w:type="dxa" w:w="2880"/>
            <w:shd w:fill="3182CE"/>
          </w:tcPr>
          <w:p>
            <w:pPr>
              <w:spacing w:before="50" w:after="50" w:line="252" w:lineRule="auto"/>
              <w:jc w:val="center"/>
            </w:pPr>
            <w:r/>
            <w:r>
              <w:rPr>
                <w:rFonts w:ascii="Calibri" w:hAnsi="Calibri"/>
                <w:b/>
                <w:color w:val="FFFFFF"/>
                <w:sz w:val="18"/>
              </w:rPr>
              <w:t>Condition</w:t>
            </w:r>
          </w:p>
        </w:tc>
        <w:tc>
          <w:tcPr>
            <w:tcW w:type="dxa" w:w="3744"/>
            <w:shd w:fill="3182CE"/>
          </w:tcPr>
          <w:p>
            <w:pPr>
              <w:spacing w:before="50" w:after="50" w:line="252" w:lineRule="auto"/>
              <w:jc w:val="center"/>
            </w:pPr>
            <w:r/>
            <w:r>
              <w:rPr>
                <w:rFonts w:ascii="Calibri" w:hAnsi="Calibri"/>
                <w:b/>
                <w:color w:val="FFFFFF"/>
                <w:sz w:val="18"/>
              </w:rPr>
              <w:t>Message</w:t>
            </w:r>
          </w:p>
        </w:tc>
        <w:tc>
          <w:tcPr>
            <w:tcW w:type="dxa" w:w="1440"/>
            <w:shd w:fill="3182CE"/>
          </w:tcPr>
          <w:p>
            <w:pPr>
              <w:spacing w:before="50" w:after="50" w:line="252" w:lineRule="auto"/>
              <w:jc w:val="center"/>
            </w:pPr>
            <w:r/>
            <w:r>
              <w:rPr>
                <w:rFonts w:ascii="Calibri" w:hAnsi="Calibri"/>
                <w:b/>
                <w:color w:val="FFFFFF"/>
                <w:sz w:val="18"/>
              </w:rPr>
              <w:t>Type</w:t>
            </w:r>
          </w:p>
        </w:tc>
      </w:tr>
      <w:tr>
        <w:trPr>
          <w:cantSplit/>
        </w:trPr>
        <w:tc>
          <w:tcPr>
            <w:tcW w:type="dxa" w:w="1152"/>
            <w:shd w:fill="FFFFFF"/>
          </w:tcPr>
          <w:p>
            <w:pPr>
              <w:spacing w:before="50" w:after="50" w:line="252" w:lineRule="auto"/>
              <w:jc w:val="center"/>
            </w:pPr>
            <w:r/>
            <w:r>
              <w:rPr>
                <w:rFonts w:ascii="Calibri" w:hAnsi="Calibri"/>
                <w:color w:val="282828"/>
                <w:sz w:val="17"/>
              </w:rPr>
              <w:t>M3.1</w:t>
            </w:r>
          </w:p>
        </w:tc>
        <w:tc>
          <w:tcPr>
            <w:tcW w:type="dxa" w:w="2880"/>
            <w:shd w:fill="FFFFFF"/>
          </w:tcPr>
          <w:p>
            <w:pPr>
              <w:spacing w:before="50" w:after="50" w:line="252" w:lineRule="auto"/>
              <w:jc w:val="left"/>
            </w:pPr>
            <w:r/>
            <w:r>
              <w:rPr>
                <w:rFonts w:ascii="Calibri" w:hAnsi="Calibri"/>
                <w:color w:val="282828"/>
                <w:sz w:val="17"/>
              </w:rPr>
              <w:t>Past date selected</w:t>
            </w:r>
          </w:p>
        </w:tc>
        <w:tc>
          <w:tcPr>
            <w:tcW w:type="dxa" w:w="3744"/>
            <w:shd w:fill="FFFFFF"/>
          </w:tcPr>
          <w:p>
            <w:pPr>
              <w:spacing w:before="50" w:after="50" w:line="252" w:lineRule="auto"/>
              <w:jc w:val="left"/>
            </w:pPr>
            <w:r/>
            <w:r>
              <w:rPr>
                <w:rFonts w:ascii="Calibri" w:hAnsi="Calibri"/>
                <w:color w:val="282828"/>
                <w:sz w:val="17"/>
              </w:rPr>
              <w:t>"Inspection dates must be scheduled at least one day in advance."</w:t>
            </w:r>
          </w:p>
        </w:tc>
        <w:tc>
          <w:tcPr>
            <w:tcW w:type="dxa" w:w="1440"/>
            <w:shd w:fill="FFFFFF"/>
          </w:tcPr>
          <w:p>
            <w:pPr>
              <w:spacing w:before="50" w:after="50" w:line="252" w:lineRule="auto"/>
              <w:jc w:val="left"/>
            </w:pPr>
            <w:r/>
            <w:r>
              <w:rPr>
                <w:rFonts w:ascii="Calibri" w:hAnsi="Calibri"/>
                <w:color w:val="282828"/>
                <w:sz w:val="17"/>
              </w:rPr>
              <w:t>Inline Error</w:t>
            </w:r>
          </w:p>
        </w:tc>
      </w:tr>
      <w:tr>
        <w:trPr>
          <w:cantSplit/>
        </w:trPr>
        <w:tc>
          <w:tcPr>
            <w:tcW w:type="dxa" w:w="1152"/>
            <w:shd w:fill="F8FAFC"/>
          </w:tcPr>
          <w:p>
            <w:pPr>
              <w:spacing w:before="50" w:after="50" w:line="252" w:lineRule="auto"/>
              <w:jc w:val="center"/>
            </w:pPr>
            <w:r/>
            <w:r>
              <w:rPr>
                <w:rFonts w:ascii="Calibri" w:hAnsi="Calibri"/>
                <w:color w:val="282828"/>
                <w:sz w:val="17"/>
              </w:rPr>
              <w:t>M3.2</w:t>
            </w:r>
          </w:p>
        </w:tc>
        <w:tc>
          <w:tcPr>
            <w:tcW w:type="dxa" w:w="2880"/>
            <w:shd w:fill="F8FAFC"/>
          </w:tcPr>
          <w:p>
            <w:pPr>
              <w:spacing w:before="50" w:after="50" w:line="252" w:lineRule="auto"/>
              <w:jc w:val="left"/>
            </w:pPr>
            <w:r/>
            <w:r>
              <w:rPr>
                <w:rFonts w:ascii="Calibri" w:hAnsi="Calibri"/>
                <w:color w:val="282828"/>
                <w:sz w:val="17"/>
              </w:rPr>
              <w:t>Booking confirmed</w:t>
            </w:r>
          </w:p>
        </w:tc>
        <w:tc>
          <w:tcPr>
            <w:tcW w:type="dxa" w:w="3744"/>
            <w:shd w:fill="F8FAFC"/>
          </w:tcPr>
          <w:p>
            <w:pPr>
              <w:spacing w:before="50" w:after="50" w:line="252" w:lineRule="auto"/>
              <w:jc w:val="left"/>
            </w:pPr>
            <w:r/>
            <w:r>
              <w:rPr>
                <w:rFonts w:ascii="Calibri" w:hAnsi="Calibri"/>
                <w:color w:val="282828"/>
                <w:sz w:val="17"/>
              </w:rPr>
              <w:t>"Inspection booked. Farm reception will confirm your tour within 2 hours."</w:t>
            </w:r>
          </w:p>
        </w:tc>
        <w:tc>
          <w:tcPr>
            <w:tcW w:type="dxa" w:w="1440"/>
            <w:shd w:fill="F8FAFC"/>
          </w:tcPr>
          <w:p>
            <w:pPr>
              <w:spacing w:before="50" w:after="50" w:line="252" w:lineRule="auto"/>
              <w:jc w:val="left"/>
            </w:pPr>
            <w:r/>
            <w:r>
              <w:rPr>
                <w:rFonts w:ascii="Calibri" w:hAnsi="Calibri"/>
                <w:color w:val="282828"/>
                <w:sz w:val="17"/>
              </w:rPr>
              <w:t>Modal (Success)</w:t>
            </w:r>
          </w:p>
        </w:tc>
      </w:tr>
    </w:tbl>
    <w:p>
      <w:pPr>
        <w:spacing w:after="80"/>
      </w:pP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 xml:space="preserve">1. If authenticated, </w:t>
      </w:r>
      <w:r>
        <w:rPr>
          <w:rFonts w:ascii="Consolas" w:hAnsi="Consolas"/>
          <w:color w:val="A02828"/>
          <w:sz w:val="19"/>
        </w:rPr>
        <w:t>customer_id</w:t>
      </w:r>
      <w:r>
        <w:rPr>
          <w:rFonts w:ascii="Calibri" w:hAnsi="Calibri"/>
          <w:color w:val="1E293B"/>
          <w:sz w:val="20"/>
        </w:rPr>
        <w:t xml:space="preserve"> is linked to </w:t>
      </w:r>
      <w:r>
        <w:rPr>
          <w:rFonts w:ascii="Consolas" w:hAnsi="Consolas"/>
          <w:color w:val="A02828"/>
          <w:sz w:val="19"/>
        </w:rPr>
        <w:t>site_visits.customer_id</w:t>
      </w:r>
      <w:r>
        <w:rPr>
          <w:rFonts w:ascii="Calibri" w:hAnsi="Calibri"/>
          <w:color w:val="1E293B"/>
          <w:sz w:val="20"/>
        </w:rPr>
        <w:t xml:space="preserve">; otherwise, the field remains </w:t>
      </w:r>
      <w:r>
        <w:rPr>
          <w:rFonts w:ascii="Consolas" w:hAnsi="Consolas"/>
          <w:color w:val="A02828"/>
          <w:sz w:val="19"/>
        </w:rPr>
        <w:t>NULL</w:t>
      </w:r>
      <w:r>
        <w:rPr>
          <w:rFonts w:ascii="Calibri" w:hAnsi="Calibri"/>
          <w:color w:val="1E293B"/>
          <w:sz w:val="20"/>
        </w:rPr>
        <w:t>.</w:t>
      </w:r>
    </w:p>
    <w:p>
      <w:pPr>
        <w:spacing w:before="40" w:after="60" w:line="276" w:lineRule="auto"/>
      </w:pPr>
      <w:r>
        <w:rPr>
          <w:rFonts w:ascii="Calibri" w:hAnsi="Calibri"/>
          <w:color w:val="1E293B"/>
          <w:sz w:val="20"/>
        </w:rPr>
        <w:t xml:space="preserve">2. Initial record status is set to </w:t>
      </w:r>
      <w:r>
        <w:rPr>
          <w:rFonts w:ascii="Consolas" w:hAnsi="Consolas"/>
          <w:color w:val="A02828"/>
          <w:sz w:val="19"/>
        </w:rPr>
        <w:t>PENDING_CONFIRMATION</w:t>
      </w:r>
      <w:r>
        <w:rPr>
          <w:rFonts w:ascii="Calibri" w:hAnsi="Calibri"/>
          <w:color w:val="1E293B"/>
          <w:sz w:val="20"/>
        </w:rPr>
        <w:t>.</w:t>
      </w:r>
    </w:p>
    <w:p>
      <w:pPr>
        <w:spacing w:before="40" w:after="60" w:line="276" w:lineRule="auto"/>
      </w:pPr>
      <w:r>
        <w:rPr>
          <w:rFonts w:ascii="Calibri" w:hAnsi="Calibri"/>
          <w:color w:val="1E293B"/>
          <w:sz w:val="20"/>
        </w:rPr>
        <w:t>3. System sends a notification to the Administrator dashboard queue (SCR-AD-01) for tour assignment.</w:t>
      </w:r>
    </w:p>
    <w:p>
      <w:pPr>
        <w:spacing w:before="40" w:after="60" w:line="276" w:lineRule="auto"/>
      </w:pPr>
      <w:r>
        <w:rPr>
          <w:rFonts w:ascii="Calibri" w:hAnsi="Calibri"/>
          <w:color w:val="1E293B"/>
          <w:sz w:val="20"/>
        </w:rPr>
        <w:t>---</w:t>
      </w:r>
    </w:p>
    <w:p>
      <w:pPr>
        <w:pStyle w:val="Heading2"/>
        <w:keepNext/>
        <w:spacing w:before="280" w:after="120"/>
      </w:pPr>
      <w:r>
        <w:rPr>
          <w:rFonts w:ascii="Calibri" w:hAnsi="Calibri"/>
          <w:b/>
          <w:color w:val="1E4D78"/>
          <w:sz w:val="26"/>
        </w:rPr>
        <w:t>2. Marketplace and Plot Lease Contracts</w:t>
      </w:r>
    </w:p>
    <w:p>
      <w:pPr>
        <w:pStyle w:val="Heading3"/>
        <w:keepNext/>
        <w:spacing w:before="200" w:after="80"/>
      </w:pPr>
      <w:r>
        <w:rPr>
          <w:rFonts w:ascii="Calibri" w:hAnsi="Calibri"/>
          <w:b/>
          <w:color w:val="0F172A"/>
          <w:sz w:val="22"/>
        </w:rPr>
        <w:t>a. Marketplace Plot Directory (SCR-KH-02)</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The user clicks "Marketplace" on the main navigation bar. Accessible by both public visitors and authenticated customers. Routes to </w:t>
      </w:r>
      <w:r>
        <w:rPr>
          <w:rFonts w:ascii="Consolas" w:hAnsi="Consolas"/>
          <w:color w:val="A02828"/>
          <w:sz w:val="19"/>
        </w:rPr>
        <w:t>/marketplace</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 xml:space="preserve">Presents all plots marked as </w:t>
      </w:r>
      <w:r>
        <w:rPr>
          <w:rFonts w:ascii="Consolas" w:hAnsi="Consolas"/>
          <w:color w:val="A02828"/>
          <w:sz w:val="19"/>
        </w:rPr>
        <w:t>AVAILABLE</w:t>
      </w:r>
      <w:r>
        <w:rPr>
          <w:rFonts w:ascii="Calibri" w:hAnsi="Calibri"/>
          <w:color w:val="1E293B"/>
          <w:sz w:val="20"/>
        </w:rPr>
        <w:t xml:space="preserve"> across the farm. Users can filter by land sector, square footage, monthly rental pricing, and supported crop varieties. Clicking any card opens the detailed plot specifications.</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My Garden   (User Profile)|</w:t>
        <w:br/>
        <w:t>+-------------------------------------------------------------------------------+</w:t>
        <w:br/>
        <w:t>|  Filter Plots:                                                                |</w:t>
        <w:br/>
        <w:t>|  Sector: [ All Sectors    V ]  Area: [ 20m2 - 50m2 V ]  Crop: [ All Crops V ] |</w:t>
        <w:br/>
        <w:t>|  Price:  [ Under 2M VND   V ]  Status: [ Available Only ]       [ Reset Filters ]|</w:t>
        <w:br/>
        <w:t>+-------------------------------------------------------------------------------+</w:t>
        <w:br/>
        <w:t>|  Available Plots (Showing 12 results)                                          |</w:t>
        <w:br/>
        <w:t>|                                                                               |</w:t>
        <w:br/>
        <w:t>|  +-------------------------+  +-------------------------+  +----------------+ |</w:t>
        <w:br/>
        <w:t>|  | [ Image: Plot A01 ]     |  | [ Image: Plot A02 ]     |  | [ Image: B01 ] | |</w:t>
        <w:br/>
        <w:t>|  | Plot Code: A01 (30 m2)  |  | Plot Code: A02 (45 m2)  |  | Code: B01      | |</w:t>
        <w:br/>
        <w:t>|  | Sector: Organic Garden  |  | Sector: Organic Garden  |  | Sector: Herb   | |</w:t>
        <w:br/>
        <w:t>|  | Rate: 1,500,000 VND/mo  |  | Rate: 2,100,000 VND/mo  |  | 1,200,000 VND  | |</w:t>
        <w:br/>
        <w:t>|  | Suitable: Kale, Cabbage |  | Suitable: Tomato, Pepper|  | Mint, Basil    | |</w:t>
        <w:br/>
        <w:t>|  | [ View Plot Details ]   |  | [ View Plot Details ]   |  | [ View Details]| |</w:t>
        <w:br/>
        <w:t>|  +-------------------------+  +-------------------------+  +----------------+ |</w:t>
        <w:br/>
        <w:t>|                                                                               |</w:t>
        <w:br/>
        <w:t>|  Pagination: [ &lt; Prev ] [ 1 ] [ 2 ] [ 3 ] [ Next &gt; ]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810"/>
        <w:gridCol w:w="1810"/>
        <w:gridCol w:w="1810"/>
        <w:gridCol w:w="1810"/>
        <w:gridCol w:w="1810"/>
      </w:tblGrid>
      <w:tr>
        <w:trPr>
          <w:tblHeader/>
          <w:cantSplit/>
        </w:trPr>
        <w:tc>
          <w:tcPr>
            <w:tcW w:type="dxa" w:w="1843"/>
            <w:shd w:fill="1E4D78"/>
          </w:tcPr>
          <w:p>
            <w:pPr>
              <w:spacing w:before="50" w:after="50" w:line="252" w:lineRule="auto"/>
              <w:jc w:val="center"/>
            </w:pPr>
            <w:r/>
            <w:r>
              <w:rPr>
                <w:rFonts w:ascii="Calibri" w:hAnsi="Calibri"/>
                <w:b/>
                <w:color w:val="FFFFFF"/>
                <w:sz w:val="18"/>
              </w:rPr>
              <w:t>#</w:t>
            </w:r>
          </w:p>
        </w:tc>
        <w:tc>
          <w:tcPr>
            <w:tcW w:type="dxa" w:w="1843"/>
            <w:shd w:fill="1E4D78"/>
          </w:tcPr>
          <w:p>
            <w:pPr>
              <w:spacing w:before="50" w:after="50" w:line="252" w:lineRule="auto"/>
              <w:jc w:val="center"/>
            </w:pPr>
            <w:r/>
            <w:r>
              <w:rPr>
                <w:rFonts w:ascii="Calibri" w:hAnsi="Calibri"/>
                <w:b/>
                <w:color w:val="FFFFFF"/>
                <w:sz w:val="18"/>
              </w:rPr>
              <w:t>Filter Control</w:t>
            </w:r>
          </w:p>
        </w:tc>
        <w:tc>
          <w:tcPr>
            <w:tcW w:type="dxa" w:w="1843"/>
            <w:shd w:fill="1E4D78"/>
          </w:tcPr>
          <w:p>
            <w:pPr>
              <w:spacing w:before="50" w:after="50" w:line="252" w:lineRule="auto"/>
              <w:jc w:val="center"/>
            </w:pPr>
            <w:r/>
            <w:r>
              <w:rPr>
                <w:rFonts w:ascii="Calibri" w:hAnsi="Calibri"/>
                <w:b/>
                <w:color w:val="FFFFFF"/>
                <w:sz w:val="18"/>
              </w:rPr>
              <w:t>Type</w:t>
            </w:r>
          </w:p>
        </w:tc>
        <w:tc>
          <w:tcPr>
            <w:tcW w:type="dxa" w:w="1843"/>
            <w:shd w:fill="1E4D78"/>
          </w:tcPr>
          <w:p>
            <w:pPr>
              <w:spacing w:before="50" w:after="50" w:line="252" w:lineRule="auto"/>
              <w:jc w:val="center"/>
            </w:pPr>
            <w:r/>
            <w:r>
              <w:rPr>
                <w:rFonts w:ascii="Calibri" w:hAnsi="Calibri"/>
                <w:b/>
                <w:color w:val="FFFFFF"/>
                <w:sz w:val="18"/>
              </w:rPr>
              <w:t>Values / Constraints</w:t>
            </w:r>
          </w:p>
        </w:tc>
        <w:tc>
          <w:tcPr>
            <w:tcW w:type="dxa" w:w="1843"/>
            <w:shd w:fill="1E4D78"/>
          </w:tcPr>
          <w:p>
            <w:pPr>
              <w:spacing w:before="50" w:after="50" w:line="252" w:lineRule="auto"/>
              <w:jc w:val="center"/>
            </w:pPr>
            <w:r/>
            <w:r>
              <w:rPr>
                <w:rFonts w:ascii="Calibri" w:hAnsi="Calibri"/>
                <w:b/>
                <w:color w:val="FFFFFF"/>
                <w:sz w:val="18"/>
              </w:rPr>
              <w:t>Default</w:t>
            </w:r>
          </w:p>
        </w:tc>
      </w:tr>
      <w:tr>
        <w:trPr>
          <w:cantSplit/>
        </w:trPr>
        <w:tc>
          <w:tcPr>
            <w:tcW w:type="dxa" w:w="1843"/>
            <w:shd w:fill="FFFFFF"/>
          </w:tcPr>
          <w:p>
            <w:pPr>
              <w:spacing w:before="50" w:after="50" w:line="252" w:lineRule="auto"/>
              <w:jc w:val="center"/>
            </w:pPr>
            <w:r/>
            <w:r>
              <w:rPr>
                <w:rFonts w:ascii="Calibri" w:hAnsi="Calibri"/>
                <w:color w:val="282828"/>
                <w:sz w:val="17"/>
              </w:rPr>
              <w:t>1</w:t>
            </w:r>
          </w:p>
        </w:tc>
        <w:tc>
          <w:tcPr>
            <w:tcW w:type="dxa" w:w="1843"/>
            <w:shd w:fill="FFFFFF"/>
          </w:tcPr>
          <w:p>
            <w:pPr>
              <w:spacing w:before="50" w:after="50" w:line="252" w:lineRule="auto"/>
              <w:jc w:val="left"/>
            </w:pPr>
            <w:r/>
            <w:r>
              <w:rPr>
                <w:rFonts w:ascii="Calibri" w:hAnsi="Calibri"/>
                <w:color w:val="282828"/>
                <w:sz w:val="17"/>
              </w:rPr>
              <w:t>Sector</w:t>
            </w:r>
          </w:p>
        </w:tc>
        <w:tc>
          <w:tcPr>
            <w:tcW w:type="dxa" w:w="1843"/>
            <w:shd w:fill="FFFFFF"/>
          </w:tcPr>
          <w:p>
            <w:pPr>
              <w:spacing w:before="50" w:after="50" w:line="252" w:lineRule="auto"/>
              <w:jc w:val="left"/>
            </w:pPr>
            <w:r/>
            <w:r>
              <w:rPr>
                <w:rFonts w:ascii="Calibri" w:hAnsi="Calibri"/>
                <w:color w:val="282828"/>
                <w:sz w:val="17"/>
              </w:rPr>
              <w:t>Dropdown</w:t>
            </w:r>
          </w:p>
        </w:tc>
        <w:tc>
          <w:tcPr>
            <w:tcW w:type="dxa" w:w="1843"/>
            <w:shd w:fill="FFFFFF"/>
          </w:tcPr>
          <w:p>
            <w:pPr>
              <w:spacing w:before="50" w:after="50" w:line="252" w:lineRule="auto"/>
              <w:jc w:val="left"/>
            </w:pPr>
            <w:r/>
            <w:r>
              <w:rPr>
                <w:rFonts w:ascii="Calibri" w:hAnsi="Calibri"/>
                <w:color w:val="282828"/>
                <w:sz w:val="17"/>
              </w:rPr>
              <w:t xml:space="preserve">Populated from active </w:t>
            </w:r>
            <w:r>
              <w:rPr>
                <w:rFonts w:ascii="Consolas" w:hAnsi="Consolas"/>
                <w:color w:val="A02828"/>
                <w:sz w:val="16"/>
              </w:rPr>
              <w:t>lands</w:t>
            </w:r>
            <w:r>
              <w:rPr>
                <w:rFonts w:ascii="Calibri" w:hAnsi="Calibri"/>
                <w:color w:val="282828"/>
                <w:sz w:val="17"/>
              </w:rPr>
              <w:t xml:space="preserve"> records</w:t>
            </w:r>
          </w:p>
        </w:tc>
        <w:tc>
          <w:tcPr>
            <w:tcW w:type="dxa" w:w="1843"/>
            <w:shd w:fill="FFFFFF"/>
          </w:tcPr>
          <w:p>
            <w:pPr>
              <w:spacing w:before="50" w:after="50" w:line="252" w:lineRule="auto"/>
              <w:jc w:val="left"/>
            </w:pPr>
            <w:r/>
            <w:r>
              <w:rPr>
                <w:rFonts w:ascii="Calibri" w:hAnsi="Calibri"/>
                <w:color w:val="282828"/>
                <w:sz w:val="17"/>
              </w:rPr>
              <w:t>All Sectors</w:t>
            </w:r>
          </w:p>
        </w:tc>
      </w:tr>
      <w:tr>
        <w:trPr>
          <w:cantSplit/>
        </w:trPr>
        <w:tc>
          <w:tcPr>
            <w:tcW w:type="dxa" w:w="1843"/>
            <w:shd w:fill="F8FAFC"/>
          </w:tcPr>
          <w:p>
            <w:pPr>
              <w:spacing w:before="50" w:after="50" w:line="252" w:lineRule="auto"/>
              <w:jc w:val="center"/>
            </w:pPr>
            <w:r/>
            <w:r>
              <w:rPr>
                <w:rFonts w:ascii="Calibri" w:hAnsi="Calibri"/>
                <w:color w:val="282828"/>
                <w:sz w:val="17"/>
              </w:rPr>
              <w:t>2</w:t>
            </w:r>
          </w:p>
        </w:tc>
        <w:tc>
          <w:tcPr>
            <w:tcW w:type="dxa" w:w="1843"/>
            <w:shd w:fill="F8FAFC"/>
          </w:tcPr>
          <w:p>
            <w:pPr>
              <w:spacing w:before="50" w:after="50" w:line="252" w:lineRule="auto"/>
              <w:jc w:val="left"/>
            </w:pPr>
            <w:r/>
            <w:r>
              <w:rPr>
                <w:rFonts w:ascii="Calibri" w:hAnsi="Calibri"/>
                <w:color w:val="282828"/>
                <w:sz w:val="17"/>
              </w:rPr>
              <w:t>Area Range</w:t>
            </w:r>
          </w:p>
        </w:tc>
        <w:tc>
          <w:tcPr>
            <w:tcW w:type="dxa" w:w="1843"/>
            <w:shd w:fill="F8FAFC"/>
          </w:tcPr>
          <w:p>
            <w:pPr>
              <w:spacing w:before="50" w:after="50" w:line="252" w:lineRule="auto"/>
              <w:jc w:val="left"/>
            </w:pPr>
            <w:r/>
            <w:r>
              <w:rPr>
                <w:rFonts w:ascii="Calibri" w:hAnsi="Calibri"/>
                <w:color w:val="282828"/>
                <w:sz w:val="17"/>
              </w:rPr>
              <w:t>Dropdown</w:t>
            </w:r>
          </w:p>
        </w:tc>
        <w:tc>
          <w:tcPr>
            <w:tcW w:type="dxa" w:w="1843"/>
            <w:shd w:fill="F8FAFC"/>
          </w:tcPr>
          <w:p>
            <w:pPr>
              <w:spacing w:before="50" w:after="50" w:line="252" w:lineRule="auto"/>
              <w:jc w:val="left"/>
            </w:pPr>
            <w:r/>
            <w:r>
              <w:rPr>
                <w:rFonts w:ascii="Consolas" w:hAnsi="Consolas"/>
                <w:color w:val="A02828"/>
                <w:sz w:val="16"/>
              </w:rPr>
              <w:t>&lt; 25m2</w:t>
            </w:r>
            <w:r>
              <w:rPr>
                <w:rFonts w:ascii="Calibri" w:hAnsi="Calibri"/>
                <w:color w:val="282828"/>
                <w:sz w:val="17"/>
              </w:rPr>
              <w:t xml:space="preserve">, </w:t>
            </w:r>
            <w:r>
              <w:rPr>
                <w:rFonts w:ascii="Consolas" w:hAnsi="Consolas"/>
                <w:color w:val="A02828"/>
                <w:sz w:val="16"/>
              </w:rPr>
              <w:t>25 - 50m2</w:t>
            </w:r>
            <w:r>
              <w:rPr>
                <w:rFonts w:ascii="Calibri" w:hAnsi="Calibri"/>
                <w:color w:val="282828"/>
                <w:sz w:val="17"/>
              </w:rPr>
              <w:t xml:space="preserve">, </w:t>
            </w:r>
            <w:r>
              <w:rPr>
                <w:rFonts w:ascii="Consolas" w:hAnsi="Consolas"/>
                <w:color w:val="A02828"/>
                <w:sz w:val="16"/>
              </w:rPr>
              <w:t>&gt; 50m2</w:t>
            </w:r>
          </w:p>
        </w:tc>
        <w:tc>
          <w:tcPr>
            <w:tcW w:type="dxa" w:w="1843"/>
            <w:shd w:fill="F8FAFC"/>
          </w:tcPr>
          <w:p>
            <w:pPr>
              <w:spacing w:before="50" w:after="50" w:line="252" w:lineRule="auto"/>
              <w:jc w:val="left"/>
            </w:pPr>
            <w:r/>
            <w:r>
              <w:rPr>
                <w:rFonts w:ascii="Calibri" w:hAnsi="Calibri"/>
                <w:color w:val="282828"/>
                <w:sz w:val="17"/>
              </w:rPr>
              <w:t>All Ranges</w:t>
            </w:r>
          </w:p>
        </w:tc>
      </w:tr>
      <w:tr>
        <w:trPr>
          <w:cantSplit/>
        </w:trPr>
        <w:tc>
          <w:tcPr>
            <w:tcW w:type="dxa" w:w="1843"/>
            <w:shd w:fill="FFFFFF"/>
          </w:tcPr>
          <w:p>
            <w:pPr>
              <w:spacing w:before="50" w:after="50" w:line="252" w:lineRule="auto"/>
              <w:jc w:val="center"/>
            </w:pPr>
            <w:r/>
            <w:r>
              <w:rPr>
                <w:rFonts w:ascii="Calibri" w:hAnsi="Calibri"/>
                <w:color w:val="282828"/>
                <w:sz w:val="17"/>
              </w:rPr>
              <w:t>3</w:t>
            </w:r>
          </w:p>
        </w:tc>
        <w:tc>
          <w:tcPr>
            <w:tcW w:type="dxa" w:w="1843"/>
            <w:shd w:fill="FFFFFF"/>
          </w:tcPr>
          <w:p>
            <w:pPr>
              <w:spacing w:before="50" w:after="50" w:line="252" w:lineRule="auto"/>
              <w:jc w:val="left"/>
            </w:pPr>
            <w:r/>
            <w:r>
              <w:rPr>
                <w:rFonts w:ascii="Calibri" w:hAnsi="Calibri"/>
                <w:color w:val="282828"/>
                <w:sz w:val="17"/>
              </w:rPr>
              <w:t>Crop Compatibility</w:t>
            </w:r>
          </w:p>
        </w:tc>
        <w:tc>
          <w:tcPr>
            <w:tcW w:type="dxa" w:w="1843"/>
            <w:shd w:fill="FFFFFF"/>
          </w:tcPr>
          <w:p>
            <w:pPr>
              <w:spacing w:before="50" w:after="50" w:line="252" w:lineRule="auto"/>
              <w:jc w:val="left"/>
            </w:pPr>
            <w:r/>
            <w:r>
              <w:rPr>
                <w:rFonts w:ascii="Calibri" w:hAnsi="Calibri"/>
                <w:color w:val="282828"/>
                <w:sz w:val="17"/>
              </w:rPr>
              <w:t>Dropdown</w:t>
            </w:r>
          </w:p>
        </w:tc>
        <w:tc>
          <w:tcPr>
            <w:tcW w:type="dxa" w:w="1843"/>
            <w:shd w:fill="FFFFFF"/>
          </w:tcPr>
          <w:p>
            <w:pPr>
              <w:spacing w:before="50" w:after="50" w:line="252" w:lineRule="auto"/>
              <w:jc w:val="left"/>
            </w:pPr>
            <w:r/>
            <w:r>
              <w:rPr>
                <w:rFonts w:ascii="Calibri" w:hAnsi="Calibri"/>
                <w:color w:val="282828"/>
                <w:sz w:val="17"/>
              </w:rPr>
              <w:t xml:space="preserve">Populated from active </w:t>
            </w:r>
            <w:r>
              <w:rPr>
                <w:rFonts w:ascii="Consolas" w:hAnsi="Consolas"/>
                <w:color w:val="A02828"/>
                <w:sz w:val="16"/>
              </w:rPr>
              <w:t>crops</w:t>
            </w:r>
            <w:r>
              <w:rPr>
                <w:rFonts w:ascii="Calibri" w:hAnsi="Calibri"/>
                <w:color w:val="282828"/>
                <w:sz w:val="17"/>
              </w:rPr>
              <w:t xml:space="preserve"> records</w:t>
            </w:r>
          </w:p>
        </w:tc>
        <w:tc>
          <w:tcPr>
            <w:tcW w:type="dxa" w:w="1843"/>
            <w:shd w:fill="FFFFFF"/>
          </w:tcPr>
          <w:p>
            <w:pPr>
              <w:spacing w:before="50" w:after="50" w:line="252" w:lineRule="auto"/>
              <w:jc w:val="left"/>
            </w:pPr>
            <w:r/>
            <w:r>
              <w:rPr>
                <w:rFonts w:ascii="Calibri" w:hAnsi="Calibri"/>
                <w:color w:val="282828"/>
                <w:sz w:val="17"/>
              </w:rPr>
              <w:t>All Crops</w:t>
            </w:r>
          </w:p>
        </w:tc>
      </w:tr>
      <w:tr>
        <w:trPr>
          <w:cantSplit/>
        </w:trPr>
        <w:tc>
          <w:tcPr>
            <w:tcW w:type="dxa" w:w="1843"/>
            <w:shd w:fill="F8FAFC"/>
          </w:tcPr>
          <w:p>
            <w:pPr>
              <w:spacing w:before="50" w:after="50" w:line="252" w:lineRule="auto"/>
              <w:jc w:val="center"/>
            </w:pPr>
            <w:r/>
            <w:r>
              <w:rPr>
                <w:rFonts w:ascii="Calibri" w:hAnsi="Calibri"/>
                <w:color w:val="282828"/>
                <w:sz w:val="17"/>
              </w:rPr>
              <w:t>4</w:t>
            </w:r>
          </w:p>
        </w:tc>
        <w:tc>
          <w:tcPr>
            <w:tcW w:type="dxa" w:w="1843"/>
            <w:shd w:fill="F8FAFC"/>
          </w:tcPr>
          <w:p>
            <w:pPr>
              <w:spacing w:before="50" w:after="50" w:line="252" w:lineRule="auto"/>
              <w:jc w:val="left"/>
            </w:pPr>
            <w:r/>
            <w:r>
              <w:rPr>
                <w:rFonts w:ascii="Calibri" w:hAnsi="Calibri"/>
                <w:color w:val="282828"/>
                <w:sz w:val="17"/>
              </w:rPr>
              <w:t>Price Ceiling</w:t>
            </w:r>
          </w:p>
        </w:tc>
        <w:tc>
          <w:tcPr>
            <w:tcW w:type="dxa" w:w="1843"/>
            <w:shd w:fill="F8FAFC"/>
          </w:tcPr>
          <w:p>
            <w:pPr>
              <w:spacing w:before="50" w:after="50" w:line="252" w:lineRule="auto"/>
              <w:jc w:val="left"/>
            </w:pPr>
            <w:r/>
            <w:r>
              <w:rPr>
                <w:rFonts w:ascii="Calibri" w:hAnsi="Calibri"/>
                <w:color w:val="282828"/>
                <w:sz w:val="17"/>
              </w:rPr>
              <w:t>Dropdown</w:t>
            </w:r>
          </w:p>
        </w:tc>
        <w:tc>
          <w:tcPr>
            <w:tcW w:type="dxa" w:w="1843"/>
            <w:shd w:fill="F8FAFC"/>
          </w:tcPr>
          <w:p>
            <w:pPr>
              <w:spacing w:before="50" w:after="50" w:line="252" w:lineRule="auto"/>
              <w:jc w:val="left"/>
            </w:pPr>
            <w:r/>
            <w:r>
              <w:rPr>
                <w:rFonts w:ascii="Consolas" w:hAnsi="Consolas"/>
                <w:color w:val="A02828"/>
                <w:sz w:val="16"/>
              </w:rPr>
              <w:t>&lt; 1.5M</w:t>
            </w:r>
            <w:r>
              <w:rPr>
                <w:rFonts w:ascii="Calibri" w:hAnsi="Calibri"/>
                <w:color w:val="282828"/>
                <w:sz w:val="17"/>
              </w:rPr>
              <w:t xml:space="preserve">, </w:t>
            </w:r>
            <w:r>
              <w:rPr>
                <w:rFonts w:ascii="Consolas" w:hAnsi="Consolas"/>
                <w:color w:val="A02828"/>
                <w:sz w:val="16"/>
              </w:rPr>
              <w:t>1.5M - 3.0M</w:t>
            </w:r>
            <w:r>
              <w:rPr>
                <w:rFonts w:ascii="Calibri" w:hAnsi="Calibri"/>
                <w:color w:val="282828"/>
                <w:sz w:val="17"/>
              </w:rPr>
              <w:t xml:space="preserve">, </w:t>
            </w:r>
            <w:r>
              <w:rPr>
                <w:rFonts w:ascii="Consolas" w:hAnsi="Consolas"/>
                <w:color w:val="A02828"/>
                <w:sz w:val="16"/>
              </w:rPr>
              <w:t>&gt; 3.0M VND</w:t>
            </w:r>
          </w:p>
        </w:tc>
        <w:tc>
          <w:tcPr>
            <w:tcW w:type="dxa" w:w="1843"/>
            <w:shd w:fill="F8FAFC"/>
          </w:tcPr>
          <w:p>
            <w:pPr>
              <w:spacing w:before="50" w:after="50" w:line="252" w:lineRule="auto"/>
              <w:jc w:val="left"/>
            </w:pPr>
            <w:r/>
            <w:r>
              <w:rPr>
                <w:rFonts w:ascii="Calibri" w:hAnsi="Calibri"/>
                <w:color w:val="282828"/>
                <w:sz w:val="17"/>
              </w:rPr>
              <w:t>All Prices</w:t>
            </w:r>
          </w:p>
        </w:tc>
      </w:tr>
    </w:tbl>
    <w:p>
      <w:pPr>
        <w:spacing w:after="80"/>
      </w:pP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 xml:space="preserve">1. Only records where </w:t>
      </w:r>
      <w:r>
        <w:rPr>
          <w:rFonts w:ascii="Consolas" w:hAnsi="Consolas"/>
          <w:color w:val="A02828"/>
          <w:sz w:val="19"/>
        </w:rPr>
        <w:t>plots.status = 'AVAILABLE'</w:t>
      </w:r>
      <w:r>
        <w:rPr>
          <w:rFonts w:ascii="Calibri" w:hAnsi="Calibri"/>
          <w:color w:val="1E293B"/>
          <w:sz w:val="20"/>
        </w:rPr>
        <w:t xml:space="preserve"> and </w:t>
      </w:r>
      <w:r>
        <w:rPr>
          <w:rFonts w:ascii="Consolas" w:hAnsi="Consolas"/>
          <w:color w:val="A02828"/>
          <w:sz w:val="19"/>
        </w:rPr>
        <w:t>plots.is_published = TRUE</w:t>
      </w:r>
      <w:r>
        <w:rPr>
          <w:rFonts w:ascii="Calibri" w:hAnsi="Calibri"/>
          <w:color w:val="1E293B"/>
          <w:sz w:val="20"/>
        </w:rPr>
        <w:t xml:space="preserve"> are queried.</w:t>
      </w:r>
    </w:p>
    <w:p>
      <w:pPr>
        <w:spacing w:before="40" w:after="60" w:line="276" w:lineRule="auto"/>
      </w:pPr>
      <w:r>
        <w:rPr>
          <w:rFonts w:ascii="Calibri" w:hAnsi="Calibri"/>
          <w:color w:val="1E293B"/>
          <w:sz w:val="20"/>
        </w:rPr>
        <w:t>2. Plots undergoing the 4-day soil fallow cycle (</w:t>
      </w:r>
      <w:r>
        <w:rPr>
          <w:rFonts w:ascii="Consolas" w:hAnsi="Consolas"/>
          <w:color w:val="A02828"/>
          <w:sz w:val="19"/>
        </w:rPr>
        <w:t>plots.status = 'MAINTENANCE'</w:t>
      </w:r>
      <w:r>
        <w:rPr>
          <w:rFonts w:ascii="Calibri" w:hAnsi="Calibri"/>
          <w:color w:val="1E293B"/>
          <w:sz w:val="20"/>
        </w:rPr>
        <w:t>) or currently occupied (</w:t>
      </w:r>
      <w:r>
        <w:rPr>
          <w:rFonts w:ascii="Consolas" w:hAnsi="Consolas"/>
          <w:color w:val="A02828"/>
          <w:sz w:val="19"/>
        </w:rPr>
        <w:t>RENTED</w:t>
      </w:r>
      <w:r>
        <w:rPr>
          <w:rFonts w:ascii="Calibri" w:hAnsi="Calibri"/>
          <w:color w:val="1E293B"/>
          <w:sz w:val="20"/>
        </w:rPr>
        <w:t xml:space="preserve">, </w:t>
      </w:r>
      <w:r>
        <w:rPr>
          <w:rFonts w:ascii="Consolas" w:hAnsi="Consolas"/>
          <w:color w:val="A02828"/>
          <w:sz w:val="19"/>
        </w:rPr>
        <w:t>RESERVED</w:t>
      </w:r>
      <w:r>
        <w:rPr>
          <w:rFonts w:ascii="Calibri" w:hAnsi="Calibri"/>
          <w:color w:val="1E293B"/>
          <w:sz w:val="20"/>
        </w:rPr>
        <w:t>) are hidden from standard listings.</w:t>
      </w:r>
    </w:p>
    <w:p>
      <w:pPr>
        <w:spacing w:before="40" w:after="60" w:line="276" w:lineRule="auto"/>
      </w:pPr>
      <w:r>
        <w:rPr>
          <w:rFonts w:ascii="Calibri" w:hAnsi="Calibri"/>
          <w:color w:val="1E293B"/>
          <w:sz w:val="20"/>
        </w:rPr>
        <w:t xml:space="preserve">3. Pagination standard: 9 cards per page, sorted by </w:t>
      </w:r>
      <w:r>
        <w:rPr>
          <w:rFonts w:ascii="Consolas" w:hAnsi="Consolas"/>
          <w:color w:val="A02828"/>
          <w:sz w:val="19"/>
        </w:rPr>
        <w:t>plots.plot_code</w:t>
      </w:r>
      <w:r>
        <w:rPr>
          <w:rFonts w:ascii="Calibri" w:hAnsi="Calibri"/>
          <w:color w:val="1E293B"/>
          <w:sz w:val="20"/>
        </w:rPr>
        <w:t xml:space="preserve"> ascending.</w:t>
      </w:r>
    </w:p>
    <w:p>
      <w:pPr>
        <w:spacing w:before="40" w:after="60" w:line="276" w:lineRule="auto"/>
      </w:pPr>
      <w:r>
        <w:rPr>
          <w:rFonts w:ascii="Calibri" w:hAnsi="Calibri"/>
          <w:color w:val="1E293B"/>
          <w:sz w:val="20"/>
        </w:rPr>
        <w:t>---</w:t>
      </w:r>
    </w:p>
    <w:p>
      <w:pPr>
        <w:pStyle w:val="Heading3"/>
        <w:keepNext/>
        <w:spacing w:before="200" w:after="80"/>
      </w:pPr>
      <w:r>
        <w:rPr>
          <w:rFonts w:ascii="Calibri" w:hAnsi="Calibri"/>
          <w:b/>
          <w:color w:val="0F172A"/>
          <w:sz w:val="22"/>
        </w:rPr>
        <w:t>b. Master Lease Agreement and Plot Configuration (SCR-KH-04)</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An authenticated customer selects one or multiple available plots from the marketplace and clicks "Proceed to Agreement". Routes to </w:t>
      </w:r>
      <w:r>
        <w:rPr>
          <w:rFonts w:ascii="Consolas" w:hAnsi="Consolas"/>
          <w:color w:val="A02828"/>
          <w:sz w:val="19"/>
        </w:rPr>
        <w:t>/contracts/create</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Formalizes the Master Lease Agreement. Enables the tenant to lease multiple adjacent or distinct plots under a single legal contract. For each leased plot, the customer selects the intended crop variety (constrained to certified compatible varieties) and the cultivation mode (Self-growing or Assisted-growing). The system computes the total contract amount, validates duration constraints, and places a 15-minute temporary reservation lock on the plots.</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[My Garden]  (User Profile)|</w:t>
        <w:br/>
        <w:t>+-------------------------------------------------------------------------------+</w:t>
        <w:br/>
        <w:t>|                      MASTER AGRICULTURAL LEASE AGREEMENT                      |</w:t>
        <w:br/>
        <w:t>|                                                                               |</w:t>
        <w:br/>
        <w:t>| Tenant: Nguyen Van A | Phone: 0901234567 | Term: 2026-11-01 to 2027-01-31     |</w:t>
        <w:br/>
        <w:t>+-------------------------------------------------------------------------------+</w:t>
        <w:br/>
        <w:t>| Configured Plot Allocations:                                                  |</w:t>
        <w:br/>
        <w:t>|                                                                               |</w:t>
        <w:br/>
        <w:t>| [1] Plot A01 (30 m2) - Base: 1,500,000 VND/mo                                 |</w:t>
        <w:br/>
        <w:t>|     * Crop Variety:     [ Curly Kale (Brassica oleracea)         V ]          |</w:t>
        <w:br/>
        <w:t>|     * Cultivation Mode: (o) Self-growing (Free weekend garden visits)          |</w:t>
        <w:br/>
        <w:t>|                         ( ) Assisted-growing (Full-care by Farm Staff)        |</w:t>
        <w:br/>
        <w:t>|     * Plot Subtotal:    4,500,000 VND (3 Months)                              |</w:t>
        <w:br/>
        <w:t>|                                                                               |</w:t>
        <w:br/>
        <w:t>| [2] Plot A02 (45 m2) - Base: 2,100,000 VND/mo                                 |</w:t>
        <w:br/>
        <w:t>|     * Crop Variety:     [ Roma Tomato (Solanum lycopersicum)     V ]          |</w:t>
        <w:br/>
        <w:t>|     * Cultivation Mode: ( ) Self-growing                                      |</w:t>
        <w:br/>
        <w:t>|                         (o) Assisted-growing (+800,000 VND/mo full care)      |</w:t>
        <w:br/>
        <w:t>|     * Plot Subtotal:    8,700,000 VND (3 Months + Dedicated Care)             |</w:t>
        <w:br/>
        <w:t>+-------------------------------------------------------------------------------+</w:t>
        <w:br/>
        <w:t>| Financial Summary:                                                            |</w:t>
        <w:br/>
        <w:t>| Total Leased Area: 75 m2 | Total Plots: 2                                     |</w:t>
        <w:br/>
        <w:t>| First Month Starter Kit (Seeds + Trays): INCLUDED (0 VND Promotional Benefit) |</w:t>
        <w:br/>
        <w:t>| Total Contract Value: 13,200,000 VND (100% Upfront Lease Payment)             |</w:t>
        <w:br/>
        <w:t>|                                                                               |</w:t>
        <w:br/>
        <w:t>| [x] I agree to the Farm Standard Terms of Service and Operational Rules.      |</w:t>
        <w:br/>
        <w:t>|                                                                               |</w:t>
        <w:br/>
        <w:t>|                 [ Cancel ]         [ Sign Contract &amp; Pay ]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293"/>
        <w:gridCol w:w="1293"/>
        <w:gridCol w:w="1293"/>
        <w:gridCol w:w="1293"/>
        <w:gridCol w:w="1293"/>
        <w:gridCol w:w="1293"/>
        <w:gridCol w:w="1293"/>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1872"/>
            <w:shd w:fill="1E4D78"/>
          </w:tcPr>
          <w:p>
            <w:pPr>
              <w:spacing w:before="50" w:after="50" w:line="252" w:lineRule="auto"/>
              <w:jc w:val="center"/>
            </w:pPr>
            <w:r/>
            <w:r>
              <w:rPr>
                <w:rFonts w:ascii="Calibri" w:hAnsi="Calibri"/>
                <w:b/>
                <w:color w:val="FFFFFF"/>
                <w:sz w:val="18"/>
              </w:rPr>
              <w:t>Field</w:t>
            </w:r>
          </w:p>
        </w:tc>
        <w:tc>
          <w:tcPr>
            <w:tcW w:type="dxa" w:w="1008"/>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1872"/>
            <w:shd w:fill="1E4D78"/>
          </w:tcPr>
          <w:p>
            <w:pPr>
              <w:spacing w:before="50" w:after="50" w:line="252" w:lineRule="auto"/>
              <w:jc w:val="center"/>
            </w:pPr>
            <w:r/>
            <w:r>
              <w:rPr>
                <w:rFonts w:ascii="Calibri" w:hAnsi="Calibri"/>
                <w:b/>
                <w:color w:val="FFFFFF"/>
                <w:sz w:val="18"/>
              </w:rPr>
              <w:t>Constraint</w:t>
            </w:r>
          </w:p>
        </w:tc>
        <w:tc>
          <w:tcPr>
            <w:tcW w:type="dxa" w:w="1008"/>
            <w:shd w:fill="1E4D78"/>
          </w:tcPr>
          <w:p>
            <w:pPr>
              <w:spacing w:before="50" w:after="50" w:line="252" w:lineRule="auto"/>
              <w:jc w:val="center"/>
            </w:pPr>
            <w:r/>
            <w:r>
              <w:rPr>
                <w:rFonts w:ascii="Calibri" w:hAnsi="Calibri"/>
                <w:b/>
                <w:color w:val="FFFFFF"/>
                <w:sz w:val="18"/>
              </w:rPr>
              <w:t>Default</w:t>
            </w:r>
          </w:p>
        </w:tc>
        <w:tc>
          <w:tcPr>
            <w:tcW w:type="dxa" w:w="2016"/>
            <w:shd w:fill="1E4D78"/>
          </w:tcPr>
          <w:p>
            <w:pPr>
              <w:spacing w:before="50" w:after="50" w:line="252" w:lineRule="auto"/>
              <w:jc w:val="center"/>
            </w:pPr>
            <w:r/>
            <w:r>
              <w:rPr>
                <w:rFonts w:ascii="Calibri" w:hAnsi="Calibri"/>
                <w:b/>
                <w:color w:val="FFFFFF"/>
                <w:sz w:val="18"/>
              </w:rPr>
              <w:t>Note / DB Column</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1872"/>
            <w:shd w:fill="FFFFFF"/>
          </w:tcPr>
          <w:p>
            <w:pPr>
              <w:spacing w:before="50" w:after="50" w:line="252" w:lineRule="auto"/>
              <w:jc w:val="left"/>
            </w:pPr>
            <w:r/>
            <w:r>
              <w:rPr>
                <w:rFonts w:ascii="Calibri" w:hAnsi="Calibri"/>
                <w:color w:val="282828"/>
                <w:sz w:val="17"/>
              </w:rPr>
              <w:t>Leased Plots</w:t>
            </w:r>
          </w:p>
        </w:tc>
        <w:tc>
          <w:tcPr>
            <w:tcW w:type="dxa" w:w="1008"/>
            <w:shd w:fill="FFFFFF"/>
          </w:tcPr>
          <w:p>
            <w:pPr>
              <w:spacing w:before="50" w:after="50" w:line="252" w:lineRule="auto"/>
              <w:jc w:val="left"/>
            </w:pPr>
            <w:r/>
            <w:r>
              <w:rPr>
                <w:rFonts w:ascii="Calibri" w:hAnsi="Calibri"/>
                <w:color w:val="282828"/>
                <w:sz w:val="17"/>
              </w:rPr>
              <w:t>Multi-select</w:t>
            </w:r>
          </w:p>
        </w:tc>
        <w:tc>
          <w:tcPr>
            <w:tcW w:type="dxa" w:w="1008"/>
            <w:shd w:fill="FFFFFF"/>
          </w:tcPr>
          <w:p>
            <w:pPr>
              <w:spacing w:before="50" w:after="50" w:line="252" w:lineRule="auto"/>
              <w:jc w:val="center"/>
            </w:pPr>
            <w:r/>
            <w:r>
              <w:rPr>
                <w:rFonts w:ascii="Calibri" w:hAnsi="Calibri"/>
                <w:color w:val="282828"/>
                <w:sz w:val="17"/>
              </w:rPr>
              <w:t>Yes</w:t>
            </w:r>
          </w:p>
        </w:tc>
        <w:tc>
          <w:tcPr>
            <w:tcW w:type="dxa" w:w="1872"/>
            <w:shd w:fill="FFFFFF"/>
          </w:tcPr>
          <w:p>
            <w:pPr>
              <w:spacing w:before="50" w:after="50" w:line="252" w:lineRule="auto"/>
              <w:jc w:val="left"/>
            </w:pPr>
            <w:r/>
            <w:r>
              <w:rPr>
                <w:rFonts w:ascii="Calibri" w:hAnsi="Calibri"/>
                <w:color w:val="282828"/>
                <w:sz w:val="17"/>
              </w:rPr>
              <w:t xml:space="preserve">Minimum 1 plot, status must be </w:t>
            </w:r>
            <w:r>
              <w:rPr>
                <w:rFonts w:ascii="Consolas" w:hAnsi="Consolas"/>
                <w:color w:val="A02828"/>
                <w:sz w:val="16"/>
              </w:rPr>
              <w:t>AVAILABLE</w:t>
            </w:r>
          </w:p>
        </w:tc>
        <w:tc>
          <w:tcPr>
            <w:tcW w:type="dxa" w:w="1008"/>
            <w:shd w:fill="FFFFFF"/>
          </w:tcPr>
          <w:p>
            <w:pPr>
              <w:spacing w:before="50" w:after="50" w:line="252" w:lineRule="auto"/>
              <w:jc w:val="left"/>
            </w:pPr>
            <w:r/>
            <w:r>
              <w:rPr>
                <w:rFonts w:ascii="Calibri" w:hAnsi="Calibri"/>
                <w:color w:val="282828"/>
                <w:sz w:val="17"/>
              </w:rPr>
              <w:t>Pre-selected</w:t>
            </w:r>
          </w:p>
        </w:tc>
        <w:tc>
          <w:tcPr>
            <w:tcW w:type="dxa" w:w="2016"/>
            <w:shd w:fill="FFFFFF"/>
          </w:tcPr>
          <w:p>
            <w:pPr>
              <w:spacing w:before="50" w:after="50" w:line="252" w:lineRule="auto"/>
              <w:jc w:val="left"/>
            </w:pPr>
            <w:r/>
            <w:r>
              <w:rPr>
                <w:rFonts w:ascii="Calibri" w:hAnsi="Calibri"/>
                <w:color w:val="282828"/>
                <w:sz w:val="17"/>
              </w:rPr>
              <w:t xml:space="preserve">Maps to </w:t>
            </w:r>
            <w:r>
              <w:rPr>
                <w:rFonts w:ascii="Consolas" w:hAnsi="Consolas"/>
                <w:color w:val="A02828"/>
                <w:sz w:val="16"/>
              </w:rPr>
              <w:t>contract_plots</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1872"/>
            <w:shd w:fill="F8FAFC"/>
          </w:tcPr>
          <w:p>
            <w:pPr>
              <w:spacing w:before="50" w:after="50" w:line="252" w:lineRule="auto"/>
              <w:jc w:val="left"/>
            </w:pPr>
            <w:r/>
            <w:r>
              <w:rPr>
                <w:rFonts w:ascii="Calibri" w:hAnsi="Calibri"/>
                <w:color w:val="282828"/>
                <w:sz w:val="17"/>
              </w:rPr>
              <w:t>Start Date</w:t>
            </w:r>
          </w:p>
        </w:tc>
        <w:tc>
          <w:tcPr>
            <w:tcW w:type="dxa" w:w="1008"/>
            <w:shd w:fill="F8FAFC"/>
          </w:tcPr>
          <w:p>
            <w:pPr>
              <w:spacing w:before="50" w:after="50" w:line="252" w:lineRule="auto"/>
              <w:jc w:val="left"/>
            </w:pPr>
            <w:r/>
            <w:r>
              <w:rPr>
                <w:rFonts w:ascii="Calibri" w:hAnsi="Calibri"/>
                <w:color w:val="282828"/>
                <w:sz w:val="17"/>
              </w:rPr>
              <w:t>Date</w:t>
            </w:r>
          </w:p>
        </w:tc>
        <w:tc>
          <w:tcPr>
            <w:tcW w:type="dxa" w:w="1008"/>
            <w:shd w:fill="F8FAFC"/>
          </w:tcPr>
          <w:p>
            <w:pPr>
              <w:spacing w:before="50" w:after="50" w:line="252" w:lineRule="auto"/>
              <w:jc w:val="center"/>
            </w:pPr>
            <w:r/>
            <w:r>
              <w:rPr>
                <w:rFonts w:ascii="Calibri" w:hAnsi="Calibri"/>
                <w:color w:val="282828"/>
                <w:sz w:val="17"/>
              </w:rPr>
              <w:t>Yes</w:t>
            </w:r>
          </w:p>
        </w:tc>
        <w:tc>
          <w:tcPr>
            <w:tcW w:type="dxa" w:w="1872"/>
            <w:shd w:fill="F8FAFC"/>
          </w:tcPr>
          <w:p>
            <w:pPr>
              <w:spacing w:before="50" w:after="50" w:line="252" w:lineRule="auto"/>
              <w:jc w:val="left"/>
            </w:pPr>
            <w:r/>
            <w:r>
              <w:rPr>
                <w:rFonts w:ascii="Calibri" w:hAnsi="Calibri"/>
                <w:color w:val="282828"/>
                <w:sz w:val="17"/>
              </w:rPr>
              <w:t>&gt;= Current Date + 3 days (prep buffer)</w:t>
            </w:r>
          </w:p>
        </w:tc>
        <w:tc>
          <w:tcPr>
            <w:tcW w:type="dxa" w:w="1008"/>
            <w:shd w:fill="F8FAFC"/>
          </w:tcPr>
          <w:p>
            <w:pPr>
              <w:spacing w:before="50" w:after="50" w:line="252" w:lineRule="auto"/>
              <w:jc w:val="left"/>
            </w:pPr>
            <w:r/>
            <w:r>
              <w:rPr>
                <w:rFonts w:ascii="Calibri" w:hAnsi="Calibri"/>
                <w:color w:val="282828"/>
                <w:sz w:val="17"/>
              </w:rPr>
              <w:t>Current Date + 3d</w:t>
            </w:r>
          </w:p>
        </w:tc>
        <w:tc>
          <w:tcPr>
            <w:tcW w:type="dxa" w:w="2016"/>
            <w:shd w:fill="F8FAFC"/>
          </w:tcPr>
          <w:p>
            <w:pPr>
              <w:spacing w:before="50" w:after="50" w:line="252" w:lineRule="auto"/>
              <w:jc w:val="left"/>
            </w:pPr>
            <w:r/>
            <w:r>
              <w:rPr>
                <w:rFonts w:ascii="Consolas" w:hAnsi="Consolas"/>
                <w:color w:val="A02828"/>
                <w:sz w:val="16"/>
              </w:rPr>
              <w:t>contracts.start_date</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1872"/>
            <w:shd w:fill="FFFFFF"/>
          </w:tcPr>
          <w:p>
            <w:pPr>
              <w:spacing w:before="50" w:after="50" w:line="252" w:lineRule="auto"/>
              <w:jc w:val="left"/>
            </w:pPr>
            <w:r/>
            <w:r>
              <w:rPr>
                <w:rFonts w:ascii="Calibri" w:hAnsi="Calibri"/>
                <w:color w:val="282828"/>
                <w:sz w:val="17"/>
              </w:rPr>
              <w:t>End Date</w:t>
            </w:r>
          </w:p>
        </w:tc>
        <w:tc>
          <w:tcPr>
            <w:tcW w:type="dxa" w:w="1008"/>
            <w:shd w:fill="FFFFFF"/>
          </w:tcPr>
          <w:p>
            <w:pPr>
              <w:spacing w:before="50" w:after="50" w:line="252" w:lineRule="auto"/>
              <w:jc w:val="left"/>
            </w:pPr>
            <w:r/>
            <w:r>
              <w:rPr>
                <w:rFonts w:ascii="Calibri" w:hAnsi="Calibri"/>
                <w:color w:val="282828"/>
                <w:sz w:val="17"/>
              </w:rPr>
              <w:t>Date</w:t>
            </w:r>
          </w:p>
        </w:tc>
        <w:tc>
          <w:tcPr>
            <w:tcW w:type="dxa" w:w="1008"/>
            <w:shd w:fill="FFFFFF"/>
          </w:tcPr>
          <w:p>
            <w:pPr>
              <w:spacing w:before="50" w:after="50" w:line="252" w:lineRule="auto"/>
              <w:jc w:val="center"/>
            </w:pPr>
            <w:r/>
            <w:r>
              <w:rPr>
                <w:rFonts w:ascii="Calibri" w:hAnsi="Calibri"/>
                <w:color w:val="282828"/>
                <w:sz w:val="17"/>
              </w:rPr>
              <w:t>Yes</w:t>
            </w:r>
          </w:p>
        </w:tc>
        <w:tc>
          <w:tcPr>
            <w:tcW w:type="dxa" w:w="1872"/>
            <w:shd w:fill="FFFFFF"/>
          </w:tcPr>
          <w:p>
            <w:pPr>
              <w:spacing w:before="50" w:after="50" w:line="252" w:lineRule="auto"/>
              <w:jc w:val="left"/>
            </w:pPr>
            <w:r/>
            <w:r>
              <w:rPr>
                <w:rFonts w:ascii="Consolas" w:hAnsi="Consolas"/>
                <w:color w:val="A02828"/>
                <w:sz w:val="16"/>
              </w:rPr>
              <w:t>end_date &gt;= start_date + max(expected_duration + buffer_time)</w:t>
            </w:r>
          </w:p>
        </w:tc>
        <w:tc>
          <w:tcPr>
            <w:tcW w:type="dxa" w:w="1008"/>
            <w:shd w:fill="FFFFFF"/>
          </w:tcPr>
          <w:p>
            <w:pPr>
              <w:spacing w:before="50" w:after="50" w:line="252" w:lineRule="auto"/>
              <w:jc w:val="left"/>
            </w:pPr>
            <w:r/>
            <w:r>
              <w:rPr>
                <w:rFonts w:ascii="Calibri" w:hAnsi="Calibri"/>
                <w:color w:val="282828"/>
                <w:sz w:val="17"/>
              </w:rPr>
              <w:t>Computed</w:t>
            </w:r>
          </w:p>
        </w:tc>
        <w:tc>
          <w:tcPr>
            <w:tcW w:type="dxa" w:w="2016"/>
            <w:shd w:fill="FFFFFF"/>
          </w:tcPr>
          <w:p>
            <w:pPr>
              <w:spacing w:before="50" w:after="50" w:line="252" w:lineRule="auto"/>
              <w:jc w:val="left"/>
            </w:pPr>
            <w:r/>
            <w:r>
              <w:rPr>
                <w:rFonts w:ascii="Consolas" w:hAnsi="Consolas"/>
                <w:color w:val="A02828"/>
                <w:sz w:val="16"/>
              </w:rPr>
              <w:t>contracts.end_date</w:t>
            </w:r>
          </w:p>
        </w:tc>
      </w:tr>
      <w:tr>
        <w:trPr>
          <w:cantSplit/>
        </w:trPr>
        <w:tc>
          <w:tcPr>
            <w:tcW w:type="dxa" w:w="432"/>
            <w:shd w:fill="F8FAFC"/>
          </w:tcPr>
          <w:p>
            <w:pPr>
              <w:spacing w:before="50" w:after="50" w:line="252" w:lineRule="auto"/>
              <w:jc w:val="center"/>
            </w:pPr>
            <w:r/>
            <w:r>
              <w:rPr>
                <w:rFonts w:ascii="Calibri" w:hAnsi="Calibri"/>
                <w:color w:val="282828"/>
                <w:sz w:val="17"/>
              </w:rPr>
              <w:t>4</w:t>
            </w:r>
          </w:p>
        </w:tc>
        <w:tc>
          <w:tcPr>
            <w:tcW w:type="dxa" w:w="1872"/>
            <w:shd w:fill="F8FAFC"/>
          </w:tcPr>
          <w:p>
            <w:pPr>
              <w:spacing w:before="50" w:after="50" w:line="252" w:lineRule="auto"/>
              <w:jc w:val="left"/>
            </w:pPr>
            <w:r/>
            <w:r>
              <w:rPr>
                <w:rFonts w:ascii="Calibri" w:hAnsi="Calibri"/>
                <w:color w:val="282828"/>
                <w:sz w:val="17"/>
              </w:rPr>
              <w:t>Variety Selection</w:t>
            </w:r>
          </w:p>
        </w:tc>
        <w:tc>
          <w:tcPr>
            <w:tcW w:type="dxa" w:w="1008"/>
            <w:shd w:fill="F8FAFC"/>
          </w:tcPr>
          <w:p>
            <w:pPr>
              <w:spacing w:before="50" w:after="50" w:line="252" w:lineRule="auto"/>
              <w:jc w:val="left"/>
            </w:pPr>
            <w:r/>
            <w:r>
              <w:rPr>
                <w:rFonts w:ascii="Calibri" w:hAnsi="Calibri"/>
                <w:color w:val="282828"/>
                <w:sz w:val="17"/>
              </w:rPr>
              <w:t>Dropdown</w:t>
            </w:r>
          </w:p>
        </w:tc>
        <w:tc>
          <w:tcPr>
            <w:tcW w:type="dxa" w:w="1008"/>
            <w:shd w:fill="F8FAFC"/>
          </w:tcPr>
          <w:p>
            <w:pPr>
              <w:spacing w:before="50" w:after="50" w:line="252" w:lineRule="auto"/>
              <w:jc w:val="center"/>
            </w:pPr>
            <w:r/>
            <w:r>
              <w:rPr>
                <w:rFonts w:ascii="Calibri" w:hAnsi="Calibri"/>
                <w:color w:val="282828"/>
                <w:sz w:val="17"/>
              </w:rPr>
              <w:t>Yes</w:t>
            </w:r>
          </w:p>
        </w:tc>
        <w:tc>
          <w:tcPr>
            <w:tcW w:type="dxa" w:w="1872"/>
            <w:shd w:fill="F8FAFC"/>
          </w:tcPr>
          <w:p>
            <w:pPr>
              <w:spacing w:before="50" w:after="50" w:line="252" w:lineRule="auto"/>
              <w:jc w:val="left"/>
            </w:pPr>
            <w:r/>
            <w:r>
              <w:rPr>
                <w:rFonts w:ascii="Calibri" w:hAnsi="Calibri"/>
                <w:color w:val="282828"/>
                <w:sz w:val="17"/>
              </w:rPr>
              <w:t xml:space="preserve">Must be in </w:t>
            </w:r>
            <w:r>
              <w:rPr>
                <w:rFonts w:ascii="Consolas" w:hAnsi="Consolas"/>
                <w:color w:val="A02828"/>
                <w:sz w:val="16"/>
              </w:rPr>
              <w:t>plot_crop_compatibility</w:t>
            </w:r>
            <w:r>
              <w:rPr>
                <w:rFonts w:ascii="Calibri" w:hAnsi="Calibri"/>
                <w:color w:val="282828"/>
                <w:sz w:val="17"/>
              </w:rPr>
              <w:t xml:space="preserve"> for that specific plot</w:t>
            </w:r>
          </w:p>
        </w:tc>
        <w:tc>
          <w:tcPr>
            <w:tcW w:type="dxa" w:w="1008"/>
            <w:shd w:fill="F8FAFC"/>
          </w:tcPr>
          <w:p>
            <w:pPr>
              <w:spacing w:before="50" w:after="50" w:line="252" w:lineRule="auto"/>
              <w:jc w:val="center"/>
            </w:pPr>
            <w:r/>
            <w:r>
              <w:rPr>
                <w:rFonts w:ascii="Calibri" w:hAnsi="Calibri"/>
                <w:color w:val="282828"/>
                <w:sz w:val="17"/>
              </w:rPr>
              <w:t>None</w:t>
            </w:r>
          </w:p>
        </w:tc>
        <w:tc>
          <w:tcPr>
            <w:tcW w:type="dxa" w:w="2016"/>
            <w:shd w:fill="F8FAFC"/>
          </w:tcPr>
          <w:p>
            <w:pPr>
              <w:spacing w:before="50" w:after="50" w:line="252" w:lineRule="auto"/>
              <w:jc w:val="left"/>
            </w:pPr>
            <w:r/>
            <w:r>
              <w:rPr>
                <w:rFonts w:ascii="Consolas" w:hAnsi="Consolas"/>
                <w:color w:val="A02828"/>
                <w:sz w:val="16"/>
              </w:rPr>
              <w:t>contract_plots.variety_id</w:t>
            </w:r>
          </w:p>
        </w:tc>
      </w:tr>
      <w:tr>
        <w:trPr>
          <w:cantSplit/>
        </w:trPr>
        <w:tc>
          <w:tcPr>
            <w:tcW w:type="dxa" w:w="432"/>
            <w:shd w:fill="FFFFFF"/>
          </w:tcPr>
          <w:p>
            <w:pPr>
              <w:spacing w:before="50" w:after="50" w:line="252" w:lineRule="auto"/>
              <w:jc w:val="center"/>
            </w:pPr>
            <w:r/>
            <w:r>
              <w:rPr>
                <w:rFonts w:ascii="Calibri" w:hAnsi="Calibri"/>
                <w:color w:val="282828"/>
                <w:sz w:val="17"/>
              </w:rPr>
              <w:t>5</w:t>
            </w:r>
          </w:p>
        </w:tc>
        <w:tc>
          <w:tcPr>
            <w:tcW w:type="dxa" w:w="1872"/>
            <w:shd w:fill="FFFFFF"/>
          </w:tcPr>
          <w:p>
            <w:pPr>
              <w:spacing w:before="50" w:after="50" w:line="252" w:lineRule="auto"/>
              <w:jc w:val="left"/>
            </w:pPr>
            <w:r/>
            <w:r>
              <w:rPr>
                <w:rFonts w:ascii="Calibri" w:hAnsi="Calibri"/>
                <w:color w:val="282828"/>
                <w:sz w:val="17"/>
              </w:rPr>
              <w:t>Cultivation Mode</w:t>
            </w:r>
          </w:p>
        </w:tc>
        <w:tc>
          <w:tcPr>
            <w:tcW w:type="dxa" w:w="1008"/>
            <w:shd w:fill="FFFFFF"/>
          </w:tcPr>
          <w:p>
            <w:pPr>
              <w:spacing w:before="50" w:after="50" w:line="252" w:lineRule="auto"/>
              <w:jc w:val="left"/>
            </w:pPr>
            <w:r/>
            <w:r>
              <w:rPr>
                <w:rFonts w:ascii="Calibri" w:hAnsi="Calibri"/>
                <w:color w:val="282828"/>
                <w:sz w:val="17"/>
              </w:rPr>
              <w:t>Radio</w:t>
            </w:r>
          </w:p>
        </w:tc>
        <w:tc>
          <w:tcPr>
            <w:tcW w:type="dxa" w:w="1008"/>
            <w:shd w:fill="FFFFFF"/>
          </w:tcPr>
          <w:p>
            <w:pPr>
              <w:spacing w:before="50" w:after="50" w:line="252" w:lineRule="auto"/>
              <w:jc w:val="center"/>
            </w:pPr>
            <w:r/>
            <w:r>
              <w:rPr>
                <w:rFonts w:ascii="Calibri" w:hAnsi="Calibri"/>
                <w:color w:val="282828"/>
                <w:sz w:val="17"/>
              </w:rPr>
              <w:t>Yes</w:t>
            </w:r>
          </w:p>
        </w:tc>
        <w:tc>
          <w:tcPr>
            <w:tcW w:type="dxa" w:w="1872"/>
            <w:shd w:fill="FFFFFF"/>
          </w:tcPr>
          <w:p>
            <w:pPr>
              <w:spacing w:before="50" w:after="50" w:line="252" w:lineRule="auto"/>
              <w:jc w:val="left"/>
            </w:pPr>
            <w:r/>
            <w:r>
              <w:rPr>
                <w:rFonts w:ascii="Consolas" w:hAnsi="Consolas"/>
                <w:color w:val="A02828"/>
                <w:sz w:val="16"/>
              </w:rPr>
              <w:t>SELF_GROWING</w:t>
            </w:r>
            <w:r>
              <w:rPr>
                <w:rFonts w:ascii="Calibri" w:hAnsi="Calibri"/>
                <w:color w:val="282828"/>
                <w:sz w:val="17"/>
              </w:rPr>
              <w:t xml:space="preserve"> or </w:t>
            </w:r>
            <w:r>
              <w:rPr>
                <w:rFonts w:ascii="Consolas" w:hAnsi="Consolas"/>
                <w:color w:val="A02828"/>
                <w:sz w:val="16"/>
              </w:rPr>
              <w:t>ASSISTED_GROWING</w:t>
            </w:r>
          </w:p>
        </w:tc>
        <w:tc>
          <w:tcPr>
            <w:tcW w:type="dxa" w:w="1008"/>
            <w:shd w:fill="FFFFFF"/>
          </w:tcPr>
          <w:p>
            <w:pPr>
              <w:spacing w:before="50" w:after="50" w:line="252" w:lineRule="auto"/>
              <w:jc w:val="left"/>
            </w:pPr>
            <w:r/>
            <w:r>
              <w:rPr>
                <w:rFonts w:ascii="Consolas" w:hAnsi="Consolas"/>
                <w:color w:val="A02828"/>
                <w:sz w:val="16"/>
              </w:rPr>
              <w:t>SELF_GROWING</w:t>
            </w:r>
          </w:p>
        </w:tc>
        <w:tc>
          <w:tcPr>
            <w:tcW w:type="dxa" w:w="2016"/>
            <w:shd w:fill="FFFFFF"/>
          </w:tcPr>
          <w:p>
            <w:pPr>
              <w:spacing w:before="50" w:after="50" w:line="252" w:lineRule="auto"/>
              <w:jc w:val="left"/>
            </w:pPr>
            <w:r/>
            <w:r>
              <w:rPr>
                <w:rFonts w:ascii="Consolas" w:hAnsi="Consolas"/>
                <w:color w:val="A02828"/>
                <w:sz w:val="16"/>
              </w:rPr>
              <w:t>contract_plots.cultivation_mode</w:t>
            </w:r>
          </w:p>
        </w:tc>
      </w:tr>
      <w:tr>
        <w:trPr>
          <w:cantSplit/>
        </w:trPr>
        <w:tc>
          <w:tcPr>
            <w:tcW w:type="dxa" w:w="432"/>
            <w:shd w:fill="F8FAFC"/>
          </w:tcPr>
          <w:p>
            <w:pPr>
              <w:spacing w:before="50" w:after="50" w:line="252" w:lineRule="auto"/>
              <w:jc w:val="center"/>
            </w:pPr>
            <w:r/>
            <w:r>
              <w:rPr>
                <w:rFonts w:ascii="Calibri" w:hAnsi="Calibri"/>
                <w:color w:val="282828"/>
                <w:sz w:val="17"/>
              </w:rPr>
              <w:t>6</w:t>
            </w:r>
          </w:p>
        </w:tc>
        <w:tc>
          <w:tcPr>
            <w:tcW w:type="dxa" w:w="1872"/>
            <w:shd w:fill="F8FAFC"/>
          </w:tcPr>
          <w:p>
            <w:pPr>
              <w:spacing w:before="50" w:after="50" w:line="252" w:lineRule="auto"/>
              <w:jc w:val="left"/>
            </w:pPr>
            <w:r/>
            <w:r>
              <w:rPr>
                <w:rFonts w:ascii="Calibri" w:hAnsi="Calibri"/>
                <w:color w:val="282828"/>
                <w:sz w:val="17"/>
              </w:rPr>
              <w:t>Service Package</w:t>
            </w:r>
          </w:p>
        </w:tc>
        <w:tc>
          <w:tcPr>
            <w:tcW w:type="dxa" w:w="1008"/>
            <w:shd w:fill="F8FAFC"/>
          </w:tcPr>
          <w:p>
            <w:pPr>
              <w:spacing w:before="50" w:after="50" w:line="252" w:lineRule="auto"/>
              <w:jc w:val="left"/>
            </w:pPr>
            <w:r/>
            <w:r>
              <w:rPr>
                <w:rFonts w:ascii="Calibri" w:hAnsi="Calibri"/>
                <w:color w:val="282828"/>
                <w:sz w:val="17"/>
              </w:rPr>
              <w:t>Dropdown</w:t>
            </w:r>
          </w:p>
        </w:tc>
        <w:tc>
          <w:tcPr>
            <w:tcW w:type="dxa" w:w="1008"/>
            <w:shd w:fill="F8FAFC"/>
          </w:tcPr>
          <w:p>
            <w:pPr>
              <w:spacing w:before="50" w:after="50" w:line="252" w:lineRule="auto"/>
              <w:jc w:val="left"/>
            </w:pPr>
            <w:r/>
            <w:r>
              <w:rPr>
                <w:rFonts w:ascii="Calibri" w:hAnsi="Calibri"/>
                <w:color w:val="282828"/>
                <w:sz w:val="17"/>
              </w:rPr>
              <w:t>Conditional</w:t>
            </w:r>
          </w:p>
        </w:tc>
        <w:tc>
          <w:tcPr>
            <w:tcW w:type="dxa" w:w="1872"/>
            <w:shd w:fill="F8FAFC"/>
          </w:tcPr>
          <w:p>
            <w:pPr>
              <w:spacing w:before="50" w:after="50" w:line="252" w:lineRule="auto"/>
              <w:jc w:val="left"/>
            </w:pPr>
            <w:r/>
            <w:r>
              <w:rPr>
                <w:rFonts w:ascii="Calibri" w:hAnsi="Calibri"/>
                <w:color w:val="282828"/>
                <w:sz w:val="17"/>
              </w:rPr>
              <w:t xml:space="preserve">Required if mode is </w:t>
            </w:r>
            <w:r>
              <w:rPr>
                <w:rFonts w:ascii="Consolas" w:hAnsi="Consolas"/>
                <w:color w:val="A02828"/>
                <w:sz w:val="16"/>
              </w:rPr>
              <w:t>ASSISTED_GROWING</w:t>
            </w:r>
          </w:p>
        </w:tc>
        <w:tc>
          <w:tcPr>
            <w:tcW w:type="dxa" w:w="1008"/>
            <w:shd w:fill="F8FAFC"/>
          </w:tcPr>
          <w:p>
            <w:pPr>
              <w:spacing w:before="50" w:after="50" w:line="252" w:lineRule="auto"/>
              <w:jc w:val="left"/>
            </w:pPr>
            <w:r/>
            <w:r>
              <w:rPr>
                <w:rFonts w:ascii="Calibri" w:hAnsi="Calibri"/>
                <w:color w:val="282828"/>
                <w:sz w:val="17"/>
              </w:rPr>
              <w:t>Standard Care</w:t>
            </w:r>
          </w:p>
        </w:tc>
        <w:tc>
          <w:tcPr>
            <w:tcW w:type="dxa" w:w="2016"/>
            <w:shd w:fill="F8FAFC"/>
          </w:tcPr>
          <w:p>
            <w:pPr>
              <w:spacing w:before="50" w:after="50" w:line="252" w:lineRule="auto"/>
              <w:jc w:val="left"/>
            </w:pPr>
            <w:r/>
            <w:r>
              <w:rPr>
                <w:rFonts w:ascii="Consolas" w:hAnsi="Consolas"/>
                <w:color w:val="A02828"/>
                <w:sz w:val="16"/>
              </w:rPr>
              <w:t>contract_plots.service_id</w:t>
            </w:r>
          </w:p>
        </w:tc>
      </w:tr>
      <w:tr>
        <w:trPr>
          <w:cantSplit/>
        </w:trPr>
        <w:tc>
          <w:tcPr>
            <w:tcW w:type="dxa" w:w="432"/>
            <w:shd w:fill="FFFFFF"/>
          </w:tcPr>
          <w:p>
            <w:pPr>
              <w:spacing w:before="50" w:after="50" w:line="252" w:lineRule="auto"/>
              <w:jc w:val="center"/>
            </w:pPr>
            <w:r/>
            <w:r>
              <w:rPr>
                <w:rFonts w:ascii="Calibri" w:hAnsi="Calibri"/>
                <w:color w:val="282828"/>
                <w:sz w:val="17"/>
              </w:rPr>
              <w:t>7</w:t>
            </w:r>
          </w:p>
        </w:tc>
        <w:tc>
          <w:tcPr>
            <w:tcW w:type="dxa" w:w="1872"/>
            <w:shd w:fill="FFFFFF"/>
          </w:tcPr>
          <w:p>
            <w:pPr>
              <w:spacing w:before="50" w:after="50" w:line="252" w:lineRule="auto"/>
              <w:jc w:val="left"/>
            </w:pPr>
            <w:r/>
            <w:r>
              <w:rPr>
                <w:rFonts w:ascii="Calibri" w:hAnsi="Calibri"/>
                <w:color w:val="282828"/>
                <w:sz w:val="17"/>
              </w:rPr>
              <w:t>Terms Acceptance</w:t>
            </w:r>
          </w:p>
        </w:tc>
        <w:tc>
          <w:tcPr>
            <w:tcW w:type="dxa" w:w="1008"/>
            <w:shd w:fill="FFFFFF"/>
          </w:tcPr>
          <w:p>
            <w:pPr>
              <w:spacing w:before="50" w:after="50" w:line="252" w:lineRule="auto"/>
              <w:jc w:val="left"/>
            </w:pPr>
            <w:r/>
            <w:r>
              <w:rPr>
                <w:rFonts w:ascii="Calibri" w:hAnsi="Calibri"/>
                <w:color w:val="282828"/>
                <w:sz w:val="17"/>
              </w:rPr>
              <w:t>Checkbox</w:t>
            </w:r>
          </w:p>
        </w:tc>
        <w:tc>
          <w:tcPr>
            <w:tcW w:type="dxa" w:w="1008"/>
            <w:shd w:fill="FFFFFF"/>
          </w:tcPr>
          <w:p>
            <w:pPr>
              <w:spacing w:before="50" w:after="50" w:line="252" w:lineRule="auto"/>
              <w:jc w:val="center"/>
            </w:pPr>
            <w:r/>
            <w:r>
              <w:rPr>
                <w:rFonts w:ascii="Calibri" w:hAnsi="Calibri"/>
                <w:color w:val="282828"/>
                <w:sz w:val="17"/>
              </w:rPr>
              <w:t>Yes</w:t>
            </w:r>
          </w:p>
        </w:tc>
        <w:tc>
          <w:tcPr>
            <w:tcW w:type="dxa" w:w="1872"/>
            <w:shd w:fill="FFFFFF"/>
          </w:tcPr>
          <w:p>
            <w:pPr>
              <w:spacing w:before="50" w:after="50" w:line="252" w:lineRule="auto"/>
              <w:jc w:val="left"/>
            </w:pPr>
            <w:r/>
            <w:r>
              <w:rPr>
                <w:rFonts w:ascii="Calibri" w:hAnsi="Calibri"/>
                <w:color w:val="282828"/>
                <w:sz w:val="17"/>
              </w:rPr>
              <w:t>Must be checked</w:t>
            </w:r>
          </w:p>
        </w:tc>
        <w:tc>
          <w:tcPr>
            <w:tcW w:type="dxa" w:w="1008"/>
            <w:shd w:fill="FFFFFF"/>
          </w:tcPr>
          <w:p>
            <w:pPr>
              <w:spacing w:before="50" w:after="50" w:line="252" w:lineRule="auto"/>
              <w:jc w:val="left"/>
            </w:pPr>
            <w:r/>
            <w:r>
              <w:rPr>
                <w:rFonts w:ascii="Calibri" w:hAnsi="Calibri"/>
                <w:color w:val="282828"/>
                <w:sz w:val="17"/>
              </w:rPr>
              <w:t>False</w:t>
            </w:r>
          </w:p>
        </w:tc>
        <w:tc>
          <w:tcPr>
            <w:tcW w:type="dxa" w:w="2016"/>
            <w:shd w:fill="FFFFFF"/>
          </w:tcPr>
          <w:p>
            <w:pPr>
              <w:spacing w:before="50" w:after="50" w:line="252" w:lineRule="auto"/>
              <w:jc w:val="left"/>
            </w:pPr>
            <w:r/>
            <w:r>
              <w:rPr>
                <w:rFonts w:ascii="Calibri" w:hAnsi="Calibri"/>
                <w:color w:val="282828"/>
                <w:sz w:val="17"/>
              </w:rPr>
              <w:t>System prerequisite</w:t>
            </w:r>
          </w:p>
        </w:tc>
      </w:tr>
    </w:tbl>
    <w:p>
      <w:pPr>
        <w:spacing w:after="80"/>
      </w:pPr>
    </w:p>
    <w:p>
      <w:pPr>
        <w:spacing w:before="40" w:after="60" w:line="276" w:lineRule="auto"/>
      </w:pPr>
      <w:r>
        <w:rPr>
          <w:rFonts w:ascii="Calibri" w:hAnsi="Calibri"/>
          <w:i/>
          <w:color w:val="1E293B"/>
          <w:sz w:val="20"/>
        </w:rPr>
        <w:t>Validations: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3017"/>
        <w:gridCol w:w="3017"/>
        <w:gridCol w:w="3017"/>
      </w:tblGrid>
      <w:tr>
        <w:trPr>
          <w:tblHeader/>
          <w:cantSplit/>
        </w:trPr>
        <w:tc>
          <w:tcPr>
            <w:tcW w:type="dxa" w:w="1152"/>
            <w:shd w:fill="1E4D78"/>
          </w:tcPr>
          <w:p>
            <w:pPr>
              <w:spacing w:before="50" w:after="50" w:line="252" w:lineRule="auto"/>
              <w:jc w:val="center"/>
            </w:pPr>
            <w:r/>
            <w:r>
              <w:rPr>
                <w:rFonts w:ascii="Calibri" w:hAnsi="Calibri"/>
                <w:b/>
                <w:color w:val="FFFFFF"/>
                <w:sz w:val="18"/>
              </w:rPr>
              <w:t>ID</w:t>
            </w:r>
          </w:p>
        </w:tc>
        <w:tc>
          <w:tcPr>
            <w:tcW w:type="dxa" w:w="2592"/>
            <w:shd w:fill="1E4D78"/>
          </w:tcPr>
          <w:p>
            <w:pPr>
              <w:spacing w:before="50" w:after="50" w:line="252" w:lineRule="auto"/>
              <w:jc w:val="center"/>
            </w:pPr>
            <w:r/>
            <w:r>
              <w:rPr>
                <w:rFonts w:ascii="Calibri" w:hAnsi="Calibri"/>
                <w:b/>
                <w:color w:val="FFFFFF"/>
                <w:sz w:val="18"/>
              </w:rPr>
              <w:t>Field</w:t>
            </w:r>
          </w:p>
        </w:tc>
        <w:tc>
          <w:tcPr>
            <w:tcW w:type="dxa" w:w="5472"/>
            <w:shd w:fill="1E4D78"/>
          </w:tcPr>
          <w:p>
            <w:pPr>
              <w:spacing w:before="50" w:after="50" w:line="252" w:lineRule="auto"/>
              <w:jc w:val="center"/>
            </w:pPr>
            <w:r/>
            <w:r>
              <w:rPr>
                <w:rFonts w:ascii="Calibri" w:hAnsi="Calibri"/>
                <w:b/>
                <w:color w:val="FFFFFF"/>
                <w:sz w:val="18"/>
              </w:rPr>
              <w:t>Validation Rule</w:t>
            </w:r>
          </w:p>
        </w:tc>
      </w:tr>
      <w:tr>
        <w:trPr>
          <w:cantSplit/>
        </w:trPr>
        <w:tc>
          <w:tcPr>
            <w:tcW w:type="dxa" w:w="1152"/>
            <w:shd w:fill="FFFFFF"/>
          </w:tcPr>
          <w:p>
            <w:pPr>
              <w:spacing w:before="50" w:after="50" w:line="252" w:lineRule="auto"/>
              <w:jc w:val="center"/>
            </w:pPr>
            <w:r/>
            <w:r>
              <w:rPr>
                <w:rFonts w:ascii="Calibri" w:hAnsi="Calibri"/>
                <w:color w:val="282828"/>
                <w:sz w:val="17"/>
              </w:rPr>
              <w:t>V4.1</w:t>
            </w:r>
          </w:p>
        </w:tc>
        <w:tc>
          <w:tcPr>
            <w:tcW w:type="dxa" w:w="2592"/>
            <w:shd w:fill="FFFFFF"/>
          </w:tcPr>
          <w:p>
            <w:pPr>
              <w:spacing w:before="50" w:after="50" w:line="252" w:lineRule="auto"/>
              <w:jc w:val="left"/>
            </w:pPr>
            <w:r/>
            <w:r>
              <w:rPr>
                <w:rFonts w:ascii="Calibri" w:hAnsi="Calibri"/>
                <w:color w:val="282828"/>
                <w:sz w:val="17"/>
              </w:rPr>
              <w:t>Compatibility</w:t>
            </w:r>
          </w:p>
        </w:tc>
        <w:tc>
          <w:tcPr>
            <w:tcW w:type="dxa" w:w="5472"/>
            <w:shd w:fill="FFFFFF"/>
          </w:tcPr>
          <w:p>
            <w:pPr>
              <w:spacing w:before="50" w:after="50" w:line="252" w:lineRule="auto"/>
              <w:jc w:val="left"/>
            </w:pPr>
            <w:r/>
            <w:r>
              <w:rPr>
                <w:rFonts w:ascii="Calibri" w:hAnsi="Calibri"/>
                <w:color w:val="282828"/>
                <w:sz w:val="17"/>
              </w:rPr>
              <w:t xml:space="preserve">Checked against </w:t>
            </w:r>
            <w:r>
              <w:rPr>
                <w:rFonts w:ascii="Consolas" w:hAnsi="Consolas"/>
                <w:color w:val="A02828"/>
                <w:sz w:val="16"/>
              </w:rPr>
              <w:t>plot_crop_compatibility</w:t>
            </w:r>
            <w:r>
              <w:rPr>
                <w:rFonts w:ascii="Calibri" w:hAnsi="Calibri"/>
                <w:color w:val="282828"/>
                <w:sz w:val="17"/>
              </w:rPr>
              <w:t>. Selecting an uncertified variety is rejected.</w:t>
            </w:r>
          </w:p>
        </w:tc>
      </w:tr>
      <w:tr>
        <w:trPr>
          <w:cantSplit/>
        </w:trPr>
        <w:tc>
          <w:tcPr>
            <w:tcW w:type="dxa" w:w="1152"/>
            <w:shd w:fill="F8FAFC"/>
          </w:tcPr>
          <w:p>
            <w:pPr>
              <w:spacing w:before="50" w:after="50" w:line="252" w:lineRule="auto"/>
              <w:jc w:val="center"/>
            </w:pPr>
            <w:r/>
            <w:r>
              <w:rPr>
                <w:rFonts w:ascii="Calibri" w:hAnsi="Calibri"/>
                <w:color w:val="282828"/>
                <w:sz w:val="17"/>
              </w:rPr>
              <w:t>V4.2</w:t>
            </w:r>
          </w:p>
        </w:tc>
        <w:tc>
          <w:tcPr>
            <w:tcW w:type="dxa" w:w="2592"/>
            <w:shd w:fill="F8FAFC"/>
          </w:tcPr>
          <w:p>
            <w:pPr>
              <w:spacing w:before="50" w:after="50" w:line="252" w:lineRule="auto"/>
              <w:jc w:val="left"/>
            </w:pPr>
            <w:r/>
            <w:r>
              <w:rPr>
                <w:rFonts w:ascii="Calibri" w:hAnsi="Calibri"/>
                <w:color w:val="282828"/>
                <w:sz w:val="17"/>
              </w:rPr>
              <w:t>Lease Duration</w:t>
            </w:r>
          </w:p>
        </w:tc>
        <w:tc>
          <w:tcPr>
            <w:tcW w:type="dxa" w:w="5472"/>
            <w:shd w:fill="F8FAFC"/>
          </w:tcPr>
          <w:p>
            <w:pPr>
              <w:spacing w:before="50" w:after="50" w:line="252" w:lineRule="auto"/>
              <w:jc w:val="left"/>
            </w:pPr>
            <w:r/>
            <w:r>
              <w:rPr>
                <w:rFonts w:ascii="Calibri" w:hAnsi="Calibri"/>
                <w:color w:val="282828"/>
                <w:sz w:val="17"/>
              </w:rPr>
              <w:t xml:space="preserve">Lease tenure must equal or exceed the biological maturity duration plus safety buffer: </w:t>
            </w:r>
            <w:r>
              <w:rPr>
                <w:rFonts w:ascii="Consolas" w:hAnsi="Consolas"/>
                <w:color w:val="A02828"/>
                <w:sz w:val="16"/>
              </w:rPr>
              <w:t>(end_date - start_date) &gt;= (varieties.expected_duration + varieties.buffer_time)</w:t>
            </w:r>
            <w:r>
              <w:rPr>
                <w:rFonts w:ascii="Calibri" w:hAnsi="Calibri"/>
                <w:color w:val="282828"/>
                <w:sz w:val="17"/>
              </w:rPr>
              <w:t>.</w:t>
            </w:r>
          </w:p>
        </w:tc>
      </w:tr>
      <w:tr>
        <w:trPr>
          <w:cantSplit/>
        </w:trPr>
        <w:tc>
          <w:tcPr>
            <w:tcW w:type="dxa" w:w="1152"/>
            <w:shd w:fill="FFFFFF"/>
          </w:tcPr>
          <w:p>
            <w:pPr>
              <w:spacing w:before="50" w:after="50" w:line="252" w:lineRule="auto"/>
              <w:jc w:val="center"/>
            </w:pPr>
            <w:r/>
            <w:r>
              <w:rPr>
                <w:rFonts w:ascii="Calibri" w:hAnsi="Calibri"/>
                <w:color w:val="282828"/>
                <w:sz w:val="17"/>
              </w:rPr>
              <w:t>V4.3</w:t>
            </w:r>
          </w:p>
        </w:tc>
        <w:tc>
          <w:tcPr>
            <w:tcW w:type="dxa" w:w="2592"/>
            <w:shd w:fill="FFFFFF"/>
          </w:tcPr>
          <w:p>
            <w:pPr>
              <w:spacing w:before="50" w:after="50" w:line="252" w:lineRule="auto"/>
              <w:jc w:val="left"/>
            </w:pPr>
            <w:r/>
            <w:r>
              <w:rPr>
                <w:rFonts w:ascii="Calibri" w:hAnsi="Calibri"/>
                <w:color w:val="282828"/>
                <w:sz w:val="17"/>
              </w:rPr>
              <w:t>Schedule Overlap</w:t>
            </w:r>
          </w:p>
        </w:tc>
        <w:tc>
          <w:tcPr>
            <w:tcW w:type="dxa" w:w="5472"/>
            <w:shd w:fill="FFFFFF"/>
          </w:tcPr>
          <w:p>
            <w:pPr>
              <w:spacing w:before="50" w:after="50" w:line="252" w:lineRule="auto"/>
              <w:jc w:val="left"/>
            </w:pPr>
            <w:r/>
            <w:r>
              <w:rPr>
                <w:rFonts w:ascii="Calibri" w:hAnsi="Calibri"/>
                <w:color w:val="282828"/>
                <w:sz w:val="17"/>
              </w:rPr>
              <w:t xml:space="preserve">Target plot must not have an active or reserved tenancy during </w:t>
            </w:r>
            <w:r>
              <w:rPr>
                <w:rFonts w:ascii="Consolas" w:hAnsi="Consolas"/>
                <w:color w:val="A02828"/>
                <w:sz w:val="16"/>
              </w:rPr>
              <w:t>[start_date, end_date + 4 days]</w:t>
            </w:r>
            <w:r>
              <w:rPr>
                <w:rFonts w:ascii="Calibri" w:hAnsi="Calibri"/>
                <w:color w:val="282828"/>
                <w:sz w:val="17"/>
              </w:rPr>
              <w:t>.</w:t>
            </w:r>
          </w:p>
        </w:tc>
      </w:tr>
    </w:tbl>
    <w:p>
      <w:pPr>
        <w:spacing w:after="80"/>
      </w:pPr>
    </w:p>
    <w:p>
      <w:pPr>
        <w:spacing w:before="40" w:after="60" w:line="276" w:lineRule="auto"/>
      </w:pPr>
      <w:r>
        <w:rPr>
          <w:rFonts w:ascii="Calibri" w:hAnsi="Calibri"/>
          <w:i/>
          <w:color w:val="1E293B"/>
          <w:sz w:val="20"/>
        </w:rPr>
        <w:t>Messages: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2262"/>
        <w:gridCol w:w="2262"/>
        <w:gridCol w:w="2262"/>
        <w:gridCol w:w="2262"/>
      </w:tblGrid>
      <w:tr>
        <w:trPr>
          <w:tblHeader/>
          <w:cantSplit/>
        </w:trPr>
        <w:tc>
          <w:tcPr>
            <w:tcW w:type="dxa" w:w="1152"/>
            <w:shd w:fill="3182CE"/>
          </w:tcPr>
          <w:p>
            <w:pPr>
              <w:spacing w:before="50" w:after="50" w:line="252" w:lineRule="auto"/>
              <w:jc w:val="center"/>
            </w:pPr>
            <w:r/>
            <w:r>
              <w:rPr>
                <w:rFonts w:ascii="Calibri" w:hAnsi="Calibri"/>
                <w:b/>
                <w:color w:val="FFFFFF"/>
                <w:sz w:val="18"/>
              </w:rPr>
              <w:t>ID</w:t>
            </w:r>
          </w:p>
        </w:tc>
        <w:tc>
          <w:tcPr>
            <w:tcW w:type="dxa" w:w="2880"/>
            <w:shd w:fill="3182CE"/>
          </w:tcPr>
          <w:p>
            <w:pPr>
              <w:spacing w:before="50" w:after="50" w:line="252" w:lineRule="auto"/>
              <w:jc w:val="center"/>
            </w:pPr>
            <w:r/>
            <w:r>
              <w:rPr>
                <w:rFonts w:ascii="Calibri" w:hAnsi="Calibri"/>
                <w:b/>
                <w:color w:val="FFFFFF"/>
                <w:sz w:val="18"/>
              </w:rPr>
              <w:t>Condition</w:t>
            </w:r>
          </w:p>
        </w:tc>
        <w:tc>
          <w:tcPr>
            <w:tcW w:type="dxa" w:w="3744"/>
            <w:shd w:fill="3182CE"/>
          </w:tcPr>
          <w:p>
            <w:pPr>
              <w:spacing w:before="50" w:after="50" w:line="252" w:lineRule="auto"/>
              <w:jc w:val="center"/>
            </w:pPr>
            <w:r/>
            <w:r>
              <w:rPr>
                <w:rFonts w:ascii="Calibri" w:hAnsi="Calibri"/>
                <w:b/>
                <w:color w:val="FFFFFF"/>
                <w:sz w:val="18"/>
              </w:rPr>
              <w:t>Message</w:t>
            </w:r>
          </w:p>
        </w:tc>
        <w:tc>
          <w:tcPr>
            <w:tcW w:type="dxa" w:w="1440"/>
            <w:shd w:fill="3182CE"/>
          </w:tcPr>
          <w:p>
            <w:pPr>
              <w:spacing w:before="50" w:after="50" w:line="252" w:lineRule="auto"/>
              <w:jc w:val="center"/>
            </w:pPr>
            <w:r/>
            <w:r>
              <w:rPr>
                <w:rFonts w:ascii="Calibri" w:hAnsi="Calibri"/>
                <w:b/>
                <w:color w:val="FFFFFF"/>
                <w:sz w:val="18"/>
              </w:rPr>
              <w:t>Type</w:t>
            </w:r>
          </w:p>
        </w:tc>
      </w:tr>
      <w:tr>
        <w:trPr>
          <w:cantSplit/>
        </w:trPr>
        <w:tc>
          <w:tcPr>
            <w:tcW w:type="dxa" w:w="1152"/>
            <w:shd w:fill="FFFFFF"/>
          </w:tcPr>
          <w:p>
            <w:pPr>
              <w:spacing w:before="50" w:after="50" w:line="252" w:lineRule="auto"/>
              <w:jc w:val="center"/>
            </w:pPr>
            <w:r/>
            <w:r>
              <w:rPr>
                <w:rFonts w:ascii="Calibri" w:hAnsi="Calibri"/>
                <w:color w:val="282828"/>
                <w:sz w:val="17"/>
              </w:rPr>
              <w:t>M4.1</w:t>
            </w:r>
          </w:p>
        </w:tc>
        <w:tc>
          <w:tcPr>
            <w:tcW w:type="dxa" w:w="2880"/>
            <w:shd w:fill="FFFFFF"/>
          </w:tcPr>
          <w:p>
            <w:pPr>
              <w:spacing w:before="50" w:after="50" w:line="252" w:lineRule="auto"/>
              <w:jc w:val="left"/>
            </w:pPr>
            <w:r/>
            <w:r>
              <w:rPr>
                <w:rFonts w:ascii="Calibri" w:hAnsi="Calibri"/>
                <w:color w:val="282828"/>
                <w:sz w:val="17"/>
              </w:rPr>
              <w:t>Duration too short</w:t>
            </w:r>
          </w:p>
        </w:tc>
        <w:tc>
          <w:tcPr>
            <w:tcW w:type="dxa" w:w="3744"/>
            <w:shd w:fill="FFFFFF"/>
          </w:tcPr>
          <w:p>
            <w:pPr>
              <w:spacing w:before="50" w:after="50" w:line="252" w:lineRule="auto"/>
              <w:jc w:val="left"/>
            </w:pPr>
            <w:r/>
            <w:r>
              <w:rPr>
                <w:rFonts w:ascii="Calibri" w:hAnsi="Calibri"/>
                <w:color w:val="282828"/>
                <w:sz w:val="17"/>
              </w:rPr>
              <w:t>"Lease period must be at least {min_days} days to accommodate the growth cycle of {variety_name}."</w:t>
            </w:r>
          </w:p>
        </w:tc>
        <w:tc>
          <w:tcPr>
            <w:tcW w:type="dxa" w:w="1440"/>
            <w:shd w:fill="FFFFFF"/>
          </w:tcPr>
          <w:p>
            <w:pPr>
              <w:spacing w:before="50" w:after="50" w:line="252" w:lineRule="auto"/>
              <w:jc w:val="left"/>
            </w:pPr>
            <w:r/>
            <w:r>
              <w:rPr>
                <w:rFonts w:ascii="Calibri" w:hAnsi="Calibri"/>
                <w:color w:val="282828"/>
                <w:sz w:val="17"/>
              </w:rPr>
              <w:t>Inline Error</w:t>
            </w:r>
          </w:p>
        </w:tc>
      </w:tr>
      <w:tr>
        <w:trPr>
          <w:cantSplit/>
        </w:trPr>
        <w:tc>
          <w:tcPr>
            <w:tcW w:type="dxa" w:w="1152"/>
            <w:shd w:fill="F8FAFC"/>
          </w:tcPr>
          <w:p>
            <w:pPr>
              <w:spacing w:before="50" w:after="50" w:line="252" w:lineRule="auto"/>
              <w:jc w:val="center"/>
            </w:pPr>
            <w:r/>
            <w:r>
              <w:rPr>
                <w:rFonts w:ascii="Calibri" w:hAnsi="Calibri"/>
                <w:color w:val="282828"/>
                <w:sz w:val="17"/>
              </w:rPr>
              <w:t>M4.2</w:t>
            </w:r>
          </w:p>
        </w:tc>
        <w:tc>
          <w:tcPr>
            <w:tcW w:type="dxa" w:w="2880"/>
            <w:shd w:fill="F8FAFC"/>
          </w:tcPr>
          <w:p>
            <w:pPr>
              <w:spacing w:before="50" w:after="50" w:line="252" w:lineRule="auto"/>
              <w:jc w:val="left"/>
            </w:pPr>
            <w:r/>
            <w:r>
              <w:rPr>
                <w:rFonts w:ascii="Calibri" w:hAnsi="Calibri"/>
                <w:color w:val="282828"/>
                <w:sz w:val="17"/>
              </w:rPr>
              <w:t>Race condition collision</w:t>
            </w:r>
          </w:p>
        </w:tc>
        <w:tc>
          <w:tcPr>
            <w:tcW w:type="dxa" w:w="3744"/>
            <w:shd w:fill="F8FAFC"/>
          </w:tcPr>
          <w:p>
            <w:pPr>
              <w:spacing w:before="50" w:after="50" w:line="252" w:lineRule="auto"/>
              <w:jc w:val="left"/>
            </w:pPr>
            <w:r/>
            <w:r>
              <w:rPr>
                <w:rFonts w:ascii="Calibri" w:hAnsi="Calibri"/>
                <w:color w:val="282828"/>
                <w:sz w:val="17"/>
              </w:rPr>
              <w:t>"Plot {plot_code} was just reserved by another tenant. Please select an alternate plot."</w:t>
            </w:r>
          </w:p>
        </w:tc>
        <w:tc>
          <w:tcPr>
            <w:tcW w:type="dxa" w:w="1440"/>
            <w:shd w:fill="F8FAFC"/>
          </w:tcPr>
          <w:p>
            <w:pPr>
              <w:spacing w:before="50" w:after="50" w:line="252" w:lineRule="auto"/>
              <w:jc w:val="left"/>
            </w:pPr>
            <w:r/>
            <w:r>
              <w:rPr>
                <w:rFonts w:ascii="Calibri" w:hAnsi="Calibri"/>
                <w:color w:val="282828"/>
                <w:sz w:val="17"/>
              </w:rPr>
              <w:t>Modal (Warning)</w:t>
            </w:r>
          </w:p>
        </w:tc>
      </w:tr>
      <w:tr>
        <w:trPr>
          <w:cantSplit/>
        </w:trPr>
        <w:tc>
          <w:tcPr>
            <w:tcW w:type="dxa" w:w="1152"/>
            <w:shd w:fill="FFFFFF"/>
          </w:tcPr>
          <w:p>
            <w:pPr>
              <w:spacing w:before="50" w:after="50" w:line="252" w:lineRule="auto"/>
              <w:jc w:val="center"/>
            </w:pPr>
            <w:r/>
            <w:r>
              <w:rPr>
                <w:rFonts w:ascii="Calibri" w:hAnsi="Calibri"/>
                <w:color w:val="282828"/>
                <w:sz w:val="17"/>
              </w:rPr>
              <w:t>M4.3</w:t>
            </w:r>
          </w:p>
        </w:tc>
        <w:tc>
          <w:tcPr>
            <w:tcW w:type="dxa" w:w="2880"/>
            <w:shd w:fill="FFFFFF"/>
          </w:tcPr>
          <w:p>
            <w:pPr>
              <w:spacing w:before="50" w:after="50" w:line="252" w:lineRule="auto"/>
              <w:jc w:val="left"/>
            </w:pPr>
            <w:r/>
            <w:r>
              <w:rPr>
                <w:rFonts w:ascii="Calibri" w:hAnsi="Calibri"/>
                <w:color w:val="282828"/>
                <w:sz w:val="17"/>
              </w:rPr>
              <w:t>Reservation lock created</w:t>
            </w:r>
          </w:p>
        </w:tc>
        <w:tc>
          <w:tcPr>
            <w:tcW w:type="dxa" w:w="3744"/>
            <w:shd w:fill="FFFFFF"/>
          </w:tcPr>
          <w:p>
            <w:pPr>
              <w:spacing w:before="50" w:after="50" w:line="252" w:lineRule="auto"/>
              <w:jc w:val="left"/>
            </w:pPr>
            <w:r/>
            <w:r>
              <w:rPr>
                <w:rFonts w:ascii="Calibri" w:hAnsi="Calibri"/>
                <w:color w:val="282828"/>
                <w:sz w:val="17"/>
              </w:rPr>
              <w:t>"Plot reserved for 15 minutes. Redirecting to payment checkout."</w:t>
            </w:r>
          </w:p>
        </w:tc>
        <w:tc>
          <w:tcPr>
            <w:tcW w:type="dxa" w:w="1440"/>
            <w:shd w:fill="FFFFFF"/>
          </w:tcPr>
          <w:p>
            <w:pPr>
              <w:spacing w:before="50" w:after="50" w:line="252" w:lineRule="auto"/>
              <w:jc w:val="left"/>
            </w:pPr>
            <w:r/>
            <w:r>
              <w:rPr>
                <w:rFonts w:ascii="Calibri" w:hAnsi="Calibri"/>
                <w:color w:val="282828"/>
                <w:sz w:val="17"/>
              </w:rPr>
              <w:t>Toast (Info)</w:t>
            </w:r>
          </w:p>
        </w:tc>
      </w:tr>
    </w:tbl>
    <w:p>
      <w:pPr>
        <w:spacing w:after="80"/>
      </w:pP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 xml:space="preserve">1. Database transaction creates one master record in </w:t>
      </w:r>
      <w:r>
        <w:rPr>
          <w:rFonts w:ascii="Consolas" w:hAnsi="Consolas"/>
          <w:color w:val="A02828"/>
          <w:sz w:val="19"/>
        </w:rPr>
        <w:t>contracts</w:t>
      </w:r>
      <w:r>
        <w:rPr>
          <w:rFonts w:ascii="Calibri" w:hAnsi="Calibri"/>
          <w:color w:val="1E293B"/>
          <w:sz w:val="20"/>
        </w:rPr>
        <w:t xml:space="preserve"> (</w:t>
      </w:r>
      <w:r>
        <w:rPr>
          <w:rFonts w:ascii="Consolas" w:hAnsi="Consolas"/>
          <w:color w:val="A02828"/>
          <w:sz w:val="19"/>
        </w:rPr>
        <w:t>status = 'PENDING_PAYMENT'</w:t>
      </w:r>
      <w:r>
        <w:rPr>
          <w:rFonts w:ascii="Calibri" w:hAnsi="Calibri"/>
          <w:color w:val="1E293B"/>
          <w:sz w:val="20"/>
        </w:rPr>
        <w:t>).</w:t>
      </w:r>
    </w:p>
    <w:p>
      <w:pPr>
        <w:spacing w:before="40" w:after="60" w:line="276" w:lineRule="auto"/>
      </w:pPr>
      <w:r>
        <w:rPr>
          <w:rFonts w:ascii="Calibri" w:hAnsi="Calibri"/>
          <w:color w:val="1E293B"/>
          <w:sz w:val="20"/>
        </w:rPr>
        <w:t xml:space="preserve">2. Inserts individual allocated lines into </w:t>
      </w:r>
      <w:r>
        <w:rPr>
          <w:rFonts w:ascii="Consolas" w:hAnsi="Consolas"/>
          <w:color w:val="A02828"/>
          <w:sz w:val="19"/>
        </w:rPr>
        <w:t>contract_plots</w:t>
      </w:r>
      <w:r>
        <w:rPr>
          <w:rFonts w:ascii="Calibri" w:hAnsi="Calibri"/>
          <w:color w:val="1E293B"/>
          <w:sz w:val="20"/>
        </w:rPr>
        <w:t xml:space="preserve"> linking </w:t>
      </w:r>
      <w:r>
        <w:rPr>
          <w:rFonts w:ascii="Consolas" w:hAnsi="Consolas"/>
          <w:color w:val="A02828"/>
          <w:sz w:val="19"/>
        </w:rPr>
        <w:t>contract_id</w:t>
      </w:r>
      <w:r>
        <w:rPr>
          <w:rFonts w:ascii="Calibri" w:hAnsi="Calibri"/>
          <w:color w:val="1E293B"/>
          <w:sz w:val="20"/>
        </w:rPr>
        <w:t xml:space="preserve">, </w:t>
      </w:r>
      <w:r>
        <w:rPr>
          <w:rFonts w:ascii="Consolas" w:hAnsi="Consolas"/>
          <w:color w:val="A02828"/>
          <w:sz w:val="19"/>
        </w:rPr>
        <w:t>plot_id</w:t>
      </w:r>
      <w:r>
        <w:rPr>
          <w:rFonts w:ascii="Calibri" w:hAnsi="Calibri"/>
          <w:color w:val="1E293B"/>
          <w:sz w:val="20"/>
        </w:rPr>
        <w:t xml:space="preserve">, </w:t>
      </w:r>
      <w:r>
        <w:rPr>
          <w:rFonts w:ascii="Consolas" w:hAnsi="Consolas"/>
          <w:color w:val="A02828"/>
          <w:sz w:val="19"/>
        </w:rPr>
        <w:t>variety_id</w:t>
      </w:r>
      <w:r>
        <w:rPr>
          <w:rFonts w:ascii="Calibri" w:hAnsi="Calibri"/>
          <w:color w:val="1E293B"/>
          <w:sz w:val="20"/>
        </w:rPr>
        <w:t xml:space="preserve">, and </w:t>
      </w:r>
      <w:r>
        <w:rPr>
          <w:rFonts w:ascii="Consolas" w:hAnsi="Consolas"/>
          <w:color w:val="A02828"/>
          <w:sz w:val="19"/>
        </w:rPr>
        <w:t>cultivation_mode</w:t>
      </w:r>
      <w:r>
        <w:rPr>
          <w:rFonts w:ascii="Calibri" w:hAnsi="Calibri"/>
          <w:color w:val="1E293B"/>
          <w:sz w:val="20"/>
        </w:rPr>
        <w:t>.</w:t>
      </w:r>
    </w:p>
    <w:p>
      <w:pPr>
        <w:spacing w:before="40" w:after="60" w:line="276" w:lineRule="auto"/>
      </w:pPr>
      <w:r>
        <w:rPr>
          <w:rFonts w:ascii="Calibri" w:hAnsi="Calibri"/>
          <w:color w:val="1E293B"/>
          <w:sz w:val="20"/>
        </w:rPr>
        <w:t xml:space="preserve">3. Sets </w:t>
      </w:r>
      <w:r>
        <w:rPr>
          <w:rFonts w:ascii="Consolas" w:hAnsi="Consolas"/>
          <w:color w:val="A02828"/>
          <w:sz w:val="19"/>
        </w:rPr>
        <w:t>plots.status = 'RESERVED'</w:t>
      </w:r>
      <w:r>
        <w:rPr>
          <w:rFonts w:ascii="Calibri" w:hAnsi="Calibri"/>
          <w:color w:val="1E293B"/>
          <w:sz w:val="20"/>
        </w:rPr>
        <w:t xml:space="preserve"> with an expiration timestamp: </w:t>
      </w:r>
      <w:r>
        <w:rPr>
          <w:rFonts w:ascii="Consolas" w:hAnsi="Consolas"/>
          <w:color w:val="A02828"/>
          <w:sz w:val="19"/>
        </w:rPr>
        <w:t>reservation_expires_at = NOW() + INTERVAL '15 minutes'</w:t>
      </w:r>
      <w:r>
        <w:rPr>
          <w:rFonts w:ascii="Calibri" w:hAnsi="Calibri"/>
          <w:color w:val="1E293B"/>
          <w:sz w:val="20"/>
        </w:rPr>
        <w:t>.</w:t>
      </w:r>
    </w:p>
    <w:p>
      <w:pPr>
        <w:spacing w:before="40" w:after="60" w:line="276" w:lineRule="auto"/>
      </w:pPr>
      <w:r>
        <w:rPr>
          <w:rFonts w:ascii="Calibri" w:hAnsi="Calibri"/>
          <w:color w:val="1E293B"/>
          <w:sz w:val="20"/>
        </w:rPr>
        <w:t>4. Material inventory is not tracked. Baseline seeds and potting trays are provided via the standard Starter Kit included in month 1.</w:t>
      </w:r>
    </w:p>
    <w:p>
      <w:pPr>
        <w:spacing w:before="40" w:after="60" w:line="276" w:lineRule="auto"/>
      </w:pPr>
      <w:r>
        <w:rPr>
          <w:rFonts w:ascii="Calibri" w:hAnsi="Calibri"/>
          <w:color w:val="1E293B"/>
          <w:sz w:val="20"/>
        </w:rPr>
        <w:t>---</w:t>
      </w:r>
    </w:p>
    <w:p>
      <w:pPr>
        <w:pStyle w:val="Heading3"/>
        <w:keepNext/>
        <w:spacing w:before="200" w:after="80"/>
      </w:pPr>
      <w:r>
        <w:rPr>
          <w:rFonts w:ascii="Calibri" w:hAnsi="Calibri"/>
          <w:b/>
          <w:color w:val="0F172A"/>
          <w:sz w:val="22"/>
        </w:rPr>
        <w:t>c. Contract Payment and Grace Period Processing (SCR-KH-05)</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Triggered immediately upon contract submission from SCR-KH-04, routing to </w:t>
      </w:r>
      <w:r>
        <w:rPr>
          <w:rFonts w:ascii="Consolas" w:hAnsi="Consolas"/>
          <w:color w:val="A02828"/>
          <w:sz w:val="19"/>
        </w:rPr>
        <w:t>/checkout/{contractId}</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Processes full 100% upfront lease payments via integrated Payment Gateway (mock or QR bank transfer). Applies a 10-minute Grace Period extension once the user reaches the checkout screen to prevent accidental reservation timeouts while entering banking credentials or OTPs.</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[My Garden]  (User Profile)|</w:t>
        <w:br/>
        <w:t>+-------------------------------------------------------------------------------+</w:t>
        <w:br/>
        <w:t>|                              PAYMENT CHECKOUT                                 |</w:t>
        <w:br/>
        <w:t>|                                                                               |</w:t>
        <w:br/>
        <w:t>| Master Contract Code: CTR-2026-089                                            |</w:t>
        <w:br/>
        <w:t>| Time Remaining to Complete Payment: [ 09:42 ] (10-Minute Grace Period Active)  |</w:t>
        <w:br/>
        <w:t>+-------------------------------------------------------------------------------+</w:t>
        <w:br/>
        <w:t>| Invoice Breakdown:                                                            |</w:t>
        <w:br/>
        <w:t>| * Plot A01 (30m2 - Kale, Self-growing):                  4,500,000 VND        |</w:t>
        <w:br/>
        <w:t>| * Plot A02 (45m2 - Tomato, Assisted-growing):            8,700,000 VND        |</w:t>
        <w:br/>
        <w:t>| * Organic Starter Kit (Month 1 Promotion):                       0 VND        |</w:t>
        <w:br/>
        <w:t>| ----------------------------------------------------------------------------- |</w:t>
        <w:br/>
        <w:t>| Total Payable Amount:                                   13,200,000 VND        |</w:t>
        <w:br/>
        <w:t>+-------------------------------------------------------------------------------+</w:t>
        <w:br/>
        <w:t>| Select Payment Method:                                                        |</w:t>
        <w:br/>
        <w:t>| (o) VietQR / Bank Transfer (Instant Confirmation)                             |</w:t>
        <w:br/>
        <w:t>| ( ) Domestic ATM Card / Napas                                                 |</w:t>
        <w:br/>
        <w:t>|                                                                               |</w:t>
        <w:br/>
        <w:t>|               [ QR Code Displayed Here: Scan via Banking App ]                |</w:t>
        <w:br/>
        <w:t>|                                                                               |</w:t>
        <w:br/>
        <w:t>|               [ I Have Completed Payment ]           [ Cancel Order ]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2262"/>
        <w:gridCol w:w="2262"/>
        <w:gridCol w:w="2262"/>
        <w:gridCol w:w="2262"/>
      </w:tblGrid>
      <w:tr>
        <w:trPr>
          <w:tblHeader/>
          <w:cantSplit/>
        </w:trPr>
        <w:tc>
          <w:tcPr>
            <w:tcW w:type="dxa" w:w="2304"/>
            <w:shd w:fill="1E4D78"/>
          </w:tcPr>
          <w:p>
            <w:pPr>
              <w:spacing w:before="50" w:after="50" w:line="252" w:lineRule="auto"/>
              <w:jc w:val="center"/>
            </w:pPr>
            <w:r/>
            <w:r>
              <w:rPr>
                <w:rFonts w:ascii="Calibri" w:hAnsi="Calibri"/>
                <w:b/>
                <w:color w:val="FFFFFF"/>
                <w:sz w:val="18"/>
              </w:rPr>
              <w:t>#</w:t>
            </w:r>
          </w:p>
        </w:tc>
        <w:tc>
          <w:tcPr>
            <w:tcW w:type="dxa" w:w="2304"/>
            <w:shd w:fill="1E4D78"/>
          </w:tcPr>
          <w:p>
            <w:pPr>
              <w:spacing w:before="50" w:after="50" w:line="252" w:lineRule="auto"/>
              <w:jc w:val="center"/>
            </w:pPr>
            <w:r/>
            <w:r>
              <w:rPr>
                <w:rFonts w:ascii="Calibri" w:hAnsi="Calibri"/>
                <w:b/>
                <w:color w:val="FFFFFF"/>
                <w:sz w:val="18"/>
              </w:rPr>
              <w:t>Field</w:t>
            </w:r>
          </w:p>
        </w:tc>
        <w:tc>
          <w:tcPr>
            <w:tcW w:type="dxa" w:w="2304"/>
            <w:shd w:fill="1E4D78"/>
          </w:tcPr>
          <w:p>
            <w:pPr>
              <w:spacing w:before="50" w:after="50" w:line="252" w:lineRule="auto"/>
              <w:jc w:val="center"/>
            </w:pPr>
            <w:r/>
            <w:r>
              <w:rPr>
                <w:rFonts w:ascii="Calibri" w:hAnsi="Calibri"/>
                <w:b/>
                <w:color w:val="FFFFFF"/>
                <w:sz w:val="18"/>
              </w:rPr>
              <w:t>Type</w:t>
            </w:r>
          </w:p>
        </w:tc>
        <w:tc>
          <w:tcPr>
            <w:tcW w:type="dxa" w:w="2304"/>
            <w:shd w:fill="1E4D78"/>
          </w:tcPr>
          <w:p>
            <w:pPr>
              <w:spacing w:before="50" w:after="50" w:line="252" w:lineRule="auto"/>
              <w:jc w:val="center"/>
            </w:pPr>
            <w:r/>
            <w:r>
              <w:rPr>
                <w:rFonts w:ascii="Calibri" w:hAnsi="Calibri"/>
                <w:b/>
                <w:color w:val="FFFFFF"/>
                <w:sz w:val="18"/>
              </w:rPr>
              <w:t>Note</w:t>
            </w:r>
          </w:p>
        </w:tc>
      </w:tr>
      <w:tr>
        <w:trPr>
          <w:cantSplit/>
        </w:trPr>
        <w:tc>
          <w:tcPr>
            <w:tcW w:type="dxa" w:w="2304"/>
            <w:shd w:fill="FFFFFF"/>
          </w:tcPr>
          <w:p>
            <w:pPr>
              <w:spacing w:before="50" w:after="50" w:line="252" w:lineRule="auto"/>
              <w:jc w:val="center"/>
            </w:pPr>
            <w:r/>
            <w:r>
              <w:rPr>
                <w:rFonts w:ascii="Calibri" w:hAnsi="Calibri"/>
                <w:color w:val="282828"/>
                <w:sz w:val="17"/>
              </w:rPr>
              <w:t>1</w:t>
            </w:r>
          </w:p>
        </w:tc>
        <w:tc>
          <w:tcPr>
            <w:tcW w:type="dxa" w:w="2304"/>
            <w:shd w:fill="FFFFFF"/>
          </w:tcPr>
          <w:p>
            <w:pPr>
              <w:spacing w:before="50" w:after="50" w:line="252" w:lineRule="auto"/>
              <w:jc w:val="left"/>
            </w:pPr>
            <w:r/>
            <w:r>
              <w:rPr>
                <w:rFonts w:ascii="Calibri" w:hAnsi="Calibri"/>
                <w:color w:val="282828"/>
                <w:sz w:val="17"/>
              </w:rPr>
              <w:t>Contract ID</w:t>
            </w:r>
          </w:p>
        </w:tc>
        <w:tc>
          <w:tcPr>
            <w:tcW w:type="dxa" w:w="2304"/>
            <w:shd w:fill="FFFFFF"/>
          </w:tcPr>
          <w:p>
            <w:pPr>
              <w:spacing w:before="50" w:after="50" w:line="252" w:lineRule="auto"/>
              <w:jc w:val="left"/>
            </w:pPr>
            <w:r/>
            <w:r>
              <w:rPr>
                <w:rFonts w:ascii="Calibri" w:hAnsi="Calibri"/>
                <w:color w:val="282828"/>
                <w:sz w:val="17"/>
              </w:rPr>
              <w:t>Integer</w:t>
            </w:r>
          </w:p>
        </w:tc>
        <w:tc>
          <w:tcPr>
            <w:tcW w:type="dxa" w:w="2304"/>
            <w:shd w:fill="FFFFFF"/>
          </w:tcPr>
          <w:p>
            <w:pPr>
              <w:spacing w:before="50" w:after="50" w:line="252" w:lineRule="auto"/>
              <w:jc w:val="left"/>
            </w:pPr>
            <w:r/>
            <w:r>
              <w:rPr>
                <w:rFonts w:ascii="Calibri" w:hAnsi="Calibri"/>
                <w:color w:val="282828"/>
                <w:sz w:val="17"/>
              </w:rPr>
              <w:t xml:space="preserve">Foreign key referencing </w:t>
            </w:r>
            <w:r>
              <w:rPr>
                <w:rFonts w:ascii="Consolas" w:hAnsi="Consolas"/>
                <w:color w:val="A02828"/>
                <w:sz w:val="16"/>
              </w:rPr>
              <w:t>contracts.contract_id</w:t>
            </w:r>
          </w:p>
        </w:tc>
      </w:tr>
      <w:tr>
        <w:trPr>
          <w:cantSplit/>
        </w:trPr>
        <w:tc>
          <w:tcPr>
            <w:tcW w:type="dxa" w:w="2304"/>
            <w:shd w:fill="F8FAFC"/>
          </w:tcPr>
          <w:p>
            <w:pPr>
              <w:spacing w:before="50" w:after="50" w:line="252" w:lineRule="auto"/>
              <w:jc w:val="center"/>
            </w:pPr>
            <w:r/>
            <w:r>
              <w:rPr>
                <w:rFonts w:ascii="Calibri" w:hAnsi="Calibri"/>
                <w:color w:val="282828"/>
                <w:sz w:val="17"/>
              </w:rPr>
              <w:t>2</w:t>
            </w:r>
          </w:p>
        </w:tc>
        <w:tc>
          <w:tcPr>
            <w:tcW w:type="dxa" w:w="2304"/>
            <w:shd w:fill="F8FAFC"/>
          </w:tcPr>
          <w:p>
            <w:pPr>
              <w:spacing w:before="50" w:after="50" w:line="252" w:lineRule="auto"/>
              <w:jc w:val="left"/>
            </w:pPr>
            <w:r/>
            <w:r>
              <w:rPr>
                <w:rFonts w:ascii="Calibri" w:hAnsi="Calibri"/>
                <w:color w:val="282828"/>
                <w:sz w:val="17"/>
              </w:rPr>
              <w:t>Total Amount</w:t>
            </w:r>
          </w:p>
        </w:tc>
        <w:tc>
          <w:tcPr>
            <w:tcW w:type="dxa" w:w="2304"/>
            <w:shd w:fill="F8FAFC"/>
          </w:tcPr>
          <w:p>
            <w:pPr>
              <w:spacing w:before="50" w:after="50" w:line="252" w:lineRule="auto"/>
              <w:jc w:val="left"/>
            </w:pPr>
            <w:r/>
            <w:r>
              <w:rPr>
                <w:rFonts w:ascii="Calibri" w:hAnsi="Calibri"/>
                <w:color w:val="282828"/>
                <w:sz w:val="17"/>
              </w:rPr>
              <w:t>Decimal</w:t>
            </w:r>
          </w:p>
        </w:tc>
        <w:tc>
          <w:tcPr>
            <w:tcW w:type="dxa" w:w="2304"/>
            <w:shd w:fill="F8FAFC"/>
          </w:tcPr>
          <w:p>
            <w:pPr>
              <w:spacing w:before="50" w:after="50" w:line="252" w:lineRule="auto"/>
              <w:jc w:val="left"/>
            </w:pPr>
            <w:r/>
            <w:r>
              <w:rPr>
                <w:rFonts w:ascii="Calibri" w:hAnsi="Calibri"/>
                <w:color w:val="282828"/>
                <w:sz w:val="17"/>
              </w:rPr>
              <w:t xml:space="preserve">Exact payable sum from </w:t>
            </w:r>
            <w:r>
              <w:rPr>
                <w:rFonts w:ascii="Consolas" w:hAnsi="Consolas"/>
                <w:color w:val="A02828"/>
                <w:sz w:val="16"/>
              </w:rPr>
              <w:t>contracts.total_price</w:t>
            </w:r>
          </w:p>
        </w:tc>
      </w:tr>
      <w:tr>
        <w:trPr>
          <w:cantSplit/>
        </w:trPr>
        <w:tc>
          <w:tcPr>
            <w:tcW w:type="dxa" w:w="2304"/>
            <w:shd w:fill="FFFFFF"/>
          </w:tcPr>
          <w:p>
            <w:pPr>
              <w:spacing w:before="50" w:after="50" w:line="252" w:lineRule="auto"/>
              <w:jc w:val="center"/>
            </w:pPr>
            <w:r/>
            <w:r>
              <w:rPr>
                <w:rFonts w:ascii="Calibri" w:hAnsi="Calibri"/>
                <w:color w:val="282828"/>
                <w:sz w:val="17"/>
              </w:rPr>
              <w:t>3</w:t>
            </w:r>
          </w:p>
        </w:tc>
        <w:tc>
          <w:tcPr>
            <w:tcW w:type="dxa" w:w="2304"/>
            <w:shd w:fill="FFFFFF"/>
          </w:tcPr>
          <w:p>
            <w:pPr>
              <w:spacing w:before="50" w:after="50" w:line="252" w:lineRule="auto"/>
              <w:jc w:val="left"/>
            </w:pPr>
            <w:r/>
            <w:r>
              <w:rPr>
                <w:rFonts w:ascii="Calibri" w:hAnsi="Calibri"/>
                <w:color w:val="282828"/>
                <w:sz w:val="17"/>
              </w:rPr>
              <w:t>Payment Method</w:t>
            </w:r>
          </w:p>
        </w:tc>
        <w:tc>
          <w:tcPr>
            <w:tcW w:type="dxa" w:w="2304"/>
            <w:shd w:fill="FFFFFF"/>
          </w:tcPr>
          <w:p>
            <w:pPr>
              <w:spacing w:before="50" w:after="50" w:line="252" w:lineRule="auto"/>
              <w:jc w:val="left"/>
            </w:pPr>
            <w:r/>
            <w:r>
              <w:rPr>
                <w:rFonts w:ascii="Calibri" w:hAnsi="Calibri"/>
                <w:color w:val="282828"/>
                <w:sz w:val="17"/>
              </w:rPr>
              <w:t>Radio</w:t>
            </w:r>
          </w:p>
        </w:tc>
        <w:tc>
          <w:tcPr>
            <w:tcW w:type="dxa" w:w="2304"/>
            <w:shd w:fill="FFFFFF"/>
          </w:tcPr>
          <w:p>
            <w:pPr>
              <w:spacing w:before="50" w:after="50" w:line="252" w:lineRule="auto"/>
              <w:jc w:val="left"/>
            </w:pPr>
            <w:r/>
            <w:r>
              <w:rPr>
                <w:rFonts w:ascii="Consolas" w:hAnsi="Consolas"/>
                <w:color w:val="A02828"/>
                <w:sz w:val="16"/>
              </w:rPr>
              <w:t>VIETQR</w:t>
            </w:r>
            <w:r>
              <w:rPr>
                <w:rFonts w:ascii="Calibri" w:hAnsi="Calibri"/>
                <w:color w:val="282828"/>
                <w:sz w:val="17"/>
              </w:rPr>
              <w:t xml:space="preserve">, </w:t>
            </w:r>
            <w:r>
              <w:rPr>
                <w:rFonts w:ascii="Consolas" w:hAnsi="Consolas"/>
                <w:color w:val="A02828"/>
                <w:sz w:val="16"/>
              </w:rPr>
              <w:t>VNPAY</w:t>
            </w:r>
            <w:r>
              <w:rPr>
                <w:rFonts w:ascii="Calibri" w:hAnsi="Calibri"/>
                <w:color w:val="282828"/>
                <w:sz w:val="17"/>
              </w:rPr>
              <w:t xml:space="preserve">, or </w:t>
            </w:r>
            <w:r>
              <w:rPr>
                <w:rFonts w:ascii="Consolas" w:hAnsi="Consolas"/>
                <w:color w:val="A02828"/>
                <w:sz w:val="16"/>
              </w:rPr>
              <w:t>MOCK_BANKING</w:t>
            </w:r>
          </w:p>
        </w:tc>
      </w:tr>
    </w:tbl>
    <w:p>
      <w:pPr>
        <w:spacing w:after="80"/>
      </w:pP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 xml:space="preserve">1. </w:t>
      </w:r>
      <w:r>
        <w:rPr>
          <w:rFonts w:ascii="Calibri" w:hAnsi="Calibri"/>
          <w:b/>
          <w:color w:val="1E293B"/>
          <w:sz w:val="20"/>
        </w:rPr>
        <w:t>Grace Period Execution:</w:t>
      </w:r>
      <w:r>
        <w:rPr>
          <w:rFonts w:ascii="Calibri" w:hAnsi="Calibri"/>
          <w:color w:val="1E293B"/>
          <w:sz w:val="20"/>
        </w:rPr>
        <w:t xml:space="preserve"> When the checkout page loads, the system updates </w:t>
      </w:r>
      <w:r>
        <w:rPr>
          <w:rFonts w:ascii="Consolas" w:hAnsi="Consolas"/>
          <w:color w:val="A02828"/>
          <w:sz w:val="19"/>
        </w:rPr>
        <w:t>contracts.status = 'PAYMENT_PENDING'</w:t>
      </w:r>
      <w:r>
        <w:rPr>
          <w:rFonts w:ascii="Calibri" w:hAnsi="Calibri"/>
          <w:color w:val="1E293B"/>
          <w:sz w:val="20"/>
        </w:rPr>
        <w:t xml:space="preserve"> and grants an extra 10 minutes to the reservation expiry clock.</w:t>
      </w:r>
    </w:p>
    <w:p>
      <w:pPr>
        <w:spacing w:before="40" w:after="60" w:line="276" w:lineRule="auto"/>
      </w:pPr>
      <w:r>
        <w:rPr>
          <w:rFonts w:ascii="Calibri" w:hAnsi="Calibri"/>
          <w:color w:val="1E293B"/>
          <w:sz w:val="20"/>
        </w:rPr>
        <w:t>2. Upon receiving payment callback or webhook confirming transaction success:</w:t>
      </w:r>
    </w:p>
    <w:p>
      <w:pPr>
        <w:spacing w:before="40" w:after="60" w:line="276" w:lineRule="auto"/>
      </w:pPr>
      <w:r>
        <w:rPr>
          <w:rFonts w:ascii="Calibri" w:hAnsi="Calibri"/>
          <w:color w:val="1E293B"/>
          <w:sz w:val="20"/>
        </w:rPr>
        <w:t xml:space="preserve">- Inserts record into </w:t>
      </w:r>
      <w:r>
        <w:rPr>
          <w:rFonts w:ascii="Consolas" w:hAnsi="Consolas"/>
          <w:color w:val="A02828"/>
          <w:sz w:val="19"/>
        </w:rPr>
        <w:t>payment_transactions</w:t>
      </w:r>
      <w:r>
        <w:rPr>
          <w:rFonts w:ascii="Calibri" w:hAnsi="Calibri"/>
          <w:color w:val="1E293B"/>
          <w:sz w:val="20"/>
        </w:rPr>
        <w:t xml:space="preserve"> (</w:t>
      </w:r>
      <w:r>
        <w:rPr>
          <w:rFonts w:ascii="Consolas" w:hAnsi="Consolas"/>
          <w:color w:val="A02828"/>
          <w:sz w:val="19"/>
        </w:rPr>
        <w:t>transaction_type = 'PAYMENT'</w:t>
      </w:r>
      <w:r>
        <w:rPr>
          <w:rFonts w:ascii="Calibri" w:hAnsi="Calibri"/>
          <w:color w:val="1E293B"/>
          <w:sz w:val="20"/>
        </w:rPr>
        <w:t xml:space="preserve">, </w:t>
      </w:r>
      <w:r>
        <w:rPr>
          <w:rFonts w:ascii="Consolas" w:hAnsi="Consolas"/>
          <w:color w:val="A02828"/>
          <w:sz w:val="19"/>
        </w:rPr>
        <w:t>status = 'SUCCESS'</w:t>
      </w:r>
      <w:r>
        <w:rPr>
          <w:rFonts w:ascii="Calibri" w:hAnsi="Calibri"/>
          <w:color w:val="1E293B"/>
          <w:sz w:val="20"/>
        </w:rPr>
        <w:t>).</w:t>
      </w:r>
    </w:p>
    <w:p>
      <w:pPr>
        <w:spacing w:before="40" w:after="60" w:line="276" w:lineRule="auto"/>
      </w:pPr>
      <w:r>
        <w:rPr>
          <w:rFonts w:ascii="Calibri" w:hAnsi="Calibri"/>
          <w:color w:val="1E293B"/>
          <w:sz w:val="20"/>
        </w:rPr>
        <w:t xml:space="preserve">- Updates </w:t>
      </w:r>
      <w:r>
        <w:rPr>
          <w:rFonts w:ascii="Consolas" w:hAnsi="Consolas"/>
          <w:color w:val="A02828"/>
          <w:sz w:val="19"/>
        </w:rPr>
        <w:t>contracts.status = 'CONFIRMED'</w:t>
      </w:r>
      <w:r>
        <w:rPr>
          <w:rFonts w:ascii="Calibri" w:hAnsi="Calibri"/>
          <w:color w:val="1E293B"/>
          <w:sz w:val="20"/>
        </w:rPr>
        <w:t>.</w:t>
      </w:r>
    </w:p>
    <w:p>
      <w:pPr>
        <w:spacing w:before="40" w:after="60" w:line="276" w:lineRule="auto"/>
      </w:pPr>
      <w:r>
        <w:rPr>
          <w:rFonts w:ascii="Calibri" w:hAnsi="Calibri"/>
          <w:color w:val="1E293B"/>
          <w:sz w:val="20"/>
        </w:rPr>
        <w:t xml:space="preserve">- Updates all plots in </w:t>
      </w:r>
      <w:r>
        <w:rPr>
          <w:rFonts w:ascii="Consolas" w:hAnsi="Consolas"/>
          <w:color w:val="A02828"/>
          <w:sz w:val="19"/>
        </w:rPr>
        <w:t>contract_plots</w:t>
      </w:r>
      <w:r>
        <w:rPr>
          <w:rFonts w:ascii="Calibri" w:hAnsi="Calibri"/>
          <w:color w:val="1E293B"/>
          <w:sz w:val="20"/>
        </w:rPr>
        <w:t xml:space="preserve"> to </w:t>
      </w:r>
      <w:r>
        <w:rPr>
          <w:rFonts w:ascii="Consolas" w:hAnsi="Consolas"/>
          <w:color w:val="A02828"/>
          <w:sz w:val="19"/>
        </w:rPr>
        <w:t>plots.status = 'RENTED'</w:t>
      </w:r>
      <w:r>
        <w:rPr>
          <w:rFonts w:ascii="Calibri" w:hAnsi="Calibri"/>
          <w:color w:val="1E293B"/>
          <w:sz w:val="20"/>
        </w:rPr>
        <w:t>.</w:t>
      </w:r>
    </w:p>
    <w:p>
      <w:pPr>
        <w:spacing w:before="40" w:after="60" w:line="276" w:lineRule="auto"/>
      </w:pPr>
      <w:r>
        <w:rPr>
          <w:rFonts w:ascii="Calibri" w:hAnsi="Calibri"/>
          <w:color w:val="1E293B"/>
          <w:sz w:val="20"/>
        </w:rPr>
        <w:t xml:space="preserve">3. When </w:t>
      </w:r>
      <w:r>
        <w:rPr>
          <w:rFonts w:ascii="Consolas" w:hAnsi="Consolas"/>
          <w:color w:val="A02828"/>
          <w:sz w:val="19"/>
        </w:rPr>
        <w:t>contracts.start_date</w:t>
      </w:r>
      <w:r>
        <w:rPr>
          <w:rFonts w:ascii="Calibri" w:hAnsi="Calibri"/>
          <w:color w:val="1E293B"/>
          <w:sz w:val="20"/>
        </w:rPr>
        <w:t xml:space="preserve"> arrives, a backend cron job switches </w:t>
      </w:r>
      <w:r>
        <w:rPr>
          <w:rFonts w:ascii="Consolas" w:hAnsi="Consolas"/>
          <w:color w:val="A02828"/>
          <w:sz w:val="19"/>
        </w:rPr>
        <w:t>contracts.status</w:t>
      </w:r>
      <w:r>
        <w:rPr>
          <w:rFonts w:ascii="Calibri" w:hAnsi="Calibri"/>
          <w:color w:val="1E293B"/>
          <w:sz w:val="20"/>
        </w:rPr>
        <w:t xml:space="preserve"> from </w:t>
      </w:r>
      <w:r>
        <w:rPr>
          <w:rFonts w:ascii="Consolas" w:hAnsi="Consolas"/>
          <w:color w:val="A02828"/>
          <w:sz w:val="19"/>
        </w:rPr>
        <w:t>CONFIRMED</w:t>
      </w:r>
      <w:r>
        <w:rPr>
          <w:rFonts w:ascii="Calibri" w:hAnsi="Calibri"/>
          <w:color w:val="1E293B"/>
          <w:sz w:val="20"/>
        </w:rPr>
        <w:t xml:space="preserve"> to </w:t>
      </w:r>
      <w:r>
        <w:rPr>
          <w:rFonts w:ascii="Consolas" w:hAnsi="Consolas"/>
          <w:color w:val="A02828"/>
          <w:sz w:val="19"/>
        </w:rPr>
        <w:t>ACTIVE</w:t>
      </w:r>
      <w:r>
        <w:rPr>
          <w:rFonts w:ascii="Calibri" w:hAnsi="Calibri"/>
          <w:color w:val="1E293B"/>
          <w:sz w:val="20"/>
        </w:rPr>
        <w:t>.</w:t>
      </w:r>
    </w:p>
    <w:p>
      <w:pPr>
        <w:spacing w:before="40" w:after="60" w:line="276" w:lineRule="auto"/>
      </w:pPr>
      <w:r>
        <w:rPr>
          <w:rFonts w:ascii="Calibri" w:hAnsi="Calibri"/>
          <w:color w:val="1E293B"/>
          <w:sz w:val="20"/>
        </w:rPr>
        <w:t>4. If the payment timer hits zero without transaction completion:</w:t>
      </w:r>
    </w:p>
    <w:p>
      <w:pPr>
        <w:spacing w:before="40" w:after="60" w:line="276" w:lineRule="auto"/>
      </w:pPr>
      <w:r>
        <w:rPr>
          <w:rFonts w:ascii="Calibri" w:hAnsi="Calibri"/>
          <w:color w:val="1E293B"/>
          <w:sz w:val="20"/>
        </w:rPr>
        <w:t xml:space="preserve">- System reverts </w:t>
      </w:r>
      <w:r>
        <w:rPr>
          <w:rFonts w:ascii="Consolas" w:hAnsi="Consolas"/>
          <w:color w:val="A02828"/>
          <w:sz w:val="19"/>
        </w:rPr>
        <w:t>plots.status = 'AVAILABLE'</w:t>
      </w:r>
      <w:r>
        <w:rPr>
          <w:rFonts w:ascii="Calibri" w:hAnsi="Calibri"/>
          <w:color w:val="1E293B"/>
          <w:sz w:val="20"/>
        </w:rPr>
        <w:t>.</w:t>
      </w:r>
    </w:p>
    <w:p>
      <w:pPr>
        <w:spacing w:before="40" w:after="60" w:line="276" w:lineRule="auto"/>
      </w:pPr>
      <w:r>
        <w:rPr>
          <w:rFonts w:ascii="Calibri" w:hAnsi="Calibri"/>
          <w:color w:val="1E293B"/>
          <w:sz w:val="20"/>
        </w:rPr>
        <w:t xml:space="preserve">- Sets </w:t>
      </w:r>
      <w:r>
        <w:rPr>
          <w:rFonts w:ascii="Consolas" w:hAnsi="Consolas"/>
          <w:color w:val="A02828"/>
          <w:sz w:val="19"/>
        </w:rPr>
        <w:t>contracts.status = 'CANCELLED'</w:t>
      </w:r>
      <w:r>
        <w:rPr>
          <w:rFonts w:ascii="Calibri" w:hAnsi="Calibri"/>
          <w:color w:val="1E293B"/>
          <w:sz w:val="20"/>
        </w:rPr>
        <w:t>.</w:t>
      </w:r>
    </w:p>
    <w:p>
      <w:pPr>
        <w:spacing w:before="40" w:after="60" w:line="276" w:lineRule="auto"/>
      </w:pPr>
      <w:r>
        <w:rPr>
          <w:rFonts w:ascii="Calibri" w:hAnsi="Calibri"/>
          <w:color w:val="1E293B"/>
          <w:sz w:val="20"/>
        </w:rPr>
        <w:t>---</w:t>
      </w:r>
    </w:p>
    <w:p>
      <w:pPr>
        <w:pStyle w:val="Heading3"/>
        <w:keepNext/>
        <w:spacing w:before="200" w:after="80"/>
      </w:pPr>
      <w:r>
        <w:rPr>
          <w:rFonts w:ascii="Calibri" w:hAnsi="Calibri"/>
          <w:b/>
          <w:color w:val="0F172A"/>
          <w:sz w:val="22"/>
        </w:rPr>
        <w:t>d. Contract Renewal (SCR-KH-15)</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An authenticated customer views an active contract on their dashboard and selects "Renew Contract" at least 3 days before the agreement expires. Routes to </w:t>
      </w:r>
      <w:r>
        <w:rPr>
          <w:rFonts w:ascii="Consolas" w:hAnsi="Consolas"/>
          <w:color w:val="A02828"/>
          <w:sz w:val="19"/>
        </w:rPr>
        <w:t>/contracts/{contractId}/renew</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 xml:space="preserve">Permits existing tenants to extend their lease tenure without vacating the plot or losing continuous soil history and diary timelines. If the plots remain unbooked by other users, the system creates a successor contract linked back to the prior agreement via </w:t>
      </w:r>
      <w:r>
        <w:rPr>
          <w:rFonts w:ascii="Consolas" w:hAnsi="Consolas"/>
          <w:color w:val="A02828"/>
          <w:sz w:val="19"/>
        </w:rPr>
        <w:t>parent_contract_id</w:t>
      </w:r>
      <w:r>
        <w:rPr>
          <w:rFonts w:ascii="Calibri" w:hAnsi="Calibri"/>
          <w:color w:val="1E293B"/>
          <w:sz w:val="20"/>
        </w:rPr>
        <w:t>.</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[My Garden]  (User Profile)|</w:t>
        <w:br/>
        <w:t>+-------------------------------------------------------------------------------+</w:t>
        <w:br/>
        <w:t>|                            RENEW LEASE AGREEMENT                              |</w:t>
        <w:br/>
        <w:t>|                                                                               |</w:t>
        <w:br/>
        <w:t>| Current Contract: CTR-2026-089 | Current Expiry Date: 2027-01-31              |</w:t>
        <w:br/>
        <w:t>| Leased Plots: Plot A01 (Kale), Plot A02 (Tomato)                              |</w:t>
        <w:br/>
        <w:t>+-------------------------------------------------------------------------------+</w:t>
        <w:br/>
        <w:t>| Extension Options:                                                            |</w:t>
        <w:br/>
        <w:t>|                                                                               |</w:t>
        <w:br/>
        <w:t>| Additional Lease Duration: [ 3 Months (Standard Season Extension)          V ]|</w:t>
        <w:br/>
        <w:t>| New Agreement End Date:   2027-04-30                                          |</w:t>
        <w:br/>
        <w:t>|                                                                               |</w:t>
        <w:br/>
        <w:t>| Plot Maintenance Selection:                                                   |</w:t>
        <w:br/>
        <w:t>| * Plot A01: [ Continue Cultivation with Same Variety                       V ]|</w:t>
        <w:br/>
        <w:t>| * Plot A02: [ Rotate to Certified Compatible Crop: Bell Pepper             V ]|</w:t>
        <w:br/>
        <w:t>|                                                                               |</w:t>
        <w:br/>
        <w:t>| Renewal Subtotal: 13,200,000 VND (Includes continuing maintenance packages)  |</w:t>
        <w:br/>
        <w:t>|                                                                               |</w:t>
        <w:br/>
        <w:t>|                 [ Back to Dashboard ]        [ Confirm &amp; Proceed to Pay ]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 xml:space="preserve">1. </w:t>
      </w:r>
      <w:r>
        <w:rPr>
          <w:rFonts w:ascii="Calibri" w:hAnsi="Calibri"/>
          <w:b/>
          <w:color w:val="1E293B"/>
          <w:sz w:val="20"/>
        </w:rPr>
        <w:t>Eligibility Threshold:</w:t>
      </w:r>
      <w:r>
        <w:rPr>
          <w:rFonts w:ascii="Calibri" w:hAnsi="Calibri"/>
          <w:color w:val="1E293B"/>
          <w:sz w:val="20"/>
        </w:rPr>
        <w:t xml:space="preserve"> Renewal must be requested at least 3 days prior to </w:t>
      </w:r>
      <w:r>
        <w:rPr>
          <w:rFonts w:ascii="Consolas" w:hAnsi="Consolas"/>
          <w:color w:val="A02828"/>
          <w:sz w:val="19"/>
        </w:rPr>
        <w:t>contracts.end_date</w:t>
      </w:r>
      <w:r>
        <w:rPr>
          <w:rFonts w:ascii="Calibri" w:hAnsi="Calibri"/>
          <w:color w:val="1E293B"/>
          <w:sz w:val="20"/>
        </w:rPr>
        <w:t xml:space="preserve"> (BR11b).</w:t>
      </w:r>
    </w:p>
    <w:p>
      <w:pPr>
        <w:spacing w:before="40" w:after="60" w:line="276" w:lineRule="auto"/>
      </w:pPr>
      <w:r>
        <w:rPr>
          <w:rFonts w:ascii="Calibri" w:hAnsi="Calibri"/>
          <w:color w:val="1E293B"/>
          <w:sz w:val="20"/>
        </w:rPr>
        <w:t xml:space="preserve">2. The system verifies that no future reservations exist for the leased plots beyond </w:t>
      </w:r>
      <w:r>
        <w:rPr>
          <w:rFonts w:ascii="Consolas" w:hAnsi="Consolas"/>
          <w:color w:val="A02828"/>
          <w:sz w:val="19"/>
        </w:rPr>
        <w:t>end_date</w:t>
      </w:r>
      <w:r>
        <w:rPr>
          <w:rFonts w:ascii="Calibri" w:hAnsi="Calibri"/>
          <w:color w:val="1E293B"/>
          <w:sz w:val="20"/>
        </w:rPr>
        <w:t>.</w:t>
      </w:r>
    </w:p>
    <w:p>
      <w:pPr>
        <w:spacing w:before="40" w:after="60" w:line="276" w:lineRule="auto"/>
      </w:pPr>
      <w:r>
        <w:rPr>
          <w:rFonts w:ascii="Calibri" w:hAnsi="Calibri"/>
          <w:color w:val="1E293B"/>
          <w:sz w:val="20"/>
        </w:rPr>
        <w:t xml:space="preserve">3. Creates a new contract with </w:t>
      </w:r>
      <w:r>
        <w:rPr>
          <w:rFonts w:ascii="Consolas" w:hAnsi="Consolas"/>
          <w:color w:val="A02828"/>
          <w:sz w:val="19"/>
        </w:rPr>
        <w:t>parent_contract_id = old_contract.contract_id</w:t>
      </w:r>
      <w:r>
        <w:rPr>
          <w:rFonts w:ascii="Calibri" w:hAnsi="Calibri"/>
          <w:color w:val="1E293B"/>
          <w:sz w:val="20"/>
        </w:rPr>
        <w:t>.</w:t>
      </w:r>
    </w:p>
    <w:p>
      <w:pPr>
        <w:spacing w:before="40" w:after="60" w:line="276" w:lineRule="auto"/>
      </w:pPr>
      <w:r>
        <w:rPr>
          <w:rFonts w:ascii="Calibri" w:hAnsi="Calibri"/>
          <w:color w:val="1E293B"/>
          <w:sz w:val="20"/>
        </w:rPr>
        <w:t xml:space="preserve">4. The existing contract remains </w:t>
      </w:r>
      <w:r>
        <w:rPr>
          <w:rFonts w:ascii="Consolas" w:hAnsi="Consolas"/>
          <w:color w:val="A02828"/>
          <w:sz w:val="19"/>
        </w:rPr>
        <w:t>ACTIVE</w:t>
      </w:r>
      <w:r>
        <w:rPr>
          <w:rFonts w:ascii="Calibri" w:hAnsi="Calibri"/>
          <w:color w:val="1E293B"/>
          <w:sz w:val="20"/>
        </w:rPr>
        <w:t xml:space="preserve"> until its original expiration date, at which point its status shifts to </w:t>
      </w:r>
      <w:r>
        <w:rPr>
          <w:rFonts w:ascii="Consolas" w:hAnsi="Consolas"/>
          <w:color w:val="A02828"/>
          <w:sz w:val="19"/>
        </w:rPr>
        <w:t>RENEWED</w:t>
      </w:r>
      <w:r>
        <w:rPr>
          <w:rFonts w:ascii="Calibri" w:hAnsi="Calibri"/>
          <w:color w:val="1E293B"/>
          <w:sz w:val="20"/>
        </w:rPr>
        <w:t xml:space="preserve"> while the successor contract becomes </w:t>
      </w:r>
      <w:r>
        <w:rPr>
          <w:rFonts w:ascii="Consolas" w:hAnsi="Consolas"/>
          <w:color w:val="A02828"/>
          <w:sz w:val="19"/>
        </w:rPr>
        <w:t>ACTIVE</w:t>
      </w:r>
      <w:r>
        <w:rPr>
          <w:rFonts w:ascii="Calibri" w:hAnsi="Calibri"/>
          <w:color w:val="1E293B"/>
          <w:sz w:val="20"/>
        </w:rPr>
        <w:t>.</w:t>
      </w:r>
    </w:p>
    <w:p>
      <w:pPr>
        <w:spacing w:before="40" w:after="60" w:line="276" w:lineRule="auto"/>
      </w:pPr>
      <w:r>
        <w:rPr>
          <w:rFonts w:ascii="Calibri" w:hAnsi="Calibri"/>
          <w:color w:val="1E293B"/>
          <w:sz w:val="20"/>
        </w:rPr>
        <w:t>---</w:t>
      </w:r>
    </w:p>
    <w:p>
      <w:pPr>
        <w:pStyle w:val="Heading3"/>
        <w:keepNext/>
        <w:spacing w:before="200" w:after="80"/>
      </w:pPr>
      <w:r>
        <w:rPr>
          <w:rFonts w:ascii="Calibri" w:hAnsi="Calibri"/>
          <w:b/>
          <w:color w:val="0F172A"/>
          <w:sz w:val="22"/>
        </w:rPr>
        <w:t>e. Lease Cancellation and Refund Audit (SCR-KH-16)</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The customer clicks "Request Cancellation" on an upcoming or active contract details page. Routes to </w:t>
      </w:r>
      <w:r>
        <w:rPr>
          <w:rFonts w:ascii="Consolas" w:hAnsi="Consolas"/>
          <w:color w:val="A02828"/>
          <w:sz w:val="19"/>
        </w:rPr>
        <w:t>/contracts/{contractId}/cancel</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 xml:space="preserve">Processes contract termination requests. The system calculates statutory penalty deductions based on cancellation lead time, logs the formal request into </w:t>
      </w:r>
      <w:r>
        <w:rPr>
          <w:rFonts w:ascii="Consolas" w:hAnsi="Consolas"/>
          <w:color w:val="A02828"/>
          <w:sz w:val="19"/>
        </w:rPr>
        <w:t>cancellation_requests</w:t>
      </w:r>
      <w:r>
        <w:rPr>
          <w:rFonts w:ascii="Calibri" w:hAnsi="Calibri"/>
          <w:color w:val="1E293B"/>
          <w:sz w:val="20"/>
        </w:rPr>
        <w:t>, and schedules the refund for administrative clearance.</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[My Garden]  (User Profile)|</w:t>
        <w:br/>
        <w:t>+-------------------------------------------------------------------------------+</w:t>
        <w:br/>
        <w:t>|                         CANCEL LEASE CONTRACT REQUEST                         |</w:t>
        <w:br/>
        <w:t>|                                                                               |</w:t>
        <w:br/>
        <w:t>| Contract: CTR-2026-089 | Total Paid: 13,200,000 VND | Start Date: 2026-11-01  |</w:t>
        <w:br/>
        <w:t>+-------------------------------------------------------------------------------+</w:t>
        <w:br/>
        <w:t>| Cancellation Policy Evaluation:                                               |</w:t>
        <w:br/>
        <w:t>| Current Date: 2026-10-25 (7 Days prior to Start Date)                         |</w:t>
        <w:br/>
        <w:t>| Applicable Deduction Tier: &gt;= 3 Days Prior to Start (20% Processing Penalty)  |</w:t>
        <w:br/>
        <w:t>|                                                                               |</w:t>
        <w:br/>
        <w:t>| Financial Assessment:                                                         |</w:t>
        <w:br/>
        <w:t>| * Gross Paid Amount:                                    13,200,000 VND        |</w:t>
        <w:br/>
        <w:t>| * Cancellation Penalty Deduction (20%):                 -2,640,000 VND        |</w:t>
        <w:br/>
        <w:t>| ----------------------------------------------------------------------------- |</w:t>
        <w:br/>
        <w:t>| Estimated Refund Amount:                                10,560,000 VND        |</w:t>
        <w:br/>
        <w:t>+-------------------------------------------------------------------------------+</w:t>
        <w:br/>
        <w:t>| Reason for Cancellation:                                                      |</w:t>
        <w:br/>
        <w:t>| [ Relocating to another city for work and unable to attend the plot        ]  |</w:t>
        <w:br/>
        <w:t>|                                                                               |</w:t>
        <w:br/>
        <w:t>| Banking Details for Refund Disbursement:                                      |</w:t>
        <w:br/>
        <w:t>| Bank Name: [ Vietcombank V ] Account Number: [ 01234567890 ] Account Name: [ NGUYEN VAN A ] |</w:t>
        <w:br/>
        <w:t>|                                                                               |</w:t>
        <w:br/>
        <w:t>|                 [ Keep My Lease ]            [ Submit Cancellation Request ]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 xml:space="preserve">1. </w:t>
      </w:r>
      <w:r>
        <w:rPr>
          <w:rFonts w:ascii="Calibri" w:hAnsi="Calibri"/>
          <w:b/>
          <w:color w:val="1E293B"/>
          <w:sz w:val="20"/>
        </w:rPr>
        <w:t>Deduction Schedule (BR10):</w:t>
      </w:r>
    </w:p>
    <w:p>
      <w:pPr>
        <w:spacing w:before="40" w:after="60" w:line="276" w:lineRule="auto"/>
      </w:pPr>
      <w:r>
        <w:rPr>
          <w:rFonts w:ascii="Calibri" w:hAnsi="Calibri"/>
          <w:color w:val="1E293B"/>
          <w:sz w:val="20"/>
        </w:rPr>
        <w:t xml:space="preserve">- Cancelled &gt;= 3 days before </w:t>
      </w:r>
      <w:r>
        <w:rPr>
          <w:rFonts w:ascii="Consolas" w:hAnsi="Consolas"/>
          <w:color w:val="A02828"/>
          <w:sz w:val="19"/>
        </w:rPr>
        <w:t>start_date</w:t>
      </w:r>
      <w:r>
        <w:rPr>
          <w:rFonts w:ascii="Calibri" w:hAnsi="Calibri"/>
          <w:color w:val="1E293B"/>
          <w:sz w:val="20"/>
        </w:rPr>
        <w:t>: 20% penalty deduction, 80% refund.</w:t>
      </w:r>
    </w:p>
    <w:p>
      <w:pPr>
        <w:spacing w:before="40" w:after="60" w:line="276" w:lineRule="auto"/>
      </w:pPr>
      <w:r>
        <w:rPr>
          <w:rFonts w:ascii="Calibri" w:hAnsi="Calibri"/>
          <w:color w:val="1E293B"/>
          <w:sz w:val="20"/>
        </w:rPr>
        <w:t xml:space="preserve">- Cancelled &lt; 3 days before </w:t>
      </w:r>
      <w:r>
        <w:rPr>
          <w:rFonts w:ascii="Consolas" w:hAnsi="Consolas"/>
          <w:color w:val="A02828"/>
          <w:sz w:val="19"/>
        </w:rPr>
        <w:t>start_date</w:t>
      </w:r>
      <w:r>
        <w:rPr>
          <w:rFonts w:ascii="Calibri" w:hAnsi="Calibri"/>
          <w:color w:val="1E293B"/>
          <w:sz w:val="20"/>
        </w:rPr>
        <w:t>: 50% penalty deduction, 50% refund.</w:t>
      </w:r>
    </w:p>
    <w:p>
      <w:pPr>
        <w:spacing w:before="40" w:after="60" w:line="276" w:lineRule="auto"/>
      </w:pPr>
      <w:r>
        <w:rPr>
          <w:rFonts w:ascii="Calibri" w:hAnsi="Calibri"/>
          <w:color w:val="1E293B"/>
          <w:sz w:val="20"/>
        </w:rPr>
        <w:t xml:space="preserve">- Cancelled on or after </w:t>
      </w:r>
      <w:r>
        <w:rPr>
          <w:rFonts w:ascii="Consolas" w:hAnsi="Consolas"/>
          <w:color w:val="A02828"/>
          <w:sz w:val="19"/>
        </w:rPr>
        <w:t>start_date</w:t>
      </w:r>
      <w:r>
        <w:rPr>
          <w:rFonts w:ascii="Calibri" w:hAnsi="Calibri"/>
          <w:color w:val="1E293B"/>
          <w:sz w:val="20"/>
        </w:rPr>
        <w:t>: 100% penalty, 0% refund.</w:t>
      </w:r>
    </w:p>
    <w:p>
      <w:pPr>
        <w:spacing w:before="40" w:after="60" w:line="276" w:lineRule="auto"/>
      </w:pPr>
      <w:r>
        <w:rPr>
          <w:rFonts w:ascii="Calibri" w:hAnsi="Calibri"/>
          <w:color w:val="1E293B"/>
          <w:sz w:val="20"/>
        </w:rPr>
        <w:t xml:space="preserve">2. Submission creates a record in </w:t>
      </w:r>
      <w:r>
        <w:rPr>
          <w:rFonts w:ascii="Consolas" w:hAnsi="Consolas"/>
          <w:color w:val="A02828"/>
          <w:sz w:val="19"/>
        </w:rPr>
        <w:t>cancellation_requests</w:t>
      </w:r>
      <w:r>
        <w:rPr>
          <w:rFonts w:ascii="Calibri" w:hAnsi="Calibri"/>
          <w:color w:val="1E293B"/>
          <w:sz w:val="20"/>
        </w:rPr>
        <w:t xml:space="preserve"> with </w:t>
      </w:r>
      <w:r>
        <w:rPr>
          <w:rFonts w:ascii="Consolas" w:hAnsi="Consolas"/>
          <w:color w:val="A02828"/>
          <w:sz w:val="19"/>
        </w:rPr>
        <w:t>status = 'PENDING_APPROVAL'</w:t>
      </w:r>
      <w:r>
        <w:rPr>
          <w:rFonts w:ascii="Calibri" w:hAnsi="Calibri"/>
          <w:color w:val="1E293B"/>
          <w:sz w:val="20"/>
        </w:rPr>
        <w:t>.</w:t>
      </w:r>
    </w:p>
    <w:p>
      <w:pPr>
        <w:spacing w:before="40" w:after="60" w:line="276" w:lineRule="auto"/>
      </w:pPr>
      <w:r>
        <w:rPr>
          <w:rFonts w:ascii="Calibri" w:hAnsi="Calibri"/>
          <w:color w:val="1E293B"/>
          <w:sz w:val="20"/>
        </w:rPr>
        <w:t xml:space="preserve">3. Once approved by the Administrator, the backend generates a </w:t>
      </w:r>
      <w:r>
        <w:rPr>
          <w:rFonts w:ascii="Consolas" w:hAnsi="Consolas"/>
          <w:color w:val="A02828"/>
          <w:sz w:val="19"/>
        </w:rPr>
        <w:t>payment_transactions</w:t>
      </w:r>
      <w:r>
        <w:rPr>
          <w:rFonts w:ascii="Calibri" w:hAnsi="Calibri"/>
          <w:color w:val="1E293B"/>
          <w:sz w:val="20"/>
        </w:rPr>
        <w:t xml:space="preserve"> record with </w:t>
      </w:r>
      <w:r>
        <w:rPr>
          <w:rFonts w:ascii="Consolas" w:hAnsi="Consolas"/>
          <w:color w:val="A02828"/>
          <w:sz w:val="19"/>
        </w:rPr>
        <w:t>transaction_type = 'REFUND'</w:t>
      </w:r>
      <w:r>
        <w:rPr>
          <w:rFonts w:ascii="Calibri" w:hAnsi="Calibri"/>
          <w:color w:val="1E293B"/>
          <w:sz w:val="20"/>
        </w:rPr>
        <w:t xml:space="preserve">, and the leased plots transition to </w:t>
      </w:r>
      <w:r>
        <w:rPr>
          <w:rFonts w:ascii="Consolas" w:hAnsi="Consolas"/>
          <w:color w:val="A02828"/>
          <w:sz w:val="19"/>
        </w:rPr>
        <w:t>AVAILABLE</w:t>
      </w:r>
      <w:r>
        <w:rPr>
          <w:rFonts w:ascii="Calibri" w:hAnsi="Calibri"/>
          <w:color w:val="1E293B"/>
          <w:sz w:val="20"/>
        </w:rPr>
        <w:t xml:space="preserve"> (after mandatory maintenance).</w:t>
      </w:r>
    </w:p>
    <w:p>
      <w:pPr>
        <w:spacing w:before="40" w:after="60" w:line="276" w:lineRule="auto"/>
      </w:pPr>
      <w:r>
        <w:rPr>
          <w:rFonts w:ascii="Calibri" w:hAnsi="Calibri"/>
          <w:color w:val="1E293B"/>
          <w:sz w:val="20"/>
        </w:rPr>
        <w:t>---</w:t>
      </w:r>
    </w:p>
    <w:p>
      <w:pPr>
        <w:pStyle w:val="Heading2"/>
        <w:keepNext/>
        <w:spacing w:before="280" w:after="120"/>
      </w:pPr>
      <w:r>
        <w:rPr>
          <w:rFonts w:ascii="Calibri" w:hAnsi="Calibri"/>
          <w:b/>
          <w:color w:val="1E4D78"/>
          <w:sz w:val="26"/>
        </w:rPr>
        <w:t>3. Standard Agronomy Processes and Cultivation</w:t>
      </w:r>
    </w:p>
    <w:p>
      <w:pPr>
        <w:pStyle w:val="Heading3"/>
        <w:keepNext/>
        <w:spacing w:before="200" w:after="80"/>
      </w:pPr>
      <w:r>
        <w:rPr>
          <w:rFonts w:ascii="Calibri" w:hAnsi="Calibri"/>
          <w:b/>
          <w:color w:val="0F172A"/>
          <w:sz w:val="22"/>
        </w:rPr>
        <w:t>a. Crop Variety Process Formulation (SCR-CGNN-04)</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An Agricultural Specialist logs in, navigates to the Agronomy Management section on the sidebar, and selects "Process Templates". Routes to </w:t>
      </w:r>
      <w:r>
        <w:rPr>
          <w:rFonts w:ascii="Consolas" w:hAnsi="Consolas"/>
          <w:color w:val="A02828"/>
          <w:sz w:val="19"/>
        </w:rPr>
        <w:t>/expert/process-templates/new</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Allows agricultural specialists to author and publish standardized technical agronomy templates (</w:t>
      </w:r>
      <w:r>
        <w:rPr>
          <w:rFonts w:ascii="Consolas" w:hAnsi="Consolas"/>
          <w:color w:val="A02828"/>
          <w:sz w:val="19"/>
        </w:rPr>
        <w:t>process_templates</w:t>
      </w:r>
      <w:r>
        <w:rPr>
          <w:rFonts w:ascii="Calibri" w:hAnsi="Calibri"/>
          <w:color w:val="1E293B"/>
          <w:sz w:val="20"/>
        </w:rPr>
        <w:t xml:space="preserve"> and </w:t>
      </w:r>
      <w:r>
        <w:rPr>
          <w:rFonts w:ascii="Consolas" w:hAnsi="Consolas"/>
          <w:color w:val="A02828"/>
          <w:sz w:val="19"/>
        </w:rPr>
        <w:t>template_steps</w:t>
      </w:r>
      <w:r>
        <w:rPr>
          <w:rFonts w:ascii="Calibri" w:hAnsi="Calibri"/>
          <w:color w:val="1E293B"/>
          <w:sz w:val="20"/>
        </w:rPr>
        <w:t>) tied to specific crop varieties. Defines day-by-day care steps, job types (irrigation, fertilization, pest inspection), and environmental thresholds (safe temperature and humidity ranges). These templates serve as the sole execution baseline for Assisted-growing contracts and provide guidance for Self-growing tenants.</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SPECIALIST               Knowledge Base   Process Templates   (Dr. Green)|</w:t>
        <w:br/>
        <w:t>+-------------------------------------------------------------------------------+</w:t>
        <w:br/>
        <w:t>|                       DEFINE STANDARD AGRONOMY TEMPLATE                       |</w:t>
        <w:br/>
        <w:t>|                                                                               |</w:t>
        <w:br/>
        <w:t>| Crop Variety: [ Curly Kale - Variety #04 V ]   Template Version: [ v2.1     ] |</w:t>
        <w:br/>
        <w:t>| Climate Bounds: Temp: [ 18.0 ]C to [ 30.0 ]C | Soil Moisture: [ 60% ] to [ 80% ] |</w:t>
        <w:br/>
        <w:t>+-------------------------------------------------------------------------------+</w:t>
        <w:br/>
        <w:t>| Sequential Operational Steps:                                                 |</w:t>
        <w:br/>
        <w:t>|                                                                               |</w:t>
        <w:br/>
        <w:t>| Day 01: [ Seedbed Preparation and Soil Aeration     ] Type: [ Soil Prep     V]|</w:t>
        <w:br/>
        <w:t>|         Instructions: Lightly till top 5cm soil and place starter seedlings.  |</w:t>
        <w:br/>
        <w:t>| Day 05: [ Initial Root Irrigation                   ] Type: [ Watering      V]|</w:t>
        <w:br/>
        <w:t>|         Instructions: Apply 2 liters per m2 before 09:00 AM.                  |</w:t>
        <w:br/>
        <w:t>| Day 15: [ Organic Compost Top-Dressing              ] Type: [ Fertilizing   V]|</w:t>
        <w:br/>
        <w:t>|         Instructions: Distribute worm castings evenly around base of stems.   |</w:t>
        <w:br/>
        <w:t>| Day 40: [ Final Harvest Assessment                  ] Type: [ Harvesting    V]|</w:t>
        <w:br/>
        <w:t>|         Instructions: Check leaf surface span &gt;= 15cm; prepare harvesting box.|</w:t>
        <w:br/>
        <w:t>|                                                                               |</w:t>
        <w:br/>
        <w:t>| [ + Add Next Operational Step ]                                               |</w:t>
        <w:br/>
        <w:t>|                                                                               |</w:t>
        <w:br/>
        <w:t>|                 [ Discard Draft ]            [ Publish Official Template ]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508"/>
        <w:gridCol w:w="1508"/>
        <w:gridCol w:w="1508"/>
        <w:gridCol w:w="1508"/>
        <w:gridCol w:w="1508"/>
        <w:gridCol w:w="1508"/>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2160"/>
            <w:shd w:fill="1E4D78"/>
          </w:tcPr>
          <w:p>
            <w:pPr>
              <w:spacing w:before="50" w:after="50" w:line="252" w:lineRule="auto"/>
              <w:jc w:val="center"/>
            </w:pPr>
            <w:r/>
            <w:r>
              <w:rPr>
                <w:rFonts w:ascii="Calibri" w:hAnsi="Calibri"/>
                <w:b/>
                <w:color w:val="FFFFFF"/>
                <w:sz w:val="18"/>
              </w:rPr>
              <w:t>Field</w:t>
            </w:r>
          </w:p>
        </w:tc>
        <w:tc>
          <w:tcPr>
            <w:tcW w:type="dxa" w:w="1152"/>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2160"/>
            <w:shd w:fill="1E4D78"/>
          </w:tcPr>
          <w:p>
            <w:pPr>
              <w:spacing w:before="50" w:after="50" w:line="252" w:lineRule="auto"/>
              <w:jc w:val="center"/>
            </w:pPr>
            <w:r/>
            <w:r>
              <w:rPr>
                <w:rFonts w:ascii="Calibri" w:hAnsi="Calibri"/>
                <w:b/>
                <w:color w:val="FFFFFF"/>
                <w:sz w:val="18"/>
              </w:rPr>
              <w:t>Constraint</w:t>
            </w:r>
          </w:p>
        </w:tc>
        <w:tc>
          <w:tcPr>
            <w:tcW w:type="dxa" w:w="2304"/>
            <w:shd w:fill="1E4D78"/>
          </w:tcPr>
          <w:p>
            <w:pPr>
              <w:spacing w:before="50" w:after="50" w:line="252" w:lineRule="auto"/>
              <w:jc w:val="center"/>
            </w:pPr>
            <w:r/>
            <w:r>
              <w:rPr>
                <w:rFonts w:ascii="Calibri" w:hAnsi="Calibri"/>
                <w:b/>
                <w:color w:val="FFFFFF"/>
                <w:sz w:val="18"/>
              </w:rPr>
              <w:t>DB Mapping</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2160"/>
            <w:shd w:fill="FFFFFF"/>
          </w:tcPr>
          <w:p>
            <w:pPr>
              <w:spacing w:before="50" w:after="50" w:line="252" w:lineRule="auto"/>
              <w:jc w:val="left"/>
            </w:pPr>
            <w:r/>
            <w:r>
              <w:rPr>
                <w:rFonts w:ascii="Calibri" w:hAnsi="Calibri"/>
                <w:color w:val="282828"/>
                <w:sz w:val="17"/>
              </w:rPr>
              <w:t>Variety</w:t>
            </w:r>
          </w:p>
        </w:tc>
        <w:tc>
          <w:tcPr>
            <w:tcW w:type="dxa" w:w="1152"/>
            <w:shd w:fill="FFFFFF"/>
          </w:tcPr>
          <w:p>
            <w:pPr>
              <w:spacing w:before="50" w:after="50" w:line="252" w:lineRule="auto"/>
              <w:jc w:val="left"/>
            </w:pPr>
            <w:r/>
            <w:r>
              <w:rPr>
                <w:rFonts w:ascii="Calibri" w:hAnsi="Calibri"/>
                <w:color w:val="282828"/>
                <w:sz w:val="17"/>
              </w:rPr>
              <w:t>Dropdown</w:t>
            </w:r>
          </w:p>
        </w:tc>
        <w:tc>
          <w:tcPr>
            <w:tcW w:type="dxa" w:w="1008"/>
            <w:shd w:fill="FFFFFF"/>
          </w:tcPr>
          <w:p>
            <w:pPr>
              <w:spacing w:before="50" w:after="50" w:line="252" w:lineRule="auto"/>
              <w:jc w:val="center"/>
            </w:pPr>
            <w:r/>
            <w:r>
              <w:rPr>
                <w:rFonts w:ascii="Calibri" w:hAnsi="Calibri"/>
                <w:color w:val="282828"/>
                <w:sz w:val="17"/>
              </w:rPr>
              <w:t>Yes</w:t>
            </w:r>
          </w:p>
        </w:tc>
        <w:tc>
          <w:tcPr>
            <w:tcW w:type="dxa" w:w="2160"/>
            <w:shd w:fill="FFFFFF"/>
          </w:tcPr>
          <w:p>
            <w:pPr>
              <w:spacing w:before="50" w:after="50" w:line="252" w:lineRule="auto"/>
              <w:jc w:val="left"/>
            </w:pPr>
            <w:r/>
            <w:r>
              <w:rPr>
                <w:rFonts w:ascii="Calibri" w:hAnsi="Calibri"/>
                <w:color w:val="282828"/>
                <w:sz w:val="17"/>
              </w:rPr>
              <w:t xml:space="preserve">Active record in </w:t>
            </w:r>
            <w:r>
              <w:rPr>
                <w:rFonts w:ascii="Consolas" w:hAnsi="Consolas"/>
                <w:color w:val="A02828"/>
                <w:sz w:val="16"/>
              </w:rPr>
              <w:t>varieties</w:t>
            </w:r>
          </w:p>
        </w:tc>
        <w:tc>
          <w:tcPr>
            <w:tcW w:type="dxa" w:w="2304"/>
            <w:shd w:fill="FFFFFF"/>
          </w:tcPr>
          <w:p>
            <w:pPr>
              <w:spacing w:before="50" w:after="50" w:line="252" w:lineRule="auto"/>
              <w:jc w:val="left"/>
            </w:pPr>
            <w:r/>
            <w:r>
              <w:rPr>
                <w:rFonts w:ascii="Consolas" w:hAnsi="Consolas"/>
                <w:color w:val="A02828"/>
                <w:sz w:val="16"/>
              </w:rPr>
              <w:t>process_templates.variety_id</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2160"/>
            <w:shd w:fill="F8FAFC"/>
          </w:tcPr>
          <w:p>
            <w:pPr>
              <w:spacing w:before="50" w:after="50" w:line="252" w:lineRule="auto"/>
              <w:jc w:val="left"/>
            </w:pPr>
            <w:r/>
            <w:r>
              <w:rPr>
                <w:rFonts w:ascii="Calibri" w:hAnsi="Calibri"/>
                <w:color w:val="282828"/>
                <w:sz w:val="17"/>
              </w:rPr>
              <w:t>Version</w:t>
            </w:r>
          </w:p>
        </w:tc>
        <w:tc>
          <w:tcPr>
            <w:tcW w:type="dxa" w:w="1152"/>
            <w:shd w:fill="F8FAFC"/>
          </w:tcPr>
          <w:p>
            <w:pPr>
              <w:spacing w:before="50" w:after="50" w:line="252" w:lineRule="auto"/>
              <w:jc w:val="left"/>
            </w:pPr>
            <w:r/>
            <w:r>
              <w:rPr>
                <w:rFonts w:ascii="Calibri" w:hAnsi="Calibri"/>
                <w:color w:val="282828"/>
                <w:sz w:val="17"/>
              </w:rPr>
              <w:t>Text</w:t>
            </w:r>
          </w:p>
        </w:tc>
        <w:tc>
          <w:tcPr>
            <w:tcW w:type="dxa" w:w="1008"/>
            <w:shd w:fill="F8FAFC"/>
          </w:tcPr>
          <w:p>
            <w:pPr>
              <w:spacing w:before="50" w:after="50" w:line="252" w:lineRule="auto"/>
              <w:jc w:val="center"/>
            </w:pPr>
            <w:r/>
            <w:r>
              <w:rPr>
                <w:rFonts w:ascii="Calibri" w:hAnsi="Calibri"/>
                <w:color w:val="282828"/>
                <w:sz w:val="17"/>
              </w:rPr>
              <w:t>Yes</w:t>
            </w:r>
          </w:p>
        </w:tc>
        <w:tc>
          <w:tcPr>
            <w:tcW w:type="dxa" w:w="2160"/>
            <w:shd w:fill="F8FAFC"/>
          </w:tcPr>
          <w:p>
            <w:pPr>
              <w:spacing w:before="50" w:after="50" w:line="252" w:lineRule="auto"/>
              <w:jc w:val="left"/>
            </w:pPr>
            <w:r/>
            <w:r>
              <w:rPr>
                <w:rFonts w:ascii="Calibri" w:hAnsi="Calibri"/>
                <w:color w:val="282828"/>
                <w:sz w:val="17"/>
              </w:rPr>
              <w:t xml:space="preserve">Semantic versioning format (e.g., </w:t>
            </w:r>
            <w:r>
              <w:rPr>
                <w:rFonts w:ascii="Consolas" w:hAnsi="Consolas"/>
                <w:color w:val="A02828"/>
                <w:sz w:val="16"/>
              </w:rPr>
              <w:t>v1.0</w:t>
            </w:r>
            <w:r>
              <w:rPr>
                <w:rFonts w:ascii="Calibri" w:hAnsi="Calibri"/>
                <w:color w:val="282828"/>
                <w:sz w:val="17"/>
              </w:rPr>
              <w:t xml:space="preserve">, </w:t>
            </w:r>
            <w:r>
              <w:rPr>
                <w:rFonts w:ascii="Consolas" w:hAnsi="Consolas"/>
                <w:color w:val="A02828"/>
                <w:sz w:val="16"/>
              </w:rPr>
              <w:t>v2.0</w:t>
            </w:r>
            <w:r>
              <w:rPr>
                <w:rFonts w:ascii="Calibri" w:hAnsi="Calibri"/>
                <w:color w:val="282828"/>
                <w:sz w:val="17"/>
              </w:rPr>
              <w:t>)</w:t>
            </w:r>
          </w:p>
        </w:tc>
        <w:tc>
          <w:tcPr>
            <w:tcW w:type="dxa" w:w="2304"/>
            <w:shd w:fill="F8FAFC"/>
          </w:tcPr>
          <w:p>
            <w:pPr>
              <w:spacing w:before="50" w:after="50" w:line="252" w:lineRule="auto"/>
              <w:jc w:val="left"/>
            </w:pPr>
            <w:r/>
            <w:r>
              <w:rPr>
                <w:rFonts w:ascii="Consolas" w:hAnsi="Consolas"/>
                <w:color w:val="A02828"/>
                <w:sz w:val="16"/>
              </w:rPr>
              <w:t>process_templates.version</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2160"/>
            <w:shd w:fill="FFFFFF"/>
          </w:tcPr>
          <w:p>
            <w:pPr>
              <w:spacing w:before="50" w:after="50" w:line="252" w:lineRule="auto"/>
              <w:jc w:val="left"/>
            </w:pPr>
            <w:r/>
            <w:r>
              <w:rPr>
                <w:rFonts w:ascii="Calibri" w:hAnsi="Calibri"/>
                <w:color w:val="282828"/>
                <w:sz w:val="17"/>
              </w:rPr>
              <w:t>Safe Climate Limits</w:t>
            </w:r>
          </w:p>
        </w:tc>
        <w:tc>
          <w:tcPr>
            <w:tcW w:type="dxa" w:w="1152"/>
            <w:shd w:fill="FFFFFF"/>
          </w:tcPr>
          <w:p>
            <w:pPr>
              <w:spacing w:before="50" w:after="50" w:line="252" w:lineRule="auto"/>
              <w:jc w:val="left"/>
            </w:pPr>
            <w:r/>
            <w:r>
              <w:rPr>
                <w:rFonts w:ascii="Calibri" w:hAnsi="Calibri"/>
                <w:color w:val="282828"/>
                <w:sz w:val="17"/>
              </w:rPr>
              <w:t>Numbers</w:t>
            </w:r>
          </w:p>
        </w:tc>
        <w:tc>
          <w:tcPr>
            <w:tcW w:type="dxa" w:w="1008"/>
            <w:shd w:fill="FFFFFF"/>
          </w:tcPr>
          <w:p>
            <w:pPr>
              <w:spacing w:before="50" w:after="50" w:line="252" w:lineRule="auto"/>
              <w:jc w:val="center"/>
            </w:pPr>
            <w:r/>
            <w:r>
              <w:rPr>
                <w:rFonts w:ascii="Calibri" w:hAnsi="Calibri"/>
                <w:color w:val="282828"/>
                <w:sz w:val="17"/>
              </w:rPr>
              <w:t>Yes</w:t>
            </w:r>
          </w:p>
        </w:tc>
        <w:tc>
          <w:tcPr>
            <w:tcW w:type="dxa" w:w="2160"/>
            <w:shd w:fill="FFFFFF"/>
          </w:tcPr>
          <w:p>
            <w:pPr>
              <w:spacing w:before="50" w:after="50" w:line="252" w:lineRule="auto"/>
              <w:jc w:val="left"/>
            </w:pPr>
            <w:r/>
            <w:r>
              <w:rPr>
                <w:rFonts w:ascii="Consolas" w:hAnsi="Consolas"/>
                <w:color w:val="A02828"/>
                <w:sz w:val="16"/>
              </w:rPr>
              <w:t>min_temp &lt; max_temp</w:t>
            </w:r>
            <w:r>
              <w:rPr>
                <w:rFonts w:ascii="Calibri" w:hAnsi="Calibri"/>
                <w:color w:val="282828"/>
                <w:sz w:val="17"/>
              </w:rPr>
              <w:t xml:space="preserve">, </w:t>
            </w:r>
            <w:r>
              <w:rPr>
                <w:rFonts w:ascii="Consolas" w:hAnsi="Consolas"/>
                <w:color w:val="A02828"/>
                <w:sz w:val="16"/>
              </w:rPr>
              <w:t>min_humidity &lt; max_humidity</w:t>
            </w:r>
          </w:p>
        </w:tc>
        <w:tc>
          <w:tcPr>
            <w:tcW w:type="dxa" w:w="2304"/>
            <w:shd w:fill="FFFFFF"/>
          </w:tcPr>
          <w:p>
            <w:pPr>
              <w:spacing w:before="50" w:after="50" w:line="252" w:lineRule="auto"/>
              <w:jc w:val="left"/>
            </w:pPr>
            <w:r/>
            <w:r>
              <w:rPr>
                <w:rFonts w:ascii="Consolas" w:hAnsi="Consolas"/>
                <w:color w:val="A02828"/>
                <w:sz w:val="16"/>
              </w:rPr>
              <w:t>process_templates.min_temp</w:t>
            </w:r>
            <w:r>
              <w:rPr>
                <w:rFonts w:ascii="Calibri" w:hAnsi="Calibri"/>
                <w:color w:val="282828"/>
                <w:sz w:val="17"/>
              </w:rPr>
              <w:t>, etc.</w:t>
            </w:r>
          </w:p>
        </w:tc>
      </w:tr>
      <w:tr>
        <w:trPr>
          <w:cantSplit/>
        </w:trPr>
        <w:tc>
          <w:tcPr>
            <w:tcW w:type="dxa" w:w="432"/>
            <w:shd w:fill="F8FAFC"/>
          </w:tcPr>
          <w:p>
            <w:pPr>
              <w:spacing w:before="50" w:after="50" w:line="252" w:lineRule="auto"/>
              <w:jc w:val="center"/>
            </w:pPr>
            <w:r/>
            <w:r>
              <w:rPr>
                <w:rFonts w:ascii="Calibri" w:hAnsi="Calibri"/>
                <w:color w:val="282828"/>
                <w:sz w:val="17"/>
              </w:rPr>
              <w:t>4</w:t>
            </w:r>
          </w:p>
        </w:tc>
        <w:tc>
          <w:tcPr>
            <w:tcW w:type="dxa" w:w="2160"/>
            <w:shd w:fill="F8FAFC"/>
          </w:tcPr>
          <w:p>
            <w:pPr>
              <w:spacing w:before="50" w:after="50" w:line="252" w:lineRule="auto"/>
              <w:jc w:val="left"/>
            </w:pPr>
            <w:r/>
            <w:r>
              <w:rPr>
                <w:rFonts w:ascii="Calibri" w:hAnsi="Calibri"/>
                <w:color w:val="282828"/>
                <w:sz w:val="17"/>
              </w:rPr>
              <w:t>Step Offset</w:t>
            </w:r>
          </w:p>
        </w:tc>
        <w:tc>
          <w:tcPr>
            <w:tcW w:type="dxa" w:w="1152"/>
            <w:shd w:fill="F8FAFC"/>
          </w:tcPr>
          <w:p>
            <w:pPr>
              <w:spacing w:before="50" w:after="50" w:line="252" w:lineRule="auto"/>
              <w:jc w:val="left"/>
            </w:pPr>
            <w:r/>
            <w:r>
              <w:rPr>
                <w:rFonts w:ascii="Calibri" w:hAnsi="Calibri"/>
                <w:color w:val="282828"/>
                <w:sz w:val="17"/>
              </w:rPr>
              <w:t>Integer</w:t>
            </w:r>
          </w:p>
        </w:tc>
        <w:tc>
          <w:tcPr>
            <w:tcW w:type="dxa" w:w="1008"/>
            <w:shd w:fill="F8FAFC"/>
          </w:tcPr>
          <w:p>
            <w:pPr>
              <w:spacing w:before="50" w:after="50" w:line="252" w:lineRule="auto"/>
              <w:jc w:val="center"/>
            </w:pPr>
            <w:r/>
            <w:r>
              <w:rPr>
                <w:rFonts w:ascii="Calibri" w:hAnsi="Calibri"/>
                <w:color w:val="282828"/>
                <w:sz w:val="17"/>
              </w:rPr>
              <w:t>Yes</w:t>
            </w:r>
          </w:p>
        </w:tc>
        <w:tc>
          <w:tcPr>
            <w:tcW w:type="dxa" w:w="2160"/>
            <w:shd w:fill="F8FAFC"/>
          </w:tcPr>
          <w:p>
            <w:pPr>
              <w:spacing w:before="50" w:after="50" w:line="252" w:lineRule="auto"/>
              <w:jc w:val="left"/>
            </w:pPr>
            <w:r/>
            <w:r>
              <w:rPr>
                <w:rFonts w:ascii="Calibri" w:hAnsi="Calibri"/>
                <w:color w:val="282828"/>
                <w:sz w:val="17"/>
              </w:rPr>
              <w:t>Days elapsed from start date (</w:t>
            </w:r>
            <w:r>
              <w:rPr>
                <w:rFonts w:ascii="Consolas" w:hAnsi="Consolas"/>
                <w:color w:val="A02828"/>
                <w:sz w:val="16"/>
              </w:rPr>
              <w:t>&gt;= 0</w:t>
            </w:r>
            <w:r>
              <w:rPr>
                <w:rFonts w:ascii="Calibri" w:hAnsi="Calibri"/>
                <w:color w:val="282828"/>
                <w:sz w:val="17"/>
              </w:rPr>
              <w:t>)</w:t>
            </w:r>
          </w:p>
        </w:tc>
        <w:tc>
          <w:tcPr>
            <w:tcW w:type="dxa" w:w="2304"/>
            <w:shd w:fill="F8FAFC"/>
          </w:tcPr>
          <w:p>
            <w:pPr>
              <w:spacing w:before="50" w:after="50" w:line="252" w:lineRule="auto"/>
              <w:jc w:val="left"/>
            </w:pPr>
            <w:r/>
            <w:r>
              <w:rPr>
                <w:rFonts w:ascii="Consolas" w:hAnsi="Consolas"/>
                <w:color w:val="A02828"/>
                <w:sz w:val="16"/>
              </w:rPr>
              <w:t>template_steps.day_offset</w:t>
            </w:r>
          </w:p>
        </w:tc>
      </w:tr>
      <w:tr>
        <w:trPr>
          <w:cantSplit/>
        </w:trPr>
        <w:tc>
          <w:tcPr>
            <w:tcW w:type="dxa" w:w="432"/>
            <w:shd w:fill="FFFFFF"/>
          </w:tcPr>
          <w:p>
            <w:pPr>
              <w:spacing w:before="50" w:after="50" w:line="252" w:lineRule="auto"/>
              <w:jc w:val="center"/>
            </w:pPr>
            <w:r/>
            <w:r>
              <w:rPr>
                <w:rFonts w:ascii="Calibri" w:hAnsi="Calibri"/>
                <w:color w:val="282828"/>
                <w:sz w:val="17"/>
              </w:rPr>
              <w:t>5</w:t>
            </w:r>
          </w:p>
        </w:tc>
        <w:tc>
          <w:tcPr>
            <w:tcW w:type="dxa" w:w="2160"/>
            <w:shd w:fill="FFFFFF"/>
          </w:tcPr>
          <w:p>
            <w:pPr>
              <w:spacing w:before="50" w:after="50" w:line="252" w:lineRule="auto"/>
              <w:jc w:val="left"/>
            </w:pPr>
            <w:r/>
            <w:r>
              <w:rPr>
                <w:rFonts w:ascii="Calibri" w:hAnsi="Calibri"/>
                <w:color w:val="282828"/>
                <w:sz w:val="17"/>
              </w:rPr>
              <w:t>Task Type</w:t>
            </w:r>
          </w:p>
        </w:tc>
        <w:tc>
          <w:tcPr>
            <w:tcW w:type="dxa" w:w="1152"/>
            <w:shd w:fill="FFFFFF"/>
          </w:tcPr>
          <w:p>
            <w:pPr>
              <w:spacing w:before="50" w:after="50" w:line="252" w:lineRule="auto"/>
              <w:jc w:val="left"/>
            </w:pPr>
            <w:r/>
            <w:r>
              <w:rPr>
                <w:rFonts w:ascii="Calibri" w:hAnsi="Calibri"/>
                <w:color w:val="282828"/>
                <w:sz w:val="17"/>
              </w:rPr>
              <w:t>Dropdown</w:t>
            </w:r>
          </w:p>
        </w:tc>
        <w:tc>
          <w:tcPr>
            <w:tcW w:type="dxa" w:w="1008"/>
            <w:shd w:fill="FFFFFF"/>
          </w:tcPr>
          <w:p>
            <w:pPr>
              <w:spacing w:before="50" w:after="50" w:line="252" w:lineRule="auto"/>
              <w:jc w:val="center"/>
            </w:pPr>
            <w:r/>
            <w:r>
              <w:rPr>
                <w:rFonts w:ascii="Calibri" w:hAnsi="Calibri"/>
                <w:color w:val="282828"/>
                <w:sz w:val="17"/>
              </w:rPr>
              <w:t>Yes</w:t>
            </w:r>
          </w:p>
        </w:tc>
        <w:tc>
          <w:tcPr>
            <w:tcW w:type="dxa" w:w="2160"/>
            <w:shd w:fill="FFFFFF"/>
          </w:tcPr>
          <w:p>
            <w:pPr>
              <w:spacing w:before="50" w:after="50" w:line="252" w:lineRule="auto"/>
              <w:jc w:val="left"/>
            </w:pPr>
            <w:r/>
            <w:r>
              <w:rPr>
                <w:rFonts w:ascii="Consolas" w:hAnsi="Consolas"/>
                <w:color w:val="A02828"/>
                <w:sz w:val="16"/>
              </w:rPr>
              <w:t>WATERING</w:t>
            </w:r>
            <w:r>
              <w:rPr>
                <w:rFonts w:ascii="Calibri" w:hAnsi="Calibri"/>
                <w:color w:val="282828"/>
                <w:sz w:val="17"/>
              </w:rPr>
              <w:t xml:space="preserve">, </w:t>
            </w:r>
            <w:r>
              <w:rPr>
                <w:rFonts w:ascii="Consolas" w:hAnsi="Consolas"/>
                <w:color w:val="A02828"/>
                <w:sz w:val="16"/>
              </w:rPr>
              <w:t>FERTILIZING</w:t>
            </w:r>
            <w:r>
              <w:rPr>
                <w:rFonts w:ascii="Calibri" w:hAnsi="Calibri"/>
                <w:color w:val="282828"/>
                <w:sz w:val="17"/>
              </w:rPr>
              <w:t xml:space="preserve">, </w:t>
            </w:r>
            <w:r>
              <w:rPr>
                <w:rFonts w:ascii="Consolas" w:hAnsi="Consolas"/>
                <w:color w:val="A02828"/>
                <w:sz w:val="16"/>
              </w:rPr>
              <w:t>PEST_CONTROL</w:t>
            </w:r>
            <w:r>
              <w:rPr>
                <w:rFonts w:ascii="Calibri" w:hAnsi="Calibri"/>
                <w:color w:val="282828"/>
                <w:sz w:val="17"/>
              </w:rPr>
              <w:t xml:space="preserve">, </w:t>
            </w:r>
            <w:r>
              <w:rPr>
                <w:rFonts w:ascii="Consolas" w:hAnsi="Consolas"/>
                <w:color w:val="A02828"/>
                <w:sz w:val="16"/>
              </w:rPr>
              <w:t>HARVESTING</w:t>
            </w:r>
          </w:p>
        </w:tc>
        <w:tc>
          <w:tcPr>
            <w:tcW w:type="dxa" w:w="2304"/>
            <w:shd w:fill="FFFFFF"/>
          </w:tcPr>
          <w:p>
            <w:pPr>
              <w:spacing w:before="50" w:after="50" w:line="252" w:lineRule="auto"/>
              <w:jc w:val="left"/>
            </w:pPr>
            <w:r/>
            <w:r>
              <w:rPr>
                <w:rFonts w:ascii="Consolas" w:hAnsi="Consolas"/>
                <w:color w:val="A02828"/>
                <w:sz w:val="16"/>
              </w:rPr>
              <w:t>template_steps.task_type</w:t>
            </w:r>
          </w:p>
        </w:tc>
      </w:tr>
    </w:tbl>
    <w:p>
      <w:pPr>
        <w:spacing w:after="80"/>
      </w:pP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1. Templates are standardized per biological variety. No customized variations are permitted for individual customers (anti-customization rule).</w:t>
      </w:r>
    </w:p>
    <w:p>
      <w:pPr>
        <w:spacing w:before="40" w:after="60" w:line="276" w:lineRule="auto"/>
      </w:pPr>
      <w:r>
        <w:rPr>
          <w:rFonts w:ascii="Calibri" w:hAnsi="Calibri"/>
          <w:color w:val="1E293B"/>
          <w:sz w:val="20"/>
        </w:rPr>
        <w:t>2. Material inventory quantities are omitted; steps specify operational guidelines and best practices.</w:t>
      </w:r>
    </w:p>
    <w:p>
      <w:pPr>
        <w:spacing w:before="40" w:after="60" w:line="276" w:lineRule="auto"/>
      </w:pPr>
      <w:r>
        <w:rPr>
          <w:rFonts w:ascii="Calibri" w:hAnsi="Calibri"/>
          <w:color w:val="1E293B"/>
          <w:sz w:val="20"/>
        </w:rPr>
        <w:t xml:space="preserve">3. Once published, any Assisted-growing plot allocated with this variety automatically generates </w:t>
      </w:r>
      <w:r>
        <w:rPr>
          <w:rFonts w:ascii="Consolas" w:hAnsi="Consolas"/>
          <w:color w:val="A02828"/>
          <w:sz w:val="19"/>
        </w:rPr>
        <w:t>care_tasks</w:t>
      </w:r>
      <w:r>
        <w:rPr>
          <w:rFonts w:ascii="Calibri" w:hAnsi="Calibri"/>
          <w:color w:val="1E293B"/>
          <w:sz w:val="20"/>
        </w:rPr>
        <w:t xml:space="preserve"> on the matching calendar day.</w:t>
      </w:r>
    </w:p>
    <w:p>
      <w:pPr>
        <w:spacing w:before="40" w:after="60" w:line="276" w:lineRule="auto"/>
      </w:pPr>
      <w:r>
        <w:rPr>
          <w:rFonts w:ascii="Calibri" w:hAnsi="Calibri"/>
          <w:color w:val="1E293B"/>
          <w:sz w:val="20"/>
        </w:rPr>
        <w:t>---</w:t>
      </w:r>
    </w:p>
    <w:p>
      <w:pPr>
        <w:pStyle w:val="Heading3"/>
        <w:keepNext/>
        <w:spacing w:before="200" w:after="80"/>
      </w:pPr>
      <w:r>
        <w:rPr>
          <w:rFonts w:ascii="Calibri" w:hAnsi="Calibri"/>
          <w:b/>
          <w:color w:val="0F172A"/>
          <w:sz w:val="22"/>
        </w:rPr>
        <w:t>b. Cultivation Progress Monitoring (SCR-KH-07)</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An authenticated customer selects a leased plot from their "My Garden" dashboard view. Routes to </w:t>
      </w:r>
      <w:r>
        <w:rPr>
          <w:rFonts w:ascii="Consolas" w:hAnsi="Consolas"/>
          <w:color w:val="A02828"/>
          <w:sz w:val="19"/>
        </w:rPr>
        <w:t>/customer/plots/{contractPlotId}/progress</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Provides a transparent view of the plot's cultivation lifecycle. Assisted-growing tenants see upcoming, completed, and in-progress operational tasks handled by farm staff. Self-growing tenants view the recommended agronomic schedule as a reference roadmap while retaining full autonomy over their own gardening activities.</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[My Garden]  (User Profile)|</w:t>
        <w:br/>
        <w:t>+-------------------------------------------------------------------------------+</w:t>
        <w:br/>
        <w:t>| Plot A02: Roma Tomato | Mode: Assisted-growing | Specialist: Dr. Le Van B     |</w:t>
        <w:br/>
        <w:t>| Cycle: Day 24 of 75   | Overall Progress: [=========&gt;               ] 32%     |</w:t>
        <w:br/>
        <w:t>+-------------------------------------------------------------------------------+</w:t>
        <w:br/>
        <w:t>| Agronomic Progress Roadmap:                                                   |</w:t>
        <w:br/>
        <w:t>|                                                                               |</w:t>
        <w:br/>
        <w:t>| [x] Day 01: Initial Seedbed Planting                   Completed: 2026-11-01  |</w:t>
        <w:br/>
        <w:t>|     * Executed by: Worker Tran Van C (Staff ID #12)                           |</w:t>
        <w:br/>
        <w:t>|     * Evidence: [ Photo: Seedling Tray ] [ Photo: Planting Bed ]               |</w:t>
        <w:br/>
        <w:t>|                                                                               |</w:t>
        <w:br/>
        <w:t>| [x] Day 10: Organic Root Feeding                       Completed: 2026-11-10  |</w:t>
        <w:br/>
        <w:t>|     * Executed by: Worker Tran Van C | Notes: Soil aeration optimal           |</w:t>
        <w:br/>
        <w:t>|     * Evidence: [ Photo: Fertilizer Distribution ]                            |</w:t>
        <w:br/>
        <w:t>|                                                                               |</w:t>
        <w:br/>
        <w:t>| [&gt;] Day 24: Foliage Pruning and Trellis Securing       IN PROGRESS (Today)    |</w:t>
        <w:br/>
        <w:t>|     * Assigned Staff: Worker Tran Van C | Target Completion: 17:00            |</w:t>
        <w:br/>
        <w:t>|                                                                               |</w:t>
        <w:br/>
        <w:t>| [ ] Day 35: Flowering Nutrient Inspection              Scheduled: 2026-12-05  |</w:t>
        <w:br/>
        <w:t>| [ ] Day 65: Color Break Harvest Readiness              Scheduled: 2027-01-04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1. For Assisted-growing plots, clicking any completed task opens the high-resolution photo proof submitted from the field worker's mobile interface.</w:t>
      </w:r>
    </w:p>
    <w:p>
      <w:pPr>
        <w:spacing w:before="40" w:after="60" w:line="276" w:lineRule="auto"/>
      </w:pPr>
      <w:r>
        <w:rPr>
          <w:rFonts w:ascii="Calibri" w:hAnsi="Calibri"/>
          <w:color w:val="1E293B"/>
          <w:sz w:val="20"/>
        </w:rPr>
        <w:t xml:space="preserve">2. For Self-growing plots, the UI displays: </w:t>
      </w:r>
      <w:r>
        <w:rPr>
          <w:rFonts w:ascii="Calibri" w:hAnsi="Calibri"/>
          <w:i/>
          <w:color w:val="1E293B"/>
          <w:sz w:val="20"/>
        </w:rPr>
        <w:t>"Recommended Reference Roadmap by Farm Specialist. You may follow these milestones or apply your own cultivation schedule."</w:t>
      </w:r>
      <w:r>
        <w:rPr>
          <w:rFonts w:ascii="Calibri" w:hAnsi="Calibri"/>
          <w:color w:val="1E293B"/>
          <w:sz w:val="20"/>
        </w:rPr>
        <w:t xml:space="preserve"> No specialist approval is required for departures from the template.</w:t>
      </w:r>
    </w:p>
    <w:p>
      <w:pPr>
        <w:spacing w:before="40" w:after="60" w:line="276" w:lineRule="auto"/>
      </w:pPr>
      <w:r>
        <w:rPr>
          <w:rFonts w:ascii="Calibri" w:hAnsi="Calibri"/>
          <w:color w:val="1E293B"/>
          <w:sz w:val="20"/>
        </w:rPr>
        <w:t>---</w:t>
      </w:r>
    </w:p>
    <w:p>
      <w:pPr>
        <w:pStyle w:val="Heading2"/>
        <w:keepNext/>
        <w:spacing w:before="280" w:after="120"/>
      </w:pPr>
      <w:r>
        <w:rPr>
          <w:rFonts w:ascii="Calibri" w:hAnsi="Calibri"/>
          <w:b/>
          <w:color w:val="1E4D78"/>
          <w:sz w:val="26"/>
        </w:rPr>
        <w:t>4. Field Operations and Care Tasks</w:t>
      </w:r>
    </w:p>
    <w:p>
      <w:pPr>
        <w:pStyle w:val="Heading3"/>
        <w:keepNext/>
        <w:spacing w:before="200" w:after="80"/>
      </w:pPr>
      <w:r>
        <w:rPr>
          <w:rFonts w:ascii="Calibri" w:hAnsi="Calibri"/>
          <w:b/>
          <w:color w:val="0F172A"/>
          <w:sz w:val="22"/>
        </w:rPr>
        <w:t>a. Field Staff Mobile Work Queue (SCR-CVLD-01)</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A field staff member logs in using a mobile device or navigates to </w:t>
      </w:r>
      <w:r>
        <w:rPr>
          <w:rFonts w:ascii="Consolas" w:hAnsi="Consolas"/>
          <w:color w:val="A02828"/>
          <w:sz w:val="19"/>
        </w:rPr>
        <w:t>/staff/tasks</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Displays the daily task queue for assigned plots. Organizes activities by priority (Urgent IoT alerts first, scheduled routine tasks second) and geographic sector. Workers can view plot locations, inspect technical instructions, update task states, and attach on-site photos as proof of completion.</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 FARMELY FIELD STAFF                         Logged: Staff #12 (Tran Van C)|</w:t>
        <w:br/>
        <w:t>+-------------------------------------------------------------------------------+</w:t>
        <w:br/>
        <w:t>| TODAY'S SCHEDULE - 2026-11-24                                                 |</w:t>
        <w:br/>
        <w:t>| Assigned Plots: 8 | Tasks Remaining: 3 | Overdue: 0                           |</w:t>
        <w:br/>
        <w:t>+-------------------------------------------------------------------------------+</w:t>
        <w:br/>
        <w:t>| ( ! ) URGENT ACTION:                                                          |</w:t>
        <w:br/>
        <w:t>| Plot B03 - Strawberry | Mode: Assisted | Emergency Rescue Task                |</w:t>
        <w:br/>
        <w:t>| * Reason: Soil moisture dropped below critical 40% (Sensor: 34%)              |</w:t>
        <w:br/>
        <w:t>| * Action: Inspect drip irrigation nozzle and apply manual 5L drenching.       |</w:t>
        <w:br/>
        <w:t>| [ Start Emergency Task ]                                                      |</w:t>
        <w:br/>
        <w:t>+-------------------------------------------------------------------------------+</w:t>
        <w:br/>
        <w:t>| ROUTINE CARE TASKS:                                                           |</w:t>
        <w:br/>
        <w:t>|                                                                               |</w:t>
        <w:br/>
        <w:t>| [&gt;] Task #1042: Plot A02 (Tomato) - Trellis Securing                          |</w:t>
        <w:br/>
        <w:t>|     * Scheduled Window: 13:30 - 17:00 | Status: IN PROGRESS                   |</w:t>
        <w:br/>
        <w:t>|     * Instructions: Tie vertical growing shoots to guide trellis wires.       |</w:t>
        <w:br/>
        <w:t>|     [ Open Camera &amp; Submit Completion Proof ]                                 |</w:t>
        <w:br/>
        <w:t>|                                                                               |</w:t>
        <w:br/>
        <w:t>| [ ] Task #1043: Plot A05 (Kale) - Organic Pest Inspection                     |</w:t>
        <w:br/>
        <w:t>|     * Scheduled Window: 14:00 - 17:00 | Status: PENDING                       |</w:t>
        <w:br/>
        <w:t>|     [ Start Task ]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1. Emergency tasks generated by IoT threshold alerts take top visual priority and display a warning banner.</w:t>
      </w:r>
    </w:p>
    <w:p>
      <w:pPr>
        <w:spacing w:before="40" w:after="60" w:line="276" w:lineRule="auto"/>
      </w:pPr>
      <w:r>
        <w:rPr>
          <w:rFonts w:ascii="Calibri" w:hAnsi="Calibri"/>
          <w:color w:val="1E293B"/>
          <w:sz w:val="20"/>
        </w:rPr>
        <w:t xml:space="preserve">2. Staff must transition a task to </w:t>
      </w:r>
      <w:r>
        <w:rPr>
          <w:rFonts w:ascii="Consolas" w:hAnsi="Consolas"/>
          <w:color w:val="A02828"/>
          <w:sz w:val="19"/>
        </w:rPr>
        <w:t>IN_PROGRESS</w:t>
      </w:r>
      <w:r>
        <w:rPr>
          <w:rFonts w:ascii="Calibri" w:hAnsi="Calibri"/>
          <w:color w:val="1E293B"/>
          <w:sz w:val="20"/>
        </w:rPr>
        <w:t xml:space="preserve"> before completing it.</w:t>
      </w:r>
    </w:p>
    <w:p>
      <w:pPr>
        <w:spacing w:before="40" w:after="60" w:line="276" w:lineRule="auto"/>
      </w:pPr>
      <w:r>
        <w:rPr>
          <w:rFonts w:ascii="Calibri" w:hAnsi="Calibri"/>
          <w:color w:val="1E293B"/>
          <w:sz w:val="20"/>
        </w:rPr>
        <w:t xml:space="preserve">3. Transitioning to </w:t>
      </w:r>
      <w:r>
        <w:rPr>
          <w:rFonts w:ascii="Consolas" w:hAnsi="Consolas"/>
          <w:color w:val="A02828"/>
          <w:sz w:val="19"/>
        </w:rPr>
        <w:t>COMPLETED</w:t>
      </w:r>
      <w:r>
        <w:rPr>
          <w:rFonts w:ascii="Calibri" w:hAnsi="Calibri"/>
          <w:color w:val="1E293B"/>
          <w:sz w:val="20"/>
        </w:rPr>
        <w:t xml:space="preserve"> requires uploading at least one real-time photograph taken at the plot (enforced via camera capture).</w:t>
      </w:r>
    </w:p>
    <w:p>
      <w:pPr>
        <w:spacing w:before="40" w:after="60" w:line="276" w:lineRule="auto"/>
      </w:pPr>
      <w:r>
        <w:rPr>
          <w:rFonts w:ascii="Calibri" w:hAnsi="Calibri"/>
          <w:color w:val="1E293B"/>
          <w:sz w:val="20"/>
        </w:rPr>
        <w:t>4. Material usage inputs are not required. The worker confirms completion and includes qualitative notes if needed.</w:t>
      </w:r>
    </w:p>
    <w:p>
      <w:pPr>
        <w:spacing w:before="40" w:after="60" w:line="276" w:lineRule="auto"/>
      </w:pPr>
      <w:r>
        <w:rPr>
          <w:rFonts w:ascii="Calibri" w:hAnsi="Calibri"/>
          <w:color w:val="1E293B"/>
          <w:sz w:val="20"/>
        </w:rPr>
        <w:t xml:space="preserve">5. Tasks remaining incomplete at 23:59 are flagged as </w:t>
      </w:r>
      <w:r>
        <w:rPr>
          <w:rFonts w:ascii="Consolas" w:hAnsi="Consolas"/>
          <w:color w:val="A02828"/>
          <w:sz w:val="19"/>
        </w:rPr>
        <w:t>OVERDUE</w:t>
      </w:r>
      <w:r>
        <w:rPr>
          <w:rFonts w:ascii="Calibri" w:hAnsi="Calibri"/>
          <w:color w:val="1E293B"/>
          <w:sz w:val="20"/>
        </w:rPr>
        <w:t xml:space="preserve"> by the night-audit cron job, notifying the Administrator.</w:t>
      </w:r>
    </w:p>
    <w:p>
      <w:pPr>
        <w:spacing w:before="40" w:after="60" w:line="276" w:lineRule="auto"/>
      </w:pPr>
      <w:r>
        <w:rPr>
          <w:rFonts w:ascii="Calibri" w:hAnsi="Calibri"/>
          <w:color w:val="1E293B"/>
          <w:sz w:val="20"/>
        </w:rPr>
        <w:t>---</w:t>
      </w:r>
    </w:p>
    <w:p>
      <w:pPr>
        <w:pStyle w:val="Heading2"/>
        <w:keepNext/>
        <w:spacing w:before="280" w:after="120"/>
      </w:pPr>
      <w:r>
        <w:rPr>
          <w:rFonts w:ascii="Calibri" w:hAnsi="Calibri"/>
          <w:b/>
          <w:color w:val="1E4D78"/>
          <w:sz w:val="26"/>
        </w:rPr>
        <w:t>5. Microclimate Telemetry and Alerts</w:t>
      </w:r>
    </w:p>
    <w:p>
      <w:pPr>
        <w:pStyle w:val="Heading3"/>
        <w:keepNext/>
        <w:spacing w:before="200" w:after="80"/>
      </w:pPr>
      <w:r>
        <w:rPr>
          <w:rFonts w:ascii="Calibri" w:hAnsi="Calibri"/>
          <w:b/>
          <w:color w:val="0F172A"/>
          <w:sz w:val="22"/>
        </w:rPr>
        <w:t>a. Plot Telemetry Dashboard (SCR-KH-10)</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The customer selects "Environmental Sensors" from the plot management menu. Routes to </w:t>
      </w:r>
      <w:r>
        <w:rPr>
          <w:rFonts w:ascii="Consolas" w:hAnsi="Consolas"/>
          <w:color w:val="A02828"/>
          <w:sz w:val="19"/>
        </w:rPr>
        <w:t>/customer/plots/{plotId}/telemetry</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Presents near-real-time sensor readings collected from the physical plot (ambient temperature, air humidity, soil moisture). Graphs illustrate 24-hour trends alongside safe agronomic operating bands established by the agricultural specialist.</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[My Garden]  (User Profile)|</w:t>
        <w:br/>
        <w:t>+-------------------------------------------------------------------------------+</w:t>
        <w:br/>
        <w:t>| Environmental Monitoring: Plot A01 (Curly Kale)                               |</w:t>
        <w:br/>
        <w:t>| Sensor Station: IOT-A01-STATION | Last Ingestion: 2026-11-24 14:00:12         |</w:t>
        <w:br/>
        <w:t>+-------------------------------------------------------------------------------+</w:t>
        <w:br/>
        <w:t>| Current Readings:                                                             |</w:t>
        <w:br/>
        <w:t>| [ Temp: 24.5 C - Normal ]  [ Air Hum: 68% - Normal ]  [ Soil Moisture: 72% - OK ]|</w:t>
        <w:br/>
        <w:t>+-------------------------------------------------------------------------------+</w:t>
        <w:br/>
        <w:t>| 24-Hour Microclimate Historical Trend:                                        |</w:t>
        <w:br/>
        <w:t>|                                                                               |</w:t>
        <w:br/>
        <w:t>|   Moisture %                                                                  |</w:t>
        <w:br/>
        <w:t>|   100 |                                                                       |</w:t>
        <w:br/>
        <w:t>|    80 |================== Safe Maximum Bound (80%) ========================== |</w:t>
        <w:br/>
        <w:t>|    60 |      .-.     .-.     .-.  (Recorded Moisture Level: 68% - 74%)         |</w:t>
        <w:br/>
        <w:t>|    40 |-----/---\---/---\---/---\- Safe Minimum Bound (40%) ----------------- |</w:t>
        <w:br/>
        <w:t>|     0 +------------------------------------------------------------           |</w:t>
        <w:br/>
        <w:t>|       00:00    04:00    08:00    12:00    16:00    20:00                      |</w:t>
        <w:br/>
        <w:t>+-------------------------------------------------------------------------------+</w:t>
        <w:br/>
        <w:t>| Integrated Weather Forecast (Next 3 Days - Hoc Mon Station):                  |</w:t>
        <w:br/>
        <w:t>| * Tomorrow: 26 C - Scattered Showers (Automatic rain suspension active)       |</w:t>
        <w:br/>
        <w:t>| * Day After: 28 C - Partly Cloudy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1. Telemetry data is tied directly to the physical asset (</w:t>
      </w:r>
      <w:r>
        <w:rPr>
          <w:rFonts w:ascii="Consolas" w:hAnsi="Consolas"/>
          <w:color w:val="A02828"/>
          <w:sz w:val="19"/>
        </w:rPr>
        <w:t>plots.plot_id</w:t>
      </w:r>
      <w:r>
        <w:rPr>
          <w:rFonts w:ascii="Calibri" w:hAnsi="Calibri"/>
          <w:color w:val="1E293B"/>
          <w:sz w:val="20"/>
        </w:rPr>
        <w:t>), independent of tenant tenancy records.</w:t>
      </w:r>
    </w:p>
    <w:p>
      <w:pPr>
        <w:spacing w:before="40" w:after="60" w:line="276" w:lineRule="auto"/>
      </w:pPr>
      <w:r>
        <w:rPr>
          <w:rFonts w:ascii="Calibri" w:hAnsi="Calibri"/>
          <w:color w:val="1E293B"/>
          <w:sz w:val="20"/>
        </w:rPr>
        <w:t>2. If soil moisture exceeds 80% or heavy rain is forecast via weather API, the system auto-pauses scheduled irrigation tasks to prevent root rot.</w:t>
      </w:r>
    </w:p>
    <w:p>
      <w:pPr>
        <w:spacing w:before="40" w:after="60" w:line="276" w:lineRule="auto"/>
      </w:pPr>
      <w:r>
        <w:rPr>
          <w:rFonts w:ascii="Calibri" w:hAnsi="Calibri"/>
          <w:color w:val="1E293B"/>
          <w:sz w:val="20"/>
        </w:rPr>
        <w:t>3. If soil moisture falls below 40% for more than 30 consecutive minutes:</w:t>
      </w:r>
    </w:p>
    <w:p>
      <w:pPr>
        <w:spacing w:before="40" w:after="60" w:line="276" w:lineRule="auto"/>
      </w:pPr>
      <w:r>
        <w:rPr>
          <w:rFonts w:ascii="Calibri" w:hAnsi="Calibri"/>
          <w:color w:val="1E293B"/>
          <w:sz w:val="20"/>
        </w:rPr>
        <w:t>- For Assisted-growing plots: Automatically generates an Emergency Care Task for the on-duty field staff.</w:t>
      </w:r>
    </w:p>
    <w:p>
      <w:pPr>
        <w:spacing w:before="40" w:after="60" w:line="276" w:lineRule="auto"/>
      </w:pPr>
      <w:r>
        <w:rPr>
          <w:rFonts w:ascii="Calibri" w:hAnsi="Calibri"/>
          <w:color w:val="1E293B"/>
          <w:sz w:val="20"/>
        </w:rPr>
        <w:t>- For Self-growing plots: Dispatches an SMS/push alert to the tenant with a "Request Emergency Care" shortcut button.</w:t>
      </w:r>
    </w:p>
    <w:p>
      <w:pPr>
        <w:spacing w:before="40" w:after="60" w:line="276" w:lineRule="auto"/>
      </w:pPr>
      <w:r>
        <w:rPr>
          <w:rFonts w:ascii="Calibri" w:hAnsi="Calibri"/>
          <w:color w:val="1E293B"/>
          <w:sz w:val="20"/>
        </w:rPr>
        <w:t>---</w:t>
      </w:r>
    </w:p>
    <w:p>
      <w:pPr>
        <w:pStyle w:val="Heading2"/>
        <w:keepNext/>
        <w:spacing w:before="280" w:after="120"/>
      </w:pPr>
      <w:r>
        <w:rPr>
          <w:rFonts w:ascii="Calibri" w:hAnsi="Calibri"/>
          <w:b/>
          <w:color w:val="1E4D78"/>
          <w:sz w:val="26"/>
        </w:rPr>
        <w:t>6. Farm Diary and Produce Harvest</w:t>
      </w:r>
    </w:p>
    <w:p>
      <w:pPr>
        <w:pStyle w:val="Heading3"/>
        <w:keepNext/>
        <w:spacing w:before="200" w:after="80"/>
      </w:pPr>
      <w:r>
        <w:rPr>
          <w:rFonts w:ascii="Calibri" w:hAnsi="Calibri"/>
          <w:b/>
          <w:color w:val="0F172A"/>
          <w:sz w:val="22"/>
        </w:rPr>
        <w:t>a. Automated Farm Diary Feed (SCR-KH-08)</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The customer navigates to the "Farm Diary" tab on their active garden view. Routes to </w:t>
      </w:r>
      <w:r>
        <w:rPr>
          <w:rFonts w:ascii="Consolas" w:hAnsi="Consolas"/>
          <w:color w:val="A02828"/>
          <w:sz w:val="19"/>
        </w:rPr>
        <w:t>/customer/plots/{plotId}/diary</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Provides a social-feed-style timeline documenting the plot's growth journey. For Assisted-growing contracts, the diary updates automatically whenever field staff mark a care task complete, displaying on-site photo proof and field observations (BR17). Self-growing tenants can upload their own journal entries, field notes, and family photos.</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[My Garden]  (User Profile)|</w:t>
        <w:br/>
        <w:t>+-------------------------------------------------------------------------------+</w:t>
        <w:br/>
        <w:t>| Farm Diary Timeline - Plot A01 (Curly Kale)                                   |</w:t>
        <w:br/>
        <w:t>| Mode: Assisted-growing | System Auto-Sync Enabled                             |</w:t>
        <w:br/>
        <w:t>+-------------------------------------------------------------------------------+</w:t>
        <w:br/>
        <w:t>| [ Auto-Generated Entry ] - 2026-11-20 09:30 AM                               |</w:t>
        <w:br/>
        <w:t>| Title: Organic Root Irrigation and Aeration Completed                         |</w:t>
        <w:br/>
        <w:t>| Attending Staff: Tran Van C (Field Staff #12)                                 |</w:t>
        <w:br/>
        <w:t>| Field Notes: Seedlings rooting firmly; no signs of flea beetles or leaf spot. |</w:t>
        <w:br/>
        <w:t>|                                                                               |</w:t>
        <w:br/>
        <w:t>| [ Photo Proof: Healthy Green Leaves ]    [ Photo Proof: Moist Root Zone ]      |</w:t>
        <w:br/>
        <w:t>+-------------------------------------------------------------------------------+</w:t>
        <w:br/>
        <w:t>| [ Auto-Generated Entry ] - 2026-11-05 08:15 AM                               |</w:t>
        <w:br/>
        <w:t>| Title: Seedling Germination Milestone                                         |</w:t>
        <w:br/>
        <w:t>| Attending Staff: Tran Van C                                                   |</w:t>
        <w:br/>
        <w:t>| Field Notes: 95% germination rate across all 4 planting beds.                 |</w:t>
        <w:br/>
        <w:t>| [ Photo Proof: Emerging Shoots ]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 xml:space="preserve">1. </w:t>
      </w:r>
      <w:r>
        <w:rPr>
          <w:rFonts w:ascii="Calibri" w:hAnsi="Calibri"/>
          <w:b/>
          <w:color w:val="1E293B"/>
          <w:sz w:val="20"/>
        </w:rPr>
        <w:t>Automated Synchronization (BR17):</w:t>
      </w:r>
      <w:r>
        <w:rPr>
          <w:rFonts w:ascii="Calibri" w:hAnsi="Calibri"/>
          <w:color w:val="1E293B"/>
          <w:sz w:val="20"/>
        </w:rPr>
        <w:t xml:space="preserve"> Completing a care task (</w:t>
      </w:r>
      <w:r>
        <w:rPr>
          <w:rFonts w:ascii="Consolas" w:hAnsi="Consolas"/>
          <w:color w:val="A02828"/>
          <w:sz w:val="19"/>
        </w:rPr>
        <w:t>care_tasks.status = 'COMPLETED'</w:t>
      </w:r>
      <w:r>
        <w:rPr>
          <w:rFonts w:ascii="Calibri" w:hAnsi="Calibri"/>
          <w:color w:val="1E293B"/>
          <w:sz w:val="20"/>
        </w:rPr>
        <w:t xml:space="preserve">) triggers an event that inserts a corresponding record into </w:t>
      </w:r>
      <w:r>
        <w:rPr>
          <w:rFonts w:ascii="Consolas" w:hAnsi="Consolas"/>
          <w:color w:val="A02828"/>
          <w:sz w:val="19"/>
        </w:rPr>
        <w:t>farm_diaries</w:t>
      </w:r>
      <w:r>
        <w:rPr>
          <w:rFonts w:ascii="Calibri" w:hAnsi="Calibri"/>
          <w:color w:val="1E293B"/>
          <w:sz w:val="20"/>
        </w:rPr>
        <w:t>. Staff do not need to create separate diary posts manually.</w:t>
      </w:r>
    </w:p>
    <w:p>
      <w:pPr>
        <w:spacing w:before="40" w:after="60" w:line="276" w:lineRule="auto"/>
      </w:pPr>
      <w:r>
        <w:rPr>
          <w:rFonts w:ascii="Calibri" w:hAnsi="Calibri"/>
          <w:color w:val="1E293B"/>
          <w:sz w:val="20"/>
        </w:rPr>
        <w:t>2. Self-growing tenants create manual posts via the "New Diary Entry" form (SCR-KH-09).</w:t>
      </w:r>
    </w:p>
    <w:p>
      <w:pPr>
        <w:spacing w:before="40" w:after="60" w:line="276" w:lineRule="auto"/>
      </w:pPr>
      <w:r>
        <w:rPr>
          <w:rFonts w:ascii="Calibri" w:hAnsi="Calibri"/>
          <w:color w:val="1E293B"/>
          <w:sz w:val="20"/>
        </w:rPr>
        <w:t>---</w:t>
      </w:r>
    </w:p>
    <w:p>
      <w:pPr>
        <w:pStyle w:val="Heading3"/>
        <w:keepNext/>
        <w:spacing w:before="200" w:after="80"/>
      </w:pPr>
      <w:r>
        <w:rPr>
          <w:rFonts w:ascii="Calibri" w:hAnsi="Calibri"/>
          <w:b/>
          <w:color w:val="0F172A"/>
          <w:sz w:val="22"/>
        </w:rPr>
        <w:t>b. Harvest Yield Logging and Customer Acceptance (SCR-CVLD-07 &amp; SCR-KH-14)</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 </w:t>
      </w:r>
      <w:r>
        <w:rPr>
          <w:rFonts w:ascii="Calibri" w:hAnsi="Calibri"/>
          <w:b/>
          <w:color w:val="1E293B"/>
          <w:sz w:val="20"/>
        </w:rPr>
        <w:t>Field Staff:</w:t>
      </w:r>
      <w:r>
        <w:rPr>
          <w:rFonts w:ascii="Calibri" w:hAnsi="Calibri"/>
          <w:color w:val="1E293B"/>
          <w:sz w:val="20"/>
        </w:rPr>
        <w:t xml:space="preserve"> Clicks "Record Harvest" on a mature plot at </w:t>
      </w:r>
      <w:r>
        <w:rPr>
          <w:rFonts w:ascii="Consolas" w:hAnsi="Consolas"/>
          <w:color w:val="A02828"/>
          <w:sz w:val="19"/>
        </w:rPr>
        <w:t>/staff/harvest/{plotId}</w:t>
      </w:r>
      <w:r>
        <w:rPr>
          <w:rFonts w:ascii="Calibri" w:hAnsi="Calibri"/>
          <w:color w:val="1E293B"/>
          <w:sz w:val="20"/>
        </w:rPr>
        <w:t>.</w:t>
      </w:r>
    </w:p>
    <w:p>
      <w:pPr>
        <w:spacing w:before="40" w:after="60" w:line="276" w:lineRule="auto"/>
      </w:pPr>
      <w:r>
        <w:rPr>
          <w:rFonts w:ascii="Calibri" w:hAnsi="Calibri"/>
          <w:color w:val="1E293B"/>
          <w:sz w:val="20"/>
        </w:rPr>
        <w:t xml:space="preserve">- </w:t>
      </w:r>
      <w:r>
        <w:rPr>
          <w:rFonts w:ascii="Calibri" w:hAnsi="Calibri"/>
          <w:b/>
          <w:color w:val="1E293B"/>
          <w:sz w:val="20"/>
        </w:rPr>
        <w:t>Customer:</w:t>
      </w:r>
      <w:r>
        <w:rPr>
          <w:rFonts w:ascii="Calibri" w:hAnsi="Calibri"/>
          <w:color w:val="1E293B"/>
          <w:sz w:val="20"/>
        </w:rPr>
        <w:t xml:space="preserve"> Clicks "Review Harvest Yield" upon receiving an alert at </w:t>
      </w:r>
      <w:r>
        <w:rPr>
          <w:rFonts w:ascii="Consolas" w:hAnsi="Consolas"/>
          <w:color w:val="A02828"/>
          <w:sz w:val="19"/>
        </w:rPr>
        <w:t>/customer/harvest/{harvestId}</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Records the final yield from the plot. The field staff member cuts the produce, weighs it on a digital scale, photographs the scale readout, and logs the weight under their staff ID. The customer receives a notification to review the photos, accept the yield, and select their delivery preference (free on-farm pickup or home delivery with shipping fee).</w:t>
      </w:r>
    </w:p>
    <w:p>
      <w:pPr>
        <w:spacing w:before="40" w:after="60" w:line="276" w:lineRule="auto"/>
      </w:pPr>
      <w:r>
        <w:rPr>
          <w:rFonts w:ascii="Calibri" w:hAnsi="Calibri"/>
          <w:b/>
          <w:color w:val="1E293B"/>
          <w:sz w:val="20"/>
        </w:rPr>
        <w:t>Screen layout (Field Staff Recording View):</w:t>
      </w:r>
    </w:p>
    <w:p>
      <w:pPr>
        <w:spacing w:before="80" w:after="80" w:line="240" w:lineRule="auto"/>
      </w:pPr>
      <w:r>
        <w:rPr>
          <w:rFonts w:ascii="Consolas" w:hAnsi="Consolas"/>
          <w:color w:val="1E293B"/>
          <w:sz w:val="16"/>
        </w:rPr>
        <w:t>+-------------------------------------------------------------------------------+</w:t>
        <w:br/>
        <w:t>| [=] FARMELY FIELD STAFF                         Logged: Staff #12 (Tran Van C)|</w:t>
        <w:br/>
        <w:t>+-------------------------------------------------------------------------------+</w:t>
        <w:br/>
        <w:t>| RECORD HARVEST WEIGHT - Plot A01 (Curly Kale)                                 |</w:t>
        <w:br/>
        <w:t>| Tenant: Nguyen Van A | Master Contract: CTR-2026-089                          |</w:t>
        <w:br/>
        <w:t>+-------------------------------------------------------------------------------+</w:t>
        <w:br/>
        <w:t>| Harvest Details:                                                              |</w:t>
        <w:br/>
        <w:t>|                                                                               |</w:t>
        <w:br/>
        <w:t>| Actual Measured Weight: [ 18.5 ] Kilograms (kg)                               |</w:t>
        <w:br/>
        <w:t>| Digital Scale Photo:    [ Camera / Choose File ] -&gt; scale_reading_2026.jpg     |</w:t>
        <w:br/>
        <w:t>| Basket Produce Photo:   [ Camera / Choose File ] -&gt; harvest_produce_2026.jpg   |</w:t>
        <w:br/>
        <w:t>| Quality Grading:        (o) Grade A (Premium Market Quality)                  |</w:t>
        <w:br/>
        <w:t>|                         ( ) Grade B (Standard Table Quality)                  |</w:t>
        <w:br/>
        <w:t>| Worker Field Notes:     [ Clean harvest; crisp leaves, no insect blemish.  ]  |</w:t>
        <w:br/>
        <w:t>|                                                                               |</w:t>
        <w:br/>
        <w:t>|                 [ Cancel ]                   [ Submit Official Yield ]        |</w:t>
        <w:br/>
        <w:t>+-------------------------------------------------------------------------------+</w:t>
      </w:r>
    </w:p>
    <w:p>
      <w:pPr>
        <w:spacing w:before="40" w:after="60" w:line="276" w:lineRule="auto"/>
      </w:pPr>
      <w:r>
        <w:rPr>
          <w:rFonts w:ascii="Calibri" w:hAnsi="Calibri"/>
          <w:b/>
          <w:color w:val="1E293B"/>
          <w:sz w:val="20"/>
        </w:rPr>
        <w:t>Screen layout (Customer Acceptance View):</w:t>
      </w:r>
    </w:p>
    <w:p>
      <w:pPr>
        <w:spacing w:before="80" w:after="80" w:line="240" w:lineRule="auto"/>
      </w:pPr>
      <w:r>
        <w:rPr>
          <w:rFonts w:ascii="Consolas" w:hAnsi="Consolas"/>
          <w:color w:val="1E293B"/>
          <w:sz w:val="16"/>
        </w:rPr>
        <w:t>+-------------------------------------------------------------------------------+</w:t>
        <w:br/>
        <w:t>| FARMELY LOGO                     Home   Marketplace  [My Garden]  (User Profile)|</w:t>
        <w:br/>
        <w:t>+-------------------------------------------------------------------------------+</w:t>
        <w:br/>
        <w:t>| HARVEST YIELD INSPECTION &amp; ACCEPTANCE                                         |</w:t>
        <w:br/>
        <w:t>| Plot A01: Curly Kale | Harvest Date: 2027-01-20                               |</w:t>
        <w:br/>
        <w:t>+-------------------------------------------------------------------------------+</w:t>
        <w:br/>
        <w:t>| Certified Field Measurements:                                                 |</w:t>
        <w:br/>
        <w:t>| Total Weight Logged: 18.5 Kilograms                                           |</w:t>
        <w:br/>
        <w:t>| Weighed by Staff Member: Tran Van C (Staff ID #12)                            |</w:t>
        <w:br/>
        <w:t>|                                                                               |</w:t>
        <w:br/>
        <w:t>| Verification Proof:                                                           |</w:t>
        <w:br/>
        <w:t>| [ Photo: 18.5 kg Scale Reading ]       [ Photo: Freshly Packed Crates ]       |</w:t>
        <w:br/>
        <w:t>+-------------------------------------------------------------------------------+</w:t>
        <w:br/>
        <w:t>| Produce Delivery Method:                                                      |</w:t>
        <w:br/>
        <w:t>| (o) Weekend Farm Pickup (Free)                                                |</w:t>
        <w:br/>
        <w:t>|     * Location: Farm Depot Gate 2, Hoc Mon Farm (Saturday/Sunday 08:00 - 17:00)|</w:t>
        <w:br/>
        <w:t>| ( ) Home Delivery (+120,000 VND Flat Courier Fee)                             |</w:t>
        <w:br/>
        <w:t>|     * Address: 123 Nguyen Hue Street, District 1, Ho Chi Minh City            |</w:t>
        <w:br/>
        <w:t>|                                                                               |</w:t>
        <w:br/>
        <w:t>|                 [ Dispute Yield ]            [ Accept Produce Yield ]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Field Description:</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508"/>
        <w:gridCol w:w="1508"/>
        <w:gridCol w:w="1508"/>
        <w:gridCol w:w="1508"/>
        <w:gridCol w:w="1508"/>
        <w:gridCol w:w="1508"/>
      </w:tblGrid>
      <w:tr>
        <w:trPr>
          <w:tblHeader/>
          <w:cantSplit/>
        </w:trPr>
        <w:tc>
          <w:tcPr>
            <w:tcW w:type="dxa" w:w="432"/>
            <w:shd w:fill="1E4D78"/>
          </w:tcPr>
          <w:p>
            <w:pPr>
              <w:spacing w:before="50" w:after="50" w:line="252" w:lineRule="auto"/>
              <w:jc w:val="center"/>
            </w:pPr>
            <w:r/>
            <w:r>
              <w:rPr>
                <w:rFonts w:ascii="Calibri" w:hAnsi="Calibri"/>
                <w:b/>
                <w:color w:val="FFFFFF"/>
                <w:sz w:val="18"/>
              </w:rPr>
              <w:t>#</w:t>
            </w:r>
          </w:p>
        </w:tc>
        <w:tc>
          <w:tcPr>
            <w:tcW w:type="dxa" w:w="2160"/>
            <w:shd w:fill="1E4D78"/>
          </w:tcPr>
          <w:p>
            <w:pPr>
              <w:spacing w:before="50" w:after="50" w:line="252" w:lineRule="auto"/>
              <w:jc w:val="center"/>
            </w:pPr>
            <w:r/>
            <w:r>
              <w:rPr>
                <w:rFonts w:ascii="Calibri" w:hAnsi="Calibri"/>
                <w:b/>
                <w:color w:val="FFFFFF"/>
                <w:sz w:val="18"/>
              </w:rPr>
              <w:t>Field</w:t>
            </w:r>
          </w:p>
        </w:tc>
        <w:tc>
          <w:tcPr>
            <w:tcW w:type="dxa" w:w="1152"/>
            <w:shd w:fill="1E4D78"/>
          </w:tcPr>
          <w:p>
            <w:pPr>
              <w:spacing w:before="50" w:after="50" w:line="252" w:lineRule="auto"/>
              <w:jc w:val="center"/>
            </w:pPr>
            <w:r/>
            <w:r>
              <w:rPr>
                <w:rFonts w:ascii="Calibri" w:hAnsi="Calibri"/>
                <w:b/>
                <w:color w:val="FFFFFF"/>
                <w:sz w:val="18"/>
              </w:rPr>
              <w:t>Type</w:t>
            </w:r>
          </w:p>
        </w:tc>
        <w:tc>
          <w:tcPr>
            <w:tcW w:type="dxa" w:w="1008"/>
            <w:shd w:fill="1E4D78"/>
          </w:tcPr>
          <w:p>
            <w:pPr>
              <w:spacing w:before="50" w:after="50" w:line="252" w:lineRule="auto"/>
              <w:jc w:val="center"/>
            </w:pPr>
            <w:r/>
            <w:r>
              <w:rPr>
                <w:rFonts w:ascii="Calibri" w:hAnsi="Calibri"/>
                <w:b/>
                <w:color w:val="FFFFFF"/>
                <w:sz w:val="18"/>
              </w:rPr>
              <w:t>Required</w:t>
            </w:r>
          </w:p>
        </w:tc>
        <w:tc>
          <w:tcPr>
            <w:tcW w:type="dxa" w:w="2160"/>
            <w:shd w:fill="1E4D78"/>
          </w:tcPr>
          <w:p>
            <w:pPr>
              <w:spacing w:before="50" w:after="50" w:line="252" w:lineRule="auto"/>
              <w:jc w:val="center"/>
            </w:pPr>
            <w:r/>
            <w:r>
              <w:rPr>
                <w:rFonts w:ascii="Calibri" w:hAnsi="Calibri"/>
                <w:b/>
                <w:color w:val="FFFFFF"/>
                <w:sz w:val="18"/>
              </w:rPr>
              <w:t>Constraint</w:t>
            </w:r>
          </w:p>
        </w:tc>
        <w:tc>
          <w:tcPr>
            <w:tcW w:type="dxa" w:w="2304"/>
            <w:shd w:fill="1E4D78"/>
          </w:tcPr>
          <w:p>
            <w:pPr>
              <w:spacing w:before="50" w:after="50" w:line="252" w:lineRule="auto"/>
              <w:jc w:val="center"/>
            </w:pPr>
            <w:r/>
            <w:r>
              <w:rPr>
                <w:rFonts w:ascii="Calibri" w:hAnsi="Calibri"/>
                <w:b/>
                <w:color w:val="FFFFFF"/>
                <w:sz w:val="18"/>
              </w:rPr>
              <w:t>DB Mapping</w:t>
            </w:r>
          </w:p>
        </w:tc>
      </w:tr>
      <w:tr>
        <w:trPr>
          <w:cantSplit/>
        </w:trPr>
        <w:tc>
          <w:tcPr>
            <w:tcW w:type="dxa" w:w="432"/>
            <w:shd w:fill="FFFFFF"/>
          </w:tcPr>
          <w:p>
            <w:pPr>
              <w:spacing w:before="50" w:after="50" w:line="252" w:lineRule="auto"/>
              <w:jc w:val="center"/>
            </w:pPr>
            <w:r/>
            <w:r>
              <w:rPr>
                <w:rFonts w:ascii="Calibri" w:hAnsi="Calibri"/>
                <w:color w:val="282828"/>
                <w:sz w:val="17"/>
              </w:rPr>
              <w:t>1</w:t>
            </w:r>
          </w:p>
        </w:tc>
        <w:tc>
          <w:tcPr>
            <w:tcW w:type="dxa" w:w="2160"/>
            <w:shd w:fill="FFFFFF"/>
          </w:tcPr>
          <w:p>
            <w:pPr>
              <w:spacing w:before="50" w:after="50" w:line="252" w:lineRule="auto"/>
              <w:jc w:val="left"/>
            </w:pPr>
            <w:r/>
            <w:r>
              <w:rPr>
                <w:rFonts w:ascii="Calibri" w:hAnsi="Calibri"/>
                <w:color w:val="282828"/>
                <w:sz w:val="17"/>
              </w:rPr>
              <w:t>Actual Weight</w:t>
            </w:r>
          </w:p>
        </w:tc>
        <w:tc>
          <w:tcPr>
            <w:tcW w:type="dxa" w:w="1152"/>
            <w:shd w:fill="FFFFFF"/>
          </w:tcPr>
          <w:p>
            <w:pPr>
              <w:spacing w:before="50" w:after="50" w:line="252" w:lineRule="auto"/>
              <w:jc w:val="left"/>
            </w:pPr>
            <w:r/>
            <w:r>
              <w:rPr>
                <w:rFonts w:ascii="Calibri" w:hAnsi="Calibri"/>
                <w:color w:val="282828"/>
                <w:sz w:val="17"/>
              </w:rPr>
              <w:t>Decimal</w:t>
            </w:r>
          </w:p>
        </w:tc>
        <w:tc>
          <w:tcPr>
            <w:tcW w:type="dxa" w:w="1008"/>
            <w:shd w:fill="FFFFFF"/>
          </w:tcPr>
          <w:p>
            <w:pPr>
              <w:spacing w:before="50" w:after="50" w:line="252" w:lineRule="auto"/>
              <w:jc w:val="center"/>
            </w:pPr>
            <w:r/>
            <w:r>
              <w:rPr>
                <w:rFonts w:ascii="Calibri" w:hAnsi="Calibri"/>
                <w:color w:val="282828"/>
                <w:sz w:val="17"/>
              </w:rPr>
              <w:t>Yes</w:t>
            </w:r>
          </w:p>
        </w:tc>
        <w:tc>
          <w:tcPr>
            <w:tcW w:type="dxa" w:w="2160"/>
            <w:shd w:fill="FFFFFF"/>
          </w:tcPr>
          <w:p>
            <w:pPr>
              <w:spacing w:before="50" w:after="50" w:line="252" w:lineRule="auto"/>
              <w:jc w:val="left"/>
            </w:pPr>
            <w:r/>
            <w:r>
              <w:rPr>
                <w:rFonts w:ascii="Calibri" w:hAnsi="Calibri"/>
                <w:color w:val="282828"/>
                <w:sz w:val="17"/>
              </w:rPr>
              <w:t>Greater than 0.00 kg</w:t>
            </w:r>
          </w:p>
        </w:tc>
        <w:tc>
          <w:tcPr>
            <w:tcW w:type="dxa" w:w="2304"/>
            <w:shd w:fill="FFFFFF"/>
          </w:tcPr>
          <w:p>
            <w:pPr>
              <w:spacing w:before="50" w:after="50" w:line="252" w:lineRule="auto"/>
              <w:jc w:val="left"/>
            </w:pPr>
            <w:r/>
            <w:r>
              <w:rPr>
                <w:rFonts w:ascii="Consolas" w:hAnsi="Consolas"/>
                <w:color w:val="A02828"/>
                <w:sz w:val="16"/>
              </w:rPr>
              <w:t>harvest_results.actual_yield</w:t>
            </w:r>
          </w:p>
        </w:tc>
      </w:tr>
      <w:tr>
        <w:trPr>
          <w:cantSplit/>
        </w:trPr>
        <w:tc>
          <w:tcPr>
            <w:tcW w:type="dxa" w:w="432"/>
            <w:shd w:fill="F8FAFC"/>
          </w:tcPr>
          <w:p>
            <w:pPr>
              <w:spacing w:before="50" w:after="50" w:line="252" w:lineRule="auto"/>
              <w:jc w:val="center"/>
            </w:pPr>
            <w:r/>
            <w:r>
              <w:rPr>
                <w:rFonts w:ascii="Calibri" w:hAnsi="Calibri"/>
                <w:color w:val="282828"/>
                <w:sz w:val="17"/>
              </w:rPr>
              <w:t>2</w:t>
            </w:r>
          </w:p>
        </w:tc>
        <w:tc>
          <w:tcPr>
            <w:tcW w:type="dxa" w:w="2160"/>
            <w:shd w:fill="F8FAFC"/>
          </w:tcPr>
          <w:p>
            <w:pPr>
              <w:spacing w:before="50" w:after="50" w:line="252" w:lineRule="auto"/>
              <w:jc w:val="left"/>
            </w:pPr>
            <w:r/>
            <w:r>
              <w:rPr>
                <w:rFonts w:ascii="Calibri" w:hAnsi="Calibri"/>
                <w:color w:val="282828"/>
                <w:sz w:val="17"/>
              </w:rPr>
              <w:t>Staff ID</w:t>
            </w:r>
          </w:p>
        </w:tc>
        <w:tc>
          <w:tcPr>
            <w:tcW w:type="dxa" w:w="1152"/>
            <w:shd w:fill="F8FAFC"/>
          </w:tcPr>
          <w:p>
            <w:pPr>
              <w:spacing w:before="50" w:after="50" w:line="252" w:lineRule="auto"/>
              <w:jc w:val="left"/>
            </w:pPr>
            <w:r/>
            <w:r>
              <w:rPr>
                <w:rFonts w:ascii="Calibri" w:hAnsi="Calibri"/>
                <w:color w:val="282828"/>
                <w:sz w:val="17"/>
              </w:rPr>
              <w:t>Integer</w:t>
            </w:r>
          </w:p>
        </w:tc>
        <w:tc>
          <w:tcPr>
            <w:tcW w:type="dxa" w:w="1008"/>
            <w:shd w:fill="F8FAFC"/>
          </w:tcPr>
          <w:p>
            <w:pPr>
              <w:spacing w:before="50" w:after="50" w:line="252" w:lineRule="auto"/>
              <w:jc w:val="center"/>
            </w:pPr>
            <w:r/>
            <w:r>
              <w:rPr>
                <w:rFonts w:ascii="Calibri" w:hAnsi="Calibri"/>
                <w:color w:val="282828"/>
                <w:sz w:val="17"/>
              </w:rPr>
              <w:t>Yes</w:t>
            </w:r>
          </w:p>
        </w:tc>
        <w:tc>
          <w:tcPr>
            <w:tcW w:type="dxa" w:w="2160"/>
            <w:shd w:fill="F8FAFC"/>
          </w:tcPr>
          <w:p>
            <w:pPr>
              <w:spacing w:before="50" w:after="50" w:line="252" w:lineRule="auto"/>
              <w:jc w:val="left"/>
            </w:pPr>
            <w:r/>
            <w:r>
              <w:rPr>
                <w:rFonts w:ascii="Calibri" w:hAnsi="Calibri"/>
                <w:color w:val="282828"/>
                <w:sz w:val="17"/>
              </w:rPr>
              <w:t>Session ID of logged staff</w:t>
            </w:r>
          </w:p>
        </w:tc>
        <w:tc>
          <w:tcPr>
            <w:tcW w:type="dxa" w:w="2304"/>
            <w:shd w:fill="F8FAFC"/>
          </w:tcPr>
          <w:p>
            <w:pPr>
              <w:spacing w:before="50" w:after="50" w:line="252" w:lineRule="auto"/>
              <w:jc w:val="left"/>
            </w:pPr>
            <w:r/>
            <w:r>
              <w:rPr>
                <w:rFonts w:ascii="Consolas" w:hAnsi="Consolas"/>
                <w:color w:val="A02828"/>
                <w:sz w:val="16"/>
              </w:rPr>
              <w:t>harvest_results.staff_id</w:t>
            </w:r>
          </w:p>
        </w:tc>
      </w:tr>
      <w:tr>
        <w:trPr>
          <w:cantSplit/>
        </w:trPr>
        <w:tc>
          <w:tcPr>
            <w:tcW w:type="dxa" w:w="432"/>
            <w:shd w:fill="FFFFFF"/>
          </w:tcPr>
          <w:p>
            <w:pPr>
              <w:spacing w:before="50" w:after="50" w:line="252" w:lineRule="auto"/>
              <w:jc w:val="center"/>
            </w:pPr>
            <w:r/>
            <w:r>
              <w:rPr>
                <w:rFonts w:ascii="Calibri" w:hAnsi="Calibri"/>
                <w:color w:val="282828"/>
                <w:sz w:val="17"/>
              </w:rPr>
              <w:t>3</w:t>
            </w:r>
          </w:p>
        </w:tc>
        <w:tc>
          <w:tcPr>
            <w:tcW w:type="dxa" w:w="2160"/>
            <w:shd w:fill="FFFFFF"/>
          </w:tcPr>
          <w:p>
            <w:pPr>
              <w:spacing w:before="50" w:after="50" w:line="252" w:lineRule="auto"/>
              <w:jc w:val="left"/>
            </w:pPr>
            <w:r/>
            <w:r>
              <w:rPr>
                <w:rFonts w:ascii="Calibri" w:hAnsi="Calibri"/>
                <w:color w:val="282828"/>
                <w:sz w:val="17"/>
              </w:rPr>
              <w:t>Photo Evidence</w:t>
            </w:r>
          </w:p>
        </w:tc>
        <w:tc>
          <w:tcPr>
            <w:tcW w:type="dxa" w:w="1152"/>
            <w:shd w:fill="FFFFFF"/>
          </w:tcPr>
          <w:p>
            <w:pPr>
              <w:spacing w:before="50" w:after="50" w:line="252" w:lineRule="auto"/>
              <w:jc w:val="left"/>
            </w:pPr>
            <w:r/>
            <w:r>
              <w:rPr>
                <w:rFonts w:ascii="Calibri" w:hAnsi="Calibri"/>
                <w:color w:val="282828"/>
                <w:sz w:val="17"/>
              </w:rPr>
              <w:t>File/URL</w:t>
            </w:r>
          </w:p>
        </w:tc>
        <w:tc>
          <w:tcPr>
            <w:tcW w:type="dxa" w:w="1008"/>
            <w:shd w:fill="FFFFFF"/>
          </w:tcPr>
          <w:p>
            <w:pPr>
              <w:spacing w:before="50" w:after="50" w:line="252" w:lineRule="auto"/>
              <w:jc w:val="center"/>
            </w:pPr>
            <w:r/>
            <w:r>
              <w:rPr>
                <w:rFonts w:ascii="Calibri" w:hAnsi="Calibri"/>
                <w:color w:val="282828"/>
                <w:sz w:val="17"/>
              </w:rPr>
              <w:t>Yes</w:t>
            </w:r>
          </w:p>
        </w:tc>
        <w:tc>
          <w:tcPr>
            <w:tcW w:type="dxa" w:w="2160"/>
            <w:shd w:fill="FFFFFF"/>
          </w:tcPr>
          <w:p>
            <w:pPr>
              <w:spacing w:before="50" w:after="50" w:line="252" w:lineRule="auto"/>
              <w:jc w:val="left"/>
            </w:pPr>
            <w:r/>
            <w:r>
              <w:rPr>
                <w:rFonts w:ascii="Calibri" w:hAnsi="Calibri"/>
                <w:color w:val="282828"/>
                <w:sz w:val="17"/>
              </w:rPr>
              <w:t>Image file showing scale reading</w:t>
            </w:r>
          </w:p>
        </w:tc>
        <w:tc>
          <w:tcPr>
            <w:tcW w:type="dxa" w:w="2304"/>
            <w:shd w:fill="FFFFFF"/>
          </w:tcPr>
          <w:p>
            <w:pPr>
              <w:spacing w:before="50" w:after="50" w:line="252" w:lineRule="auto"/>
              <w:jc w:val="left"/>
            </w:pPr>
            <w:r/>
            <w:r>
              <w:rPr>
                <w:rFonts w:ascii="Consolas" w:hAnsi="Consolas"/>
                <w:color w:val="A02828"/>
                <w:sz w:val="16"/>
              </w:rPr>
              <w:t>harvest_results.photo_url</w:t>
            </w:r>
          </w:p>
        </w:tc>
      </w:tr>
      <w:tr>
        <w:trPr>
          <w:cantSplit/>
        </w:trPr>
        <w:tc>
          <w:tcPr>
            <w:tcW w:type="dxa" w:w="432"/>
            <w:shd w:fill="F8FAFC"/>
          </w:tcPr>
          <w:p>
            <w:pPr>
              <w:spacing w:before="50" w:after="50" w:line="252" w:lineRule="auto"/>
              <w:jc w:val="center"/>
            </w:pPr>
            <w:r/>
            <w:r>
              <w:rPr>
                <w:rFonts w:ascii="Calibri" w:hAnsi="Calibri"/>
                <w:color w:val="282828"/>
                <w:sz w:val="17"/>
              </w:rPr>
              <w:t>4</w:t>
            </w:r>
          </w:p>
        </w:tc>
        <w:tc>
          <w:tcPr>
            <w:tcW w:type="dxa" w:w="2160"/>
            <w:shd w:fill="F8FAFC"/>
          </w:tcPr>
          <w:p>
            <w:pPr>
              <w:spacing w:before="50" w:after="50" w:line="252" w:lineRule="auto"/>
              <w:jc w:val="left"/>
            </w:pPr>
            <w:r/>
            <w:r>
              <w:rPr>
                <w:rFonts w:ascii="Calibri" w:hAnsi="Calibri"/>
                <w:color w:val="282828"/>
                <w:sz w:val="17"/>
              </w:rPr>
              <w:t>Delivery Option</w:t>
            </w:r>
          </w:p>
        </w:tc>
        <w:tc>
          <w:tcPr>
            <w:tcW w:type="dxa" w:w="1152"/>
            <w:shd w:fill="F8FAFC"/>
          </w:tcPr>
          <w:p>
            <w:pPr>
              <w:spacing w:before="50" w:after="50" w:line="252" w:lineRule="auto"/>
              <w:jc w:val="left"/>
            </w:pPr>
            <w:r/>
            <w:r>
              <w:rPr>
                <w:rFonts w:ascii="Calibri" w:hAnsi="Calibri"/>
                <w:color w:val="282828"/>
                <w:sz w:val="17"/>
              </w:rPr>
              <w:t>Radio</w:t>
            </w:r>
          </w:p>
        </w:tc>
        <w:tc>
          <w:tcPr>
            <w:tcW w:type="dxa" w:w="1008"/>
            <w:shd w:fill="F8FAFC"/>
          </w:tcPr>
          <w:p>
            <w:pPr>
              <w:spacing w:before="50" w:after="50" w:line="252" w:lineRule="auto"/>
              <w:jc w:val="center"/>
            </w:pPr>
            <w:r/>
            <w:r>
              <w:rPr>
                <w:rFonts w:ascii="Calibri" w:hAnsi="Calibri"/>
                <w:color w:val="282828"/>
                <w:sz w:val="17"/>
              </w:rPr>
              <w:t>Yes</w:t>
            </w:r>
          </w:p>
        </w:tc>
        <w:tc>
          <w:tcPr>
            <w:tcW w:type="dxa" w:w="2160"/>
            <w:shd w:fill="F8FAFC"/>
          </w:tcPr>
          <w:p>
            <w:pPr>
              <w:spacing w:before="50" w:after="50" w:line="252" w:lineRule="auto"/>
              <w:jc w:val="left"/>
            </w:pPr>
            <w:r/>
            <w:r>
              <w:rPr>
                <w:rFonts w:ascii="Consolas" w:hAnsi="Consolas"/>
                <w:color w:val="A02828"/>
                <w:sz w:val="16"/>
              </w:rPr>
              <w:t>FARM_PICKUP</w:t>
            </w:r>
            <w:r>
              <w:rPr>
                <w:rFonts w:ascii="Calibri" w:hAnsi="Calibri"/>
                <w:color w:val="282828"/>
                <w:sz w:val="17"/>
              </w:rPr>
              <w:t xml:space="preserve"> or </w:t>
            </w:r>
            <w:r>
              <w:rPr>
                <w:rFonts w:ascii="Consolas" w:hAnsi="Consolas"/>
                <w:color w:val="A02828"/>
                <w:sz w:val="16"/>
              </w:rPr>
              <w:t>HOME_DELIVERY</w:t>
            </w:r>
          </w:p>
        </w:tc>
        <w:tc>
          <w:tcPr>
            <w:tcW w:type="dxa" w:w="2304"/>
            <w:shd w:fill="F8FAFC"/>
          </w:tcPr>
          <w:p>
            <w:pPr>
              <w:spacing w:before="50" w:after="50" w:line="252" w:lineRule="auto"/>
              <w:jc w:val="left"/>
            </w:pPr>
            <w:r/>
            <w:r>
              <w:rPr>
                <w:rFonts w:ascii="Consolas" w:hAnsi="Consolas"/>
                <w:color w:val="A02828"/>
                <w:sz w:val="16"/>
              </w:rPr>
              <w:t>harvest_results.delivery_option</w:t>
            </w:r>
          </w:p>
        </w:tc>
      </w:tr>
      <w:tr>
        <w:trPr>
          <w:cantSplit/>
        </w:trPr>
        <w:tc>
          <w:tcPr>
            <w:tcW w:type="dxa" w:w="432"/>
            <w:shd w:fill="FFFFFF"/>
          </w:tcPr>
          <w:p>
            <w:pPr>
              <w:spacing w:before="50" w:after="50" w:line="252" w:lineRule="auto"/>
              <w:jc w:val="center"/>
            </w:pPr>
            <w:r/>
            <w:r>
              <w:rPr>
                <w:rFonts w:ascii="Calibri" w:hAnsi="Calibri"/>
                <w:color w:val="282828"/>
                <w:sz w:val="17"/>
              </w:rPr>
              <w:t>5</w:t>
            </w:r>
          </w:p>
        </w:tc>
        <w:tc>
          <w:tcPr>
            <w:tcW w:type="dxa" w:w="2160"/>
            <w:shd w:fill="FFFFFF"/>
          </w:tcPr>
          <w:p>
            <w:pPr>
              <w:spacing w:before="50" w:after="50" w:line="252" w:lineRule="auto"/>
              <w:jc w:val="left"/>
            </w:pPr>
            <w:r/>
            <w:r>
              <w:rPr>
                <w:rFonts w:ascii="Calibri" w:hAnsi="Calibri"/>
                <w:color w:val="282828"/>
                <w:sz w:val="17"/>
              </w:rPr>
              <w:t>Tenant Approval</w:t>
            </w:r>
          </w:p>
        </w:tc>
        <w:tc>
          <w:tcPr>
            <w:tcW w:type="dxa" w:w="1152"/>
            <w:shd w:fill="FFFFFF"/>
          </w:tcPr>
          <w:p>
            <w:pPr>
              <w:spacing w:before="50" w:after="50" w:line="252" w:lineRule="auto"/>
              <w:jc w:val="left"/>
            </w:pPr>
            <w:r/>
            <w:r>
              <w:rPr>
                <w:rFonts w:ascii="Calibri" w:hAnsi="Calibri"/>
                <w:color w:val="282828"/>
                <w:sz w:val="17"/>
              </w:rPr>
              <w:t>Boolean</w:t>
            </w:r>
          </w:p>
        </w:tc>
        <w:tc>
          <w:tcPr>
            <w:tcW w:type="dxa" w:w="1008"/>
            <w:shd w:fill="FFFFFF"/>
          </w:tcPr>
          <w:p>
            <w:pPr>
              <w:spacing w:before="50" w:after="50" w:line="252" w:lineRule="auto"/>
              <w:jc w:val="center"/>
            </w:pPr>
            <w:r/>
            <w:r>
              <w:rPr>
                <w:rFonts w:ascii="Calibri" w:hAnsi="Calibri"/>
                <w:color w:val="282828"/>
                <w:sz w:val="17"/>
              </w:rPr>
              <w:t>Yes</w:t>
            </w:r>
          </w:p>
        </w:tc>
        <w:tc>
          <w:tcPr>
            <w:tcW w:type="dxa" w:w="2160"/>
            <w:shd w:fill="FFFFFF"/>
          </w:tcPr>
          <w:p>
            <w:pPr>
              <w:spacing w:before="50" w:after="50" w:line="252" w:lineRule="auto"/>
              <w:jc w:val="left"/>
            </w:pPr>
            <w:r/>
            <w:r>
              <w:rPr>
                <w:rFonts w:ascii="Calibri" w:hAnsi="Calibri"/>
                <w:color w:val="282828"/>
                <w:sz w:val="17"/>
              </w:rPr>
              <w:t>Set to true upon acceptance</w:t>
            </w:r>
          </w:p>
        </w:tc>
        <w:tc>
          <w:tcPr>
            <w:tcW w:type="dxa" w:w="2304"/>
            <w:shd w:fill="FFFFFF"/>
          </w:tcPr>
          <w:p>
            <w:pPr>
              <w:spacing w:before="50" w:after="50" w:line="252" w:lineRule="auto"/>
              <w:jc w:val="left"/>
            </w:pPr>
            <w:r/>
            <w:r>
              <w:rPr>
                <w:rFonts w:ascii="Consolas" w:hAnsi="Consolas"/>
                <w:color w:val="A02828"/>
                <w:sz w:val="16"/>
              </w:rPr>
              <w:t>harvest_results.customer_confirmed</w:t>
            </w:r>
          </w:p>
        </w:tc>
      </w:tr>
    </w:tbl>
    <w:p>
      <w:pPr>
        <w:spacing w:after="80"/>
      </w:pP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1. Field staff accountability: Every harvest record is permanently tied to the staff member who conducted the weighing (</w:t>
      </w:r>
      <w:r>
        <w:rPr>
          <w:rFonts w:ascii="Consolas" w:hAnsi="Consolas"/>
          <w:color w:val="A02828"/>
          <w:sz w:val="19"/>
        </w:rPr>
        <w:t>staff_id</w:t>
      </w:r>
      <w:r>
        <w:rPr>
          <w:rFonts w:ascii="Calibri" w:hAnsi="Calibri"/>
          <w:color w:val="1E293B"/>
          <w:sz w:val="20"/>
        </w:rPr>
        <w:t>).</w:t>
      </w:r>
    </w:p>
    <w:p>
      <w:pPr>
        <w:spacing w:before="40" w:after="60" w:line="276" w:lineRule="auto"/>
      </w:pPr>
      <w:r>
        <w:rPr>
          <w:rFonts w:ascii="Calibri" w:hAnsi="Calibri"/>
          <w:color w:val="1E293B"/>
          <w:sz w:val="20"/>
        </w:rPr>
        <w:t xml:space="preserve">2. After customer acceptance, if the contract term is complete, the plot transitions to </w:t>
      </w:r>
      <w:r>
        <w:rPr>
          <w:rFonts w:ascii="Consolas" w:hAnsi="Consolas"/>
          <w:color w:val="A02828"/>
          <w:sz w:val="19"/>
        </w:rPr>
        <w:t>MAINTENANCE</w:t>
      </w:r>
      <w:r>
        <w:rPr>
          <w:rFonts w:ascii="Calibri" w:hAnsi="Calibri"/>
          <w:color w:val="1E293B"/>
          <w:sz w:val="20"/>
        </w:rPr>
        <w:t xml:space="preserve"> status for a mandatory 4-day soil recovery and aeration cycle before reopening as </w:t>
      </w:r>
      <w:r>
        <w:rPr>
          <w:rFonts w:ascii="Consolas" w:hAnsi="Consolas"/>
          <w:color w:val="A02828"/>
          <w:sz w:val="19"/>
        </w:rPr>
        <w:t>AVAILABLE</w:t>
      </w:r>
      <w:r>
        <w:rPr>
          <w:rFonts w:ascii="Calibri" w:hAnsi="Calibri"/>
          <w:color w:val="1E293B"/>
          <w:sz w:val="20"/>
        </w:rPr>
        <w:t xml:space="preserve"> (BR23).</w:t>
      </w:r>
    </w:p>
    <w:p>
      <w:pPr>
        <w:spacing w:before="40" w:after="60" w:line="276" w:lineRule="auto"/>
      </w:pPr>
      <w:r>
        <w:rPr>
          <w:rFonts w:ascii="Calibri" w:hAnsi="Calibri"/>
          <w:color w:val="1E293B"/>
          <w:sz w:val="20"/>
        </w:rPr>
        <w:t>---</w:t>
      </w:r>
    </w:p>
    <w:p>
      <w:pPr>
        <w:pStyle w:val="Heading2"/>
        <w:keepNext/>
        <w:spacing w:before="280" w:after="120"/>
      </w:pPr>
      <w:r>
        <w:rPr>
          <w:rFonts w:ascii="Calibri" w:hAnsi="Calibri"/>
          <w:b/>
          <w:color w:val="1E4D78"/>
          <w:sz w:val="26"/>
        </w:rPr>
        <w:t>7. Direct Consultation and System Communication</w:t>
      </w:r>
    </w:p>
    <w:p>
      <w:pPr>
        <w:pStyle w:val="Heading3"/>
        <w:keepNext/>
        <w:spacing w:before="200" w:after="80"/>
      </w:pPr>
      <w:r>
        <w:rPr>
          <w:rFonts w:ascii="Calibri" w:hAnsi="Calibri"/>
          <w:b/>
          <w:color w:val="0F172A"/>
          <w:sz w:val="22"/>
        </w:rPr>
        <w:t>a. Agricultural Advisory Messaging (SCR-KH-12 / SCR-CGNN-09)</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The customer clicks "Ask Specialist" from their garden view or plot monitoring screen. Routes to </w:t>
      </w:r>
      <w:r>
        <w:rPr>
          <w:rFonts w:ascii="Consolas" w:hAnsi="Consolas"/>
          <w:color w:val="A02828"/>
          <w:sz w:val="19"/>
        </w:rPr>
        <w:t>/customer/messages/expert/{contractId}</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Provides a direct communication channel between the tenant and their assigned agricultural specialist. Tenants can share plant photos and ask about pest treatment or growth concerns. Specialists review the plot's telemetry history and diary logs to provide diagnostic advice.</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FARMELY LOGO                     Home   Marketplace  [My Garden]  (User Profile)|</w:t>
        <w:br/>
        <w:t>+-------------------------------------------------------------------------------+</w:t>
        <w:br/>
        <w:t>| Consultation Channel: Plot A02 (Tomato)                                       |</w:t>
        <w:br/>
        <w:t>| Participant: Dr. Le Van B (Agronomy Specialist)                               |</w:t>
        <w:br/>
        <w:t>+-------------------------------------------------------------------------------+</w:t>
        <w:br/>
        <w:t>| Conversation History:                                                         |</w:t>
        <w:br/>
        <w:t>|                                                                               |</w:t>
        <w:br/>
        <w:t>| [2026-11-22 10:14] Nguyen Van A:                                              |</w:t>
        <w:br/>
        <w:t>| Hello Doctor, I noticed small yellow spots on the lower leaves of my tomato   |</w:t>
        <w:br/>
        <w:t>| plants this morning. Attaching a close-up photo here.                         |</w:t>
        <w:br/>
        <w:t>| [ Attached Image: leaf_spot_detail.jpg ]                                      |</w:t>
        <w:br/>
        <w:t>|                                                                               |</w:t>
        <w:br/>
        <w:t>| [2026-11-22 10:35] Dr. Le Van B:                                              |</w:t>
        <w:br/>
        <w:t>| Good morning. That appears to be early blight caused by recent humid weather. |</w:t>
        <w:br/>
        <w:t>| I have instructed the field crew to apply an organic copper-fungicide spray   |</w:t>
        <w:br/>
        <w:t>| this afternoon. Please keep foliage dry during any self-visits.               |</w:t>
        <w:br/>
        <w:t>+-------------------------------------------------------------------------------+</w:t>
        <w:br/>
        <w:t>| Type Message: [                                            ] [ Attach Image ] |</w:t>
        <w:br/>
        <w:t>|                                                              [ Send Message ]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1. Two discrete communication channels are maintained:</w:t>
      </w:r>
    </w:p>
    <w:p>
      <w:pPr>
        <w:spacing w:before="40" w:after="60" w:line="276" w:lineRule="auto"/>
      </w:pPr>
      <w:r>
        <w:rPr>
          <w:rFonts w:ascii="Calibri" w:hAnsi="Calibri"/>
          <w:color w:val="1E293B"/>
          <w:sz w:val="20"/>
        </w:rPr>
        <w:t xml:space="preserve">- </w:t>
      </w:r>
      <w:r>
        <w:rPr>
          <w:rFonts w:ascii="Calibri" w:hAnsi="Calibri"/>
          <w:b/>
          <w:color w:val="1E293B"/>
          <w:sz w:val="20"/>
        </w:rPr>
        <w:t>Customer &lt;-&gt; Specialist:</w:t>
      </w:r>
      <w:r>
        <w:rPr>
          <w:rFonts w:ascii="Calibri" w:hAnsi="Calibri"/>
          <w:color w:val="1E293B"/>
          <w:sz w:val="20"/>
        </w:rPr>
        <w:t xml:space="preserve"> Cultivation advice and diagnostic support.</w:t>
      </w:r>
    </w:p>
    <w:p>
      <w:pPr>
        <w:spacing w:before="40" w:after="60" w:line="276" w:lineRule="auto"/>
      </w:pPr>
      <w:r>
        <w:rPr>
          <w:rFonts w:ascii="Calibri" w:hAnsi="Calibri"/>
          <w:color w:val="1E293B"/>
          <w:sz w:val="20"/>
        </w:rPr>
        <w:t xml:space="preserve">- </w:t>
      </w:r>
      <w:r>
        <w:rPr>
          <w:rFonts w:ascii="Calibri" w:hAnsi="Calibri"/>
          <w:b/>
          <w:color w:val="1E293B"/>
          <w:sz w:val="20"/>
        </w:rPr>
        <w:t>Staff &lt;-&gt; Specialist:</w:t>
      </w:r>
      <w:r>
        <w:rPr>
          <w:rFonts w:ascii="Calibri" w:hAnsi="Calibri"/>
          <w:color w:val="1E293B"/>
          <w:sz w:val="20"/>
        </w:rPr>
        <w:t xml:space="preserve"> Internal technical reporting and field escalation.</w:t>
      </w:r>
    </w:p>
    <w:p>
      <w:pPr>
        <w:spacing w:before="40" w:after="60" w:line="276" w:lineRule="auto"/>
      </w:pPr>
      <w:r>
        <w:rPr>
          <w:rFonts w:ascii="Calibri" w:hAnsi="Calibri"/>
          <w:color w:val="1E293B"/>
          <w:sz w:val="20"/>
        </w:rPr>
        <w:t>2. Direct customer-to-field-worker messaging is prohibited to prevent conflicting instructions on the farm (BR25).</w:t>
      </w:r>
    </w:p>
    <w:p>
      <w:pPr>
        <w:spacing w:before="40" w:after="60" w:line="276" w:lineRule="auto"/>
      </w:pPr>
      <w:r>
        <w:rPr>
          <w:rFonts w:ascii="Calibri" w:hAnsi="Calibri"/>
          <w:color w:val="1E293B"/>
          <w:sz w:val="20"/>
        </w:rPr>
        <w:t>---</w:t>
      </w:r>
    </w:p>
    <w:p>
      <w:pPr>
        <w:pStyle w:val="Heading3"/>
        <w:keepNext/>
        <w:spacing w:before="200" w:after="80"/>
      </w:pPr>
      <w:r>
        <w:rPr>
          <w:rFonts w:ascii="Calibri" w:hAnsi="Calibri"/>
          <w:b/>
          <w:color w:val="0F172A"/>
          <w:sz w:val="22"/>
        </w:rPr>
        <w:t>b. AI Farming Assistant Chatbot (SCR-PUB-06 / SCR-KH-13)</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The user clicks the floating "AI Assistant" icon in the lower-right corner of the interface.</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Provides a 24/7 informational Q&amp;A assistant powered by Retrieval-Augmented Generation (RAG) over the platform's agricultural knowledge base (</w:t>
      </w:r>
      <w:r>
        <w:rPr>
          <w:rFonts w:ascii="Consolas" w:hAnsi="Consolas"/>
          <w:color w:val="A02828"/>
          <w:sz w:val="19"/>
        </w:rPr>
        <w:t>knowledge_documents</w:t>
      </w:r>
      <w:r>
        <w:rPr>
          <w:rFonts w:ascii="Calibri" w:hAnsi="Calibri"/>
          <w:color w:val="1E293B"/>
          <w:sz w:val="20"/>
        </w:rPr>
        <w:t>). Answers general questions about organic vegetable care, plant varieties, and farm operations.</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[X Close AI Chatbot Assistant]</w:t>
        <w:br/>
        <w:t>| Farmely AI Knowledge Assistant (Automated Advisor)                            |</w:t>
        <w:br/>
        <w:t>+-------------------------------------------------------------------------------+</w:t>
        <w:br/>
        <w:t>| AI: Hello! I can assist with general vegetable cultivation guidelines, ideal  |</w:t>
        <w:br/>
        <w:t>| planting windows, and farm platform procedures. How can I help you today?     |</w:t>
        <w:br/>
        <w:t>|                                                                               |</w:t>
        <w:br/>
        <w:t>| User: How often should I water curly kale during sunny weeks?                 |</w:t>
        <w:br/>
        <w:t>|                                                                               |</w:t>
        <w:br/>
        <w:t>| AI: Based on Farmely's organic kale guidelines, kale requires roughly 25 to   |</w:t>
        <w:br/>
        <w:t>| 30 mm of water weekly. During hot spells, a deep watering every 2-3 days in  |</w:t>
        <w:br/>
        <w:t>| the early morning (before 09:00 AM) is recommended to prevent water loss and  |</w:t>
        <w:br/>
        <w:t>| maintain root zone moisture.                                                  |</w:t>
        <w:br/>
        <w:t>|                                                                               |</w:t>
        <w:br/>
        <w:t>| *Notice: AI guidance is for general reference only. For active pest or crop   |</w:t>
        <w:br/>
        <w:t>| disease issues, please open a direct advisory ticket with your farm specialist.|</w:t>
        <w:br/>
        <w:t>+-------------------------------------------------------------------------------+</w:t>
        <w:br/>
        <w:t>| Ask a question... [                                             ] [ Send ]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 xml:space="preserve">1. </w:t>
      </w:r>
      <w:r>
        <w:rPr>
          <w:rFonts w:ascii="Calibri" w:hAnsi="Calibri"/>
          <w:b/>
          <w:color w:val="1E293B"/>
          <w:sz w:val="20"/>
        </w:rPr>
        <w:t>Scope Boundary:</w:t>
      </w:r>
      <w:r>
        <w:rPr>
          <w:rFonts w:ascii="Calibri" w:hAnsi="Calibri"/>
          <w:color w:val="1E293B"/>
          <w:sz w:val="20"/>
        </w:rPr>
        <w:t xml:space="preserve"> The AI serves purely as an informational chatbot. It does not automatically generate binding farm treatment plans, adjust contracts, or diagnose critical crop failure.</w:t>
      </w:r>
    </w:p>
    <w:p>
      <w:pPr>
        <w:spacing w:before="40" w:after="60" w:line="276" w:lineRule="auto"/>
      </w:pPr>
      <w:r>
        <w:rPr>
          <w:rFonts w:ascii="Calibri" w:hAnsi="Calibri"/>
          <w:color w:val="1E293B"/>
          <w:sz w:val="20"/>
        </w:rPr>
        <w:t>2. Every AI response includes a disclaimer directing users to contact farm specialists for actual field issues.</w:t>
      </w:r>
    </w:p>
    <w:p>
      <w:pPr>
        <w:spacing w:before="40" w:after="60" w:line="276" w:lineRule="auto"/>
      </w:pPr>
      <w:r>
        <w:rPr>
          <w:rFonts w:ascii="Calibri" w:hAnsi="Calibri"/>
          <w:color w:val="1E293B"/>
          <w:sz w:val="20"/>
        </w:rPr>
        <w:t>---</w:t>
      </w:r>
    </w:p>
    <w:p>
      <w:pPr>
        <w:pStyle w:val="Heading2"/>
        <w:keepNext/>
        <w:spacing w:before="280" w:after="120"/>
      </w:pPr>
      <w:r>
        <w:rPr>
          <w:rFonts w:ascii="Calibri" w:hAnsi="Calibri"/>
          <w:b/>
          <w:color w:val="1E4D78"/>
          <w:sz w:val="26"/>
        </w:rPr>
        <w:t>8. System Administration and Master Data Management</w:t>
      </w:r>
    </w:p>
    <w:p>
      <w:pPr>
        <w:pStyle w:val="Heading3"/>
        <w:keepNext/>
        <w:spacing w:before="200" w:after="80"/>
      </w:pPr>
      <w:r>
        <w:rPr>
          <w:rFonts w:ascii="Calibri" w:hAnsi="Calibri"/>
          <w:b/>
          <w:color w:val="0F172A"/>
          <w:sz w:val="22"/>
        </w:rPr>
        <w:t>a. Master Services Catalog Management (SCR-AD-06)</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The Administrator logs in, expands "Service Management" in the admin sidebar, and selects "Services Master Catalog". Routes to </w:t>
      </w:r>
      <w:r>
        <w:rPr>
          <w:rFonts w:ascii="Consolas" w:hAnsi="Consolas"/>
          <w:color w:val="A02828"/>
          <w:sz w:val="19"/>
        </w:rPr>
        <w:t>/admin/services</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Maintains the centralized catalog of billable agricultural services (</w:t>
      </w:r>
      <w:r>
        <w:rPr>
          <w:rFonts w:ascii="Consolas" w:hAnsi="Consolas"/>
          <w:color w:val="A02828"/>
          <w:sz w:val="19"/>
        </w:rPr>
        <w:t>services</w:t>
      </w:r>
      <w:r>
        <w:rPr>
          <w:rFonts w:ascii="Calibri" w:hAnsi="Calibri"/>
          <w:color w:val="1E293B"/>
          <w:sz w:val="20"/>
        </w:rPr>
        <w:t>). Covers itemized à-la-carte care services (single weeding, pest spraying) and full-care packages. Self-growing tenants can purchase temporary 30-day full-care coverage when away, with rates calculated at 1.2x the standard monthly care fee (BR27).</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 FARMELY ADMIN CONSOLE             Users   Plots  [Services]   (Administrator)|</w:t>
        <w:br/>
        <w:t>+-------------------------------------------------------------------------------+</w:t>
        <w:br/>
        <w:t>| MASTER AGRICULTURAL SERVICES CATALOG                                          |</w:t>
        <w:br/>
        <w:t>|                                                     [ + Add New Service Item ]|</w:t>
        <w:br/>
        <w:t>+-------------------------------------------------------------------------------+</w:t>
        <w:br/>
        <w:t>| Search Catalog: [ Search by name or code... ]  Filter: [ All Service Types V ]|</w:t>
        <w:br/>
        <w:t>|                                                                               |</w:t>
        <w:br/>
        <w:t>| ID | Service Code | Service Name           | Type         | Base Price  | Status | Actions|</w:t>
        <w:br/>
        <w:t>|:---|:-------------|:-----------------------|:-------------|:------------|:-------|:-------|</w:t>
        <w:br/>
        <w:t>| 01 | SRV-IRR-01   | Manual Deep Irrigation | A-la-carte   | 50,000 VND  | Active | Edit   |</w:t>
        <w:br/>
        <w:t>| 02 | SRV-PEST-01  | Bio Neem Oil Spraying  | A-la-carte   | 80,000 VND  | Active | Edit   |</w:t>
        <w:br/>
        <w:t>| 03 | SRV-WEED-01  | Plot Bed Weeding       | A-la-carte   | 70,000 VND  | Active | Edit   |</w:t>
        <w:br/>
        <w:t>| 04 | SRV-CARE-30D | 30-Day Full Care Pass  | Package      | 960,000 VND | Active | Edit   |</w:t>
        <w:br/>
        <w:t>|    |              | (Assisted Care x 1.2)  | (Temporary)  |             |        |        |</w:t>
        <w:br/>
        <w:t>+-------------------------------------------------------------------------------+</w:t>
        <w:br/>
        <w:t>| Showing 4 active service definitions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Business Logic (BR27):</w:t>
      </w:r>
    </w:p>
    <w:p>
      <w:pPr>
        <w:spacing w:before="40" w:after="60" w:line="276" w:lineRule="auto"/>
      </w:pPr>
      <w:r>
        <w:rPr>
          <w:rFonts w:ascii="Calibri" w:hAnsi="Calibri"/>
          <w:color w:val="1E293B"/>
          <w:sz w:val="20"/>
        </w:rPr>
        <w:t xml:space="preserve">1. </w:t>
      </w:r>
      <w:r>
        <w:rPr>
          <w:rFonts w:ascii="Calibri" w:hAnsi="Calibri"/>
          <w:b/>
          <w:color w:val="1E293B"/>
          <w:sz w:val="20"/>
        </w:rPr>
        <w:t>À-la-carte Services:</w:t>
      </w:r>
      <w:r>
        <w:rPr>
          <w:rFonts w:ascii="Calibri" w:hAnsi="Calibri"/>
          <w:color w:val="1E293B"/>
          <w:sz w:val="20"/>
        </w:rPr>
        <w:t xml:space="preserve"> Purchasing an individual service automatically inserts one </w:t>
      </w:r>
      <w:r>
        <w:rPr>
          <w:rFonts w:ascii="Consolas" w:hAnsi="Consolas"/>
          <w:color w:val="A02828"/>
          <w:sz w:val="19"/>
        </w:rPr>
        <w:t>care_tasks</w:t>
      </w:r>
      <w:r>
        <w:rPr>
          <w:rFonts w:ascii="Calibri" w:hAnsi="Calibri"/>
          <w:color w:val="1E293B"/>
          <w:sz w:val="20"/>
        </w:rPr>
        <w:t xml:space="preserve"> record for the plot, scheduled for the requested date.</w:t>
      </w:r>
    </w:p>
    <w:p>
      <w:pPr>
        <w:spacing w:before="40" w:after="60" w:line="276" w:lineRule="auto"/>
      </w:pPr>
      <w:r>
        <w:rPr>
          <w:rFonts w:ascii="Calibri" w:hAnsi="Calibri"/>
          <w:color w:val="1E293B"/>
          <w:sz w:val="20"/>
        </w:rPr>
        <w:t xml:space="preserve">2. </w:t>
      </w:r>
      <w:r>
        <w:rPr>
          <w:rFonts w:ascii="Calibri" w:hAnsi="Calibri"/>
          <w:b/>
          <w:color w:val="1E293B"/>
          <w:sz w:val="20"/>
        </w:rPr>
        <w:t>30-Day Full Care Package:</w:t>
      </w:r>
      <w:r>
        <w:rPr>
          <w:rFonts w:ascii="Calibri" w:hAnsi="Calibri"/>
          <w:color w:val="1E293B"/>
          <w:sz w:val="20"/>
        </w:rPr>
        <w:t xml:space="preserve"> Allows Self-growing tenants to delegate care during vacations or busy periods.</w:t>
      </w:r>
    </w:p>
    <w:p>
      <w:pPr>
        <w:spacing w:before="40" w:after="60" w:line="276" w:lineRule="auto"/>
      </w:pPr>
      <w:r>
        <w:rPr>
          <w:rFonts w:ascii="Calibri" w:hAnsi="Calibri"/>
          <w:color w:val="1E293B"/>
          <w:sz w:val="20"/>
        </w:rPr>
        <w:t xml:space="preserve">- Pricing formula: </w:t>
      </w:r>
      <w:r>
        <w:rPr>
          <w:rFonts w:ascii="Consolas" w:hAnsi="Consolas"/>
          <w:color w:val="A02828"/>
          <w:sz w:val="19"/>
        </w:rPr>
        <w:t>Package Fee = Monthly Assisted Care Rate * 1.2</w:t>
      </w:r>
      <w:r>
        <w:rPr>
          <w:rFonts w:ascii="Calibri" w:hAnsi="Calibri"/>
          <w:color w:val="1E293B"/>
          <w:sz w:val="20"/>
        </w:rPr>
        <w:t xml:space="preserve"> (the 20% surcharge covers short-term staff allocation).</w:t>
      </w:r>
    </w:p>
    <w:p>
      <w:pPr>
        <w:spacing w:before="40" w:after="60" w:line="276" w:lineRule="auto"/>
      </w:pPr>
      <w:r>
        <w:rPr>
          <w:rFonts w:ascii="Calibri" w:hAnsi="Calibri"/>
          <w:color w:val="1E293B"/>
          <w:sz w:val="20"/>
        </w:rPr>
        <w:t xml:space="preserve">- System scans active </w:t>
      </w:r>
      <w:r>
        <w:rPr>
          <w:rFonts w:ascii="Consolas" w:hAnsi="Consolas"/>
          <w:color w:val="A02828"/>
          <w:sz w:val="19"/>
        </w:rPr>
        <w:t>template_steps</w:t>
      </w:r>
      <w:r>
        <w:rPr>
          <w:rFonts w:ascii="Calibri" w:hAnsi="Calibri"/>
          <w:color w:val="1E293B"/>
          <w:sz w:val="20"/>
        </w:rPr>
        <w:t xml:space="preserve"> for the plot's variety where </w:t>
      </w:r>
      <w:r>
        <w:rPr>
          <w:rFonts w:ascii="Consolas" w:hAnsi="Consolas"/>
          <w:color w:val="A02828"/>
          <w:sz w:val="19"/>
        </w:rPr>
        <w:t>day_offset</w:t>
      </w:r>
      <w:r>
        <w:rPr>
          <w:rFonts w:ascii="Calibri" w:hAnsi="Calibri"/>
          <w:color w:val="1E293B"/>
          <w:sz w:val="20"/>
        </w:rPr>
        <w:t xml:space="preserve"> falls within the 30-day window, then batch-inserts corresponding </w:t>
      </w:r>
      <w:r>
        <w:rPr>
          <w:rFonts w:ascii="Consolas" w:hAnsi="Consolas"/>
          <w:color w:val="A02828"/>
          <w:sz w:val="19"/>
        </w:rPr>
        <w:t>care_tasks</w:t>
      </w:r>
      <w:r>
        <w:rPr>
          <w:rFonts w:ascii="Calibri" w:hAnsi="Calibri"/>
          <w:color w:val="1E293B"/>
          <w:sz w:val="20"/>
        </w:rPr>
        <w:t xml:space="preserve"> for field staff.</w:t>
      </w:r>
    </w:p>
    <w:p>
      <w:pPr>
        <w:spacing w:before="40" w:after="60" w:line="276" w:lineRule="auto"/>
      </w:pPr>
      <w:r>
        <w:rPr>
          <w:rFonts w:ascii="Calibri" w:hAnsi="Calibri"/>
          <w:color w:val="1E293B"/>
          <w:sz w:val="20"/>
        </w:rPr>
        <w:t>- When the 30-day window expires, the plot returns to self-growing mode automatically.</w:t>
      </w:r>
    </w:p>
    <w:p>
      <w:pPr>
        <w:spacing w:before="40" w:after="60" w:line="276" w:lineRule="auto"/>
      </w:pPr>
      <w:r>
        <w:rPr>
          <w:rFonts w:ascii="Calibri" w:hAnsi="Calibri"/>
          <w:color w:val="1E293B"/>
          <w:sz w:val="20"/>
        </w:rPr>
        <w:t>---</w:t>
      </w:r>
    </w:p>
    <w:p>
      <w:pPr>
        <w:pStyle w:val="Heading3"/>
        <w:keepNext/>
        <w:spacing w:before="200" w:after="80"/>
      </w:pPr>
      <w:r>
        <w:rPr>
          <w:rFonts w:ascii="Calibri" w:hAnsi="Calibri"/>
          <w:b/>
          <w:color w:val="0F172A"/>
          <w:sz w:val="22"/>
        </w:rPr>
        <w:t>b. Land Allocation and Plot Lifecycle Governance (SCR-AD-03 &amp; SCR-AD-04)</w:t>
      </w:r>
    </w:p>
    <w:p>
      <w:pPr>
        <w:spacing w:before="40" w:after="60" w:line="276" w:lineRule="auto"/>
      </w:pPr>
      <w:r>
        <w:rPr>
          <w:rFonts w:ascii="Calibri" w:hAnsi="Calibri"/>
          <w:b/>
          <w:color w:val="1E293B"/>
          <w:sz w:val="20"/>
        </w:rPr>
        <w:t>Function trigger:</w:t>
      </w:r>
    </w:p>
    <w:p>
      <w:pPr>
        <w:spacing w:before="40" w:after="60" w:line="276" w:lineRule="auto"/>
      </w:pPr>
      <w:r>
        <w:rPr>
          <w:rFonts w:ascii="Calibri" w:hAnsi="Calibri"/>
          <w:color w:val="1E293B"/>
          <w:sz w:val="20"/>
        </w:rPr>
        <w:t xml:space="preserve">Administrator selects "Land &amp; Plots" from the sidebar navigation. Routes to </w:t>
      </w:r>
      <w:r>
        <w:rPr>
          <w:rFonts w:ascii="Consolas" w:hAnsi="Consolas"/>
          <w:color w:val="A02828"/>
          <w:sz w:val="19"/>
        </w:rPr>
        <w:t>/admin/plots</w:t>
      </w:r>
      <w:r>
        <w:rPr>
          <w:rFonts w:ascii="Calibri" w:hAnsi="Calibri"/>
          <w:color w:val="1E293B"/>
          <w:sz w:val="20"/>
        </w:rPr>
        <w:t>.</w:t>
      </w:r>
    </w:p>
    <w:p>
      <w:pPr>
        <w:spacing w:before="40" w:after="60" w:line="276" w:lineRule="auto"/>
      </w:pPr>
      <w:r>
        <w:rPr>
          <w:rFonts w:ascii="Calibri" w:hAnsi="Calibri"/>
          <w:b/>
          <w:color w:val="1E293B"/>
          <w:sz w:val="20"/>
        </w:rPr>
        <w:t>Function description:</w:t>
      </w:r>
    </w:p>
    <w:p>
      <w:pPr>
        <w:spacing w:before="40" w:after="60" w:line="276" w:lineRule="auto"/>
      </w:pPr>
      <w:r>
        <w:rPr>
          <w:rFonts w:ascii="Calibri" w:hAnsi="Calibri"/>
          <w:color w:val="1E293B"/>
          <w:sz w:val="20"/>
        </w:rPr>
        <w:t>Manages farm sectors (</w:t>
      </w:r>
      <w:r>
        <w:rPr>
          <w:rFonts w:ascii="Consolas" w:hAnsi="Consolas"/>
          <w:color w:val="A02828"/>
          <w:sz w:val="19"/>
        </w:rPr>
        <w:t>lands</w:t>
      </w:r>
      <w:r>
        <w:rPr>
          <w:rFonts w:ascii="Calibri" w:hAnsi="Calibri"/>
          <w:color w:val="1E293B"/>
          <w:sz w:val="20"/>
        </w:rPr>
        <w:t>) and individual plot subdivisions (</w:t>
      </w:r>
      <w:r>
        <w:rPr>
          <w:rFonts w:ascii="Consolas" w:hAnsi="Consolas"/>
          <w:color w:val="A02828"/>
          <w:sz w:val="19"/>
        </w:rPr>
        <w:t>plots</w:t>
      </w:r>
      <w:r>
        <w:rPr>
          <w:rFonts w:ascii="Calibri" w:hAnsi="Calibri"/>
          <w:color w:val="1E293B"/>
          <w:sz w:val="20"/>
        </w:rPr>
        <w:t>). Allows the Administrator to configure plot boundaries, square footage, monthly base rates, connected IoT device IDs, and certified crop compatibilities (</w:t>
      </w:r>
      <w:r>
        <w:rPr>
          <w:rFonts w:ascii="Consolas" w:hAnsi="Consolas"/>
          <w:color w:val="A02828"/>
          <w:sz w:val="19"/>
        </w:rPr>
        <w:t>plot_crop_compatibility</w:t>
      </w:r>
      <w:r>
        <w:rPr>
          <w:rFonts w:ascii="Calibri" w:hAnsi="Calibri"/>
          <w:color w:val="1E293B"/>
          <w:sz w:val="20"/>
        </w:rPr>
        <w:t>). Also monitors plot availability across the tenancy and maintenance lifecycles.</w:t>
      </w:r>
    </w:p>
    <w:p>
      <w:pPr>
        <w:spacing w:before="40" w:after="60" w:line="276" w:lineRule="auto"/>
      </w:pPr>
      <w:r>
        <w:rPr>
          <w:rFonts w:ascii="Calibri" w:hAnsi="Calibri"/>
          <w:b/>
          <w:color w:val="1E293B"/>
          <w:sz w:val="20"/>
        </w:rPr>
        <w:t>Screen layout:</w:t>
      </w:r>
    </w:p>
    <w:p>
      <w:pPr>
        <w:spacing w:before="80" w:after="80" w:line="240" w:lineRule="auto"/>
      </w:pPr>
      <w:r>
        <w:rPr>
          <w:rFonts w:ascii="Consolas" w:hAnsi="Consolas"/>
          <w:color w:val="1E293B"/>
          <w:sz w:val="16"/>
        </w:rPr>
        <w:t>+-------------------------------------------------------------------------------+</w:t>
        <w:br/>
        <w:t>| [=] FARMELY ADMIN CONSOLE             Users  [Plots]   Services   (Administrator)|</w:t>
        <w:br/>
        <w:t>+-------------------------------------------------------------------------------+</w:t>
        <w:br/>
        <w:t>| PLOT INVENTORY MANAGEMENT                                                     |</w:t>
        <w:br/>
        <w:t>| Sector: [ Sector A - High-Tech Greenhouse V ]                [ + Create Plot ]|</w:t>
        <w:br/>
        <w:t>+-------------------------------------------------------------------------------+</w:t>
        <w:br/>
        <w:t>| Summary: Total Plots: 20 | Rented: 14 | Available: 4 | In Maintenance: 2       |</w:t>
        <w:br/>
        <w:t>|                                                                               |</w:t>
        <w:br/>
        <w:t>| Plot | Area | Monthly Rate | Current Status | Compatible Crops | IoT Device  | Actions|</w:t>
        <w:br/>
        <w:t>|:-----|:-----|:-------------|:---------------|:-----------------|:------------|:-------|</w:t>
        <w:br/>
        <w:t>| A01  | 30m2 | 1,500,000    | RENTED         | Kale, Cabbage    | IOT-A01-01  | View   |</w:t>
        <w:br/>
        <w:t>| A02  | 45m2 | 2,100,000    | RENTED         | Tomato, Pepper   | IOT-A02-01  | View   |</w:t>
        <w:br/>
        <w:t>| A03  | 30m2 | 1,500,000    | MAINTENANCE    | Kale, Salad      | IOT-A03-01  | Logs   |</w:t>
        <w:br/>
        <w:t>|      |      |              | (Day 2 of 4)   |                  |             |        |</w:t>
        <w:br/>
        <w:t>| A04  | 30m2 | 1,500,000    | AVAILABLE      | Kale, Cabbage    | IOT-A04-01  | Edit   |</w:t>
        <w:br/>
        <w:t>+-------------------------------------------------------------------------------+</w:t>
      </w:r>
    </w:p>
    <w:p>
      <w:pPr>
        <w:spacing w:before="40" w:after="60" w:line="276" w:lineRule="auto"/>
      </w:pPr>
      <w:r>
        <w:rPr>
          <w:rFonts w:ascii="Calibri" w:hAnsi="Calibri"/>
          <w:i/>
          <w:color w:val="1E293B"/>
          <w:sz w:val="20"/>
        </w:rPr>
      </w:r>
      <w:r>
        <w:rPr>
          <w:rFonts w:ascii="Calibri" w:hAnsi="Calibri"/>
          <w:color w:val="1E293B"/>
          <w:sz w:val="20"/>
        </w:rPr>
        <w:t>Function Details:*</w:t>
      </w:r>
    </w:p>
    <w:p>
      <w:pPr>
        <w:spacing w:before="40" w:after="60" w:line="276" w:lineRule="auto"/>
      </w:pPr>
      <w:r>
        <w:rPr>
          <w:rFonts w:ascii="Calibri" w:hAnsi="Calibri"/>
          <w:i/>
          <w:color w:val="1E293B"/>
          <w:sz w:val="20"/>
        </w:rPr>
        <w:t>Business Logic:</w:t>
      </w:r>
    </w:p>
    <w:p>
      <w:pPr>
        <w:spacing w:before="40" w:after="60" w:line="276" w:lineRule="auto"/>
      </w:pPr>
      <w:r>
        <w:rPr>
          <w:rFonts w:ascii="Calibri" w:hAnsi="Calibri"/>
          <w:color w:val="1E293B"/>
          <w:sz w:val="20"/>
        </w:rPr>
        <w:t xml:space="preserve">1. </w:t>
      </w:r>
      <w:r>
        <w:rPr>
          <w:rFonts w:ascii="Calibri" w:hAnsi="Calibri"/>
          <w:b/>
          <w:color w:val="1E293B"/>
          <w:sz w:val="20"/>
        </w:rPr>
        <w:t>Soil Maintenance Cycle (BR23):</w:t>
      </w:r>
      <w:r>
        <w:rPr>
          <w:rFonts w:ascii="Calibri" w:hAnsi="Calibri"/>
          <w:color w:val="1E293B"/>
          <w:sz w:val="20"/>
        </w:rPr>
        <w:t xml:space="preserve"> When a contract ends or produce is harvested, the plot automatically enters </w:t>
      </w:r>
      <w:r>
        <w:rPr>
          <w:rFonts w:ascii="Consolas" w:hAnsi="Consolas"/>
          <w:color w:val="A02828"/>
          <w:sz w:val="19"/>
        </w:rPr>
        <w:t>MAINTENANCE</w:t>
      </w:r>
      <w:r>
        <w:rPr>
          <w:rFonts w:ascii="Calibri" w:hAnsi="Calibri"/>
          <w:color w:val="1E293B"/>
          <w:sz w:val="20"/>
        </w:rPr>
        <w:t xml:space="preserve"> status for 4 days. During this period, staff turn and solarize the soil. Once 4 full days elapse, a nightly cron job automatically updates the status back to </w:t>
      </w:r>
      <w:r>
        <w:rPr>
          <w:rFonts w:ascii="Consolas" w:hAnsi="Consolas"/>
          <w:color w:val="A02828"/>
          <w:sz w:val="19"/>
        </w:rPr>
        <w:t>AVAILABLE</w:t>
      </w:r>
      <w:r>
        <w:rPr>
          <w:rFonts w:ascii="Calibri" w:hAnsi="Calibri"/>
          <w:color w:val="1E293B"/>
          <w:sz w:val="20"/>
        </w:rPr>
        <w:t>.</w:t>
      </w:r>
    </w:p>
    <w:p>
      <w:pPr>
        <w:spacing w:before="40" w:after="60" w:line="276" w:lineRule="auto"/>
      </w:pPr>
      <w:r>
        <w:rPr>
          <w:rFonts w:ascii="Calibri" w:hAnsi="Calibri"/>
          <w:color w:val="1E293B"/>
          <w:sz w:val="20"/>
        </w:rPr>
        <w:t xml:space="preserve">2. </w:t>
      </w:r>
      <w:r>
        <w:rPr>
          <w:rFonts w:ascii="Calibri" w:hAnsi="Calibri"/>
          <w:b/>
          <w:color w:val="1E293B"/>
          <w:sz w:val="20"/>
        </w:rPr>
        <w:t>Asset-Centric Telemetry:</w:t>
      </w:r>
      <w:r>
        <w:rPr>
          <w:rFonts w:ascii="Calibri" w:hAnsi="Calibri"/>
          <w:color w:val="1E293B"/>
          <w:sz w:val="20"/>
        </w:rPr>
        <w:t xml:space="preserve"> IoT telemetry hardware is bound directly to the physical plot record (</w:t>
      </w:r>
      <w:r>
        <w:rPr>
          <w:rFonts w:ascii="Consolas" w:hAnsi="Consolas"/>
          <w:color w:val="A02828"/>
          <w:sz w:val="19"/>
        </w:rPr>
        <w:t>plots.iot_device_code</w:t>
      </w:r>
      <w:r>
        <w:rPr>
          <w:rFonts w:ascii="Calibri" w:hAnsi="Calibri"/>
          <w:color w:val="1E293B"/>
          <w:sz w:val="20"/>
        </w:rPr>
        <w:t>) during setup, completely separate from tenant contract records.</w:t>
      </w:r>
    </w:p>
    <w:p>
      <w:pPr>
        <w:spacing w:before="40" w:after="60" w:line="276" w:lineRule="auto"/>
      </w:pPr>
      <w:r>
        <w:rPr>
          <w:rFonts w:ascii="Calibri" w:hAnsi="Calibri"/>
          <w:color w:val="1E293B"/>
          <w:sz w:val="20"/>
        </w:rPr>
        <w:t>---</w:t>
      </w:r>
    </w:p>
    <w:p>
      <w:pPr>
        <w:pStyle w:val="Heading2"/>
        <w:keepNext/>
        <w:spacing w:before="280" w:after="120"/>
      </w:pPr>
      <w:r>
        <w:rPr>
          <w:rFonts w:ascii="Calibri" w:hAnsi="Calibri"/>
          <w:b/>
          <w:color w:val="1E4D78"/>
          <w:sz w:val="26"/>
        </w:rPr>
        <w:t>9. Non-Screen Background Functions</w:t>
      </w:r>
    </w:p>
    <w:tbl>
      <w:tblPr>
        <w:tblW w:type="auto" w:w="0"/>
        <w:jc w:val="center"/>
        <w:tblLook w:firstColumn="1" w:firstRow="1" w:lastColumn="0" w:lastRow="0" w:noHBand="0" w:noVBand="1" w:val="04A0"/>
        <w:tblBorders>
          <w:top w:val="single" w:sz="6" w:space="0" w:color="1E4D78"/>
          <w:bottom w:val="single" w:sz="6" w:space="0" w:color="1E4D78"/>
          <w:left w:val="none"/>
          <w:right w:val="none"/>
          <w:insideH w:val="single" w:sz="4" w:space="0" w:color="E2E8F0"/>
          <w:insideV w:val="none"/>
        </w:tblBorders>
        <w:tblCellMar>
          <w:top w:w="120" w:type="dxa"/>
          <w:bottom w:w="120" w:type="dxa"/>
          <w:left w:w="160" w:type="dxa"/>
          <w:right w:w="160" w:type="dxa"/>
        </w:tblCellMar>
      </w:tblPr>
      <w:tblGrid>
        <w:gridCol w:w="1810"/>
        <w:gridCol w:w="1810"/>
        <w:gridCol w:w="1810"/>
        <w:gridCol w:w="1810"/>
        <w:gridCol w:w="1810"/>
      </w:tblGrid>
      <w:tr>
        <w:trPr>
          <w:tblHeader/>
          <w:cantSplit/>
        </w:trPr>
        <w:tc>
          <w:tcPr>
            <w:tcW w:type="dxa" w:w="576"/>
            <w:shd w:fill="1E4D78"/>
          </w:tcPr>
          <w:p>
            <w:pPr>
              <w:spacing w:before="50" w:after="50" w:line="252" w:lineRule="auto"/>
              <w:jc w:val="center"/>
            </w:pPr>
            <w:r/>
            <w:r>
              <w:rPr>
                <w:rFonts w:ascii="Calibri" w:hAnsi="Calibri"/>
                <w:b/>
                <w:color w:val="FFFFFF"/>
                <w:sz w:val="18"/>
              </w:rPr>
              <w:t>#</w:t>
            </w:r>
          </w:p>
        </w:tc>
        <w:tc>
          <w:tcPr>
            <w:tcW w:type="dxa" w:w="1872"/>
            <w:shd w:fill="1E4D78"/>
          </w:tcPr>
          <w:p>
            <w:pPr>
              <w:spacing w:before="50" w:after="50" w:line="252" w:lineRule="auto"/>
              <w:jc w:val="center"/>
            </w:pPr>
            <w:r/>
            <w:r>
              <w:rPr>
                <w:rFonts w:ascii="Calibri" w:hAnsi="Calibri"/>
                <w:b/>
                <w:color w:val="FFFFFF"/>
                <w:sz w:val="18"/>
              </w:rPr>
              <w:t>Feature</w:t>
            </w:r>
          </w:p>
        </w:tc>
        <w:tc>
          <w:tcPr>
            <w:tcW w:type="dxa" w:w="2448"/>
            <w:shd w:fill="1E4D78"/>
          </w:tcPr>
          <w:p>
            <w:pPr>
              <w:spacing w:before="50" w:after="50" w:line="252" w:lineRule="auto"/>
              <w:jc w:val="center"/>
            </w:pPr>
            <w:r/>
            <w:r>
              <w:rPr>
                <w:rFonts w:ascii="Calibri" w:hAnsi="Calibri"/>
                <w:b/>
                <w:color w:val="FFFFFF"/>
                <w:sz w:val="18"/>
              </w:rPr>
              <w:t>Background Function</w:t>
            </w:r>
          </w:p>
        </w:tc>
        <w:tc>
          <w:tcPr>
            <w:tcW w:type="dxa" w:w="1872"/>
            <w:shd w:fill="1E4D78"/>
          </w:tcPr>
          <w:p>
            <w:pPr>
              <w:spacing w:before="50" w:after="50" w:line="252" w:lineRule="auto"/>
              <w:jc w:val="center"/>
            </w:pPr>
            <w:r/>
            <w:r>
              <w:rPr>
                <w:rFonts w:ascii="Calibri" w:hAnsi="Calibri"/>
                <w:b/>
                <w:color w:val="FFFFFF"/>
                <w:sz w:val="18"/>
              </w:rPr>
              <w:t>Trigger &amp; Interval</w:t>
            </w:r>
          </w:p>
        </w:tc>
        <w:tc>
          <w:tcPr>
            <w:tcW w:type="dxa" w:w="2448"/>
            <w:shd w:fill="1E4D78"/>
          </w:tcPr>
          <w:p>
            <w:pPr>
              <w:spacing w:before="50" w:after="50" w:line="252" w:lineRule="auto"/>
              <w:jc w:val="center"/>
            </w:pPr>
            <w:r/>
            <w:r>
              <w:rPr>
                <w:rFonts w:ascii="Calibri" w:hAnsi="Calibri"/>
                <w:b/>
                <w:color w:val="FFFFFF"/>
                <w:sz w:val="18"/>
              </w:rPr>
              <w:t>Operational Description</w:t>
            </w:r>
          </w:p>
        </w:tc>
      </w:tr>
      <w:tr>
        <w:trPr>
          <w:cantSplit/>
        </w:trPr>
        <w:tc>
          <w:tcPr>
            <w:tcW w:type="dxa" w:w="576"/>
            <w:shd w:fill="FFFFFF"/>
          </w:tcPr>
          <w:p>
            <w:pPr>
              <w:spacing w:before="50" w:after="50" w:line="252" w:lineRule="auto"/>
              <w:jc w:val="center"/>
            </w:pPr>
            <w:r/>
            <w:r>
              <w:rPr>
                <w:rFonts w:ascii="Calibri" w:hAnsi="Calibri"/>
                <w:color w:val="282828"/>
                <w:sz w:val="17"/>
              </w:rPr>
              <w:t>1</w:t>
            </w:r>
          </w:p>
        </w:tc>
        <w:tc>
          <w:tcPr>
            <w:tcW w:type="dxa" w:w="1872"/>
            <w:shd w:fill="FFFFFF"/>
          </w:tcPr>
          <w:p>
            <w:pPr>
              <w:spacing w:before="50" w:after="50" w:line="252" w:lineRule="auto"/>
              <w:jc w:val="left"/>
            </w:pPr>
            <w:r/>
            <w:r>
              <w:rPr>
                <w:rFonts w:ascii="Calibri" w:hAnsi="Calibri"/>
                <w:color w:val="282828"/>
                <w:sz w:val="17"/>
              </w:rPr>
              <w:t>Reservation</w:t>
            </w:r>
          </w:p>
        </w:tc>
        <w:tc>
          <w:tcPr>
            <w:tcW w:type="dxa" w:w="2448"/>
            <w:shd w:fill="FFFFFF"/>
          </w:tcPr>
          <w:p>
            <w:pPr>
              <w:spacing w:before="50" w:after="50" w:line="252" w:lineRule="auto"/>
              <w:jc w:val="left"/>
            </w:pPr>
            <w:r/>
            <w:r>
              <w:rPr>
                <w:rFonts w:ascii="Consolas" w:hAnsi="Consolas"/>
                <w:color w:val="A02828"/>
                <w:sz w:val="16"/>
              </w:rPr>
              <w:t>ExpireStaleReservationsJob</w:t>
            </w:r>
          </w:p>
        </w:tc>
        <w:tc>
          <w:tcPr>
            <w:tcW w:type="dxa" w:w="1872"/>
            <w:shd w:fill="FFFFFF"/>
          </w:tcPr>
          <w:p>
            <w:pPr>
              <w:spacing w:before="50" w:after="50" w:line="252" w:lineRule="auto"/>
              <w:jc w:val="left"/>
            </w:pPr>
            <w:r/>
            <w:r>
              <w:rPr>
                <w:rFonts w:ascii="Calibri" w:hAnsi="Calibri"/>
                <w:color w:val="282828"/>
                <w:sz w:val="17"/>
              </w:rPr>
              <w:t>Every 60 seconds</w:t>
            </w:r>
          </w:p>
        </w:tc>
        <w:tc>
          <w:tcPr>
            <w:tcW w:type="dxa" w:w="2448"/>
            <w:shd w:fill="FFFFFF"/>
          </w:tcPr>
          <w:p>
            <w:pPr>
              <w:spacing w:before="50" w:after="50" w:line="252" w:lineRule="auto"/>
              <w:jc w:val="left"/>
            </w:pPr>
            <w:r/>
            <w:r>
              <w:rPr>
                <w:rFonts w:ascii="Calibri" w:hAnsi="Calibri"/>
                <w:color w:val="282828"/>
                <w:sz w:val="17"/>
              </w:rPr>
              <w:t xml:space="preserve">Scans </w:t>
            </w:r>
            <w:r>
              <w:rPr>
                <w:rFonts w:ascii="Consolas" w:hAnsi="Consolas"/>
                <w:color w:val="A02828"/>
                <w:sz w:val="16"/>
              </w:rPr>
              <w:t>contracts</w:t>
            </w:r>
            <w:r>
              <w:rPr>
                <w:rFonts w:ascii="Calibri" w:hAnsi="Calibri"/>
                <w:color w:val="282828"/>
                <w:sz w:val="17"/>
              </w:rPr>
              <w:t xml:space="preserve"> where </w:t>
            </w:r>
            <w:r>
              <w:rPr>
                <w:rFonts w:ascii="Consolas" w:hAnsi="Consolas"/>
                <w:color w:val="A02828"/>
                <w:sz w:val="16"/>
              </w:rPr>
              <w:t>status = 'PENDING_PAYMENT'</w:t>
            </w:r>
            <w:r>
              <w:rPr>
                <w:rFonts w:ascii="Calibri" w:hAnsi="Calibri"/>
                <w:color w:val="282828"/>
                <w:sz w:val="17"/>
              </w:rPr>
              <w:t xml:space="preserve"> and </w:t>
            </w:r>
            <w:r>
              <w:rPr>
                <w:rFonts w:ascii="Consolas" w:hAnsi="Consolas"/>
                <w:color w:val="A02828"/>
                <w:sz w:val="16"/>
              </w:rPr>
              <w:t>reservation_expires_at &lt; NOW()</w:t>
            </w:r>
            <w:r>
              <w:rPr>
                <w:rFonts w:ascii="Calibri" w:hAnsi="Calibri"/>
                <w:color w:val="282828"/>
                <w:sz w:val="17"/>
              </w:rPr>
              <w:t xml:space="preserve">. Reverts associated plots to </w:t>
            </w:r>
            <w:r>
              <w:rPr>
                <w:rFonts w:ascii="Consolas" w:hAnsi="Consolas"/>
                <w:color w:val="A02828"/>
                <w:sz w:val="16"/>
              </w:rPr>
              <w:t>AVAILABLE</w:t>
            </w:r>
            <w:r>
              <w:rPr>
                <w:rFonts w:ascii="Calibri" w:hAnsi="Calibri"/>
                <w:color w:val="282828"/>
                <w:sz w:val="17"/>
              </w:rPr>
              <w:t xml:space="preserve"> and marks the contract </w:t>
            </w:r>
            <w:r>
              <w:rPr>
                <w:rFonts w:ascii="Consolas" w:hAnsi="Consolas"/>
                <w:color w:val="A02828"/>
                <w:sz w:val="16"/>
              </w:rPr>
              <w:t>EXPIRED</w:t>
            </w:r>
            <w:r>
              <w:rPr>
                <w:rFonts w:ascii="Calibri" w:hAnsi="Calibri"/>
                <w:color w:val="282828"/>
                <w:sz w:val="17"/>
              </w:rPr>
              <w:t>.</w:t>
            </w:r>
          </w:p>
        </w:tc>
      </w:tr>
      <w:tr>
        <w:trPr>
          <w:cantSplit/>
        </w:trPr>
        <w:tc>
          <w:tcPr>
            <w:tcW w:type="dxa" w:w="576"/>
            <w:shd w:fill="F8FAFC"/>
          </w:tcPr>
          <w:p>
            <w:pPr>
              <w:spacing w:before="50" w:after="50" w:line="252" w:lineRule="auto"/>
              <w:jc w:val="center"/>
            </w:pPr>
            <w:r/>
            <w:r>
              <w:rPr>
                <w:rFonts w:ascii="Calibri" w:hAnsi="Calibri"/>
                <w:color w:val="282828"/>
                <w:sz w:val="17"/>
              </w:rPr>
              <w:t>2</w:t>
            </w:r>
          </w:p>
        </w:tc>
        <w:tc>
          <w:tcPr>
            <w:tcW w:type="dxa" w:w="1872"/>
            <w:shd w:fill="F8FAFC"/>
          </w:tcPr>
          <w:p>
            <w:pPr>
              <w:spacing w:before="50" w:after="50" w:line="252" w:lineRule="auto"/>
              <w:jc w:val="left"/>
            </w:pPr>
            <w:r/>
            <w:r>
              <w:rPr>
                <w:rFonts w:ascii="Calibri" w:hAnsi="Calibri"/>
                <w:color w:val="282828"/>
                <w:sz w:val="17"/>
              </w:rPr>
              <w:t>Contract</w:t>
            </w:r>
          </w:p>
        </w:tc>
        <w:tc>
          <w:tcPr>
            <w:tcW w:type="dxa" w:w="2448"/>
            <w:shd w:fill="F8FAFC"/>
          </w:tcPr>
          <w:p>
            <w:pPr>
              <w:spacing w:before="50" w:after="50" w:line="252" w:lineRule="auto"/>
              <w:jc w:val="left"/>
            </w:pPr>
            <w:r/>
            <w:r>
              <w:rPr>
                <w:rFonts w:ascii="Consolas" w:hAnsi="Consolas"/>
                <w:color w:val="A02828"/>
                <w:sz w:val="16"/>
              </w:rPr>
              <w:t>ActivateCommencingContractsJob</w:t>
            </w:r>
          </w:p>
        </w:tc>
        <w:tc>
          <w:tcPr>
            <w:tcW w:type="dxa" w:w="1872"/>
            <w:shd w:fill="F8FAFC"/>
          </w:tcPr>
          <w:p>
            <w:pPr>
              <w:spacing w:before="50" w:after="50" w:line="252" w:lineRule="auto"/>
              <w:jc w:val="left"/>
            </w:pPr>
            <w:r/>
            <w:r>
              <w:rPr>
                <w:rFonts w:ascii="Calibri" w:hAnsi="Calibri"/>
                <w:color w:val="282828"/>
                <w:sz w:val="17"/>
              </w:rPr>
              <w:t>Daily at 00:01 AM</w:t>
            </w:r>
          </w:p>
        </w:tc>
        <w:tc>
          <w:tcPr>
            <w:tcW w:type="dxa" w:w="2448"/>
            <w:shd w:fill="F8FAFC"/>
          </w:tcPr>
          <w:p>
            <w:pPr>
              <w:spacing w:before="50" w:after="50" w:line="252" w:lineRule="auto"/>
              <w:jc w:val="left"/>
            </w:pPr>
            <w:r/>
            <w:r>
              <w:rPr>
                <w:rFonts w:ascii="Calibri" w:hAnsi="Calibri"/>
                <w:color w:val="282828"/>
                <w:sz w:val="17"/>
              </w:rPr>
              <w:t xml:space="preserve">Scans </w:t>
            </w:r>
            <w:r>
              <w:rPr>
                <w:rFonts w:ascii="Consolas" w:hAnsi="Consolas"/>
                <w:color w:val="A02828"/>
                <w:sz w:val="16"/>
              </w:rPr>
              <w:t>contracts</w:t>
            </w:r>
            <w:r>
              <w:rPr>
                <w:rFonts w:ascii="Calibri" w:hAnsi="Calibri"/>
                <w:color w:val="282828"/>
                <w:sz w:val="17"/>
              </w:rPr>
              <w:t xml:space="preserve"> where </w:t>
            </w:r>
            <w:r>
              <w:rPr>
                <w:rFonts w:ascii="Consolas" w:hAnsi="Consolas"/>
                <w:color w:val="A02828"/>
                <w:sz w:val="16"/>
              </w:rPr>
              <w:t>status = 'CONFIRMED'</w:t>
            </w:r>
            <w:r>
              <w:rPr>
                <w:rFonts w:ascii="Calibri" w:hAnsi="Calibri"/>
                <w:color w:val="282828"/>
                <w:sz w:val="17"/>
              </w:rPr>
              <w:t xml:space="preserve"> and </w:t>
            </w:r>
            <w:r>
              <w:rPr>
                <w:rFonts w:ascii="Consolas" w:hAnsi="Consolas"/>
                <w:color w:val="A02828"/>
                <w:sz w:val="16"/>
              </w:rPr>
              <w:t>start_date &lt;= TODAY</w:t>
            </w:r>
            <w:r>
              <w:rPr>
                <w:rFonts w:ascii="Calibri" w:hAnsi="Calibri"/>
                <w:color w:val="282828"/>
                <w:sz w:val="17"/>
              </w:rPr>
              <w:t xml:space="preserve">. Updates contract status to </w:t>
            </w:r>
            <w:r>
              <w:rPr>
                <w:rFonts w:ascii="Consolas" w:hAnsi="Consolas"/>
                <w:color w:val="A02828"/>
                <w:sz w:val="16"/>
              </w:rPr>
              <w:t>ACTIVE</w:t>
            </w:r>
            <w:r>
              <w:rPr>
                <w:rFonts w:ascii="Calibri" w:hAnsi="Calibri"/>
                <w:color w:val="282828"/>
                <w:sz w:val="17"/>
              </w:rPr>
              <w:t>.</w:t>
            </w:r>
          </w:p>
        </w:tc>
      </w:tr>
      <w:tr>
        <w:trPr>
          <w:cantSplit/>
        </w:trPr>
        <w:tc>
          <w:tcPr>
            <w:tcW w:type="dxa" w:w="576"/>
            <w:shd w:fill="FFFFFF"/>
          </w:tcPr>
          <w:p>
            <w:pPr>
              <w:spacing w:before="50" w:after="50" w:line="252" w:lineRule="auto"/>
              <w:jc w:val="center"/>
            </w:pPr>
            <w:r/>
            <w:r>
              <w:rPr>
                <w:rFonts w:ascii="Calibri" w:hAnsi="Calibri"/>
                <w:color w:val="282828"/>
                <w:sz w:val="17"/>
              </w:rPr>
              <w:t>3</w:t>
            </w:r>
          </w:p>
        </w:tc>
        <w:tc>
          <w:tcPr>
            <w:tcW w:type="dxa" w:w="1872"/>
            <w:shd w:fill="FFFFFF"/>
          </w:tcPr>
          <w:p>
            <w:pPr>
              <w:spacing w:before="50" w:after="50" w:line="252" w:lineRule="auto"/>
              <w:jc w:val="left"/>
            </w:pPr>
            <w:r/>
            <w:r>
              <w:rPr>
                <w:rFonts w:ascii="Calibri" w:hAnsi="Calibri"/>
                <w:color w:val="282828"/>
                <w:sz w:val="17"/>
              </w:rPr>
              <w:t>Plot Fallow</w:t>
            </w:r>
          </w:p>
        </w:tc>
        <w:tc>
          <w:tcPr>
            <w:tcW w:type="dxa" w:w="2448"/>
            <w:shd w:fill="FFFFFF"/>
          </w:tcPr>
          <w:p>
            <w:pPr>
              <w:spacing w:before="50" w:after="50" w:line="252" w:lineRule="auto"/>
              <w:jc w:val="left"/>
            </w:pPr>
            <w:r/>
            <w:r>
              <w:rPr>
                <w:rFonts w:ascii="Consolas" w:hAnsi="Consolas"/>
                <w:color w:val="A02828"/>
                <w:sz w:val="16"/>
              </w:rPr>
              <w:t>CompletePlotMaintenanceJob</w:t>
            </w:r>
          </w:p>
        </w:tc>
        <w:tc>
          <w:tcPr>
            <w:tcW w:type="dxa" w:w="1872"/>
            <w:shd w:fill="FFFFFF"/>
          </w:tcPr>
          <w:p>
            <w:pPr>
              <w:spacing w:before="50" w:after="50" w:line="252" w:lineRule="auto"/>
              <w:jc w:val="left"/>
            </w:pPr>
            <w:r/>
            <w:r>
              <w:rPr>
                <w:rFonts w:ascii="Calibri" w:hAnsi="Calibri"/>
                <w:color w:val="282828"/>
                <w:sz w:val="17"/>
              </w:rPr>
              <w:t>Daily at 01:00 AM</w:t>
            </w:r>
          </w:p>
        </w:tc>
        <w:tc>
          <w:tcPr>
            <w:tcW w:type="dxa" w:w="2448"/>
            <w:shd w:fill="FFFFFF"/>
          </w:tcPr>
          <w:p>
            <w:pPr>
              <w:spacing w:before="50" w:after="50" w:line="252" w:lineRule="auto"/>
              <w:jc w:val="left"/>
            </w:pPr>
            <w:r/>
            <w:r>
              <w:rPr>
                <w:rFonts w:ascii="Calibri" w:hAnsi="Calibri"/>
                <w:color w:val="282828"/>
                <w:sz w:val="17"/>
              </w:rPr>
              <w:t xml:space="preserve">Scans </w:t>
            </w:r>
            <w:r>
              <w:rPr>
                <w:rFonts w:ascii="Consolas" w:hAnsi="Consolas"/>
                <w:color w:val="A02828"/>
                <w:sz w:val="16"/>
              </w:rPr>
              <w:t>plots</w:t>
            </w:r>
            <w:r>
              <w:rPr>
                <w:rFonts w:ascii="Calibri" w:hAnsi="Calibri"/>
                <w:color w:val="282828"/>
                <w:sz w:val="17"/>
              </w:rPr>
              <w:t xml:space="preserve"> where </w:t>
            </w:r>
            <w:r>
              <w:rPr>
                <w:rFonts w:ascii="Consolas" w:hAnsi="Consolas"/>
                <w:color w:val="A02828"/>
                <w:sz w:val="16"/>
              </w:rPr>
              <w:t>status = 'MAINTENANCE'</w:t>
            </w:r>
            <w:r>
              <w:rPr>
                <w:rFonts w:ascii="Calibri" w:hAnsi="Calibri"/>
                <w:color w:val="282828"/>
                <w:sz w:val="17"/>
              </w:rPr>
              <w:t xml:space="preserve"> and maintenance elapsed time &gt;= 4 days. Updates plot status to </w:t>
            </w:r>
            <w:r>
              <w:rPr>
                <w:rFonts w:ascii="Consolas" w:hAnsi="Consolas"/>
                <w:color w:val="A02828"/>
                <w:sz w:val="16"/>
              </w:rPr>
              <w:t>AVAILABLE</w:t>
            </w:r>
            <w:r>
              <w:rPr>
                <w:rFonts w:ascii="Calibri" w:hAnsi="Calibri"/>
                <w:color w:val="282828"/>
                <w:sz w:val="17"/>
              </w:rPr>
              <w:t>.</w:t>
            </w:r>
          </w:p>
        </w:tc>
      </w:tr>
      <w:tr>
        <w:trPr>
          <w:cantSplit/>
        </w:trPr>
        <w:tc>
          <w:tcPr>
            <w:tcW w:type="dxa" w:w="576"/>
            <w:shd w:fill="F8FAFC"/>
          </w:tcPr>
          <w:p>
            <w:pPr>
              <w:spacing w:before="50" w:after="50" w:line="252" w:lineRule="auto"/>
              <w:jc w:val="center"/>
            </w:pPr>
            <w:r/>
            <w:r>
              <w:rPr>
                <w:rFonts w:ascii="Calibri" w:hAnsi="Calibri"/>
                <w:color w:val="282828"/>
                <w:sz w:val="17"/>
              </w:rPr>
              <w:t>4</w:t>
            </w:r>
          </w:p>
        </w:tc>
        <w:tc>
          <w:tcPr>
            <w:tcW w:type="dxa" w:w="1872"/>
            <w:shd w:fill="F8FAFC"/>
          </w:tcPr>
          <w:p>
            <w:pPr>
              <w:spacing w:before="50" w:after="50" w:line="252" w:lineRule="auto"/>
              <w:jc w:val="left"/>
            </w:pPr>
            <w:r/>
            <w:r>
              <w:rPr>
                <w:rFonts w:ascii="Calibri" w:hAnsi="Calibri"/>
                <w:color w:val="282828"/>
                <w:sz w:val="17"/>
              </w:rPr>
              <w:t>Operations</w:t>
            </w:r>
          </w:p>
        </w:tc>
        <w:tc>
          <w:tcPr>
            <w:tcW w:type="dxa" w:w="2448"/>
            <w:shd w:fill="F8FAFC"/>
          </w:tcPr>
          <w:p>
            <w:pPr>
              <w:spacing w:before="50" w:after="50" w:line="252" w:lineRule="auto"/>
              <w:jc w:val="left"/>
            </w:pPr>
            <w:r/>
            <w:r>
              <w:rPr>
                <w:rFonts w:ascii="Consolas" w:hAnsi="Consolas"/>
                <w:color w:val="A02828"/>
                <w:sz w:val="16"/>
              </w:rPr>
              <w:t>GenerateDailyCareTasksJob</w:t>
            </w:r>
          </w:p>
        </w:tc>
        <w:tc>
          <w:tcPr>
            <w:tcW w:type="dxa" w:w="1872"/>
            <w:shd w:fill="F8FAFC"/>
          </w:tcPr>
          <w:p>
            <w:pPr>
              <w:spacing w:before="50" w:after="50" w:line="252" w:lineRule="auto"/>
              <w:jc w:val="left"/>
            </w:pPr>
            <w:r/>
            <w:r>
              <w:rPr>
                <w:rFonts w:ascii="Calibri" w:hAnsi="Calibri"/>
                <w:color w:val="282828"/>
                <w:sz w:val="17"/>
              </w:rPr>
              <w:t>Daily at 05:00 AM</w:t>
            </w:r>
          </w:p>
        </w:tc>
        <w:tc>
          <w:tcPr>
            <w:tcW w:type="dxa" w:w="2448"/>
            <w:shd w:fill="F8FAFC"/>
          </w:tcPr>
          <w:p>
            <w:pPr>
              <w:spacing w:before="50" w:after="50" w:line="252" w:lineRule="auto"/>
              <w:jc w:val="left"/>
            </w:pPr>
            <w:r/>
            <w:r>
              <w:rPr>
                <w:rFonts w:ascii="Calibri" w:hAnsi="Calibri"/>
                <w:color w:val="282828"/>
                <w:sz w:val="17"/>
              </w:rPr>
              <w:t xml:space="preserve">Evaluates active Assisted-growing plots and temporary 30-day packages. Maps current growth day against </w:t>
            </w:r>
            <w:r>
              <w:rPr>
                <w:rFonts w:ascii="Consolas" w:hAnsi="Consolas"/>
                <w:color w:val="A02828"/>
                <w:sz w:val="16"/>
              </w:rPr>
              <w:t>template_steps.day_offset</w:t>
            </w:r>
            <w:r>
              <w:rPr>
                <w:rFonts w:ascii="Calibri" w:hAnsi="Calibri"/>
                <w:color w:val="282828"/>
                <w:sz w:val="17"/>
              </w:rPr>
              <w:t xml:space="preserve"> and batch-inserts daily records into </w:t>
            </w:r>
            <w:r>
              <w:rPr>
                <w:rFonts w:ascii="Consolas" w:hAnsi="Consolas"/>
                <w:color w:val="A02828"/>
                <w:sz w:val="16"/>
              </w:rPr>
              <w:t>care_tasks</w:t>
            </w:r>
            <w:r>
              <w:rPr>
                <w:rFonts w:ascii="Calibri" w:hAnsi="Calibri"/>
                <w:color w:val="282828"/>
                <w:sz w:val="17"/>
              </w:rPr>
              <w:t>.</w:t>
            </w:r>
          </w:p>
        </w:tc>
      </w:tr>
      <w:tr>
        <w:trPr>
          <w:cantSplit/>
        </w:trPr>
        <w:tc>
          <w:tcPr>
            <w:tcW w:type="dxa" w:w="576"/>
            <w:shd w:fill="FFFFFF"/>
          </w:tcPr>
          <w:p>
            <w:pPr>
              <w:spacing w:before="50" w:after="50" w:line="252" w:lineRule="auto"/>
              <w:jc w:val="center"/>
            </w:pPr>
            <w:r/>
            <w:r>
              <w:rPr>
                <w:rFonts w:ascii="Calibri" w:hAnsi="Calibri"/>
                <w:color w:val="282828"/>
                <w:sz w:val="17"/>
              </w:rPr>
              <w:t>5</w:t>
            </w:r>
          </w:p>
        </w:tc>
        <w:tc>
          <w:tcPr>
            <w:tcW w:type="dxa" w:w="1872"/>
            <w:shd w:fill="FFFFFF"/>
          </w:tcPr>
          <w:p>
            <w:pPr>
              <w:spacing w:before="50" w:after="50" w:line="252" w:lineRule="auto"/>
              <w:jc w:val="left"/>
            </w:pPr>
            <w:r/>
            <w:r>
              <w:rPr>
                <w:rFonts w:ascii="Calibri" w:hAnsi="Calibri"/>
                <w:color w:val="282828"/>
                <w:sz w:val="17"/>
              </w:rPr>
              <w:t>Operations</w:t>
            </w:r>
          </w:p>
        </w:tc>
        <w:tc>
          <w:tcPr>
            <w:tcW w:type="dxa" w:w="2448"/>
            <w:shd w:fill="FFFFFF"/>
          </w:tcPr>
          <w:p>
            <w:pPr>
              <w:spacing w:before="50" w:after="50" w:line="252" w:lineRule="auto"/>
              <w:jc w:val="left"/>
            </w:pPr>
            <w:r/>
            <w:r>
              <w:rPr>
                <w:rFonts w:ascii="Consolas" w:hAnsi="Consolas"/>
                <w:color w:val="A02828"/>
                <w:sz w:val="16"/>
              </w:rPr>
              <w:t>FlagOverdueTasksJob</w:t>
            </w:r>
          </w:p>
        </w:tc>
        <w:tc>
          <w:tcPr>
            <w:tcW w:type="dxa" w:w="1872"/>
            <w:shd w:fill="FFFFFF"/>
          </w:tcPr>
          <w:p>
            <w:pPr>
              <w:spacing w:before="50" w:after="50" w:line="252" w:lineRule="auto"/>
              <w:jc w:val="left"/>
            </w:pPr>
            <w:r/>
            <w:r>
              <w:rPr>
                <w:rFonts w:ascii="Calibri" w:hAnsi="Calibri"/>
                <w:color w:val="282828"/>
                <w:sz w:val="17"/>
              </w:rPr>
              <w:t>Daily at 23:59 PM</w:t>
            </w:r>
          </w:p>
        </w:tc>
        <w:tc>
          <w:tcPr>
            <w:tcW w:type="dxa" w:w="2448"/>
            <w:shd w:fill="FFFFFF"/>
          </w:tcPr>
          <w:p>
            <w:pPr>
              <w:spacing w:before="50" w:after="50" w:line="252" w:lineRule="auto"/>
              <w:jc w:val="left"/>
            </w:pPr>
            <w:r/>
            <w:r>
              <w:rPr>
                <w:rFonts w:ascii="Calibri" w:hAnsi="Calibri"/>
                <w:color w:val="282828"/>
                <w:sz w:val="17"/>
              </w:rPr>
              <w:t xml:space="preserve">Identifies </w:t>
            </w:r>
            <w:r>
              <w:rPr>
                <w:rFonts w:ascii="Consolas" w:hAnsi="Consolas"/>
                <w:color w:val="A02828"/>
                <w:sz w:val="16"/>
              </w:rPr>
              <w:t>care_tasks</w:t>
            </w:r>
            <w:r>
              <w:rPr>
                <w:rFonts w:ascii="Calibri" w:hAnsi="Calibri"/>
                <w:color w:val="282828"/>
                <w:sz w:val="17"/>
              </w:rPr>
              <w:t xml:space="preserve"> where </w:t>
            </w:r>
            <w:r>
              <w:rPr>
                <w:rFonts w:ascii="Consolas" w:hAnsi="Consolas"/>
                <w:color w:val="A02828"/>
                <w:sz w:val="16"/>
              </w:rPr>
              <w:t>status IN ('PENDING', 'IN_PROGRESS')</w:t>
            </w:r>
            <w:r>
              <w:rPr>
                <w:rFonts w:ascii="Calibri" w:hAnsi="Calibri"/>
                <w:color w:val="282828"/>
                <w:sz w:val="17"/>
              </w:rPr>
              <w:t xml:space="preserve"> and </w:t>
            </w:r>
            <w:r>
              <w:rPr>
                <w:rFonts w:ascii="Consolas" w:hAnsi="Consolas"/>
                <w:color w:val="A02828"/>
                <w:sz w:val="16"/>
              </w:rPr>
              <w:t>due_date = TODAY</w:t>
            </w:r>
            <w:r>
              <w:rPr>
                <w:rFonts w:ascii="Calibri" w:hAnsi="Calibri"/>
                <w:color w:val="282828"/>
                <w:sz w:val="17"/>
              </w:rPr>
              <w:t xml:space="preserve">. Updates status to </w:t>
            </w:r>
            <w:r>
              <w:rPr>
                <w:rFonts w:ascii="Consolas" w:hAnsi="Consolas"/>
                <w:color w:val="A02828"/>
                <w:sz w:val="16"/>
              </w:rPr>
              <w:t>OVERDUE</w:t>
            </w:r>
            <w:r>
              <w:rPr>
                <w:rFonts w:ascii="Calibri" w:hAnsi="Calibri"/>
                <w:color w:val="282828"/>
                <w:sz w:val="17"/>
              </w:rPr>
              <w:t xml:space="preserve"> and alerts the Administrator.</w:t>
            </w:r>
          </w:p>
        </w:tc>
      </w:tr>
      <w:tr>
        <w:trPr>
          <w:cantSplit/>
        </w:trPr>
        <w:tc>
          <w:tcPr>
            <w:tcW w:type="dxa" w:w="576"/>
            <w:shd w:fill="F8FAFC"/>
          </w:tcPr>
          <w:p>
            <w:pPr>
              <w:spacing w:before="50" w:after="50" w:line="252" w:lineRule="auto"/>
              <w:jc w:val="center"/>
            </w:pPr>
            <w:r/>
            <w:r>
              <w:rPr>
                <w:rFonts w:ascii="Calibri" w:hAnsi="Calibri"/>
                <w:color w:val="282828"/>
                <w:sz w:val="17"/>
              </w:rPr>
              <w:t>6</w:t>
            </w:r>
          </w:p>
        </w:tc>
        <w:tc>
          <w:tcPr>
            <w:tcW w:type="dxa" w:w="1872"/>
            <w:shd w:fill="F8FAFC"/>
          </w:tcPr>
          <w:p>
            <w:pPr>
              <w:spacing w:before="50" w:after="50" w:line="252" w:lineRule="auto"/>
              <w:jc w:val="left"/>
            </w:pPr>
            <w:r/>
            <w:r>
              <w:rPr>
                <w:rFonts w:ascii="Calibri" w:hAnsi="Calibri"/>
                <w:color w:val="282828"/>
                <w:sz w:val="17"/>
              </w:rPr>
              <w:t>Telemetry</w:t>
            </w:r>
          </w:p>
        </w:tc>
        <w:tc>
          <w:tcPr>
            <w:tcW w:type="dxa" w:w="2448"/>
            <w:shd w:fill="F8FAFC"/>
          </w:tcPr>
          <w:p>
            <w:pPr>
              <w:spacing w:before="50" w:after="50" w:line="252" w:lineRule="auto"/>
              <w:jc w:val="left"/>
            </w:pPr>
            <w:r/>
            <w:r>
              <w:rPr>
                <w:rFonts w:ascii="Consolas" w:hAnsi="Consolas"/>
                <w:color w:val="A02828"/>
                <w:sz w:val="16"/>
              </w:rPr>
              <w:t>IngestIoTSensorTelemetry</w:t>
            </w:r>
          </w:p>
        </w:tc>
        <w:tc>
          <w:tcPr>
            <w:tcW w:type="dxa" w:w="1872"/>
            <w:shd w:fill="F8FAFC"/>
          </w:tcPr>
          <w:p>
            <w:pPr>
              <w:spacing w:before="50" w:after="50" w:line="252" w:lineRule="auto"/>
              <w:jc w:val="left"/>
            </w:pPr>
            <w:r/>
            <w:r>
              <w:rPr>
                <w:rFonts w:ascii="Calibri" w:hAnsi="Calibri"/>
                <w:color w:val="282828"/>
                <w:sz w:val="17"/>
              </w:rPr>
              <w:t>Every 10 minutes</w:t>
            </w:r>
          </w:p>
        </w:tc>
        <w:tc>
          <w:tcPr>
            <w:tcW w:type="dxa" w:w="2448"/>
            <w:shd w:fill="F8FAFC"/>
          </w:tcPr>
          <w:p>
            <w:pPr>
              <w:spacing w:before="50" w:after="50" w:line="252" w:lineRule="auto"/>
              <w:jc w:val="left"/>
            </w:pPr>
            <w:r/>
            <w:r>
              <w:rPr>
                <w:rFonts w:ascii="Calibri" w:hAnsi="Calibri"/>
                <w:color w:val="282828"/>
                <w:sz w:val="17"/>
              </w:rPr>
              <w:t xml:space="preserve">Ingests data packets from plot sensor hardware, logs readings to </w:t>
            </w:r>
            <w:r>
              <w:rPr>
                <w:rFonts w:ascii="Consolas" w:hAnsi="Consolas"/>
                <w:color w:val="A02828"/>
                <w:sz w:val="16"/>
              </w:rPr>
              <w:t>sensor_readings</w:t>
            </w:r>
            <w:r>
              <w:rPr>
                <w:rFonts w:ascii="Calibri" w:hAnsi="Calibri"/>
                <w:color w:val="282828"/>
                <w:sz w:val="17"/>
              </w:rPr>
              <w:t>, and checks values against crop threshold bounds.</w:t>
            </w:r>
          </w:p>
        </w:tc>
      </w:tr>
      <w:tr>
        <w:trPr>
          <w:cantSplit/>
        </w:trPr>
        <w:tc>
          <w:tcPr>
            <w:tcW w:type="dxa" w:w="576"/>
            <w:shd w:fill="FFFFFF"/>
          </w:tcPr>
          <w:p>
            <w:pPr>
              <w:spacing w:before="50" w:after="50" w:line="252" w:lineRule="auto"/>
              <w:jc w:val="center"/>
            </w:pPr>
            <w:r/>
            <w:r>
              <w:rPr>
                <w:rFonts w:ascii="Calibri" w:hAnsi="Calibri"/>
                <w:color w:val="282828"/>
                <w:sz w:val="17"/>
              </w:rPr>
              <w:t>7</w:t>
            </w:r>
          </w:p>
        </w:tc>
        <w:tc>
          <w:tcPr>
            <w:tcW w:type="dxa" w:w="1872"/>
            <w:shd w:fill="FFFFFF"/>
          </w:tcPr>
          <w:p>
            <w:pPr>
              <w:spacing w:before="50" w:after="50" w:line="252" w:lineRule="auto"/>
              <w:jc w:val="left"/>
            </w:pPr>
            <w:r/>
            <w:r>
              <w:rPr>
                <w:rFonts w:ascii="Calibri" w:hAnsi="Calibri"/>
                <w:color w:val="282828"/>
                <w:sz w:val="17"/>
              </w:rPr>
              <w:t>Alerting</w:t>
            </w:r>
          </w:p>
        </w:tc>
        <w:tc>
          <w:tcPr>
            <w:tcW w:type="dxa" w:w="2448"/>
            <w:shd w:fill="FFFFFF"/>
          </w:tcPr>
          <w:p>
            <w:pPr>
              <w:spacing w:before="50" w:after="50" w:line="252" w:lineRule="auto"/>
              <w:jc w:val="left"/>
            </w:pPr>
            <w:r/>
            <w:r>
              <w:rPr>
                <w:rFonts w:ascii="Consolas" w:hAnsi="Consolas"/>
                <w:color w:val="A02828"/>
                <w:sz w:val="16"/>
              </w:rPr>
              <w:t>EvaluateMicroclimateThresholds</w:t>
            </w:r>
          </w:p>
        </w:tc>
        <w:tc>
          <w:tcPr>
            <w:tcW w:type="dxa" w:w="1872"/>
            <w:shd w:fill="FFFFFF"/>
          </w:tcPr>
          <w:p>
            <w:pPr>
              <w:spacing w:before="50" w:after="50" w:line="252" w:lineRule="auto"/>
              <w:jc w:val="left"/>
            </w:pPr>
            <w:r/>
            <w:r>
              <w:rPr>
                <w:rFonts w:ascii="Calibri" w:hAnsi="Calibri"/>
                <w:color w:val="282828"/>
                <w:sz w:val="17"/>
              </w:rPr>
              <w:t>Triggered by telemetry</w:t>
            </w:r>
          </w:p>
        </w:tc>
        <w:tc>
          <w:tcPr>
            <w:tcW w:type="dxa" w:w="2448"/>
            <w:shd w:fill="FFFFFF"/>
          </w:tcPr>
          <w:p>
            <w:pPr>
              <w:spacing w:before="50" w:after="50" w:line="252" w:lineRule="auto"/>
              <w:jc w:val="left"/>
            </w:pPr>
            <w:r/>
            <w:r>
              <w:rPr>
                <w:rFonts w:ascii="Calibri" w:hAnsi="Calibri"/>
                <w:color w:val="282828"/>
                <w:sz w:val="17"/>
              </w:rPr>
              <w:t xml:space="preserve">If soil moisture remains out of bounds for &gt;30 minutes: auto-generates an urgent </w:t>
            </w:r>
            <w:r>
              <w:rPr>
                <w:rFonts w:ascii="Consolas" w:hAnsi="Consolas"/>
                <w:color w:val="A02828"/>
                <w:sz w:val="16"/>
              </w:rPr>
              <w:t>care_tasks</w:t>
            </w:r>
            <w:r>
              <w:rPr>
                <w:rFonts w:ascii="Calibri" w:hAnsi="Calibri"/>
                <w:color w:val="282828"/>
                <w:sz w:val="17"/>
              </w:rPr>
              <w:t xml:space="preserve"> record for Assisted plots; dispatches a push alert with an emergency care booking link for Self-growing plots.</w:t>
            </w:r>
          </w:p>
        </w:tc>
      </w:tr>
      <w:tr>
        <w:trPr>
          <w:cantSplit/>
        </w:trPr>
        <w:tc>
          <w:tcPr>
            <w:tcW w:type="dxa" w:w="576"/>
            <w:shd w:fill="F8FAFC"/>
          </w:tcPr>
          <w:p>
            <w:pPr>
              <w:spacing w:before="50" w:after="50" w:line="252" w:lineRule="auto"/>
              <w:jc w:val="center"/>
            </w:pPr>
            <w:r/>
            <w:r>
              <w:rPr>
                <w:rFonts w:ascii="Calibri" w:hAnsi="Calibri"/>
                <w:color w:val="282828"/>
                <w:sz w:val="17"/>
              </w:rPr>
              <w:t>8</w:t>
            </w:r>
          </w:p>
        </w:tc>
        <w:tc>
          <w:tcPr>
            <w:tcW w:type="dxa" w:w="1872"/>
            <w:shd w:fill="F8FAFC"/>
          </w:tcPr>
          <w:p>
            <w:pPr>
              <w:spacing w:before="50" w:after="50" w:line="252" w:lineRule="auto"/>
              <w:jc w:val="left"/>
            </w:pPr>
            <w:r/>
            <w:r>
              <w:rPr>
                <w:rFonts w:ascii="Calibri" w:hAnsi="Calibri"/>
                <w:color w:val="282828"/>
                <w:sz w:val="17"/>
              </w:rPr>
              <w:t>Weather</w:t>
            </w:r>
          </w:p>
        </w:tc>
        <w:tc>
          <w:tcPr>
            <w:tcW w:type="dxa" w:w="2448"/>
            <w:shd w:fill="F8FAFC"/>
          </w:tcPr>
          <w:p>
            <w:pPr>
              <w:spacing w:before="50" w:after="50" w:line="252" w:lineRule="auto"/>
              <w:jc w:val="left"/>
            </w:pPr>
            <w:r/>
            <w:r>
              <w:rPr>
                <w:rFonts w:ascii="Consolas" w:hAnsi="Consolas"/>
                <w:color w:val="A02828"/>
                <w:sz w:val="16"/>
              </w:rPr>
              <w:t>SyncWeatherForecastJob</w:t>
            </w:r>
          </w:p>
        </w:tc>
        <w:tc>
          <w:tcPr>
            <w:tcW w:type="dxa" w:w="1872"/>
            <w:shd w:fill="F8FAFC"/>
          </w:tcPr>
          <w:p>
            <w:pPr>
              <w:spacing w:before="50" w:after="50" w:line="252" w:lineRule="auto"/>
              <w:jc w:val="left"/>
            </w:pPr>
            <w:r/>
            <w:r>
              <w:rPr>
                <w:rFonts w:ascii="Calibri" w:hAnsi="Calibri"/>
                <w:color w:val="282828"/>
                <w:sz w:val="17"/>
              </w:rPr>
              <w:t>Every 3 hours</w:t>
            </w:r>
          </w:p>
        </w:tc>
        <w:tc>
          <w:tcPr>
            <w:tcW w:type="dxa" w:w="2448"/>
            <w:shd w:fill="F8FAFC"/>
          </w:tcPr>
          <w:p>
            <w:pPr>
              <w:spacing w:before="50" w:after="50" w:line="252" w:lineRule="auto"/>
              <w:jc w:val="left"/>
            </w:pPr>
            <w:r/>
            <w:r>
              <w:rPr>
                <w:rFonts w:ascii="Calibri" w:hAnsi="Calibri"/>
                <w:color w:val="282828"/>
                <w:sz w:val="17"/>
              </w:rPr>
              <w:t>Queries the OpenWeatherMap API for regional weather data. If rainfall probability exceeds 80%, sets an automated pause on scheduled irrigation tasks.</w:t>
            </w:r>
          </w:p>
        </w:tc>
      </w:tr>
    </w:tbl>
    <w:p>
      <w:pPr>
        <w:spacing w:after="80"/>
      </w:pPr>
    </w:p>
    <w:sectPr>
      <w:footerReference r:id="rId19" w:type="default"/>
      <w:pgSz w:h="16838" w:w="11906" w:orient="portrait"/>
      <w:pgMar w:bottom="1440" w:top="1132" w:left="1440" w:right="1416"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ô Thái Quyền" w:id="0" w:date="2026-09-30T16:14:21Z">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Duy anh</w:t>
      </w:r>
    </w:p>
  </w:comment>
  <w:comment w:author="Lô Thái Quyền" w:id="1" w:date="2026-09-30T16:50:47Z">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Nguyên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35" w15:done="0"/>
  <w15:commentEx w15:paraId="0000033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Times New Roman"/>
  <w:font w:name="Arial"/>
  <w:font w:name="Courier New"/>
  <w:font w:name="Tahoma">
    <w:embedRegular w:fontKey="{00000000-0000-0000-0000-000000000000}" r:id="rId3" w:subsetted="0"/>
    <w:embedBold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NormalH" w:customStyle="1">
    <w:name w:val="NormalH"/>
    <w:basedOn w:val="Normal"/>
    <w:autoRedefine w:val="1"/>
    <w:rsid w:val="005545BE"/>
    <w:pPr>
      <w:pageBreakBefore w:val="1"/>
      <w:tabs>
        <w:tab w:val="left" w:pos="2160"/>
        <w:tab w:val="right" w:pos="5040"/>
        <w:tab w:val="left" w:pos="5760"/>
        <w:tab w:val="right" w:pos="8640"/>
      </w:tabs>
      <w:spacing w:after="240" w:before="360" w:line="240" w:lineRule="auto"/>
    </w:pPr>
    <w:rPr>
      <w:rFonts w:ascii="Verdana" w:cs="Times New Roman" w:eastAsia="Times New Roman" w:hAnsi="Verdana"/>
      <w:b w:val="1"/>
      <w:caps w:val="1"/>
      <w:color w:val="033103"/>
      <w:sz w:val="24"/>
      <w:szCs w:val="32"/>
    </w:rPr>
  </w:style>
  <w:style w:type="paragraph" w:styleId="Bang0" w:customStyle="1">
    <w:name w:val="Bang"/>
    <w:basedOn w:val="Normal"/>
    <w:autoRedefine w:val="1"/>
    <w:rsid w:val="005545BE"/>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9533A2"/>
    <w:pPr>
      <w:widowControl w:val="0"/>
      <w:spacing w:after="60" w:before="120" w:line="240" w:lineRule="auto"/>
    </w:pPr>
    <w:rPr>
      <w:rFonts w:ascii="Tahoma" w:cs="Tahoma" w:eastAsia="Times New Roman" w:hAnsi="Tahoma"/>
      <w:b w:val="1"/>
      <w:snapToGrid w:val="0"/>
      <w:color w:val="6e2500"/>
      <w:sz w:val="20"/>
      <w:szCs w:val="20"/>
      <w:lang w:val="en-US"/>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microsoft.com/office/2011/relationships/commentsExtended" Target="commentsExtended.xml"/><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image" Target="media/image1.emf"/><Relationship Id="rId2" Type="http://schemas.openxmlformats.org/officeDocument/2006/relationships/package" Target="embeddings/Microsoft_Visio_Drawing.vsdx"/><Relationship Id="rId3" Type="http://schemas.openxmlformats.org/officeDocument/2006/relationships/theme" Target="theme/theme1.xml"/><Relationship Id="rId4" Type="http://schemas.openxmlformats.org/officeDocument/2006/relationships/comments" Target="comments.xml"/><Relationship Id="rId9" Type="http://schemas.openxmlformats.org/officeDocument/2006/relationships/customXml" Target="../customXML/item1.xml"/><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4.png"/><Relationship Id="rId5" Type="http://schemas.openxmlformats.org/officeDocument/2006/relationships/settings" Target="settings.xml"/><Relationship Id="rId19" Type="http://schemas.openxmlformats.org/officeDocument/2006/relationships/footer" Target="footer1.xml"/><Relationship Id="rId6" Type="http://schemas.openxmlformats.org/officeDocument/2006/relationships/fontTable" Target="fontTable.xml"/><Relationship Id="rId18" Type="http://schemas.openxmlformats.org/officeDocument/2006/relationships/image" Target="media/image3.png"/><Relationship Id="rId7" Type="http://schemas.openxmlformats.org/officeDocument/2006/relationships/numbering" Target="numbering.xml"/><Relationship Id="rId8"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Tahoma-regular.ttf"/><Relationship Id="rId4" Type="http://schemas.openxmlformats.org/officeDocument/2006/relationships/font" Target="fonts/Tahoma-bold.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Y1k236/7Ul+A6PtccJ7e7ThQeg==">CgMxLjAaHwoBMBIaChgICVIUChJ0YWJsZS51MjFscWh6aTAwajcaHwoBMRIaChgICVIUChJ0YWJsZS5xZmVtOWc5ZTZxOHAaJwoBMhIiCiAIBCocCgtBQUFDSHdnQU1hOBAIGgtBQUFDSHdnQU1hOBonCgEzEiIKIAgEKhwKC0FBQUNId2dBTWdREAgaC0FBQUNId2dBTWdRItkBCgtBQUFDSHdnQU1hOBKnAQoLQUFBQ0h3Z0FNYTgSC0FBQUNId2dBTWE4GhQKCXRleHQvaHRtbBIHRHV5IGFuaCIVCgp0ZXh0L3BsYWluEgdEdXkgYW5oKhsiFTExMjI4NzMwNDcwNDg1MjQ2NzU1NigAOAAw6efhmI80OOnn4ZiPNFoMZGRzcnh5ZWt6ZXBncgIgAHgAiAECmgEGCAAQABgAqgEJEgdEdXkgYW5osAEAuAEByAEAGOnn4ZiPNCDp5+GYjzQwAEIQa2l4LmJteHc5aXV6NXhxMCLXAQoLQUFBQ0h3Z0FNZ1ESpwEKC0FBQUNId2dBTWdREgtBQUFDSHdnQU1nURoUCgl0ZXh0L2h0bWwSB05ndXnDqm4iFQoKdGV4dC9wbGFpbhIHTmd1ecOqbiobIhUxMTIyODczMDQ3MDQ4NTI0Njc1NTYoADgAMJqi55mPNDiaoueZjzRaDGF3c3N4bDVwOHJyeXICIAB4AIgBApoBBggAEAAYAKoBCRIHTmd1ecOqbrABALgBAcgBABiaoueZjzQgmqLnmY80MABCDmtpeC53MTh6MWp4MWtmMg5oLnk4MjlwYW8wcmhwNzIOaC5yZmd0bDZ3eHVmNmQyDmguN2ptdXRhdW13MDV4Mg5oLjU5MTNnM2lnaXVyaDIOaC5mdjd2ZWQyNm01dHoyDmguMzduc3E4MjJwaWZ3Mg5oLjZjeG91MDZjcHl3cDIOaC5pZmZudjF0YzQ1MWkyDmgudHpsZGhvMXRvYjNlMg5oLnE4d2l4aTZjbnl4NzgAciExempFYm5hVHZ3eEJ3VHM2VnhycEdIQzJfel9fUVFzO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