
<file path=[Content_Types].xml><?xml version="1.0" encoding="utf-8"?>
<Types xmlns="http://schemas.openxmlformats.org/package/2006/content-types">
  <Default ContentType="application/vnd.ms-visio.drawing" Extension="vsdx"/>
  <Default ContentType="application/xml" Extension="xml"/>
  <Default ContentType="application/x-font-ttf" Extension="ttf"/>
  <Default ContentType="image/png" Extension="png"/>
  <Default ContentType="application/vnd.openxmlformats-officedocument.obfuscatedFont" Extension="od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07537" cy="832092"/>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&lt;&lt;PROJECT NAME&gt;&gt;</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 Hanoi, August 2022 –</w:t>
      </w:r>
    </w:p>
    <w:p w:rsidR="00000000" w:rsidDel="00000000" w:rsidP="00000000" w:rsidRDefault="00000000" w:rsidRPr="00000000" w14:paraId="00000017">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240" w:before="360" w:line="240" w:lineRule="auto"/>
        <w:ind w:left="0" w:right="0" w:firstLine="0"/>
        <w:jc w:val="left"/>
        <w:rPr>
          <w:rFonts w:ascii="Verdana" w:cs="Verdana" w:eastAsia="Verdana" w:hAnsi="Verdana"/>
          <w:b w:val="1"/>
          <w:bCs w:val="1"/>
          <w:i w:val="0"/>
          <w:iCs w:val="0"/>
          <w:smallCaps w:val="1"/>
          <w:strike w:val="0"/>
          <w:color w:val="033103"/>
          <w:sz w:val="24"/>
          <w:szCs w:val="24"/>
          <w:u w:val="none"/>
          <w:shd w:fill="auto" w:val="clear"/>
          <w:vertAlign w:val="baseline"/>
        </w:rPr>
      </w:pPr>
      <w:r w:rsidDel="00000000" w:rsidR="00000000" w:rsidRPr="00000000">
        <w:rPr>
          <w:rFonts w:ascii="Verdana" w:cs="Verdana" w:eastAsia="Verdana" w:hAnsi="Verdana"/>
          <w:b w:val="1"/>
          <w:bCs w:val="1"/>
          <w:i w:val="0"/>
          <w:iCs w:val="0"/>
          <w:smallCaps w:val="1"/>
          <w:strike w:val="0"/>
          <w:color w:val="033103"/>
          <w:sz w:val="24"/>
          <w:szCs w:val="24"/>
          <w:u w:val="none"/>
          <w:shd w:fill="auto" w:val="clear"/>
          <w:vertAlign w:val="baseline"/>
          <w:rtl w:val="0"/>
        </w:rPr>
        <w:t xml:space="preserve">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13/Apr</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KienNT</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Thêm mô tả chức năng Setting Details (II.1.a)</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D">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240397574"/>
        <w:docPartObj>
          <w:docPartGallery w:val="Table of Contents"/>
          <w:docPartUnique w:val="1"/>
        </w:docPartObj>
      </w:sdtPr>
      <w:sdtContent>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y829pao0rhp7" w:id="0"/>
          <w:bookmarkEnd w:id="0"/>
          <w:r w:rsidDel="00000000" w:rsidR="00000000" w:rsidRPr="00000000">
            <w:fldChar w:fldCharType="begin"/>
            <w:instrText xml:space="preserve"> TOC \h \u \z \t "Heading 1,1,Heading 2,2,Heading 3,3,"</w:instrText>
            <w:fldChar w:fldCharType="separate"/>
          </w:r>
          <w:hyperlink w:anchor="_heading=h.rfgtl6wxuf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jmutaumw05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913g3igiu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Functions</w:t>
              <w:tab/>
              <w:t xml:space="preserve">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v7ved26m5t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Entity Relationship Diagram</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7nsq822pif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Functional Requirements</w:t>
              <w:tab/>
              <w:t xml:space="preserve">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cxou06cpyw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&lt;&lt;Feature Name 1&gt;&gt;</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ffnv1tc451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&lt;&lt;Function Name 1&gt;&gt;</w:t>
              <w:tab/>
              <w:t xml:space="preserve">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zldho1tob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 &lt;&lt;Function Name 2&gt;&gt;</w:t>
              <w:tab/>
              <w:t xml:space="preserve">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8wixi6cnyx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&lt;&lt;Feature Name 2&gt;&gt;</w:t>
              <w:tab/>
              <w:t xml:space="preserve">7</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heading=h.rfgtl6wxuf6d" w:id="1"/>
      <w:bookmarkEnd w:id="1"/>
      <w:r w:rsidDel="00000000" w:rsidR="00000000" w:rsidRPr="00000000">
        <w:rPr>
          <w:rtl w:val="0"/>
        </w:rPr>
        <w:t xml:space="preserve">I. Overview</w:t>
      </w:r>
    </w:p>
    <w:p w:rsidR="00000000" w:rsidDel="00000000" w:rsidP="00000000" w:rsidRDefault="00000000" w:rsidRPr="00000000" w14:paraId="0000005C">
      <w:pPr>
        <w:pStyle w:val="Heading2"/>
        <w:rPr/>
      </w:pPr>
      <w:bookmarkStart w:colFirst="0" w:colLast="0" w:name="_heading=h.7jmutaumw05x" w:id="2"/>
      <w:bookmarkEnd w:id="2"/>
      <w:r w:rsidDel="00000000" w:rsidR="00000000" w:rsidRPr="00000000">
        <w:rPr>
          <w:rtl w:val="0"/>
        </w:rPr>
        <w:t xml:space="preserve">1. Introduction</w:t>
      </w:r>
    </w:p>
    <w:p w:rsidR="00000000" w:rsidDel="00000000" w:rsidP="00000000" w:rsidRDefault="00000000" w:rsidRPr="00000000" w14:paraId="0000005D">
      <w:pPr>
        <w:jc w:val="both"/>
        <w:rPr>
          <w:i w:val="1"/>
          <w:iCs w:val="1"/>
          <w:color w:val="0000ff"/>
        </w:rPr>
      </w:pPr>
      <w:r w:rsidDel="00000000" w:rsidR="00000000" w:rsidRPr="00000000">
        <w:rPr>
          <w:i w:val="1"/>
          <w:iCs w:val="1"/>
          <w:color w:val="0000ff"/>
          <w:rtl w:val="0"/>
        </w:rPr>
        <w:t xml:space="preserve">[Content part 1: presents a high-level overview of the product and the environment in which it will be used, the users, and known constraints, assumptions, and dependencies]</w:t>
      </w:r>
    </w:p>
    <w:p w:rsidR="00000000" w:rsidDel="00000000" w:rsidP="00000000" w:rsidRDefault="00000000" w:rsidRPr="00000000" w14:paraId="0000005E">
      <w:pPr>
        <w:jc w:val="both"/>
        <w:rPr>
          <w:i w:val="1"/>
          <w:iCs w:val="1"/>
          <w:color w:val="0000ff"/>
        </w:rPr>
      </w:pPr>
      <w:r w:rsidDel="00000000" w:rsidR="00000000" w:rsidRPr="00000000">
        <w:rPr>
          <w:i w:val="1"/>
          <w:iCs w:val="1"/>
          <w:color w:val="0000ff"/>
          <w:rtl w:val="0"/>
        </w:rPr>
        <w:t xml:space="preserve">[Content part 2: describes the product's context in the form of a context diagram in which you present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rsidR="00000000" w:rsidDel="00000000" w:rsidP="00000000" w:rsidRDefault="00000000" w:rsidRPr="00000000" w14:paraId="0000005F">
      <w:pPr>
        <w:jc w:val="both"/>
        <w:rPr/>
      </w:pPr>
      <w:r w:rsidDel="00000000" w:rsidR="00000000" w:rsidRPr="00000000">
        <w:rPr>
          <w:rtl w:val="0"/>
        </w:rPr>
        <w:t xml:space="preserve">&lt;&lt;Sample: The Cafeteria Ordering System is a new software system that replaces the current manual and telephone processes for ordering and picking up meals in the Process Impact cafeteria. The system is expected to evolve over several releases, ultimately connecting to the Internet ordering services for several local restaurants and to credit and debit card authorization services.</w:t>
      </w:r>
    </w:p>
    <w:p w:rsidR="00000000" w:rsidDel="00000000" w:rsidP="00000000" w:rsidRDefault="00000000" w:rsidRPr="00000000" w14:paraId="00000060">
      <w:pPr>
        <w:jc w:val="center"/>
        <w:rPr/>
      </w:pPr>
      <w:r w:rsidDel="00000000" w:rsidR="00000000" w:rsidRPr="00000000">
        <w:rPr/>
        <w:drawing>
          <wp:inline distB="0" distT="0" distL="0" distR="0">
            <wp:extent cx="5588296" cy="4191223"/>
            <wp:effectExtent b="0" l="0" r="0" t="0"/>
            <wp:docPr descr="context diagram" id="12" name="image3.png"/>
            <a:graphic>
              <a:graphicData uri="http://schemas.openxmlformats.org/drawingml/2006/picture">
                <pic:pic>
                  <pic:nvPicPr>
                    <pic:cNvPr descr="context diagram" id="0" name="image3.png"/>
                    <pic:cNvPicPr preferRelativeResize="0"/>
                  </pic:nvPicPr>
                  <pic:blipFill>
                    <a:blip r:embed="rId12"/>
                    <a:srcRect b="0" l="0" r="0" t="0"/>
                    <a:stretch>
                      <a:fillRect/>
                    </a:stretch>
                  </pic:blipFill>
                  <pic:spPr>
                    <a:xfrm>
                      <a:off x="0" y="0"/>
                      <a:ext cx="5588296" cy="4191223"/>
                    </a:xfrm>
                    <a:prstGeom prst="rect"/>
                    <a:ln/>
                  </pic:spPr>
                </pic:pic>
              </a:graphicData>
            </a:graphic>
          </wp:inline>
        </w:drawing>
      </w:r>
      <w:r w:rsidDel="00000000" w:rsidR="00000000" w:rsidRPr="00000000">
        <w:rPr>
          <w:rtl w:val="0"/>
        </w:rPr>
        <w:t xml:space="preserve">&gt;&gt;</w:t>
      </w:r>
    </w:p>
    <w:p w:rsidR="00000000" w:rsidDel="00000000" w:rsidP="00000000" w:rsidRDefault="00000000" w:rsidRPr="00000000" w14:paraId="00000061">
      <w:pPr>
        <w:rPr>
          <w:rFonts w:ascii="Calibri" w:cs="Calibri" w:eastAsia="Calibri" w:hAnsi="Calibri"/>
          <w:b w:val="1"/>
          <w:bCs w:val="1"/>
          <w:color w:val="2e75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rPr/>
      </w:pPr>
      <w:bookmarkStart w:colFirst="0" w:colLast="0" w:name="_heading=h.5913g3igiurh" w:id="3"/>
      <w:bookmarkEnd w:id="3"/>
      <w:r w:rsidDel="00000000" w:rsidR="00000000" w:rsidRPr="00000000">
        <w:rPr>
          <w:rtl w:val="0"/>
        </w:rPr>
        <w:t xml:space="preserve">2. System Functions</w:t>
      </w:r>
    </w:p>
    <w:p w:rsidR="00000000" w:rsidDel="00000000" w:rsidP="00000000" w:rsidRDefault="00000000" w:rsidRPr="00000000" w14:paraId="00000063">
      <w:pPr>
        <w:pStyle w:val="Heading4"/>
        <w:rPr/>
      </w:pPr>
      <w:sdt>
        <w:sdtPr>
          <w:id w:val="928853786"/>
          <w:tag w:val="goog_rdk_0"/>
        </w:sdtPr>
        <w:sdtContent>
          <w:commentRangeStart w:id="0"/>
        </w:sdtContent>
      </w:sdt>
      <w:r w:rsidDel="00000000" w:rsidR="00000000" w:rsidRPr="00000000">
        <w:rPr>
          <w:rtl w:val="0"/>
        </w:rPr>
        <w:t xml:space="preserve">a. Screen Flow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4">
      <w:pPr>
        <w:jc w:val="both"/>
        <w:rPr>
          <w:i w:val="1"/>
          <w:iCs w:val="1"/>
          <w:color w:val="0000ff"/>
        </w:rPr>
      </w:pPr>
      <w:r w:rsidDel="00000000" w:rsidR="00000000" w:rsidRPr="00000000">
        <w:rPr>
          <w:i w:val="1"/>
          <w:iCs w:val="1"/>
          <w:color w:val="0000ff"/>
          <w:rtl w:val="0"/>
        </w:rPr>
        <w:t xml:space="preserve">[This part shows the system screens and the relationship among screens. You can draw the Screens Flow for the system in the form of diagram as below]</w:t>
      </w:r>
    </w:p>
    <w:p w:rsidR="00000000" w:rsidDel="00000000" w:rsidP="00000000" w:rsidRDefault="00000000" w:rsidRPr="00000000" w14:paraId="00000065">
      <w:pPr>
        <w:rPr/>
      </w:pPr>
      <w:r w:rsidDel="00000000" w:rsidR="00000000" w:rsidRPr="00000000">
        <w:rPr/>
        <w:drawing>
          <wp:inline distB="0" distT="0" distL="0" distR="0">
            <wp:extent cx="5052244" cy="2908529"/>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052244" cy="290852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4"/>
        <w:rPr/>
      </w:pPr>
      <w:r w:rsidDel="00000000" w:rsidR="00000000" w:rsidRPr="00000000">
        <w:rPr>
          <w:rtl w:val="0"/>
        </w:rPr>
        <w:t xml:space="preserve">b. Screen Details</w:t>
      </w:r>
    </w:p>
    <w:p w:rsidR="00000000" w:rsidDel="00000000" w:rsidP="00000000" w:rsidRDefault="00000000" w:rsidRPr="00000000" w14:paraId="00000067">
      <w:pPr>
        <w:spacing w:after="60" w:line="240" w:lineRule="auto"/>
        <w:jc w:val="both"/>
        <w:rPr>
          <w:i w:val="1"/>
          <w:iCs w:val="1"/>
          <w:color w:val="0000ff"/>
        </w:rPr>
      </w:pPr>
      <w:r w:rsidDel="00000000" w:rsidR="00000000" w:rsidRPr="00000000">
        <w:rPr>
          <w:i w:val="1"/>
          <w:iCs w:val="1"/>
          <w:color w:val="0000ff"/>
          <w:rtl w:val="0"/>
        </w:rPr>
        <w:t xml:space="preserve">[Provide the descriptions for the screens in the Screens Flow above]</w:t>
      </w:r>
    </w:p>
    <w:tbl>
      <w:tblPr>
        <w:tblStyle w:val="Table2"/>
        <w:tblW w:w="9072.0" w:type="dxa"/>
        <w:jc w:val="left"/>
        <w:tblInd w:w="-5.0" w:type="dxa"/>
        <w:tblLayout w:type="fixed"/>
        <w:tblLook w:val="0400"/>
      </w:tblPr>
      <w:tblGrid>
        <w:gridCol w:w="328"/>
        <w:gridCol w:w="1799"/>
        <w:gridCol w:w="1701"/>
        <w:gridCol w:w="5244"/>
        <w:tblGridChange w:id="0">
          <w:tblGrid>
            <w:gridCol w:w="328"/>
            <w:gridCol w:w="1799"/>
            <w:gridCol w:w="1701"/>
            <w:gridCol w:w="5244"/>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68">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69">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6A">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6B">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6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Create Order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&lt;&lt;Screen Brief description&gt;&gt;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Change Order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6">
            <w:pPr>
              <w:spacing w:after="0"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7">
            <w:pPr>
              <w:spacing w:after="0"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4"/>
        <w:rPr/>
      </w:pPr>
      <w:r w:rsidDel="00000000" w:rsidR="00000000" w:rsidRPr="00000000">
        <w:rPr>
          <w:rtl w:val="0"/>
        </w:rPr>
        <w:t xml:space="preserve">c. User Authorization</w:t>
      </w:r>
    </w:p>
    <w:p w:rsidR="00000000" w:rsidDel="00000000" w:rsidP="00000000" w:rsidRDefault="00000000" w:rsidRPr="00000000" w14:paraId="0000007A">
      <w:pPr>
        <w:jc w:val="both"/>
        <w:rPr>
          <w:i w:val="1"/>
          <w:iCs w:val="1"/>
          <w:color w:val="0000ff"/>
        </w:rPr>
      </w:pPr>
      <w:r w:rsidDel="00000000" w:rsidR="00000000" w:rsidRPr="00000000">
        <w:rPr>
          <w:i w:val="1"/>
          <w:iCs w:val="1"/>
          <w:color w:val="0000ff"/>
          <w:rtl w:val="0"/>
        </w:rPr>
        <w:t xml:space="preserve">[Provide the system roles authorization to the system features (down to screens, and event to the screen activities if applicable) in the table form as below – replace Role1, Role2,… with the specific system user role names]</w:t>
      </w:r>
    </w:p>
    <w:tbl>
      <w:tblPr>
        <w:tblStyle w:val="Table3"/>
        <w:tblW w:w="921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3"/>
        <w:gridCol w:w="867"/>
        <w:gridCol w:w="834"/>
        <w:gridCol w:w="851"/>
        <w:gridCol w:w="867"/>
        <w:gridCol w:w="867"/>
        <w:tblGridChange w:id="0">
          <w:tblGrid>
            <w:gridCol w:w="4933"/>
            <w:gridCol w:w="867"/>
            <w:gridCol w:w="834"/>
            <w:gridCol w:w="851"/>
            <w:gridCol w:w="867"/>
            <w:gridCol w:w="867"/>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07B">
            <w:pPr>
              <w:spacing w:after="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07C">
            <w:pPr>
              <w:spacing w:after="0" w:lineRule="auto"/>
              <w:jc w:val="center"/>
              <w:rPr>
                <w:b w:val="1"/>
                <w:bCs w:val="1"/>
              </w:rPr>
            </w:pPr>
            <w:r w:rsidDel="00000000" w:rsidR="00000000" w:rsidRPr="00000000">
              <w:rPr>
                <w:b w:val="1"/>
                <w:bCs w:val="1"/>
                <w:rtl w:val="0"/>
              </w:rPr>
              <w:t xml:space="preserve">Role1</w:t>
            </w:r>
          </w:p>
        </w:tc>
        <w:tc>
          <w:tcPr>
            <w:shd w:fill="ffe8e1" w:val="clear"/>
          </w:tcPr>
          <w:p w:rsidR="00000000" w:rsidDel="00000000" w:rsidP="00000000" w:rsidRDefault="00000000" w:rsidRPr="00000000" w14:paraId="0000007D">
            <w:pPr>
              <w:spacing w:after="0" w:lineRule="auto"/>
              <w:jc w:val="center"/>
              <w:rPr>
                <w:b w:val="1"/>
                <w:bCs w:val="1"/>
              </w:rPr>
            </w:pPr>
            <w:r w:rsidDel="00000000" w:rsidR="00000000" w:rsidRPr="00000000">
              <w:rPr>
                <w:b w:val="1"/>
                <w:bCs w:val="1"/>
                <w:rtl w:val="0"/>
              </w:rPr>
              <w:t xml:space="preserve">Role2</w:t>
            </w:r>
          </w:p>
        </w:tc>
        <w:tc>
          <w:tcPr>
            <w:shd w:fill="ffe8e1" w:val="clear"/>
          </w:tcPr>
          <w:p w:rsidR="00000000" w:rsidDel="00000000" w:rsidP="00000000" w:rsidRDefault="00000000" w:rsidRPr="00000000" w14:paraId="0000007E">
            <w:pPr>
              <w:spacing w:after="0" w:lineRule="auto"/>
              <w:jc w:val="center"/>
              <w:rPr>
                <w:b w:val="1"/>
                <w:bCs w:val="1"/>
              </w:rPr>
            </w:pPr>
            <w:r w:rsidDel="00000000" w:rsidR="00000000" w:rsidRPr="00000000">
              <w:rPr>
                <w:b w:val="1"/>
                <w:bCs w:val="1"/>
                <w:rtl w:val="0"/>
              </w:rPr>
              <w:t xml:space="preserve">Role3</w:t>
            </w:r>
          </w:p>
        </w:tc>
        <w:tc>
          <w:tcPr>
            <w:shd w:fill="ffe8e1" w:val="clear"/>
          </w:tcPr>
          <w:p w:rsidR="00000000" w:rsidDel="00000000" w:rsidP="00000000" w:rsidRDefault="00000000" w:rsidRPr="00000000" w14:paraId="0000007F">
            <w:pPr>
              <w:spacing w:after="0" w:lineRule="auto"/>
              <w:jc w:val="center"/>
              <w:rPr>
                <w:b w:val="1"/>
                <w:bCs w:val="1"/>
              </w:rPr>
            </w:pPr>
            <w:r w:rsidDel="00000000" w:rsidR="00000000" w:rsidRPr="00000000">
              <w:rPr>
                <w:b w:val="1"/>
                <w:bCs w:val="1"/>
                <w:rtl w:val="0"/>
              </w:rPr>
              <w:t xml:space="preserve">Role4</w:t>
            </w:r>
          </w:p>
        </w:tc>
        <w:tc>
          <w:tcPr>
            <w:shd w:fill="ffe8e1" w:val="clear"/>
          </w:tcPr>
          <w:p w:rsidR="00000000" w:rsidDel="00000000" w:rsidP="00000000" w:rsidRDefault="00000000" w:rsidRPr="00000000" w14:paraId="00000080">
            <w:pPr>
              <w:spacing w:after="0" w:lineRule="auto"/>
              <w:jc w:val="center"/>
              <w:rPr>
                <w:b w:val="1"/>
                <w:bCs w:val="1"/>
              </w:rPr>
            </w:pPr>
            <w:r w:rsidDel="00000000" w:rsidR="00000000" w:rsidRPr="00000000">
              <w:rPr>
                <w:b w:val="1"/>
                <w:bCs w:val="1"/>
                <w:rtl w:val="0"/>
              </w:rPr>
              <w:t xml:space="preserve">RoleX</w:t>
            </w:r>
          </w:p>
        </w:tc>
      </w:tr>
      <w:tr>
        <w:trPr>
          <w:cantSplit w:val="0"/>
          <w:trHeight w:val="288" w:hRule="atLeast"/>
          <w:tblHeader w:val="0"/>
        </w:trPr>
        <w:tc>
          <w:tcPr>
            <w:shd w:fill="auto" w:val="clear"/>
            <w:vAlign w:val="bottom"/>
          </w:tcPr>
          <w:p w:rsidR="00000000" w:rsidDel="00000000" w:rsidP="00000000" w:rsidRDefault="00000000" w:rsidRPr="00000000" w14:paraId="00000081">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&lt;&lt;Screen Name1&gt;&gt;</w:t>
            </w:r>
          </w:p>
        </w:tc>
        <w:tc>
          <w:tcPr>
            <w:shd w:fill="auto" w:val="clear"/>
            <w:vAlign w:val="bottom"/>
          </w:tcPr>
          <w:p w:rsidR="00000000" w:rsidDel="00000000" w:rsidP="00000000" w:rsidRDefault="00000000" w:rsidRPr="00000000" w14:paraId="00000082">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83">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84">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85">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86">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87">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&lt;&lt;Screen Activity&gt;&gt;</w:t>
            </w:r>
          </w:p>
        </w:tc>
        <w:tc>
          <w:tcPr>
            <w:shd w:fill="auto" w:val="clear"/>
            <w:vAlign w:val="bottom"/>
          </w:tcPr>
          <w:p w:rsidR="00000000" w:rsidDel="00000000" w:rsidP="00000000" w:rsidRDefault="00000000" w:rsidRPr="00000000" w14:paraId="00000088">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89">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8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8B">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8C">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8D">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&lt;&lt;Screen Name2&gt;&gt;</w:t>
            </w:r>
          </w:p>
        </w:tc>
        <w:tc>
          <w:tcPr>
            <w:shd w:fill="auto" w:val="clear"/>
            <w:vAlign w:val="bottom"/>
          </w:tcPr>
          <w:p w:rsidR="00000000" w:rsidDel="00000000" w:rsidP="00000000" w:rsidRDefault="00000000" w:rsidRPr="00000000" w14:paraId="0000008E">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8F">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0">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1">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92">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93">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Query All Data</w:t>
            </w:r>
          </w:p>
        </w:tc>
        <w:tc>
          <w:tcPr>
            <w:shd w:fill="auto" w:val="clear"/>
            <w:vAlign w:val="bottom"/>
          </w:tcPr>
          <w:p w:rsidR="00000000" w:rsidDel="00000000" w:rsidP="00000000" w:rsidRDefault="00000000" w:rsidRPr="00000000" w14:paraId="00000094">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95">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7">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8">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99">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Query Own Data</w:t>
            </w:r>
          </w:p>
        </w:tc>
        <w:tc>
          <w:tcPr>
            <w:shd w:fill="auto" w:val="clear"/>
            <w:vAlign w:val="bottom"/>
          </w:tcPr>
          <w:p w:rsidR="00000000" w:rsidDel="00000000" w:rsidP="00000000" w:rsidRDefault="00000000" w:rsidRPr="00000000" w14:paraId="0000009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B">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C">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D">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9E">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9F">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Query Managed Data</w:t>
            </w:r>
          </w:p>
        </w:tc>
        <w:tc>
          <w:tcPr>
            <w:shd w:fill="auto" w:val="clear"/>
            <w:vAlign w:val="bottom"/>
          </w:tcPr>
          <w:p w:rsidR="00000000" w:rsidDel="00000000" w:rsidP="00000000" w:rsidRDefault="00000000" w:rsidRPr="00000000" w14:paraId="000000A0">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1">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2">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3">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A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A5">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Add New Data</w:t>
            </w:r>
          </w:p>
        </w:tc>
        <w:tc>
          <w:tcPr>
            <w:shd w:fill="auto" w:val="clear"/>
            <w:vAlign w:val="bottom"/>
          </w:tcPr>
          <w:p w:rsidR="00000000" w:rsidDel="00000000" w:rsidP="00000000" w:rsidRDefault="00000000" w:rsidRPr="00000000" w14:paraId="000000A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7">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8">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9">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AA">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AB">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All Data</w:t>
            </w:r>
          </w:p>
        </w:tc>
        <w:tc>
          <w:tcPr>
            <w:shd w:fill="auto" w:val="clear"/>
            <w:vAlign w:val="bottom"/>
          </w:tcPr>
          <w:p w:rsidR="00000000" w:rsidDel="00000000" w:rsidP="00000000" w:rsidRDefault="00000000" w:rsidRPr="00000000" w14:paraId="000000AC">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D">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E">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F">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0">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B1">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Own Data</w:t>
            </w:r>
          </w:p>
        </w:tc>
        <w:tc>
          <w:tcPr>
            <w:shd w:fill="auto" w:val="clear"/>
            <w:vAlign w:val="bottom"/>
          </w:tcPr>
          <w:p w:rsidR="00000000" w:rsidDel="00000000" w:rsidP="00000000" w:rsidRDefault="00000000" w:rsidRPr="00000000" w14:paraId="000000B2">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3">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4">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5">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6">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B7">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Managed Data</w:t>
            </w:r>
          </w:p>
        </w:tc>
        <w:tc>
          <w:tcPr>
            <w:shd w:fill="auto" w:val="clear"/>
            <w:vAlign w:val="bottom"/>
          </w:tcPr>
          <w:p w:rsidR="00000000" w:rsidDel="00000000" w:rsidP="00000000" w:rsidRDefault="00000000" w:rsidRPr="00000000" w14:paraId="000000B8">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9">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B">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C">
            <w:pPr>
              <w:spacing w:after="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BD">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Delete Data</w:t>
            </w:r>
          </w:p>
        </w:tc>
        <w:tc>
          <w:tcPr>
            <w:shd w:fill="auto" w:val="clear"/>
            <w:vAlign w:val="bottom"/>
          </w:tcPr>
          <w:p w:rsidR="00000000" w:rsidDel="00000000" w:rsidP="00000000" w:rsidRDefault="00000000" w:rsidRPr="00000000" w14:paraId="000000BE">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F">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0">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1">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2">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C3">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shd w:fill="auto" w:val="clear"/>
            <w:vAlign w:val="bottom"/>
          </w:tcPr>
          <w:p w:rsidR="00000000" w:rsidDel="00000000" w:rsidP="00000000" w:rsidRDefault="00000000" w:rsidRPr="00000000" w14:paraId="000000C4">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5">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7">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C8">
            <w:pPr>
              <w:spacing w:after="0" w:lineRule="auto"/>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C9">
      <w:pPr>
        <w:spacing w:after="0" w:lineRule="auto"/>
        <w:rPr/>
      </w:pPr>
      <w:r w:rsidDel="00000000" w:rsidR="00000000" w:rsidRPr="00000000">
        <w:rPr>
          <w:rtl w:val="0"/>
        </w:rPr>
        <w:t xml:space="preserve">In which:</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Role1: &lt;&lt;role1 description&gt;&gt;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Role2: &lt;&lt;role2 description&gt;&gt;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pStyle w:val="Heading4"/>
        <w:rPr/>
      </w:pPr>
      <w:r w:rsidDel="00000000" w:rsidR="00000000" w:rsidRPr="00000000">
        <w:rPr>
          <w:rtl w:val="0"/>
        </w:rPr>
        <w:t xml:space="preserve">d. Non-Screen Functions</w:t>
      </w:r>
    </w:p>
    <w:p w:rsidR="00000000" w:rsidDel="00000000" w:rsidP="00000000" w:rsidRDefault="00000000" w:rsidRPr="00000000" w14:paraId="000000CE">
      <w:pPr>
        <w:spacing w:after="60" w:line="24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tbl>
      <w:tblPr>
        <w:tblStyle w:val="Table4"/>
        <w:tblW w:w="90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
        <w:gridCol w:w="1623"/>
        <w:gridCol w:w="1843"/>
        <w:gridCol w:w="5217"/>
        <w:tblGridChange w:id="0">
          <w:tblGrid>
            <w:gridCol w:w="362"/>
            <w:gridCol w:w="1623"/>
            <w:gridCol w:w="1843"/>
            <w:gridCol w:w="521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CF">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0D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0D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0D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D3">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&lt;&lt;Feature Name&gt;&gt;</w:t>
            </w:r>
          </w:p>
        </w:tc>
        <w:tc>
          <w:tcPr>
            <w:shd w:fill="auto" w:val="clear"/>
            <w:vAlign w:val="center"/>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&lt;&lt;Function Name1&gt;&gt;</w:t>
            </w:r>
          </w:p>
        </w:tc>
        <w:tc>
          <w:tcPr>
            <w:shd w:fill="auto" w:val="clear"/>
            <w:vAlign w:val="center"/>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&lt;&lt;Function Name1 Description&gt;&gt;</w:t>
            </w:r>
          </w:p>
        </w:tc>
      </w:tr>
      <w:tr>
        <w:trPr>
          <w:cantSplit w:val="0"/>
          <w:tblHeader w:val="0"/>
        </w:trPr>
        <w:tc>
          <w:tcPr>
            <w:shd w:fill="auto" w:val="clear"/>
            <w:vAlign w:val="center"/>
          </w:tcPr>
          <w:p w:rsidR="00000000" w:rsidDel="00000000" w:rsidP="00000000" w:rsidRDefault="00000000" w:rsidRPr="00000000" w14:paraId="000000D7">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DA">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heading=h.fv7ved26m5tz" w:id="4"/>
      <w:bookmarkEnd w:id="4"/>
      <w:r w:rsidDel="00000000" w:rsidR="00000000" w:rsidRPr="00000000">
        <w:rPr>
          <w:rtl w:val="0"/>
        </w:rPr>
        <w:t xml:space="preserve">3. </w:t>
      </w:r>
      <w:sdt>
        <w:sdtPr>
          <w:id w:val="-1134626214"/>
          <w:tag w:val="goog_rdk_1"/>
        </w:sdtPr>
        <w:sdtContent>
          <w:commentRangeStart w:id="1"/>
        </w:sdtContent>
      </w:sdt>
      <w:r w:rsidDel="00000000" w:rsidR="00000000" w:rsidRPr="00000000">
        <w:rPr>
          <w:rtl w:val="0"/>
        </w:rPr>
        <w:t xml:space="preserve">Entity Relationship Diagram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D">
      <w:pPr>
        <w:rPr>
          <w:i w:val="1"/>
          <w:iCs w:val="1"/>
          <w:color w:val="0000ff"/>
        </w:rPr>
      </w:pPr>
      <w:r w:rsidDel="00000000" w:rsidR="00000000" w:rsidRPr="00000000">
        <w:rPr>
          <w:i w:val="1"/>
          <w:iCs w:val="1"/>
          <w:color w:val="0000ff"/>
          <w:rtl w:val="0"/>
        </w:rPr>
        <w:t xml:space="preserve"> [Provide the entity relationship diagram and the entity descriptions in the table format as below]</w:t>
      </w:r>
    </w:p>
    <w:p w:rsidR="00000000" w:rsidDel="00000000" w:rsidP="00000000" w:rsidRDefault="00000000" w:rsidRPr="00000000" w14:paraId="000000DE">
      <w:pPr>
        <w:rPr/>
      </w:pPr>
      <w:r w:rsidDel="00000000" w:rsidR="00000000" w:rsidRPr="00000000">
        <w:rPr/>
        <w:pict>
          <v:shape id="_x0000_i1025" style="width:452.05pt;height:235.15pt;mso-width-percent:0;mso-height-percent:0;mso-width-percent:0;mso-height-percent:0" alt="" o:ole="" type="#_x0000_t75">
            <v:imagedata r:id="rId1" o:title=""/>
          </v:shape>
          <o:OLEObject DrawAspect="Content" r:id="rId2" ObjectID="_1721072718" ProgID="Visio.Drawing.15" ShapeID="_x0000_i1025" Type="Embed"/>
        </w:pict>
      </w:r>
      <w:r w:rsidDel="00000000" w:rsidR="00000000" w:rsidRPr="00000000">
        <w:rPr>
          <w:rtl w:val="0"/>
        </w:rPr>
      </w:r>
    </w:p>
    <w:p w:rsidR="00000000" w:rsidDel="00000000" w:rsidP="00000000" w:rsidRDefault="00000000" w:rsidRPr="00000000" w14:paraId="000000DF">
      <w:pPr>
        <w:rPr>
          <w:b w:val="1"/>
          <w:bCs w:val="1"/>
          <w:u w:val="single"/>
        </w:rPr>
      </w:pPr>
      <w:r w:rsidDel="00000000" w:rsidR="00000000" w:rsidRPr="00000000">
        <w:rPr>
          <w:b w:val="1"/>
          <w:bCs w:val="1"/>
          <w:u w:val="single"/>
          <w:rtl w:val="0"/>
        </w:rPr>
        <w:t xml:space="preserve">Entities Description</w:t>
      </w:r>
    </w:p>
    <w:tbl>
      <w:tblPr>
        <w:tblStyle w:val="Table5"/>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tcPr>
          <w:p w:rsidR="00000000" w:rsidDel="00000000" w:rsidP="00000000" w:rsidRDefault="00000000" w:rsidRPr="00000000" w14:paraId="000000E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0E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0E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0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0E5">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w:t>
            </w:r>
          </w:p>
        </w:tc>
        <w:tc>
          <w:tcPr/>
          <w:p w:rsidR="00000000" w:rsidDel="00000000" w:rsidP="00000000" w:rsidRDefault="00000000" w:rsidRPr="00000000" w14:paraId="000000E8">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E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 Subscription</w:t>
            </w:r>
          </w:p>
        </w:tc>
        <w:tc>
          <w:tcPr/>
          <w:p w:rsidR="00000000" w:rsidDel="00000000" w:rsidP="00000000" w:rsidRDefault="00000000" w:rsidRPr="00000000" w14:paraId="000000EB">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E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0EE">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br w:type="textWrapping"/>
      </w:r>
    </w:p>
    <w:p w:rsidR="00000000" w:rsidDel="00000000" w:rsidP="00000000" w:rsidRDefault="00000000" w:rsidRPr="00000000" w14:paraId="000000F1">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pPr>
      <w:bookmarkStart w:colFirst="0" w:colLast="0" w:name="_heading=h.37nsq822pifw" w:id="5"/>
      <w:bookmarkEnd w:id="5"/>
      <w:r w:rsidDel="00000000" w:rsidR="00000000" w:rsidRPr="00000000">
        <w:rPr>
          <w:rtl w:val="0"/>
        </w:rPr>
        <w:t xml:space="preserve">II. Functional Requirements</w:t>
      </w:r>
    </w:p>
    <w:p w:rsidR="00000000" w:rsidDel="00000000" w:rsidP="00000000" w:rsidRDefault="00000000" w:rsidRPr="00000000" w14:paraId="000000F3">
      <w:pPr>
        <w:pStyle w:val="Heading2"/>
        <w:rPr/>
      </w:pPr>
      <w:bookmarkStart w:colFirst="0" w:colLast="0" w:name="_heading=h.6cxou06cpywp" w:id="6"/>
      <w:bookmarkEnd w:id="6"/>
      <w:r w:rsidDel="00000000" w:rsidR="00000000" w:rsidRPr="00000000">
        <w:rPr>
          <w:rtl w:val="0"/>
        </w:rPr>
        <w:t xml:space="preserve">1. &lt;&lt;Feature Name 1&gt;&gt;</w:t>
      </w:r>
    </w:p>
    <w:p w:rsidR="00000000" w:rsidDel="00000000" w:rsidP="00000000" w:rsidRDefault="00000000" w:rsidRPr="00000000" w14:paraId="000000F4">
      <w:pPr>
        <w:pStyle w:val="Heading3"/>
        <w:rPr/>
      </w:pPr>
      <w:bookmarkStart w:colFirst="0" w:colLast="0" w:name="_heading=h.iffnv1tc451i" w:id="7"/>
      <w:bookmarkEnd w:id="7"/>
      <w:r w:rsidDel="00000000" w:rsidR="00000000" w:rsidRPr="00000000">
        <w:rPr>
          <w:rtl w:val="0"/>
        </w:rPr>
        <w:t xml:space="preserve">a. &lt;&lt;Function Name 1&gt;&gt;</w:t>
      </w:r>
    </w:p>
    <w:p w:rsidR="00000000" w:rsidDel="00000000" w:rsidP="00000000" w:rsidRDefault="00000000" w:rsidRPr="00000000" w14:paraId="000000F5">
      <w:pPr>
        <w:spacing w:after="60" w:line="240" w:lineRule="auto"/>
        <w:jc w:val="both"/>
        <w:rPr>
          <w:i w:val="1"/>
          <w:iCs w:val="1"/>
          <w:color w:val="0000ff"/>
        </w:rPr>
      </w:pPr>
      <w:r w:rsidDel="00000000" w:rsidR="00000000" w:rsidRPr="00000000">
        <w:rPr>
          <w:i w:val="1"/>
          <w:iCs w:val="1"/>
          <w:color w:val="0000ff"/>
          <w:rtl w:val="0"/>
        </w:rPr>
        <w:t xml:space="preserve">[A function can be a screen or a non-screen function (listed in the part I.2.d above). In this part, you need to provide the details on the related function, focus on mentioning below information</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Function trigger: how this function is triggered (navigation path, a timing frequency, etc.)</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Function description: actors/roles, purpose, interface, data processing, etc.</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Screen layout: mockup prototype of the screen, sample below is for Manage Products screen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Pr>
        <w:drawing>
          <wp:inline distB="0" distT="0" distL="0" distR="0">
            <wp:extent cx="5278510" cy="2743075"/>
            <wp:effectExtent b="0" l="0" r="0" t="0"/>
            <wp:docPr id="1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78510" cy="27430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Function Details: provide explanation for the data, validation, business logics, functionalities (for both normal cases and abnormal cases), etc. of the function so that the reader can image how it work.</w:t>
      </w:r>
    </w:p>
    <w:p w:rsidR="00000000" w:rsidDel="00000000" w:rsidP="00000000" w:rsidRDefault="00000000" w:rsidRPr="00000000" w14:paraId="000000FB">
      <w:pPr>
        <w:rPr>
          <w:i w:val="1"/>
          <w:iCs w:val="1"/>
          <w:color w:val="0000ff"/>
        </w:rPr>
      </w:pPr>
      <w:r w:rsidDel="00000000" w:rsidR="00000000" w:rsidRPr="00000000">
        <w:rPr>
          <w:i w:val="1"/>
          <w:iCs w:val="1"/>
          <w:color w:val="0000ff"/>
          <w:rtl w:val="0"/>
        </w:rPr>
        <w:t xml:space="preserve">]</w:t>
      </w:r>
    </w:p>
    <w:p w:rsidR="00000000" w:rsidDel="00000000" w:rsidP="00000000" w:rsidRDefault="00000000" w:rsidRPr="00000000" w14:paraId="000000FC">
      <w:pPr>
        <w:pStyle w:val="Heading3"/>
        <w:rPr/>
      </w:pPr>
      <w:bookmarkStart w:colFirst="0" w:colLast="0" w:name="_heading=h.tzldho1tob3e" w:id="8"/>
      <w:bookmarkEnd w:id="8"/>
      <w:r w:rsidDel="00000000" w:rsidR="00000000" w:rsidRPr="00000000">
        <w:rPr>
          <w:rtl w:val="0"/>
        </w:rPr>
        <w:t xml:space="preserve">b. &lt;&lt;Function Name 2&gt;&gt;</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pStyle w:val="Heading2"/>
        <w:rPr/>
      </w:pPr>
      <w:bookmarkStart w:colFirst="0" w:colLast="0" w:name="_heading=h.q8wixi6cnyx7" w:id="9"/>
      <w:bookmarkEnd w:id="9"/>
      <w:r w:rsidDel="00000000" w:rsidR="00000000" w:rsidRPr="00000000">
        <w:rPr>
          <w:rtl w:val="0"/>
        </w:rPr>
        <w:t xml:space="preserve">2. &lt;&lt;Feature Name 2&gt;&gt;</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sectPr>
      <w:footerReference r:id="rId15" w:type="default"/>
      <w:pgSz w:h="16838" w:w="11906" w:orient="portrait"/>
      <w:pgMar w:bottom="1440" w:top="1132"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ô Thái Quyền" w:id="0" w:date="2026-09-30T16:13:58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Hoàng</w:t>
      </w:r>
    </w:p>
  </w:comment>
  <w:comment w:author="Lô Thái Quyền" w:id="1" w:date="2026-09-30T16:14:21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Duy anh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3" w15:done="0"/>
  <w15:commentEx w15:paraId="0000010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Times New Roman"/>
  <w:font w:name="Arial"/>
  <w:font w:name="Courier New"/>
  <w:font w:name="Tahoma">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NormalH" w:customStyle="1">
    <w:name w:val="NormalH"/>
    <w:basedOn w:val="Normal"/>
    <w:autoRedefine w:val="1"/>
    <w:rsid w:val="005545BE"/>
    <w:pPr>
      <w:pageBreakBefore w:val="1"/>
      <w:tabs>
        <w:tab w:val="left" w:pos="2160"/>
        <w:tab w:val="right" w:pos="5040"/>
        <w:tab w:val="left" w:pos="5760"/>
        <w:tab w:val="right" w:pos="8640"/>
      </w:tabs>
      <w:spacing w:after="240" w:before="360" w:line="240" w:lineRule="auto"/>
    </w:pPr>
    <w:rPr>
      <w:rFonts w:ascii="Verdana" w:cs="Times New Roman" w:eastAsia="Times New Roman" w:hAnsi="Verdana"/>
      <w:b w:val="1"/>
      <w:caps w:val="1"/>
      <w:color w:val="033103"/>
      <w:sz w:val="24"/>
      <w:szCs w:val="32"/>
    </w:rPr>
  </w:style>
  <w:style w:type="paragraph" w:styleId="Bang0" w:customStyle="1">
    <w:name w:val="Bang"/>
    <w:basedOn w:val="Normal"/>
    <w:autoRedefine w:val="1"/>
    <w:rsid w:val="005545BE"/>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9533A2"/>
    <w:pPr>
      <w:widowControl w:val="0"/>
      <w:spacing w:after="60" w:before="120" w:line="240" w:lineRule="auto"/>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microsoft.com/office/2011/relationships/commentsExtended" Target="commentsExtended.xml"/><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image" Target="media/image1.emf"/><Relationship Id="rId2" Type="http://schemas.openxmlformats.org/officeDocument/2006/relationships/package" Target="embeddings/Microsoft_Visio_Drawing.vsdx"/><Relationship Id="rId3" Type="http://schemas.openxmlformats.org/officeDocument/2006/relationships/theme" Target="theme/theme1.xml"/><Relationship Id="rId4" Type="http://schemas.openxmlformats.org/officeDocument/2006/relationships/comments" Target="comments.xml"/><Relationship Id="rId9" Type="http://schemas.openxmlformats.org/officeDocument/2006/relationships/customXml" Target="../customXML/item1.xml"/><Relationship Id="rId15"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BOfm3F1Q3hSmwAwe6W9kr3Qjg==">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