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ECF16" w14:textId="1DFDBB22" w:rsidR="00B04A49" w:rsidRDefault="003962F7" w:rsidP="003962F7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962F7">
        <w:rPr>
          <w:rFonts w:ascii="Arial" w:hAnsi="Arial" w:cs="Arial"/>
          <w:color w:val="000000" w:themeColor="text1"/>
          <w:sz w:val="24"/>
          <w:szCs w:val="24"/>
        </w:rPr>
        <w:t>Lista de restrições.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962F7" w14:paraId="729791B2" w14:textId="77777777" w:rsidTr="003962F7">
        <w:tc>
          <w:tcPr>
            <w:tcW w:w="4247" w:type="dxa"/>
            <w:shd w:val="clear" w:color="auto" w:fill="F7CAAC" w:themeFill="accent2" w:themeFillTint="66"/>
          </w:tcPr>
          <w:p w14:paraId="4BA9DE76" w14:textId="41E004FF" w:rsidR="003962F7" w:rsidRPr="003962F7" w:rsidRDefault="003962F7" w:rsidP="003962F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962F7">
              <w:rPr>
                <w:rFonts w:ascii="Arial" w:hAnsi="Arial" w:cs="Arial"/>
                <w:color w:val="000000" w:themeColor="text1"/>
                <w:sz w:val="20"/>
                <w:szCs w:val="20"/>
              </w:rPr>
              <w:t>Restrições</w:t>
            </w:r>
          </w:p>
        </w:tc>
        <w:tc>
          <w:tcPr>
            <w:tcW w:w="4247" w:type="dxa"/>
            <w:shd w:val="clear" w:color="auto" w:fill="F7CAAC" w:themeFill="accent2" w:themeFillTint="66"/>
          </w:tcPr>
          <w:p w14:paraId="4EC83B4B" w14:textId="331ABEB4" w:rsidR="003962F7" w:rsidRPr="003962F7" w:rsidRDefault="003962F7" w:rsidP="003962F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962F7">
              <w:rPr>
                <w:rFonts w:ascii="Arial" w:hAnsi="Arial" w:cs="Arial"/>
                <w:color w:val="000000" w:themeColor="text1"/>
                <w:sz w:val="20"/>
                <w:szCs w:val="20"/>
              </w:rPr>
              <w:t>Razão (lógica)</w:t>
            </w:r>
          </w:p>
        </w:tc>
      </w:tr>
      <w:tr w:rsidR="003962F7" w14:paraId="7F3D7953" w14:textId="77777777" w:rsidTr="003962F7">
        <w:tc>
          <w:tcPr>
            <w:tcW w:w="4247" w:type="dxa"/>
          </w:tcPr>
          <w:p w14:paraId="3BBD579E" w14:textId="2C34AD85" w:rsidR="003962F7" w:rsidRDefault="00CF2B39" w:rsidP="003962F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O aplicativo deve funcionar para as plataformas IOS e Android.</w:t>
            </w:r>
          </w:p>
        </w:tc>
        <w:tc>
          <w:tcPr>
            <w:tcW w:w="4247" w:type="dxa"/>
          </w:tcPr>
          <w:p w14:paraId="69D72F46" w14:textId="482B6F4C" w:rsidR="003962F7" w:rsidRDefault="00CF2B39" w:rsidP="003962F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São as plataformas mais utilizadas pelos clientes que frequentam a Barbearia Brothers.</w:t>
            </w:r>
          </w:p>
        </w:tc>
      </w:tr>
      <w:tr w:rsidR="003962F7" w14:paraId="37330FA6" w14:textId="77777777" w:rsidTr="003962F7">
        <w:tc>
          <w:tcPr>
            <w:tcW w:w="4247" w:type="dxa"/>
          </w:tcPr>
          <w:p w14:paraId="746470BE" w14:textId="77777777" w:rsidR="003962F7" w:rsidRDefault="003962F7" w:rsidP="003962F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C461226" w14:textId="77777777" w:rsidR="003962F7" w:rsidRDefault="003962F7" w:rsidP="003962F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3962F7" w14:paraId="5E3B7F9A" w14:textId="77777777" w:rsidTr="003962F7">
        <w:tc>
          <w:tcPr>
            <w:tcW w:w="4247" w:type="dxa"/>
          </w:tcPr>
          <w:p w14:paraId="3CEC36F6" w14:textId="77777777" w:rsidR="003962F7" w:rsidRDefault="003962F7" w:rsidP="003962F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D05452C" w14:textId="77777777" w:rsidR="003962F7" w:rsidRDefault="003962F7" w:rsidP="003962F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3962F7" w14:paraId="55A32900" w14:textId="77777777" w:rsidTr="003962F7">
        <w:tc>
          <w:tcPr>
            <w:tcW w:w="4247" w:type="dxa"/>
          </w:tcPr>
          <w:p w14:paraId="2B9B0FE3" w14:textId="77777777" w:rsidR="003962F7" w:rsidRDefault="003962F7" w:rsidP="003962F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6BD423E" w14:textId="77777777" w:rsidR="003962F7" w:rsidRDefault="003962F7" w:rsidP="003962F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2A00C2B2" w14:textId="3CAF182A" w:rsidR="003962F7" w:rsidRDefault="003962F7" w:rsidP="003962F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43ED9CD" w14:textId="1A365F72" w:rsidR="003962F7" w:rsidRPr="003962F7" w:rsidRDefault="003962F7" w:rsidP="003962F7">
      <w:pPr>
        <w:rPr>
          <w:rFonts w:ascii="Arial" w:hAnsi="Arial" w:cs="Arial"/>
          <w:sz w:val="24"/>
          <w:szCs w:val="24"/>
        </w:rPr>
      </w:pPr>
    </w:p>
    <w:p w14:paraId="32F86751" w14:textId="7EA04C2A" w:rsidR="003962F7" w:rsidRDefault="003962F7" w:rsidP="003962F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696DADF" w14:textId="77777777" w:rsidR="003962F7" w:rsidRPr="003962F7" w:rsidRDefault="003962F7" w:rsidP="003962F7">
      <w:pPr>
        <w:ind w:firstLine="708"/>
        <w:rPr>
          <w:rFonts w:ascii="Arial" w:hAnsi="Arial" w:cs="Arial"/>
          <w:sz w:val="24"/>
          <w:szCs w:val="24"/>
        </w:rPr>
      </w:pPr>
    </w:p>
    <w:sectPr w:rsidR="003962F7" w:rsidRPr="003962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1B5"/>
    <w:rsid w:val="0026384A"/>
    <w:rsid w:val="002B31B5"/>
    <w:rsid w:val="003962F7"/>
    <w:rsid w:val="00CF2B39"/>
    <w:rsid w:val="00F26D87"/>
    <w:rsid w:val="00F3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B6AFB"/>
  <w15:chartTrackingRefBased/>
  <w15:docId w15:val="{66EBB79A-4476-4765-95F9-0F3D9E97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96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343D1-C5F9-43C7-B363-AFB03D91C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 Thais Linda S2</dc:creator>
  <cp:keywords/>
  <dc:description/>
  <cp:lastModifiedBy>S2 Thais Linda S2</cp:lastModifiedBy>
  <cp:revision>3</cp:revision>
  <dcterms:created xsi:type="dcterms:W3CDTF">2020-11-04T05:36:00Z</dcterms:created>
  <dcterms:modified xsi:type="dcterms:W3CDTF">2020-11-04T05:54:00Z</dcterms:modified>
</cp:coreProperties>
</file>