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1FB4" w14:textId="4D779386" w:rsidR="00C334A5" w:rsidRPr="00C334A5" w:rsidRDefault="00C334A5" w:rsidP="00E40E7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Projeto:</w:t>
      </w: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Sistema de E-commerce em Java</w:t>
      </w:r>
    </w:p>
    <w:p w14:paraId="23AAC63F" w14:textId="2AD5219F" w:rsidR="00C334A5" w:rsidRPr="00C334A5" w:rsidRDefault="00C334A5" w:rsidP="00E40E7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Atividades Realizadas</w:t>
      </w:r>
    </w:p>
    <w:p w14:paraId="698411FC" w14:textId="318D8C57" w:rsidR="00C334A5" w:rsidRPr="00C334A5" w:rsidRDefault="00C334A5" w:rsidP="00E40E79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Classe Cliente (classe base):</w:t>
      </w:r>
    </w:p>
    <w:p w14:paraId="0AB2EC1B" w14:textId="77777777" w:rsidR="00C334A5" w:rsidRPr="00C334A5" w:rsidRDefault="00C334A5" w:rsidP="00E40E7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Criação da estrutura principal com atributos genéricos (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idCliente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nome, telefone,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userName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password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endereco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D188F72" w14:textId="1867DD0A" w:rsidR="00C334A5" w:rsidRPr="00C334A5" w:rsidRDefault="00C334A5" w:rsidP="00E40E7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Implementação de </w:t>
      </w: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composição</w:t>
      </w: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com a classe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Endereco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34A5">
        <w:rPr>
          <w:rFonts w:ascii="Times New Roman" w:hAnsi="Times New Roman" w:cs="Times New Roman"/>
        </w:rPr>
        <w:t>P</w:t>
      </w:r>
      <w:r w:rsidRPr="00C334A5">
        <w:rPr>
          <w:rFonts w:ascii="Times New Roman" w:hAnsi="Times New Roman" w:cs="Times New Roman"/>
        </w:rPr>
        <w:t>ara evitar um construtor muito grande</w:t>
      </w:r>
    </w:p>
    <w:p w14:paraId="0243AE68" w14:textId="77777777" w:rsidR="00C334A5" w:rsidRPr="00C334A5" w:rsidRDefault="00C334A5" w:rsidP="00E40E7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Criação de construtor completo e métodos </w:t>
      </w:r>
      <w:proofErr w:type="spellStart"/>
      <w:r w:rsidRPr="00C334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getters</w:t>
      </w:r>
      <w:proofErr w:type="spellEnd"/>
      <w:r w:rsidRPr="00C334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</w:t>
      </w:r>
      <w:proofErr w:type="spellStart"/>
      <w:r w:rsidRPr="00C334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setters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para todos os campos.</w:t>
      </w:r>
    </w:p>
    <w:p w14:paraId="078DB990" w14:textId="3F7DCE3E" w:rsidR="00C334A5" w:rsidRPr="00C334A5" w:rsidRDefault="00C334A5" w:rsidP="00E40E7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Ajuste de nomenclatura do método </w:t>
      </w:r>
      <w:proofErr w:type="spellStart"/>
      <w:proofErr w:type="gram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setIdCliente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) para </w:t>
      </w:r>
      <w:proofErr w:type="spellStart"/>
      <w:proofErr w:type="gram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getIdCliente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) conforme convenção Java.</w:t>
      </w:r>
    </w:p>
    <w:p w14:paraId="631479B7" w14:textId="5C3116D8" w:rsidR="00C334A5" w:rsidRPr="00C334A5" w:rsidRDefault="00C334A5" w:rsidP="00E40E79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Classe </w:t>
      </w:r>
      <w:proofErr w:type="spellStart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Endereco</w:t>
      </w:r>
      <w:proofErr w:type="spellEnd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8E485C" w14:textId="77777777" w:rsidR="00C334A5" w:rsidRPr="00C334A5" w:rsidRDefault="00C334A5" w:rsidP="00E40E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Implementada para representar o endereço do cliente de forma independente.</w:t>
      </w:r>
    </w:p>
    <w:p w14:paraId="247AB3F6" w14:textId="77777777" w:rsidR="00C334A5" w:rsidRPr="00C334A5" w:rsidRDefault="00C334A5" w:rsidP="00E40E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Campos: logradouro, </w:t>
      </w:r>
      <w:proofErr w:type="gram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numero</w:t>
      </w:r>
      <w:proofErr w:type="gram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, bairro, cidade, estado, cep e complemento.</w:t>
      </w:r>
    </w:p>
    <w:p w14:paraId="44F4186F" w14:textId="563C2136" w:rsidR="00C334A5" w:rsidRPr="00C334A5" w:rsidRDefault="00C334A5" w:rsidP="00E40E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Criação de construtor completo e métodos de acesso.</w:t>
      </w:r>
    </w:p>
    <w:p w14:paraId="25E31CDA" w14:textId="6E453F98" w:rsidR="00C334A5" w:rsidRPr="00C334A5" w:rsidRDefault="00C334A5" w:rsidP="00E40E7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Estrutura preparada para futuras validações de CEP e estados (UF).</w:t>
      </w:r>
    </w:p>
    <w:p w14:paraId="14D691A4" w14:textId="032707F5" w:rsidR="00C334A5" w:rsidRPr="00C334A5" w:rsidRDefault="00C334A5" w:rsidP="00E40E79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Classe </w:t>
      </w:r>
      <w:proofErr w:type="spellStart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ClientePF</w:t>
      </w:r>
      <w:proofErr w:type="spellEnd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9E0E22" w14:textId="77777777" w:rsidR="00C334A5" w:rsidRPr="00C334A5" w:rsidRDefault="00C334A5" w:rsidP="00E40E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Subclasse de Cliente dedicada a pessoas físicas.</w:t>
      </w:r>
    </w:p>
    <w:p w14:paraId="7890E1C0" w14:textId="77777777" w:rsidR="00C334A5" w:rsidRPr="00C334A5" w:rsidRDefault="00C334A5" w:rsidP="00E40E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Inclusão dos campos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cpf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rg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dataNascimento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173D1" w14:textId="2253D174" w:rsidR="00C334A5" w:rsidRPr="00C334A5" w:rsidRDefault="00C334A5" w:rsidP="00E40E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Implementação de </w:t>
      </w: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validação automática de CPF</w:t>
      </w: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utilizando a API </w:t>
      </w:r>
      <w:proofErr w:type="spellStart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Caelum</w:t>
      </w:r>
      <w:proofErr w:type="spellEnd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Stella</w:t>
      </w: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CPFValidator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CPFFormatter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34F683" w14:textId="77777777" w:rsidR="00C334A5" w:rsidRPr="00C334A5" w:rsidRDefault="00C334A5" w:rsidP="00E40E79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O CPF é normalizado (mantendo apenas dígitos) antes de ser armazenado.</w:t>
      </w:r>
    </w:p>
    <w:p w14:paraId="6FE1D468" w14:textId="77777777" w:rsidR="00C334A5" w:rsidRPr="00C334A5" w:rsidRDefault="00C334A5" w:rsidP="00E40E79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Método </w:t>
      </w:r>
      <w:proofErr w:type="spellStart"/>
      <w:proofErr w:type="gram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getCpfFormatado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) retorna o CPF com máscara (000.000.000-00).</w:t>
      </w:r>
    </w:p>
    <w:p w14:paraId="459E8B4C" w14:textId="77777777" w:rsidR="00C334A5" w:rsidRPr="00C334A5" w:rsidRDefault="00C334A5" w:rsidP="00E40E79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CPF inválido lança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IllegalArgumentException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, garantindo integridade dos dados.</w:t>
      </w:r>
    </w:p>
    <w:p w14:paraId="6E52C3A4" w14:textId="77777777" w:rsidR="00C334A5" w:rsidRPr="00C334A5" w:rsidRDefault="00C334A5" w:rsidP="00E40E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Validação simples de RG (verificação de tamanho e caracteres permitidos).</w:t>
      </w:r>
    </w:p>
    <w:p w14:paraId="3D201FAC" w14:textId="0D55741A" w:rsidR="00C334A5" w:rsidRPr="00C334A5" w:rsidRDefault="00C334A5" w:rsidP="00E40E79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Uso de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LocalDate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para o campo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dataNascimento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BD564" w14:textId="0B42D28B" w:rsidR="00C334A5" w:rsidRPr="00C334A5" w:rsidRDefault="00C334A5" w:rsidP="00E40E79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Classe </w:t>
      </w:r>
      <w:proofErr w:type="spellStart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ClientePJ</w:t>
      </w:r>
      <w:proofErr w:type="spellEnd"/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E610E2" w14:textId="77777777" w:rsidR="00C334A5" w:rsidRPr="00C334A5" w:rsidRDefault="00C334A5" w:rsidP="00E40E7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Subclasse de Cliente voltada para empresas.</w:t>
      </w:r>
    </w:p>
    <w:p w14:paraId="20226061" w14:textId="77777777" w:rsidR="00C334A5" w:rsidRPr="00C334A5" w:rsidRDefault="00C334A5" w:rsidP="00E40E7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Campos: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cnpj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razaoSocial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inscricaoEstadual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dataAbertura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83E81" w14:textId="77777777" w:rsidR="00C334A5" w:rsidRPr="00C334A5" w:rsidRDefault="00C334A5" w:rsidP="00E40E7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>Implementação do construtor completo.</w:t>
      </w:r>
    </w:p>
    <w:p w14:paraId="58A2C4D5" w14:textId="17ECE955" w:rsidR="00C334A5" w:rsidRPr="00C334A5" w:rsidRDefault="00C334A5" w:rsidP="00E40E79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Uso de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LocalDate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para a data de abertura da empresa.</w:t>
      </w:r>
    </w:p>
    <w:p w14:paraId="776617DC" w14:textId="06470776" w:rsidR="00C334A5" w:rsidRPr="00C334A5" w:rsidRDefault="00C334A5" w:rsidP="00E40E79">
      <w:pPr>
        <w:pStyle w:val="PargrafodaLista"/>
        <w:numPr>
          <w:ilvl w:val="0"/>
          <w:numId w:val="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Seguintes</w:t>
      </w:r>
    </w:p>
    <w:p w14:paraId="22AE5620" w14:textId="77777777" w:rsidR="00C334A5" w:rsidRPr="00C334A5" w:rsidRDefault="00C334A5" w:rsidP="00E40E79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Implementar validação de CNPJ em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ClientePJ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CNPJValidator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5DC80" w14:textId="77777777" w:rsidR="00C334A5" w:rsidRPr="00C334A5" w:rsidRDefault="00C334A5" w:rsidP="00E40E79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Adicionar validações de CEP e estados em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Endereco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18CD3A" w14:textId="77777777" w:rsidR="00C334A5" w:rsidRDefault="00C334A5" w:rsidP="00E40E79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4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Substituir armazenamento de senha por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hash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 xml:space="preserve"> seguro (ex.: </w:t>
      </w:r>
      <w:proofErr w:type="spellStart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BCryptPasswordEncoder</w:t>
      </w:r>
      <w:proofErr w:type="spellEnd"/>
      <w:r w:rsidRPr="00C334A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A9E5DF2" w14:textId="77777777" w:rsidR="00B0408F" w:rsidRDefault="00B0408F" w:rsidP="00B0408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08B03" w14:textId="77777777" w:rsidR="00B0408F" w:rsidRPr="00C334A5" w:rsidRDefault="00B0408F" w:rsidP="00B0408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3AEF0" w14:textId="56658B37" w:rsidR="00C334A5" w:rsidRPr="00C334A5" w:rsidRDefault="00C334A5" w:rsidP="00E40E7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334A5">
        <w:rPr>
          <w:rFonts w:ascii="Times New Roman" w:hAnsi="Times New Roman" w:cs="Times New Roman"/>
          <w:b/>
          <w:bCs/>
        </w:rPr>
        <w:t>REFERÊNCIAS</w:t>
      </w:r>
    </w:p>
    <w:p w14:paraId="12F573C0" w14:textId="6D664159" w:rsidR="00C334A5" w:rsidRPr="00C334A5" w:rsidRDefault="00C334A5" w:rsidP="00E40E79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C334A5">
          <w:rPr>
            <w:rStyle w:val="Hyperlink"/>
            <w:rFonts w:ascii="Times New Roman" w:hAnsi="Times New Roman" w:cs="Times New Roman"/>
          </w:rPr>
          <w:t>https://www.alura.com.br/artigos/validando-cpf-com-java-atraves-do-stella?srsltid=AfmBOorvYih-Y30EMfjg97lMKFQ5qQ38SiUzUys7jWjPczHnjzl7nrSa</w:t>
        </w:r>
      </w:hyperlink>
    </w:p>
    <w:sectPr w:rsidR="00C334A5" w:rsidRPr="00C3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39E"/>
    <w:multiLevelType w:val="multilevel"/>
    <w:tmpl w:val="565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4CB8"/>
    <w:multiLevelType w:val="multilevel"/>
    <w:tmpl w:val="E9A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940ED"/>
    <w:multiLevelType w:val="multilevel"/>
    <w:tmpl w:val="D68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05265"/>
    <w:multiLevelType w:val="multilevel"/>
    <w:tmpl w:val="56B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809B5"/>
    <w:multiLevelType w:val="multilevel"/>
    <w:tmpl w:val="11F2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A7D45"/>
    <w:multiLevelType w:val="multilevel"/>
    <w:tmpl w:val="475C0EF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B302DA"/>
    <w:multiLevelType w:val="multilevel"/>
    <w:tmpl w:val="4E7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E4EB0"/>
    <w:multiLevelType w:val="multilevel"/>
    <w:tmpl w:val="D4A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537829">
    <w:abstractNumId w:val="2"/>
  </w:num>
  <w:num w:numId="2" w16cid:durableId="843008141">
    <w:abstractNumId w:val="4"/>
  </w:num>
  <w:num w:numId="3" w16cid:durableId="184906343">
    <w:abstractNumId w:val="1"/>
  </w:num>
  <w:num w:numId="4" w16cid:durableId="1285431287">
    <w:abstractNumId w:val="3"/>
  </w:num>
  <w:num w:numId="5" w16cid:durableId="639845123">
    <w:abstractNumId w:val="6"/>
  </w:num>
  <w:num w:numId="6" w16cid:durableId="671030970">
    <w:abstractNumId w:val="0"/>
  </w:num>
  <w:num w:numId="7" w16cid:durableId="1133669499">
    <w:abstractNumId w:val="7"/>
  </w:num>
  <w:num w:numId="8" w16cid:durableId="2087070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6E"/>
    <w:rsid w:val="0000350C"/>
    <w:rsid w:val="00190F89"/>
    <w:rsid w:val="00292DEE"/>
    <w:rsid w:val="0031770A"/>
    <w:rsid w:val="003D51E9"/>
    <w:rsid w:val="00481B67"/>
    <w:rsid w:val="00505628"/>
    <w:rsid w:val="006215FF"/>
    <w:rsid w:val="007F4BC9"/>
    <w:rsid w:val="008D13AB"/>
    <w:rsid w:val="0094056E"/>
    <w:rsid w:val="00B0408F"/>
    <w:rsid w:val="00C334A5"/>
    <w:rsid w:val="00D62B2B"/>
    <w:rsid w:val="00E40E79"/>
    <w:rsid w:val="00E6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D66B"/>
  <w15:chartTrackingRefBased/>
  <w15:docId w15:val="{F3EBD37A-0595-AD42-996E-0BAE81D8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E64ADF"/>
    <w:pPr>
      <w:widowControl w:val="0"/>
      <w:autoSpaceDE w:val="0"/>
      <w:autoSpaceDN w:val="0"/>
      <w:spacing w:before="120" w:after="120" w:line="240" w:lineRule="auto"/>
      <w:ind w:left="688"/>
      <w:outlineLvl w:val="2"/>
    </w:pPr>
    <w:rPr>
      <w:rFonts w:ascii="Times New Roman" w:hAnsi="Times New Roman"/>
      <w:b/>
      <w:bCs/>
      <w:color w:val="auto"/>
      <w:kern w:val="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4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64ADF"/>
    <w:rPr>
      <w:rFonts w:ascii="Times New Roman" w:eastAsiaTheme="majorEastAsia" w:hAnsi="Times New Roman" w:cstheme="majorBidi"/>
      <w:b/>
      <w:bCs/>
      <w:kern w:val="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4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940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4Char">
    <w:name w:val="Título 4 Char"/>
    <w:basedOn w:val="Fontepargpadro"/>
    <w:link w:val="Ttulo4"/>
    <w:uiPriority w:val="9"/>
    <w:rsid w:val="009405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5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5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5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5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5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5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5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5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5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56E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0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05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Fontepargpadro"/>
    <w:uiPriority w:val="99"/>
    <w:unhideWhenUsed/>
    <w:rsid w:val="008D13A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13AB"/>
    <w:rPr>
      <w:color w:val="605E5C"/>
      <w:shd w:val="clear" w:color="auto" w:fill="E1DFDD"/>
    </w:rPr>
  </w:style>
  <w:style w:type="paragraph" w:customStyle="1" w:styleId="p1">
    <w:name w:val="p1"/>
    <w:basedOn w:val="Normal"/>
    <w:rsid w:val="00C3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C334A5"/>
  </w:style>
  <w:style w:type="paragraph" w:customStyle="1" w:styleId="p2">
    <w:name w:val="p2"/>
    <w:basedOn w:val="Normal"/>
    <w:rsid w:val="00C3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Fontepargpadro"/>
    <w:rsid w:val="00C334A5"/>
  </w:style>
  <w:style w:type="paragraph" w:customStyle="1" w:styleId="p3">
    <w:name w:val="p3"/>
    <w:basedOn w:val="Normal"/>
    <w:rsid w:val="00C3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3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Fontepargpadro"/>
    <w:rsid w:val="00C334A5"/>
  </w:style>
  <w:style w:type="character" w:styleId="CdigoHTML">
    <w:name w:val="HTML Code"/>
    <w:basedOn w:val="Fontepargpadro"/>
    <w:uiPriority w:val="99"/>
    <w:semiHidden/>
    <w:unhideWhenUsed/>
    <w:rsid w:val="00C334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ura.com.br/artigos/validando-cpf-com-java-atraves-do-stella?srsltid=AfmBOorvYih-Y30EMfjg97lMKFQ5qQ38SiUzUys7jWjPczHnjzl7nr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Lima R Cunha</dc:creator>
  <cp:keywords/>
  <dc:description/>
  <cp:lastModifiedBy>Thais Lima R Cunha</cp:lastModifiedBy>
  <cp:revision>3</cp:revision>
  <dcterms:created xsi:type="dcterms:W3CDTF">2025-11-02T14:12:00Z</dcterms:created>
  <dcterms:modified xsi:type="dcterms:W3CDTF">2025-11-07T18:54:00Z</dcterms:modified>
</cp:coreProperties>
</file>