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BDCA" w14:textId="6C067B9C" w:rsidR="003D03EA" w:rsidRDefault="00C2698F">
      <w:hyperlink r:id="rId4" w:history="1">
        <w:r w:rsidRPr="005D610E">
          <w:rPr>
            <w:rStyle w:val="Hyperlink"/>
          </w:rPr>
          <w:t>https://threejs-journey.com/</w:t>
        </w:r>
      </w:hyperlink>
    </w:p>
    <w:p w14:paraId="61F4C3EE" w14:textId="77777777" w:rsidR="00C2698F" w:rsidRDefault="00C2698F">
      <w:bookmarkStart w:id="0" w:name="_GoBack"/>
      <w:bookmarkEnd w:id="0"/>
    </w:p>
    <w:sectPr w:rsidR="00C2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F5"/>
    <w:rsid w:val="004249C4"/>
    <w:rsid w:val="00C2698F"/>
    <w:rsid w:val="00CA29F0"/>
    <w:rsid w:val="00E3008A"/>
    <w:rsid w:val="00ED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6130"/>
  <w15:chartTrackingRefBased/>
  <w15:docId w15:val="{4C467783-C758-440D-96CB-E82AC5C8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reejs-journ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2023-10-31T12:28:00Z</dcterms:created>
  <dcterms:modified xsi:type="dcterms:W3CDTF">2023-10-31T12:28:00Z</dcterms:modified>
</cp:coreProperties>
</file>