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EE3458" w:rsidRDefault="00D852B1">
      <w:r>
        <w:rPr>
          <w:b/>
          <w:bCs/>
          <w:sz w:val="40"/>
          <w:szCs w:val="40"/>
        </w:rPr>
        <w:t>Arjun Thakur</w:t>
      </w:r>
    </w:p>
    <w:p w:rsidR="00EE3458" w:rsidRDefault="00D852B1">
      <w:r>
        <w:rPr>
          <w:b/>
          <w:bCs/>
          <w:sz w:val="21"/>
          <w:szCs w:val="21"/>
        </w:rPr>
        <w:t xml:space="preserve">Agentic AI Developer &amp; AI Trainer | Lead AI Engineer | Agentic Systems | RAG | LLM | Founder | ex-Amazon, ex-Agoda</w:t>
      </w:r>
    </w:p>
    <w:p w:rsidR="00EE3458" w:rsidRDefault="00D852B1">
      <w:pPr>
        <w:spacing w:after="40"/>
      </w:pPr>
      <w:r>
        <w:rPr>
          <w:i/>
          <w:iCs/>
          <w:color w:val="333333"/>
          <w:sz w:val="19"/>
          <w:szCs w:val="19"/>
        </w:rPr>
        <w:t>Available for: AI engineering contracts &amp; freelance | AI training &amp; workshops | Remote (global) | Indore, India</w:t>
      </w:r>
    </w:p>
    <w:p w:rsidR="00EE3458" w:rsidRDefault="00D852B1">
      <w:pPr>
        <w:spacing w:after="60"/>
      </w:pPr>
      <w:r>
        <w:rPr>
          <w:color w:val="222222"/>
          <w:sz w:val="19"/>
          <w:szCs w:val="19"/>
        </w:rPr>
        <w:t>+91-93401-58116</w:t>
      </w:r>
      <w:r>
        <w:rPr>
          <w:color w:val="888888"/>
          <w:sz w:val="19"/>
          <w:szCs w:val="19"/>
        </w:rPr>
        <w:t xml:space="preserve">  |  </w:t>
      </w:r>
      <w:hyperlink r:id="rId5" w:history="1">
        <w:r>
          <w:rPr>
            <w:color w:val="222222"/>
            <w:sz w:val="19"/>
            <w:szCs w:val="19"/>
          </w:rPr>
          <w:t>arjun@arjunthakur.dev</w:t>
        </w:r>
      </w:hyperlink>
      <w:r>
        <w:rPr>
          <w:color w:val="888888"/>
          <w:sz w:val="19"/>
          <w:szCs w:val="19"/>
        </w:rPr>
        <w:t xml:space="preserve">  |  </w:t>
      </w:r>
      <w:hyperlink r:id="rId6" w:history="1">
        <w:r>
          <w:rPr>
            <w:color w:val="222222"/>
            <w:sz w:val="19"/>
            <w:szCs w:val="19"/>
          </w:rPr>
          <w:t>arjunthakur.dev</w:t>
        </w:r>
      </w:hyperlink>
      <w:r>
        <w:rPr>
          <w:color w:val="888888"/>
          <w:sz w:val="19"/>
          <w:szCs w:val="19"/>
        </w:rPr>
        <w:t xml:space="preserve">  |  </w:t>
      </w:r>
      <w:hyperlink r:id="rId7" w:history="1">
        <w:r>
          <w:rPr>
            <w:color w:val="222222"/>
            <w:sz w:val="19"/>
            <w:szCs w:val="19"/>
          </w:rPr>
          <w:t>linkedin.com/in/thakurarjun247</w:t>
        </w:r>
      </w:hyperlink>
      <w:r>
        <w:rPr>
          <w:color w:val="888888"/>
          <w:sz w:val="19"/>
          <w:szCs w:val="19"/>
        </w:rPr>
        <w:t xml:space="preserve">  |  </w:t>
      </w:r>
      <w:hyperlink r:id="rId8" w:history="1">
        <w:r>
          <w:rPr>
            <w:color w:val="222222"/>
            <w:sz w:val="19"/>
            <w:szCs w:val="19"/>
          </w:rPr>
          <w:t>github.com/thakurarjun247</w:t>
        </w:r>
      </w:hyperlink>
    </w:p>
    <w:p w:rsidR="00EE3458" w:rsidRDefault="00D852B1">
      <w:pPr>
        <w:pBdr>
          <w:bottom w:val="single" w:sz="6" w:space="1" w:color="000000"/>
        </w:pBdr>
        <w:spacing w:before="140" w:after="50"/>
      </w:pPr>
      <w:r>
        <w:rPr>
          <w:b/>
          <w:bCs/>
          <w:sz w:val="21"/>
          <w:szCs w:val="21"/>
        </w:rPr>
        <w:t>SUMMARY</w:t>
      </w:r>
    </w:p>
    <w:p w:rsidR="00EE3458" w:rsidRDefault="00D852B1">
      <w:pPr>
        <w:spacing w:after="20"/>
        <w:ind w:left="200" w:hanging="200"/>
      </w:pPr>
      <w:r>
        <w:t xml:space="preserve">&gt; AI engineer who builds </w:t>
      </w:r>
      <w:r>
        <w:rPr>
          <w:b/>
          <w:bCs/>
        </w:rPr>
        <w:t xml:space="preserve">production agentic systems end-to-end</w:t>
      </w:r>
      <w:r>
        <w:t xml:space="preserve"> -- LangGraph agent graphs, RAG pipelines on pgvector, voice agents, multi-tenant backends -- currently live with </w:t>
      </w:r>
      <w:r>
        <w:rPr>
          <w:b/>
          <w:bCs/>
        </w:rPr>
        <w:t>5 paying CBSE schools</w:t>
      </w:r>
      <w:r>
        <w:t xml:space="preserve"> via </w:t>
      </w:r>
      <w:r>
        <w:rPr>
          <w:b/>
          <w:bCs/>
        </w:rPr>
        <w:t>Yuvan</w:t>
      </w:r>
      <w:r>
        <w:t>.</w:t>
      </w:r>
    </w:p>
    <w:p w:rsidR="00EE3458" w:rsidRDefault="00D852B1">
      <w:pPr>
        <w:spacing w:after="20"/>
        <w:ind w:left="200" w:hanging="200"/>
      </w:pPr>
      <w:r>
        <w:t xml:space="preserve">&gt; </w:t>
      </w:r>
      <w:r>
        <w:rPr>
          <w:b/>
          <w:bCs/>
        </w:rPr>
        <w:t>15+ years</w:t>
      </w:r>
      <w:r>
        <w:t xml:space="preserve"> at Amazon, Agoda, and high-growth startups; brings senior-engineering rigor to AI -- distributed systems, scale, security, cost engineering.</w:t>
      </w:r>
    </w:p>
    <w:p w:rsidR="00EE3458" w:rsidRDefault="00D852B1">
      <w:pPr>
        <w:spacing w:after="20"/>
        <w:ind w:left="200" w:hanging="200"/>
      </w:pPr>
      <w:r>
        <w:t xml:space="preserve">&gt; Run </w:t>
      </w:r>
      <w:r>
        <w:rPr>
          <w:b/>
          <w:bCs/>
        </w:rPr>
        <w:t xml:space="preserve">LangSmith evals, retrieval-precision metrics, and agent traces</w:t>
      </w:r>
      <w:r>
        <w:t xml:space="preserve"> before calling anything production-ready.</w:t>
      </w:r>
    </w:p>
    <w:p w:rsidR="00EE3458" w:rsidRDefault="00D852B1">
      <w:pPr>
        <w:pBdr>
          <w:bottom w:val="single" w:sz="6" w:space="1" w:color="000000"/>
        </w:pBdr>
        <w:spacing w:before="140" w:after="50"/>
      </w:pPr>
      <w:r>
        <w:rPr>
          <w:b/>
          <w:bCs/>
          <w:sz w:val="21"/>
          <w:szCs w:val="21"/>
        </w:rPr>
        <w:t>CORE AI SKILLS</w:t>
      </w:r>
    </w:p>
    <w:p w:rsidR="00EE3458" w:rsidRDefault="00D852B1">
      <w:pPr>
        <w:spacing w:after="20"/>
      </w:pPr>
      <w:r>
        <w:rPr>
          <w:b/>
          <w:bCs/>
        </w:rPr>
        <w:t xml:space="preserve">Agentic AI &amp; LLMs: </w:t>
      </w:r>
      <w:r>
        <w:t xml:space="preserve">LangChain, LangGraph (stateful agent graphs), RAG, semantic FAQ caching, function/tool calling, MCP (Model Context Protocol), prompt engineering, evals, LangSmith tracing, guardrails &amp; verifier patterns, multi-agent orchestration</w:t>
      </w:r>
    </w:p>
    <w:p w:rsidR="00EE3458" w:rsidRDefault="00D852B1">
      <w:pPr>
        <w:spacing w:after="20"/>
      </w:pPr>
      <w:r>
        <w:rPr>
          <w:b/>
          <w:bCs/>
        </w:rPr>
        <w:t xml:space="preserve">LLM Providers &amp; Voice: </w:t>
      </w:r>
      <w:r>
        <w:t xml:space="preserve">OpenAI (GPT-4o / 4o-mini, Realtime API, Embeddings), Anthropic Claude, Gemini, Whisper, WebRTC voice agents, streaming + barge-in interruption</w:t>
      </w:r>
    </w:p>
    <w:p w:rsidR="00EE3458" w:rsidRDefault="00D852B1">
      <w:pPr>
        <w:spacing w:after="20"/>
      </w:pPr>
      <w:r>
        <w:rPr>
          <w:b/>
          <w:bCs/>
        </w:rPr>
        <w:t xml:space="preserve">Vector / Retrieval: </w:t>
      </w:r>
      <w:r>
        <w:t xml:space="preserve">pgvector, embeddings (text-embedding-3, Cohere, BGE), hybrid search, chunking, cosine-similarity caching, retrieval evals</w:t>
      </w:r>
    </w:p>
    <w:p w:rsidR="00EE3458" w:rsidRDefault="00D852B1">
      <w:pPr>
        <w:spacing w:after="20"/>
      </w:pPr>
      <w:r>
        <w:rPr>
          <w:b/>
          <w:bCs/>
        </w:rPr>
        <w:t xml:space="preserve">AI-Native Backend: </w:t>
      </w:r>
      <w:r>
        <w:t xml:space="preserve">Python 3.11+, FastAPI (async), Pydantic v2, asyncpg, pytest-asyncio, Java 21 / Spring Boot, Scala</w:t>
      </w:r>
    </w:p>
    <w:p w:rsidR="00EE3458" w:rsidRDefault="00D852B1">
      <w:pPr>
        <w:spacing w:after="20"/>
      </w:pPr>
      <w:r>
        <w:rPr>
          <w:b/>
          <w:bCs/>
        </w:rPr>
        <w:t xml:space="preserve">Data &amp; Infra: </w:t>
      </w:r>
      <w:r>
        <w:t xml:space="preserve">PostgreSQL, pgvector, Cassandra, DynamoDB, Redis, Supabase (Auth + RLS), AWS (S3, ECS, Lambda), Docker, Kubernetes, Railway, Vercel</w:t>
      </w:r>
    </w:p>
    <w:p w:rsidR="00EE3458" w:rsidRDefault="00D852B1">
      <w:pPr>
        <w:spacing w:after="20"/>
      </w:pPr>
      <w:r>
        <w:rPr>
          <w:b/>
          <w:bCs/>
        </w:rPr>
        <w:t xml:space="preserve">AI-Assisted Dev: </w:t>
      </w:r>
      <w:r>
        <w:t>Claude Code, Cursor, GitHub Copilot, v0.dev</w:t>
      </w:r>
    </w:p>
    <w:p w:rsidR="00EE3458" w:rsidRDefault="00D852B1">
      <w:pPr>
        <w:pBdr>
          <w:bottom w:val="single" w:sz="6" w:space="1" w:color="000000"/>
        </w:pBdr>
        <w:spacing w:before="140" w:after="50"/>
      </w:pPr>
      <w:r>
        <w:rPr>
          <w:b/>
          <w:bCs/>
          <w:sz w:val="21"/>
          <w:szCs w:val="21"/>
        </w:rPr>
        <w:t>SELECTED AI WORK</w:t>
      </w:r>
    </w:p>
    <w:p w:rsidR="00EE3458" w:rsidRDefault="00D852B1">
      <w:pPr>
        <w:tabs>
          <w:tab w:val="right" w:pos="9026"/>
        </w:tabs>
        <w:spacing w:before="80"/>
      </w:pPr>
      <w:r>
        <w:rPr>
          <w:b/>
          <w:bCs/>
          <w:sz w:val="21"/>
          <w:szCs w:val="21"/>
        </w:rPr>
        <w:t xml:space="preserve">Founder &amp; AI Engineer | Yuvan (Voice-first AI Math Tutor)</w:t>
      </w:r>
      <w:r>
        <w:rPr>
          <w:color w:val="333333"/>
          <w:sz w:val="19"/>
          <w:szCs w:val="19"/>
        </w:rPr>
        <w:tab/>
        <w:t>Apr 2025 -- Present | Remote</w:t>
      </w:r>
    </w:p>
    <w:p w:rsidR="00EE3458" w:rsidRDefault="00D852B1">
      <w:pPr>
        <w:spacing w:after="30"/>
      </w:pPr>
      <w:r>
        <w:rPr>
          <w:i/>
          <w:iCs/>
          <w:color w:val="333333"/>
          <w:sz w:val="19"/>
          <w:szCs w:val="19"/>
        </w:rPr>
        <w:t xml:space="preserve">LangGraph | RAG | OpenAI Realtime | FastAPI | Next.js | Supabase | pgvector</w:t>
      </w:r>
    </w:p>
    <w:p w:rsidR="00EE3458" w:rsidRDefault="00D852B1">
      <w:pPr>
        <w:spacing w:after="20"/>
        <w:ind w:left="200" w:hanging="200"/>
      </w:pPr>
      <w:r>
        <w:t xml:space="preserve">&gt; Shipped </w:t>
      </w:r>
      <w:r>
        <w:rPr>
          <w:b/>
          <w:bCs/>
        </w:rPr>
        <w:t>Yuvan</w:t>
      </w:r>
      <w:r>
        <w:t xml:space="preserve">, a voice-first AI tutor for CBSE Class 10 -- onboarded </w:t>
      </w:r>
      <w:r>
        <w:rPr>
          <w:b/>
          <w:bCs/>
        </w:rPr>
        <w:t>5 paying schools</w:t>
      </w:r>
      <w:r>
        <w:t xml:space="preserve"> as design partners on a B2B2C model; product live in MVP with paid pilots.</w:t>
      </w:r>
    </w:p>
    <w:p w:rsidR="00EE3458" w:rsidRDefault="00D852B1">
      <w:pPr>
        <w:spacing w:after="20"/>
        <w:ind w:left="200" w:hanging="200"/>
      </w:pPr>
      <w:r>
        <w:t xml:space="preserve">&gt; Designed the agentic core: a </w:t>
      </w:r>
      <w:r>
        <w:rPr>
          <w:b/>
          <w:bCs/>
        </w:rPr>
        <w:t xml:space="preserve">LangGraph state machine</w:t>
      </w:r>
      <w:r>
        <w:t xml:space="preserve"> per doubt -- embed -&gt;  semantic FAQ-cache lookup -&gt;  RAG retrieval over NCERT chunks -&gt;  GPT-4o-mini generation -&gt;  math verifier -&gt;  topic auto-tagger -&gt;  persistence -- with a re-explain loop on detected confusion.</w:t>
      </w:r>
    </w:p>
    <w:p w:rsidR="00EE3458" w:rsidRDefault="00D852B1">
      <w:pPr>
        <w:spacing w:after="20"/>
        <w:ind w:left="200" w:hanging="200"/>
      </w:pPr>
      <w:r>
        <w:t xml:space="preserve">&gt; Engineered a </w:t>
      </w:r>
      <w:r>
        <w:rPr>
          <w:b/>
          <w:bCs/>
        </w:rPr>
        <w:t xml:space="preserve">WebRTC voice pipeline</w:t>
      </w:r>
      <w:r>
        <w:t xml:space="preserve"> on OpenAI Realtime (STT + TTS + VAD + barge-in) with backend-minted ephemeral tokens; sub-1.5s p95 first-audio latency in pilot sessions, all reasoning + verification kept server-side.</w:t>
      </w:r>
    </w:p>
    <w:p w:rsidR="00EE3458" w:rsidRDefault="00D852B1">
      <w:pPr>
        <w:spacing w:after="20"/>
        <w:ind w:left="200" w:hanging="200"/>
      </w:pPr>
      <w:r>
        <w:t xml:space="preserve">&gt; Built a </w:t>
      </w:r>
      <w:r>
        <w:rPr>
          <w:b/>
          <w:bCs/>
        </w:rPr>
        <w:t>RAG layer</w:t>
      </w:r>
      <w:r>
        <w:t xml:space="preserve"> on Postgres + pgvector and a </w:t>
      </w:r>
      <w:r>
        <w:rPr>
          <w:b/>
          <w:bCs/>
        </w:rPr>
        <w:t>global semantic FAQ cache</w:t>
      </w:r>
      <w:r>
        <w:t xml:space="preserve"> (cosine &gt; = 0.92) targeting ~30% hit rate to keep per-session OpenAI cost inside unit economics.</w:t>
      </w:r>
    </w:p>
    <w:p w:rsidR="00EE3458" w:rsidRDefault="00D852B1">
      <w:pPr>
        <w:spacing w:after="20"/>
        <w:ind w:left="200" w:hanging="200"/>
      </w:pPr>
      <w:r>
        <w:t xml:space="preserve">&gt; Implemented a </w:t>
      </w:r>
      <w:r>
        <w:rPr>
          <w:b/>
          <w:bCs/>
        </w:rPr>
        <w:t>math-verifier safety net</w:t>
      </w:r>
      <w:r>
        <w:t xml:space="preserve"> (&lt;=1s overhead) that re-checks every numerical claim before the AI speaks it.</w:t>
      </w:r>
    </w:p>
    <w:p w:rsidR="00EE3458" w:rsidRDefault="00D852B1">
      <w:pPr>
        <w:spacing w:after="20"/>
        <w:ind w:left="200" w:hanging="200"/>
      </w:pPr>
      <w:r>
        <w:t xml:space="preserve">&gt; Multi-tenant from day one: 4 user roles, Supabase Auth + Postgres RLS, parental-consent flow (DPDP / NCPCR), weekly parent reports, school engagement dashboard.</w:t>
      </w:r>
    </w:p>
    <w:p w:rsidR="00EE3458" w:rsidRDefault="00D852B1">
      <w:pPr>
        <w:tabs>
          <w:tab w:val="right" w:pos="9026"/>
        </w:tabs>
        <w:spacing w:before="80"/>
      </w:pPr>
      <w:r>
        <w:rPr>
          <w:b/>
          <w:bCs/>
          <w:sz w:val="21"/>
          <w:szCs w:val="21"/>
        </w:rPr>
        <w:t xml:space="preserve">Independent AI Engineer &amp; Builder | Agentic AI R&amp;D</w:t>
      </w:r>
      <w:r>
        <w:rPr>
          <w:color w:val="333333"/>
          <w:sz w:val="19"/>
          <w:szCs w:val="19"/>
        </w:rPr>
        <w:tab/>
        <w:t>Nov 2023 -- Nov 2024 | Remote</w:t>
      </w:r>
    </w:p>
    <w:p w:rsidR="00EE3458" w:rsidRDefault="00D852B1">
      <w:pPr>
        <w:spacing w:after="20"/>
        <w:ind w:left="200" w:hanging="200"/>
      </w:pPr>
      <w:r>
        <w:t xml:space="preserve">&gt; Shipped an early AI math-teacher prototype to </w:t>
      </w:r>
      <w:r>
        <w:rPr>
          <w:b/>
          <w:bCs/>
        </w:rPr>
        <w:t>900+ users</w:t>
      </w:r>
      <w:r>
        <w:t xml:space="preserve"> -- validation that became Yuvan.</w:t>
      </w:r>
    </w:p>
    <w:p w:rsidR="00EE3458" w:rsidRDefault="00D852B1">
      <w:pPr>
        <w:spacing w:after="20"/>
        <w:ind w:left="200" w:hanging="200"/>
      </w:pPr>
      <w:r>
        <w:t xml:space="preserve">&gt; Benchmarked LangChain multi-agent patterns (router / supervisor / plan-and-execute), four voice-agent stacks, and three embeddings models -- the data behind Yuvan's stack picks.</w:t>
      </w:r>
    </w:p>
    <w:p w:rsidR="00EE3458" w:rsidRDefault="00D852B1">
      <w:pPr>
        <w:pBdr>
          <w:bottom w:val="single" w:sz="6" w:space="1" w:color="000000"/>
        </w:pBdr>
        <w:spacing w:before="140" w:after="50"/>
      </w:pPr>
      <w:r>
        <w:rPr>
          <w:b/>
          <w:bCs/>
          <w:sz w:val="21"/>
          <w:szCs w:val="21"/>
        </w:rPr>
        <w:t>SENIOR BACKEND CREDIBILITY (15+ YRS)</w:t>
      </w:r>
    </w:p>
    <w:p w:rsidR="00EE3458" w:rsidRDefault="00D852B1">
      <w:pPr>
        <w:spacing w:after="20"/>
      </w:pPr>
      <w:r>
        <w:rPr>
          <w:b/>
          <w:bCs/>
          <w:sz w:val="19"/>
          <w:szCs w:val="19"/>
        </w:rPr>
        <w:t xml:space="preserve">Director, Full-Stack | PhysicsWallah (Nov 2024 -- Apr 2025)</w:t>
      </w:r>
      <w:r>
        <w:rPr>
          <w:sz w:val="19"/>
          <w:szCs w:val="19"/>
        </w:rPr>
        <w:t xml:space="preserve"> -- led 15-engineer LMS rebuild; introduced Python/FastAPI services + AI dev tooling across the team.</w:t>
      </w:r>
    </w:p>
    <w:p w:rsidR="00EE3458" w:rsidRDefault="00D852B1">
      <w:pPr>
        <w:spacing w:after="20"/>
      </w:pPr>
      <w:r>
        <w:rPr>
          <w:b/>
          <w:bCs/>
          <w:sz w:val="19"/>
          <w:szCs w:val="19"/>
        </w:rPr>
        <w:t xml:space="preserve">Sr. Eng. Manager (Contract) | Wayfair via ForaySoft (Mar -- Oct 2023)</w:t>
      </w:r>
      <w:r>
        <w:rPr>
          <w:sz w:val="19"/>
          <w:szCs w:val="19"/>
        </w:rPr>
        <w:t xml:space="preserve"> -- led 10 engineers; cut system failures 28%, +25% transaction volume on Kubernetes.</w:t>
      </w:r>
    </w:p>
    <w:p w:rsidR="00EE3458" w:rsidRDefault="00D852B1">
      <w:pPr>
        <w:spacing w:after="20"/>
      </w:pPr>
      <w:r>
        <w:rPr>
          <w:b/>
          <w:bCs/>
          <w:sz w:val="19"/>
          <w:szCs w:val="19"/>
        </w:rPr>
        <w:t xml:space="preserve">VP Engineering | Nolan EduTech (Oct 2021 -- Nov 2022)</w:t>
      </w:r>
      <w:r>
        <w:rPr>
          <w:sz w:val="19"/>
          <w:szCs w:val="19"/>
        </w:rPr>
        <w:t xml:space="preserve"> -- launched coding-bootcamp vertical to INR 30Cr (~$3.6M) revenue in one year; 95% placement rate.</w:t>
      </w:r>
    </w:p>
    <w:p w:rsidR="00EE3458" w:rsidRDefault="00D852B1">
      <w:pPr>
        <w:spacing w:after="20"/>
      </w:pPr>
      <w:r>
        <w:rPr>
          <w:b/>
          <w:bCs/>
          <w:sz w:val="19"/>
          <w:szCs w:val="19"/>
        </w:rPr>
        <w:t xml:space="preserve">Lead Developer | CoinSwitch Kuber (Dec 2020 -- Oct 2021)</w:t>
      </w:r>
      <w:r>
        <w:rPr>
          <w:sz w:val="19"/>
          <w:szCs w:val="19"/>
        </w:rPr>
        <w:t xml:space="preserve"> -- Python / FastAPI / Django microservices; held system stable through 600K -&gt;  10M user surge.</w:t>
      </w:r>
    </w:p>
    <w:p w:rsidR="00EE3458" w:rsidRDefault="00D852B1">
      <w:pPr>
        <w:spacing w:after="20"/>
      </w:pPr>
      <w:r>
        <w:rPr>
          <w:b/>
          <w:bCs/>
          <w:sz w:val="19"/>
          <w:szCs w:val="19"/>
        </w:rPr>
        <w:t>SDE-II | Amazon (Jul 2019 -- Oct 2020)</w:t>
      </w:r>
      <w:r>
        <w:rPr>
          <w:sz w:val="19"/>
          <w:szCs w:val="19"/>
        </w:rPr>
        <w:t xml:space="preserve"> -- payments / digital goods; throttling on DynamoDB cut coupon misuse 15.3%; CSRF hardening cut impact 19.7%.</w:t>
      </w:r>
    </w:p>
    <w:p w:rsidR="00EE3458" w:rsidRDefault="00D852B1">
      <w:pPr>
        <w:spacing w:after="20"/>
      </w:pPr>
      <w:r>
        <w:rPr>
          <w:b/>
          <w:bCs/>
          <w:sz w:val="19"/>
          <w:szCs w:val="19"/>
        </w:rPr>
        <w:t>Sr. Software Developer | Agoda.com, Bangkok (Aug 2016 -- Aug 2017)</w:t>
      </w:r>
      <w:r>
        <w:rPr>
          <w:sz w:val="19"/>
          <w:szCs w:val="19"/>
        </w:rPr>
        <w:t xml:space="preserve"> -- Scala + Cassandra + Kafka A/B testing pipeline at scale.</w:t>
      </w:r>
    </w:p>
    <w:p w:rsidR="00EE3458" w:rsidRDefault="00D852B1">
      <w:r>
        <w:rPr>
          <w:i/>
          <w:iCs/>
          <w:color w:val="333333"/>
          <w:sz w:val="19"/>
          <w:szCs w:val="19"/>
        </w:rPr>
        <w:t xml:space="preserve">Earlier: Porch.com, Domino, Hadoolytics -- full timeline on long-form resume / LinkedIn.</w:t>
      </w:r>
    </w:p>
    <w:p w:rsidR="00EE3458" w:rsidRDefault="00D852B1">
      <w:pPr>
        <w:pBdr>
          <w:bottom w:val="single" w:sz="6" w:space="1" w:color="000000"/>
        </w:pBdr>
        <w:spacing w:before="140" w:after="50"/>
      </w:pPr>
      <w:r>
        <w:rPr>
          <w:b/>
          <w:bCs/>
          <w:sz w:val="21"/>
          <w:szCs w:val="21"/>
        </w:rPr>
        <w:t>EDUCATION &amp; CREDENTIALS</w:t>
      </w:r>
    </w:p>
    <w:p w:rsidR="00EE3458" w:rsidRDefault="00D852B1">
      <w:r>
        <w:rPr>
          <w:b/>
          <w:bCs/>
          <w:sz w:val="19"/>
          <w:szCs w:val="19"/>
        </w:rPr>
        <w:t>M.Tech, CSE</w:t>
      </w:r>
      <w:r>
        <w:rPr>
          <w:sz w:val="19"/>
          <w:szCs w:val="19"/>
        </w:rPr>
        <w:t xml:space="preserve"> | NIT Jalandhar (CGPA 7.5) -- taught thousands of undergrads as TA | </w:t>
      </w:r>
      <w:r>
        <w:rPr>
          <w:b/>
          <w:bCs/>
          <w:sz w:val="19"/>
          <w:szCs w:val="19"/>
        </w:rPr>
        <w:t>B.E., CSE</w:t>
      </w:r>
      <w:r>
        <w:rPr>
          <w:sz w:val="19"/>
          <w:szCs w:val="19"/>
        </w:rPr>
        <w:t xml:space="preserve"> | </w:t>
      </w:r>
      <w:r>
        <w:rPr>
          <w:b/>
          <w:bCs/>
          <w:sz w:val="19"/>
          <w:szCs w:val="19"/>
        </w:rPr>
        <w:t>AWS Certified Solutions Architect</w:t>
      </w:r>
    </w:p>
    <w:sectPr w:rsidR="00EE3458" w:rsidSect="00EE3458">
      <w:pgSz w:w="11906" w:h="16838"/>
      <w:pgMar w:top="600" w:right="720" w:bottom="600" w:left="720" w:header="708" w:footer="708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31316F4D"/>
    <w:multiLevelType w:val="hybridMultilevel"/>
    <w:tmpl w:val="42DEA7A2"/>
    <w:lvl w:ilvl="0" w:tplc="91328E5C">
      <w:start w:val="1"/>
      <w:numFmt w:val="bullet"/>
      <w:lvlText w:val="●"/>
      <w:lvlJc w:val="left"/>
      <w:pPr>
        <w:ind w:left="720" w:hanging="360"/>
      </w:pPr>
    </w:lvl>
    <w:lvl w:ilvl="1" w:tplc="E92CFC1A">
      <w:start w:val="1"/>
      <w:numFmt w:val="bullet"/>
      <w:lvlText w:val="○"/>
      <w:lvlJc w:val="left"/>
      <w:pPr>
        <w:ind w:left="1440" w:hanging="360"/>
      </w:pPr>
    </w:lvl>
    <w:lvl w:ilvl="2" w:tplc="14C41E60">
      <w:start w:val="1"/>
      <w:numFmt w:val="bullet"/>
      <w:lvlText w:val="■"/>
      <w:lvlJc w:val="left"/>
      <w:pPr>
        <w:ind w:left="2160" w:hanging="360"/>
      </w:pPr>
    </w:lvl>
    <w:lvl w:ilvl="3" w:tplc="9D44A232">
      <w:start w:val="1"/>
      <w:numFmt w:val="bullet"/>
      <w:lvlText w:val="●"/>
      <w:lvlJc w:val="left"/>
      <w:pPr>
        <w:ind w:left="2880" w:hanging="360"/>
      </w:pPr>
    </w:lvl>
    <w:lvl w:ilvl="4" w:tplc="C1B23C12">
      <w:start w:val="1"/>
      <w:numFmt w:val="bullet"/>
      <w:lvlText w:val="○"/>
      <w:lvlJc w:val="left"/>
      <w:pPr>
        <w:ind w:left="3600" w:hanging="360"/>
      </w:pPr>
    </w:lvl>
    <w:lvl w:ilvl="5" w:tplc="E6D05194">
      <w:start w:val="1"/>
      <w:numFmt w:val="bullet"/>
      <w:lvlText w:val="■"/>
      <w:lvlJc w:val="left"/>
      <w:pPr>
        <w:ind w:left="4320" w:hanging="360"/>
      </w:pPr>
    </w:lvl>
    <w:lvl w:ilvl="6" w:tplc="F2DED3E6">
      <w:start w:val="1"/>
      <w:numFmt w:val="bullet"/>
      <w:lvlText w:val="●"/>
      <w:lvlJc w:val="left"/>
      <w:pPr>
        <w:ind w:left="5040" w:hanging="360"/>
      </w:pPr>
    </w:lvl>
    <w:lvl w:ilvl="7" w:tplc="CDEC9502">
      <w:start w:val="1"/>
      <w:numFmt w:val="bullet"/>
      <w:lvlText w:val="●"/>
      <w:lvlJc w:val="left"/>
      <w:pPr>
        <w:ind w:left="5760" w:hanging="360"/>
      </w:pPr>
    </w:lvl>
    <w:lvl w:ilvl="8" w:tplc="FC10A6D6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50"/>
  <w:displayBackgroundShape/>
  <w:proofState w:spelling="clean" w:grammar="clean"/>
  <w:defaultTabStop w:val="720"/>
  <w:characterSpacingControl w:val="doNotCompress"/>
  <w:compat/>
  <w:rsids>
    <w:rsidRoot w:val="00EE3458"/>
    <w:rsid w:val="00D852B1"/>
    <w:rsid w:val="00EE3458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Calibri" w:eastAsia="Calibri" w:hAnsi="Calibri" w:cs="Calibri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qFormat/>
    <w:rsid w:val="00EE3458"/>
    <w:pPr>
      <w:outlineLvl w:val="0"/>
    </w:pPr>
    <w:rPr>
      <w:color w:val="2E74B5"/>
      <w:sz w:val="32"/>
      <w:szCs w:val="32"/>
    </w:rPr>
  </w:style>
  <w:style w:type="paragraph" w:styleId="Heading2">
    <w:name w:val="heading 2"/>
    <w:qFormat/>
    <w:rsid w:val="00EE3458"/>
    <w:pPr>
      <w:outlineLvl w:val="1"/>
    </w:pPr>
    <w:rPr>
      <w:color w:val="2E74B5"/>
      <w:sz w:val="26"/>
      <w:szCs w:val="26"/>
    </w:rPr>
  </w:style>
  <w:style w:type="paragraph" w:styleId="Heading3">
    <w:name w:val="heading 3"/>
    <w:qFormat/>
    <w:rsid w:val="00EE3458"/>
    <w:pPr>
      <w:outlineLvl w:val="2"/>
    </w:pPr>
    <w:rPr>
      <w:color w:val="1F4D78"/>
      <w:sz w:val="24"/>
      <w:szCs w:val="24"/>
    </w:rPr>
  </w:style>
  <w:style w:type="paragraph" w:styleId="Heading4">
    <w:name w:val="heading 4"/>
    <w:qFormat/>
    <w:rsid w:val="00EE3458"/>
    <w:pPr>
      <w:outlineLvl w:val="3"/>
    </w:pPr>
    <w:rPr>
      <w:i/>
      <w:iCs/>
      <w:color w:val="2E74B5"/>
    </w:rPr>
  </w:style>
  <w:style w:type="paragraph" w:styleId="Heading5">
    <w:name w:val="heading 5"/>
    <w:qFormat/>
    <w:rsid w:val="00EE3458"/>
    <w:pPr>
      <w:outlineLvl w:val="4"/>
    </w:pPr>
    <w:rPr>
      <w:color w:val="2E74B5"/>
    </w:rPr>
  </w:style>
  <w:style w:type="paragraph" w:styleId="Heading6">
    <w:name w:val="heading 6"/>
    <w:qFormat/>
    <w:rsid w:val="00EE3458"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qFormat/>
    <w:rsid w:val="00EE3458"/>
    <w:rPr>
      <w:sz w:val="56"/>
      <w:szCs w:val="56"/>
    </w:rPr>
  </w:style>
  <w:style w:type="paragraph" w:customStyle="1" w:styleId="Strong1">
    <w:name w:val="Strong1"/>
    <w:qFormat/>
    <w:rsid w:val="00EE3458"/>
    <w:rPr>
      <w:b/>
      <w:bCs/>
    </w:rPr>
  </w:style>
  <w:style w:type="paragraph" w:styleId="ListParagraph">
    <w:name w:val="List Paragraph"/>
    <w:qFormat/>
    <w:rsid w:val="00EE3458"/>
  </w:style>
  <w:style w:type="character" w:styleId="Hyperlink">
    <w:name w:val="Hyperlink"/>
    <w:uiPriority w:val="99"/>
    <w:unhideWhenUsed/>
    <w:rsid w:val="00EE3458"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sid w:val="00EE3458"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sid w:val="00EE3458"/>
  </w:style>
  <w:style w:type="character" w:customStyle="1" w:styleId="FootnoteTextChar">
    <w:name w:val="Footnote Text Char"/>
    <w:link w:val="FootnoteText"/>
    <w:uiPriority w:val="99"/>
    <w:semiHidden/>
    <w:unhideWhenUsed/>
    <w:rsid w:val="00EE3458"/>
    <w:rPr>
      <w:sz w:val="20"/>
      <w:szCs w:val="20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thakurarjun247/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linkedin.com/in/thakurarjun247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arjunthakur.dev" TargetMode="External"/><Relationship Id="rId5" Type="http://schemas.openxmlformats.org/officeDocument/2006/relationships/hyperlink" Target="mailto:arjun@arjunthakur.dev" TargetMode="Externa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695</Words>
  <Characters>3965</Characters>
  <Application>Microsoft Office Word</Application>
  <DocSecurity>0</DocSecurity>
  <Lines>33</Lines>
  <Paragraphs>9</Paragraphs>
  <ScaleCrop>false</ScaleCrop>
  <Company>Grizli777</Company>
  <LinksUpToDate>false</LinksUpToDate>
  <CharactersWithSpaces>4651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Arjun Thakur -- Resume (1-page Freelance)</dc:title>
  <dc:creator>Arjun Thakur</dc:creator>
  <cp:lastModifiedBy>thaku</cp:lastModifiedBy>
  <cp:revision>2</cp:revision>
  <dcterms:created xsi:type="dcterms:W3CDTF">2026-05-01T06:51:00Z</dcterms:created>
  <dcterms:modified xsi:type="dcterms:W3CDTF">2026-05-01T06:58:00Z</dcterms:modified>
</cp:coreProperties>
</file>