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What is the scope of inner beans.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a. Singleton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b. Prototype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c. Request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b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Inner Beans can be retrieved by it’s name.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b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public​ abstract​ class​ Product {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public​ static​ final​ Product AAA = new​ Battery("AAA", 2.5);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public​ static​ final​ Product CDRW = new​ Disc("CD-RW", 1.5);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&lt;beans ...&gt;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&lt;bean id="aaa" class​="org.springframework.beans.factory.config.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FieldRetrievingFactoryBean"&gt;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&lt;property name="staticField"&gt;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&lt;value&gt;com.shop.Product.AAA&lt;/value&gt;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&lt;bean id="cdrw" class​="org.springframework.beans.factory.config.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FieldRetrievingFactoryBean"&gt;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&lt;property&gt; name="staticField"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valuecom.shop.Product.CDRW/value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B) Product aaa = com.shop.Product.AAA;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Product cdrw = com.shop.Product.CDRW;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a)A and B are equivalent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b) A and B provides different functionality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c) Runtime Error in A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d) Exception in B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a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4.Is this bean configuration correct?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xmlns:xsi="http://www.w3.org/2001/XMLSchema-instance"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xmlns:util="http://www.springframework.org/schema/util"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xsi:schemaLocation="http://www.springframework.org/schema/beans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http://www.springframework.org/schema/beans/spring-beans-3.0.xsd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http://www.springframework.org/schema/util/spring-util-3.0.xsd"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util:constant id="aaa"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static-field="com.shop.Product.AAA" /&gt;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util:constant id="cdrw"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static-field="com.shop.Product.CDRW" /&gt;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a)Yes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b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The Spring Expression Language can be accessed by:-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a) XML configuration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b) Annotations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c) None of the mentioned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d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Ways to declare bean from a static field?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a) FieldRetrievingFactoryBean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b) util:contant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c) All of the mentioned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c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 What will be the output of the code?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public​ class​ CreatePro {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String ProductId;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public​ CreatePro(String ProductId) 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this​.ProductId = ProductId;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public​ static​ Product creation_Product(String productId) {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System.out.println("Bean Created");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if​ ("aaa".equals(productId))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return​ new​ Battery("AAA", 2.5);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} else​ if​ ("cdrw".equals(productId)) {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return​ new​ Disc("CD-RW", 1.5);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&lt;beans ...&gt;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&lt;bean id="aaa" class​="CreatePro"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factory-method="createProduct"&gt;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&lt;constructor-arg value="aaa" /&gt;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&lt;bean id="cdrw" class​="CreatePro"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factory-method="createProduct"&gt;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&lt;constructor-arg value="cdrw" /&gt;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a) BeanCreationException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b) Bean Created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c) ClassPathException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a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 For collection merging, which Principles we have to follow: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1. The beans must and should follow bean inheritance.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2. The bean collection implementation classes must be the same.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3. The collection implementation class's generic type must be the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same.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a) 1 And 2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b) Only 2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c) All three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above.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c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9. Which of the following is not feature of Beans?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a) Introspection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b) Events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c) Persistence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d) Serialization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-- d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10. . Dynamic-language-backed bean with some configurations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a) Refreshable bean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b) Beanshell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c) Scripting Beans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d) Inline Script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—a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11. Which factory method is used in singleton designed pattern?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A Static factory method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B Non Static factory method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A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12&gt;In which method we can use factory-method?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A Static method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B Main method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A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13&gt;Choose the correct syntax for a non-static factory method?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A &lt;bean class="com.factotymethod.A" factory-method="getB"&gt;&lt;/bean&gt;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B &lt;bean id="b" class="com.factotymethod.A" factory-method="getB"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&gt;&lt;/bean&gt;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C &lt;bean id="b" class="com.factotymethod.A" factory-method="getB"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factory-bean="a"&gt;&lt;/bean&gt;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D &lt;bean name="bean1" class="com.factotymethod.A"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factory-method="getB" factory-bean="a"&gt;&lt;/bean&gt;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C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14&gt; Which interface specifies afterPropertiesSet() method ?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A&gt; org.springframework.beansfactory.InitializingBean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B&gt; org.springframework.applicationcontext.InitializingBean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C&gt; org.springframework.beans.factory.DisposableBean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D&gt; org.springframework.beans.factory.InitializingBean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D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15&gt;Choose the correct syntax for init-method in xml file?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A&gt;&lt;bean name = "exampleBean" class = "examples.ExampleBean"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init-method = "init"/&gt;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B&gt;&lt;bean id = "exampleBean" name = "exampleBean" init-method =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"init"/&gt;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C&gt;&lt;bean id = "exampleBean" class = "examples.ExampleBean"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init-method = "init"/&gt;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D&gt;&lt;bean id = "exampleBean" class = "examples.ExampleBean" method =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"init"/&gt;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C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16&gt;Which method will shutdown and call the relevant destroy methods?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A&gt; destroy()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B&gt; registerShutdownHook()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C&gt; shutdow()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D&gt; registerDestroy()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B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17&gt;Which interface defines callBackMethods?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A&gt; BeanPostProcessor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B&gt; BeanProcessor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C&gt; BeanFactory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D&gt; ApplicationContext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A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18&gt;Choose the correct syntax for destroy-method in xml file?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A&gt;&lt;bean name = "exampleBean" class = "examples.ExampleBean"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destroy-method = "destroy"/&gt;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B&gt;&lt;bean id = "exampleBean" name = "exampleBean" destroy-method =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"destroy"/&gt;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C&gt;&lt;bean id = "exampleBean" class = "examples.ExampleBean"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destroy-method = "destroy"/&gt;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D&gt;&lt;bean id = "exampleBean" class = "examples.ExampleBean" method =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"destroy"/&gt;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C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19&gt; Where we can define default init-method?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A&gt;xml file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B&gt;controller class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C&gt;service class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D&gt;componenet class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 A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20&gt;What are the annotations used in the replacement of init and destroy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methods?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A&gt;@Construct and @Destroy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B&gt;@init and @destroy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C&gt;@PostConstruct and @PreDestroy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D&gt;@PostInit and @PreDestroy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&gt;C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Q 21. What types of Dependency injection does spring supports?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a) Constructor based, Setter based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b) Constructor based, Setter based, Getter Based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c) Setter based, Getter based, Properties based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d) Constructor based, Setter based, Properties based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Q 22. How can you inject Java Collection in Spring?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a) Using list, set, map or props tag.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b) Using lit, set, map or collection tag.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c) Using list, set, props or collection tag.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d) Using list, collection, map or props tag.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Q 23. Declaring a bean from a static field requires a built-in factory bean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FieldRetrievingFactoryBean and fully qualified field name or instance field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is specified in the list property.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Q 24. As an alternative to specifying the field name in the staticField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property explicitly, you can set it as the bean name of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FieldRetrievingFactoryBean.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Q25. Declaring bean form object properties can be done using:-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a) PropertyPathFactoryBean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b) util:constant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c) None of the mentioned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Q26. The Spring Expression Language can be accessed by:-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a) XML configuration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b) Annotations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c) None of the mentioned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Q27. Which annotation is used as a substitute of initialization method?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a) @PostConstruct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b) @PreDestroy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c) None of the mentioned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Q28.Which annotation is used as a substitute of destroy method?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a) @PostConstruct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b) @PreDestroy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c) None of the mentioned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Q29. Which configuration can be used for Dependency Injection?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a) XML Configuration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b) Annotation Configuration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c) Java Based Configuration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30. Beans can be created by which of the following properties?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a) Static factory-method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b) Instance Factory-Method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c) All of the mentioned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31)If two classes depend on minute details of each other, a sudden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change in one class will initiate subsequent change in the dependent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class, the classes are said to be :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a)strongly dependent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b)loosely dependent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c)tightly coupled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d)loosely coupled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32)Controller in spring is a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a)abstract class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b)concrete class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c)final class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d)an interface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33)Lifecycle of a bean is managed by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a)BeanFactory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b)BeanSystemFactory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c)Spring Container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d)FileSystemResource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34)POJO is an ordinary Java object, not bound by any special restriction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and not requiring any class path.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a)True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b)False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35)Components of a Spring Application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a)Interface,Bean class,AOP,Bean Configuration File,User program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b)Context,AOP,Bean Configuration File,Interface,User program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c)Interface,Bean class,JMS,AOP,Bean Configuration Fild)Bean class,AOP,Core,Interface,User program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36)What is the measure of interdependence with in the classes?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a)Cohesion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b)Encapsulation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c)Coupling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d)Interdependency injection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37)In Spring framework, Spring Container uses which mechanism to inject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objects required for main method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a)Setter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b)Dependency injection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c)Constructor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d)Setter and getter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38)Spring promotes loose coupling through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a)ORM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b)AOP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c)IOC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d)SPEL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39)Expression language is used in springs are not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a)Yes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b)No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40)Which of these configuration is used for key method?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a)new ClassPathXmlApplicationContext("com/learn/config.xml");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b)new FileSystemXmlApplicationContext("C:/learn/config.xml");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c)new FileSystemXmlApplicationContext("./learn/config.xml");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d)none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41.What is singleton scope?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A. This scopes the bean definition to a single instance per Spring IoC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container.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B. This scopes the bean definition to a single instance per HTTP Request.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C. This scopes the bean definition to a single instance per HTTP Session.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D. This scopes the bean definition to a single instance per HTTP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Application/ Global session.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:​This scopes the bean definition to a single instance per Spring IoC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container.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42.Which one is the default scope of the beans?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A. Prototype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B. Session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C. Request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D. Singleton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​:Singleton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43. Which scope creates a new bean instance each time when requested?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A. Singleton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B. Prototype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C. Session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D. Request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:​Prototype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44.Session Creates a single bean instance per HTTP request, only valid in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the context of a web application?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:​False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45.Which annotation is used as a substitute of initialization method?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A. @PostConstruct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B. @PreDestroy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C. None of the mentioned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D. All of the mentioned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:​@PostConstruct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46.Which of the following are considered valid beans?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A. Singleton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B. Prototype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C. All of the mentioned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:​All of the mentioned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47.Which attribute is used to set the scope of the bean?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A. setScope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B. scope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C. getScope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D. none of the mentioned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:​scope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48.What is byType mode of autowiring?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A. Default setting which meas no autowiring and you should use explicit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bean reference for wiring.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B. Autowiring by property name. Spring tries to match and wire its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properties with the beans defined by the same names in the configuration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C. Spring first tries to wire using autowire by constructor, if it does not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work, Spring tries to autowire by byType.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D. Autowiring by property type. Spring tries to match and wire a property if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its type matches with exactly one of the beans name in configuration file.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​:Autowiring by property type. Spring tries to match and wire a property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if its type matches with exactly one of the beans name in configuration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49.How to auto-inject into field a bean by its name? select one or more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response.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A. With the name attribute of the @Autowired annotations.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B. By using the single @Qualifier annotation.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C. By using both @Autowired and @Qualifier annotation.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:​By using both @Autowired and @Qualifier annotation.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50.What are different Autowire types?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A. byName,byType,destructor and autodetect.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B. byName,byMethod,constructor and autodetect.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C. byName,btType,constructor and autocorrect.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D. byName,byType,constructor and autodetect.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:​byName,byType,constructor and autodetect.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Ques51: Is Partial dependency possible by Constructor method?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a.True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Ques 52: Which of the following element is not used inside the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constructor-arg element?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a.Set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b.Map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c.List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d.Vector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Ques 53: Which is the most flexible injection method?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a.Setter Injection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b.Constructor Injection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c.Both a &amp; b.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Ques 54: IOC or Dependent Injection is a...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a. Design Pattern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b. Frame work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c. Annotation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. A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Ques 55: What are different types of Bean Injections?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a. setter and getter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b. setter , getter and constructor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c. setter and constructor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d.None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Ques 56:How to auto-inject into a field a bean by its name? Select one or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more responses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a. By using both the @Autowired and @Qualifier annotation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b. with the name of the @Autowired annotation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c. by using the single @Qualifier annotation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. A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Ques 57. What is the other name of Dependency Injection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a.Inversion of control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b. Polymorphism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c.AOP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d.Container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.a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Ques58:What statement is not correct in live environment? select a unique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a. Constructor and properties autowiring in the same bean are not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compatible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b. A bean should have a default or no-arg constrctor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c. The &lt;constructor-arg&gt; should take type, name and index o reduce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ambiguity.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a,b.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Ques59: Whenever the dependency-check fails, Spring throws which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a.UnsatisfiedDependencyException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b. DependencyException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c.DataAccess exception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. A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Ques60: Default mode of dependency-check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a.Simple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b.Object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c. all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d.none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61.Which stereotype annotation marks java class as a bean?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a.@Controller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b.@Component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c.@Repository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d.@Configuration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62.Which annotation is used as a Generic StereoType?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a.@Component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b.@Controller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c.@Service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d.@Repository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63. Autowiring is implicitly enabled in context:component-scan.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a.True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b.False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64.Match the following annotations with respective layers they are used.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1.@Repository a.Presentation Layer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 xml:space="preserve">2.@Service b.Persistence Layer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3.@Controller c.Service Layer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A.1-a,2-b,3-c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B.1-c,2-a,3-b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C.1-b,2-c,3-a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65.What should be enabled in spring configuration file if we want to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implement scanning of stereotype annotations?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a.&lt;context:component-scan base-package=""&gt;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b.&lt;context:component base-package=""&gt;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c.&lt;context:component-scan base=""&gt;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d.&lt;component-scan base-package=""&gt;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 xml:space="preserve">66.The mechanism through initialization and destruction callback methods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can be invoked are: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a.By implementing initializing Bean and Disposable Bean interfaces.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b.By giving init-method and destroy-method attribute values in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configuration file.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c.both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d.none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67.The initializing Bean interface is present in package.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a.org.springframework.beans.factory.InitializingBean.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b.org.springframework.beans.beanfactory.InitializingBean.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c.org.springframework.beans.InitializingBean.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d.org.springframework.web.factory.InitializingBean.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68.The initialization method provided by Initializing Bean interface is: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 xml:space="preserve">a.afterPropertiesSet()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b.afterSet()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c.init()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d.init-method()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69.@PostConstruct and @PreDestroy annotations are implemented by using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this in configuration file.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 xml:space="preserve">a.&lt;context:annotation-config/&gt;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b.&lt;context:component-scan base-package=" "/&gt;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c.&lt;context:annotation/&gt;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d.&lt;context:configuration/&gt;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 xml:space="preserve">70.Stereotype annotations cannot be implemented on: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a.Concrete classes.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b.Interfaces.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c.Abstract classes.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  <w:t xml:space="preserve">71. Method used to process bean before initialization callback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a) scope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  <w:t xml:space="preserve">b) postProcessAfterInitialization()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c) postProcessBeforeInitialization()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d) it’s own constructor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You can process every bean before initialization callback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method by implementing the postProcessBeforeInitialization() and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methods.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72. Method used to process bean after initialization callback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a) scope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b) getBean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 xml:space="preserve">c) postProcessAfterInitialization()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d) it’s own constructor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You can process every bean after initialization callback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 xml:space="preserve">method by implementing the postProcessAfterInitialization() and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 xml:space="preserve">73. It’s possible to replace the original bean instance with a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brand-new instance in your bean post processor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Both the postProcessBeforeInitialization() and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postProcessAfterInitialization() methods must return an instance for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the bean being processed.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74. In application context, BeanPost Processors are registered using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addBeanPostProcessors method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Using an application context, the registration will be as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 xml:space="preserve">simple as declaring an instance of the processor in the bean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 xml:space="preserve">configuration file.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 xml:space="preserve">75. 1. Which version of Java introduced annotation?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a) Java 5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b) Java 6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c) Java 7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d) Java 8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Annotation were introduced with Java 5 version.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 xml:space="preserve">76. Java-based configuration lets you configure Spring without ___.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A) Annotations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 xml:space="preserve">B) Xml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and B.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 xml:space="preserve">77. Choose the correct syntax to access base package location to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 xml:space="preserve">scan classes.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A) &lt;context:component-scan base package/&gt;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B) &lt;context:annotation-config&gt;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C) &lt;tx:annotation driven&gt;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D) &lt;mvc:annotation-driven&gt;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78. Which class acts as IoC Container?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A) ServletContext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 xml:space="preserve">B) DispatcherServlet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C) ApplicationContext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above.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  <w:t xml:space="preserve">Exp: ApplicationContext class acts as IoC Container.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Hide Answer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79. A bean can have more than one name using multiple id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 xml:space="preserve">attributes?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Beans are allowed to have more than one ids.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80. Bean’s naming convention:-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starts with lowercase, camelcase from then on.?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Explanation: Beans follow naming conventions.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