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2A3C" w14:textId="77777777" w:rsidR="00E970CC" w:rsidRDefault="00000000">
      <w:pPr>
        <w:pStyle w:val="BodyText"/>
        <w:ind w:left="8508"/>
      </w:pPr>
      <w:r>
        <w:rPr>
          <w:noProof/>
        </w:rPr>
        <w:drawing>
          <wp:inline distT="0" distB="0" distL="0" distR="0" wp14:anchorId="4A242439" wp14:editId="678E7FF6">
            <wp:extent cx="1155847" cy="7986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55847" cy="798671"/>
                    </a:xfrm>
                    <a:prstGeom prst="rect">
                      <a:avLst/>
                    </a:prstGeom>
                  </pic:spPr>
                </pic:pic>
              </a:graphicData>
            </a:graphic>
          </wp:inline>
        </w:drawing>
      </w:r>
    </w:p>
    <w:p w14:paraId="21EEF719" w14:textId="77777777" w:rsidR="00E970CC" w:rsidRDefault="00E970CC">
      <w:pPr>
        <w:pStyle w:val="BodyText"/>
        <w:spacing w:before="86"/>
        <w:rPr>
          <w:sz w:val="22"/>
        </w:rPr>
      </w:pPr>
    </w:p>
    <w:p w14:paraId="678A2F81" w14:textId="77777777" w:rsidR="00E970CC" w:rsidRDefault="00000000">
      <w:pPr>
        <w:spacing w:line="480" w:lineRule="auto"/>
        <w:ind w:left="3182" w:right="3178"/>
        <w:jc w:val="center"/>
        <w:rPr>
          <w:rFonts w:ascii="Verdana"/>
          <w:b/>
        </w:rPr>
      </w:pPr>
      <w:r>
        <w:rPr>
          <w:rFonts w:ascii="Verdana"/>
          <w:b/>
        </w:rPr>
        <w:t>National</w:t>
      </w:r>
      <w:r>
        <w:rPr>
          <w:rFonts w:ascii="Verdana"/>
          <w:b/>
          <w:spacing w:val="-12"/>
        </w:rPr>
        <w:t xml:space="preserve"> </w:t>
      </w:r>
      <w:r>
        <w:rPr>
          <w:rFonts w:ascii="Verdana"/>
          <w:b/>
        </w:rPr>
        <w:t>College</w:t>
      </w:r>
      <w:r>
        <w:rPr>
          <w:rFonts w:ascii="Verdana"/>
          <w:b/>
          <w:spacing w:val="-12"/>
        </w:rPr>
        <w:t xml:space="preserve"> </w:t>
      </w:r>
      <w:r>
        <w:rPr>
          <w:rFonts w:ascii="Verdana"/>
          <w:b/>
        </w:rPr>
        <w:t>of</w:t>
      </w:r>
      <w:r>
        <w:rPr>
          <w:rFonts w:ascii="Verdana"/>
          <w:b/>
          <w:spacing w:val="-11"/>
        </w:rPr>
        <w:t xml:space="preserve"> </w:t>
      </w:r>
      <w:r>
        <w:rPr>
          <w:rFonts w:ascii="Verdana"/>
          <w:b/>
        </w:rPr>
        <w:t>Ireland Project Submission Sheet</w:t>
      </w:r>
    </w:p>
    <w:p w14:paraId="3B4D5542" w14:textId="77777777" w:rsidR="00E970CC" w:rsidRDefault="00E970CC">
      <w:pPr>
        <w:pStyle w:val="BodyText"/>
        <w:spacing w:before="151"/>
        <w:rPr>
          <w:rFonts w:ascii="Verdana"/>
          <w:b/>
        </w:rPr>
      </w:pPr>
    </w:p>
    <w:tbl>
      <w:tblPr>
        <w:tblW w:w="0" w:type="auto"/>
        <w:tblInd w:w="77" w:type="dxa"/>
        <w:tblLayout w:type="fixed"/>
        <w:tblCellMar>
          <w:left w:w="0" w:type="dxa"/>
          <w:right w:w="0" w:type="dxa"/>
        </w:tblCellMar>
        <w:tblLook w:val="01E0" w:firstRow="1" w:lastRow="1" w:firstColumn="1" w:lastColumn="1" w:noHBand="0" w:noVBand="0"/>
      </w:tblPr>
      <w:tblGrid>
        <w:gridCol w:w="1810"/>
        <w:gridCol w:w="3801"/>
        <w:gridCol w:w="935"/>
        <w:gridCol w:w="1646"/>
      </w:tblGrid>
      <w:tr w:rsidR="00E970CC" w14:paraId="4E2DE90A" w14:textId="77777777">
        <w:trPr>
          <w:trHeight w:val="327"/>
        </w:trPr>
        <w:tc>
          <w:tcPr>
            <w:tcW w:w="1810" w:type="dxa"/>
          </w:tcPr>
          <w:p w14:paraId="20CCA650" w14:textId="77777777" w:rsidR="00E970CC" w:rsidRDefault="00000000">
            <w:pPr>
              <w:pStyle w:val="TableParagraph"/>
              <w:ind w:left="50"/>
              <w:rPr>
                <w:rFonts w:ascii="Verdana"/>
                <w:b/>
                <w:sz w:val="18"/>
              </w:rPr>
            </w:pPr>
            <w:r>
              <w:rPr>
                <w:rFonts w:ascii="Verdana"/>
                <w:b/>
                <w:sz w:val="18"/>
              </w:rPr>
              <w:t>Student</w:t>
            </w:r>
            <w:r>
              <w:rPr>
                <w:rFonts w:ascii="Verdana"/>
                <w:b/>
                <w:spacing w:val="-5"/>
                <w:sz w:val="18"/>
              </w:rPr>
              <w:t xml:space="preserve"> </w:t>
            </w:r>
            <w:r>
              <w:rPr>
                <w:rFonts w:ascii="Verdana"/>
                <w:b/>
                <w:spacing w:val="-2"/>
                <w:sz w:val="18"/>
              </w:rPr>
              <w:t>Name:</w:t>
            </w:r>
          </w:p>
        </w:tc>
        <w:tc>
          <w:tcPr>
            <w:tcW w:w="6382" w:type="dxa"/>
            <w:gridSpan w:val="3"/>
          </w:tcPr>
          <w:p w14:paraId="6614FCAA" w14:textId="3D626FCA" w:rsidR="00E970CC" w:rsidRDefault="007726AB" w:rsidP="007726AB">
            <w:pPr>
              <w:pStyle w:val="TableParagraph"/>
              <w:rPr>
                <w:rFonts w:ascii="Verdana" w:hAnsi="Verdana"/>
                <w:sz w:val="18"/>
              </w:rPr>
            </w:pPr>
            <w:r>
              <w:rPr>
                <w:rFonts w:ascii="Verdana" w:hAnsi="Verdana"/>
                <w:spacing w:val="-2"/>
                <w:sz w:val="18"/>
              </w:rPr>
              <w:t>Sapna Thakur</w:t>
            </w:r>
          </w:p>
        </w:tc>
      </w:tr>
      <w:tr w:rsidR="00E970CC" w14:paraId="4A6C9B23" w14:textId="77777777">
        <w:trPr>
          <w:trHeight w:val="436"/>
        </w:trPr>
        <w:tc>
          <w:tcPr>
            <w:tcW w:w="1810" w:type="dxa"/>
          </w:tcPr>
          <w:p w14:paraId="5251F1F5" w14:textId="77777777" w:rsidR="00E970CC" w:rsidRDefault="00000000">
            <w:pPr>
              <w:pStyle w:val="TableParagraph"/>
              <w:spacing w:before="109"/>
              <w:ind w:left="50"/>
              <w:rPr>
                <w:rFonts w:ascii="Verdana"/>
                <w:b/>
                <w:sz w:val="18"/>
              </w:rPr>
            </w:pPr>
            <w:r>
              <w:rPr>
                <w:rFonts w:ascii="Verdana"/>
                <w:b/>
                <w:sz w:val="18"/>
              </w:rPr>
              <w:t>Student</w:t>
            </w:r>
            <w:r>
              <w:rPr>
                <w:rFonts w:ascii="Verdana"/>
                <w:b/>
                <w:spacing w:val="-5"/>
                <w:sz w:val="18"/>
              </w:rPr>
              <w:t xml:space="preserve"> ID:</w:t>
            </w:r>
          </w:p>
        </w:tc>
        <w:tc>
          <w:tcPr>
            <w:tcW w:w="6382" w:type="dxa"/>
            <w:gridSpan w:val="3"/>
          </w:tcPr>
          <w:p w14:paraId="2CBC2F3A" w14:textId="248329B5" w:rsidR="00E970CC" w:rsidRPr="009A1514" w:rsidRDefault="009A1514" w:rsidP="00176D12">
            <w:pPr>
              <w:pStyle w:val="TableParagraph"/>
              <w:spacing w:before="109"/>
              <w:rPr>
                <w:rFonts w:ascii="Verdana" w:hAnsi="Verdana"/>
                <w:bCs/>
                <w:sz w:val="18"/>
              </w:rPr>
            </w:pPr>
            <w:r w:rsidRPr="009A1514">
              <w:rPr>
                <w:bCs/>
                <w:color w:val="0D2841"/>
                <w:sz w:val="24"/>
              </w:rPr>
              <w:t>x24196614</w:t>
            </w:r>
          </w:p>
        </w:tc>
      </w:tr>
      <w:tr w:rsidR="00E970CC" w14:paraId="0E77962D" w14:textId="77777777">
        <w:trPr>
          <w:trHeight w:val="438"/>
        </w:trPr>
        <w:tc>
          <w:tcPr>
            <w:tcW w:w="1810" w:type="dxa"/>
          </w:tcPr>
          <w:p w14:paraId="43886A1A" w14:textId="77777777" w:rsidR="00E970CC" w:rsidRDefault="00000000">
            <w:pPr>
              <w:pStyle w:val="TableParagraph"/>
              <w:spacing w:before="109"/>
              <w:ind w:left="50"/>
              <w:rPr>
                <w:rFonts w:ascii="Verdana"/>
                <w:b/>
                <w:sz w:val="18"/>
              </w:rPr>
            </w:pPr>
            <w:proofErr w:type="spellStart"/>
            <w:r>
              <w:rPr>
                <w:rFonts w:ascii="Verdana"/>
                <w:b/>
                <w:spacing w:val="-2"/>
                <w:sz w:val="18"/>
              </w:rPr>
              <w:t>Programme</w:t>
            </w:r>
            <w:proofErr w:type="spellEnd"/>
            <w:r>
              <w:rPr>
                <w:rFonts w:ascii="Verdana"/>
                <w:b/>
                <w:spacing w:val="-2"/>
                <w:sz w:val="18"/>
              </w:rPr>
              <w:t>:</w:t>
            </w:r>
          </w:p>
        </w:tc>
        <w:tc>
          <w:tcPr>
            <w:tcW w:w="3801" w:type="dxa"/>
          </w:tcPr>
          <w:p w14:paraId="635B3FDC" w14:textId="1C0D252F" w:rsidR="00E970CC" w:rsidRDefault="001F2FFD" w:rsidP="001F2FFD">
            <w:pPr>
              <w:pStyle w:val="TableParagraph"/>
              <w:spacing w:before="109"/>
              <w:ind w:left="0"/>
              <w:rPr>
                <w:rFonts w:ascii="Verdana" w:hAnsi="Verdana"/>
                <w:sz w:val="18"/>
              </w:rPr>
            </w:pPr>
            <w:r>
              <w:rPr>
                <w:rFonts w:ascii="Verdana" w:hAnsi="Verdana"/>
                <w:spacing w:val="-2"/>
                <w:sz w:val="18"/>
              </w:rPr>
              <w:t xml:space="preserve"> </w:t>
            </w:r>
            <w:r w:rsidR="009A1514">
              <w:rPr>
                <w:rFonts w:ascii="Verdana" w:hAnsi="Verdana"/>
                <w:spacing w:val="-2"/>
                <w:sz w:val="18"/>
              </w:rPr>
              <w:t>Cloud Computing</w:t>
            </w:r>
          </w:p>
        </w:tc>
        <w:tc>
          <w:tcPr>
            <w:tcW w:w="935" w:type="dxa"/>
          </w:tcPr>
          <w:p w14:paraId="3EADC1A6" w14:textId="77777777" w:rsidR="00E970CC" w:rsidRDefault="00000000">
            <w:pPr>
              <w:pStyle w:val="TableParagraph"/>
              <w:spacing w:before="109"/>
              <w:ind w:left="128"/>
              <w:rPr>
                <w:rFonts w:ascii="Verdana"/>
                <w:b/>
                <w:sz w:val="18"/>
              </w:rPr>
            </w:pPr>
            <w:r>
              <w:rPr>
                <w:rFonts w:ascii="Verdana"/>
                <w:b/>
                <w:spacing w:val="-2"/>
                <w:sz w:val="18"/>
              </w:rPr>
              <w:t>Year:</w:t>
            </w:r>
          </w:p>
        </w:tc>
        <w:tc>
          <w:tcPr>
            <w:tcW w:w="1646" w:type="dxa"/>
          </w:tcPr>
          <w:p w14:paraId="2AEAD845" w14:textId="2FE48519" w:rsidR="00E970CC" w:rsidRDefault="00176D12">
            <w:pPr>
              <w:pStyle w:val="TableParagraph"/>
              <w:spacing w:before="109"/>
              <w:ind w:left="273"/>
              <w:rPr>
                <w:rFonts w:ascii="Verdana" w:hAnsi="Verdana"/>
                <w:sz w:val="18"/>
              </w:rPr>
            </w:pPr>
            <w:r>
              <w:rPr>
                <w:rFonts w:ascii="Verdana" w:hAnsi="Verdana"/>
                <w:spacing w:val="-2"/>
                <w:sz w:val="18"/>
              </w:rPr>
              <w:t>2025-2026</w:t>
            </w:r>
          </w:p>
        </w:tc>
      </w:tr>
      <w:tr w:rsidR="00E970CC" w14:paraId="792A7570" w14:textId="77777777">
        <w:trPr>
          <w:trHeight w:val="438"/>
        </w:trPr>
        <w:tc>
          <w:tcPr>
            <w:tcW w:w="1810" w:type="dxa"/>
          </w:tcPr>
          <w:p w14:paraId="1CC8FE49" w14:textId="77777777" w:rsidR="00E970CC" w:rsidRDefault="00000000">
            <w:pPr>
              <w:pStyle w:val="TableParagraph"/>
              <w:spacing w:before="110"/>
              <w:ind w:left="50"/>
              <w:rPr>
                <w:rFonts w:ascii="Verdana"/>
                <w:b/>
                <w:sz w:val="18"/>
              </w:rPr>
            </w:pPr>
            <w:r>
              <w:rPr>
                <w:rFonts w:ascii="Verdana"/>
                <w:b/>
                <w:spacing w:val="-2"/>
                <w:sz w:val="18"/>
              </w:rPr>
              <w:t>Module:</w:t>
            </w:r>
          </w:p>
        </w:tc>
        <w:tc>
          <w:tcPr>
            <w:tcW w:w="6382" w:type="dxa"/>
            <w:gridSpan w:val="3"/>
          </w:tcPr>
          <w:p w14:paraId="65D00A5D" w14:textId="2763F8CA" w:rsidR="00E970CC" w:rsidRPr="00447D22" w:rsidRDefault="00447D22" w:rsidP="0036707D">
            <w:pPr>
              <w:pStyle w:val="Heading1"/>
              <w:spacing w:before="0"/>
              <w:rPr>
                <w:rFonts w:ascii="Times New Roman" w:hAnsi="Times New Roman" w:cs="Times New Roman"/>
                <w:color w:val="1D2125"/>
                <w:sz w:val="20"/>
                <w:szCs w:val="20"/>
              </w:rPr>
            </w:pPr>
            <w:r>
              <w:rPr>
                <w:rFonts w:ascii="Times New Roman" w:eastAsiaTheme="minorHAnsi" w:hAnsi="Times New Roman" w:cs="Times New Roman"/>
                <w:sz w:val="20"/>
                <w:szCs w:val="20"/>
                <w:lang w:val="en-GB"/>
              </w:rPr>
              <w:t xml:space="preserve"> </w:t>
            </w:r>
            <w:r w:rsidRPr="00447D22">
              <w:rPr>
                <w:rFonts w:ascii="Times New Roman" w:eastAsiaTheme="minorHAnsi" w:hAnsi="Times New Roman" w:cs="Times New Roman" w:hint="cs"/>
                <w:sz w:val="20"/>
                <w:szCs w:val="20"/>
                <w:lang w:val="en-GB"/>
              </w:rPr>
              <w:t>Fog and Edge Computing</w:t>
            </w:r>
          </w:p>
        </w:tc>
      </w:tr>
      <w:tr w:rsidR="00E970CC" w14:paraId="3D06403C" w14:textId="77777777">
        <w:trPr>
          <w:trHeight w:val="327"/>
        </w:trPr>
        <w:tc>
          <w:tcPr>
            <w:tcW w:w="1810" w:type="dxa"/>
          </w:tcPr>
          <w:p w14:paraId="6CE839DA" w14:textId="77777777" w:rsidR="00E970CC" w:rsidRDefault="00000000">
            <w:pPr>
              <w:pStyle w:val="TableParagraph"/>
              <w:spacing w:before="109" w:line="199" w:lineRule="exact"/>
              <w:ind w:left="50"/>
              <w:rPr>
                <w:rFonts w:ascii="Verdana"/>
                <w:b/>
                <w:sz w:val="18"/>
              </w:rPr>
            </w:pPr>
            <w:r>
              <w:rPr>
                <w:rFonts w:ascii="Verdana"/>
                <w:b/>
                <w:spacing w:val="-2"/>
                <w:sz w:val="18"/>
              </w:rPr>
              <w:t>Lecturer:</w:t>
            </w:r>
          </w:p>
        </w:tc>
        <w:tc>
          <w:tcPr>
            <w:tcW w:w="6382" w:type="dxa"/>
            <w:gridSpan w:val="3"/>
          </w:tcPr>
          <w:p w14:paraId="24005D41" w14:textId="27EC4B5B" w:rsidR="00E970CC" w:rsidRPr="000F1A33" w:rsidRDefault="000F1A33">
            <w:pPr>
              <w:pStyle w:val="TableParagraph"/>
              <w:spacing w:before="109" w:line="199" w:lineRule="exact"/>
              <w:ind w:left="141"/>
              <w:rPr>
                <w:rFonts w:ascii="Verdana" w:hAnsi="Verdana"/>
                <w:sz w:val="20"/>
                <w:szCs w:val="20"/>
              </w:rPr>
            </w:pPr>
            <w:r w:rsidRPr="000F1A33">
              <w:rPr>
                <w:rFonts w:ascii="AppleSystemUIFont" w:eastAsiaTheme="minorHAnsi" w:hAnsi="AppleSystemUIFont" w:cs="AppleSystemUIFont"/>
                <w:sz w:val="20"/>
                <w:szCs w:val="20"/>
                <w:lang w:val="en-GB"/>
              </w:rPr>
              <w:t>Estrada G</w:t>
            </w:r>
          </w:p>
        </w:tc>
      </w:tr>
      <w:tr w:rsidR="00E970CC" w14:paraId="681506AD" w14:textId="77777777">
        <w:trPr>
          <w:trHeight w:val="547"/>
        </w:trPr>
        <w:tc>
          <w:tcPr>
            <w:tcW w:w="1810" w:type="dxa"/>
          </w:tcPr>
          <w:p w14:paraId="33DB0B6C" w14:textId="77777777" w:rsidR="00E970CC" w:rsidRDefault="00000000">
            <w:pPr>
              <w:pStyle w:val="TableParagraph"/>
              <w:ind w:left="50" w:right="136"/>
              <w:rPr>
                <w:rFonts w:ascii="Verdana"/>
                <w:b/>
                <w:sz w:val="18"/>
              </w:rPr>
            </w:pPr>
            <w:r>
              <w:rPr>
                <w:rFonts w:ascii="Verdana"/>
                <w:b/>
                <w:sz w:val="18"/>
              </w:rPr>
              <w:t>Submission</w:t>
            </w:r>
            <w:r>
              <w:rPr>
                <w:rFonts w:ascii="Verdana"/>
                <w:b/>
                <w:spacing w:val="-16"/>
                <w:sz w:val="18"/>
              </w:rPr>
              <w:t xml:space="preserve"> </w:t>
            </w:r>
            <w:r>
              <w:rPr>
                <w:rFonts w:ascii="Verdana"/>
                <w:b/>
                <w:sz w:val="18"/>
              </w:rPr>
              <w:t xml:space="preserve">Due </w:t>
            </w:r>
            <w:r>
              <w:rPr>
                <w:rFonts w:ascii="Verdana"/>
                <w:b/>
                <w:spacing w:val="-2"/>
                <w:sz w:val="18"/>
              </w:rPr>
              <w:t>Date:</w:t>
            </w:r>
          </w:p>
        </w:tc>
        <w:tc>
          <w:tcPr>
            <w:tcW w:w="6382" w:type="dxa"/>
            <w:gridSpan w:val="3"/>
          </w:tcPr>
          <w:p w14:paraId="75520EF7" w14:textId="64AFA5D7" w:rsidR="00E970CC" w:rsidRDefault="00B32E8F">
            <w:pPr>
              <w:pStyle w:val="TableParagraph"/>
              <w:spacing w:before="218"/>
              <w:ind w:left="141"/>
              <w:rPr>
                <w:rFonts w:ascii="Verdana" w:hAnsi="Verdana"/>
                <w:sz w:val="18"/>
              </w:rPr>
            </w:pPr>
            <w:r>
              <w:rPr>
                <w:rFonts w:ascii="Verdana" w:hAnsi="Verdana"/>
                <w:spacing w:val="-2"/>
                <w:sz w:val="18"/>
              </w:rPr>
              <w:t>17</w:t>
            </w:r>
            <w:r w:rsidR="0036707D">
              <w:rPr>
                <w:rFonts w:ascii="Verdana" w:hAnsi="Verdana"/>
                <w:spacing w:val="-2"/>
                <w:sz w:val="18"/>
              </w:rPr>
              <w:t>/04/2026</w:t>
            </w:r>
          </w:p>
        </w:tc>
      </w:tr>
      <w:tr w:rsidR="00E970CC" w14:paraId="1F39F129" w14:textId="77777777">
        <w:trPr>
          <w:trHeight w:val="437"/>
        </w:trPr>
        <w:tc>
          <w:tcPr>
            <w:tcW w:w="1810" w:type="dxa"/>
          </w:tcPr>
          <w:p w14:paraId="09ADF8BD" w14:textId="77777777" w:rsidR="00E970CC" w:rsidRDefault="00000000">
            <w:pPr>
              <w:pStyle w:val="TableParagraph"/>
              <w:spacing w:before="110"/>
              <w:ind w:left="50"/>
              <w:rPr>
                <w:rFonts w:ascii="Verdana"/>
                <w:b/>
                <w:sz w:val="18"/>
              </w:rPr>
            </w:pPr>
            <w:r>
              <w:rPr>
                <w:rFonts w:ascii="Verdana"/>
                <w:b/>
                <w:sz w:val="18"/>
              </w:rPr>
              <w:t>Project</w:t>
            </w:r>
            <w:r>
              <w:rPr>
                <w:rFonts w:ascii="Verdana"/>
                <w:b/>
                <w:spacing w:val="-4"/>
                <w:sz w:val="18"/>
              </w:rPr>
              <w:t xml:space="preserve"> </w:t>
            </w:r>
            <w:r>
              <w:rPr>
                <w:rFonts w:ascii="Verdana"/>
                <w:b/>
                <w:spacing w:val="-2"/>
                <w:sz w:val="18"/>
              </w:rPr>
              <w:t>Title:</w:t>
            </w:r>
          </w:p>
        </w:tc>
        <w:tc>
          <w:tcPr>
            <w:tcW w:w="6382" w:type="dxa"/>
            <w:gridSpan w:val="3"/>
          </w:tcPr>
          <w:p w14:paraId="722C0E9F" w14:textId="73B2B101" w:rsidR="00E970CC" w:rsidRPr="0055180A" w:rsidRDefault="00885049" w:rsidP="00885049">
            <w:pPr>
              <w:spacing w:before="54" w:line="242" w:lineRule="auto"/>
              <w:ind w:left="13" w:right="710"/>
              <w:rPr>
                <w:sz w:val="20"/>
                <w:szCs w:val="20"/>
              </w:rPr>
            </w:pPr>
            <w:r>
              <w:rPr>
                <w:sz w:val="20"/>
                <w:szCs w:val="20"/>
              </w:rPr>
              <w:t xml:space="preserve">  </w:t>
            </w:r>
            <w:r w:rsidR="0055180A" w:rsidRPr="0055180A">
              <w:rPr>
                <w:rFonts w:hint="cs"/>
                <w:sz w:val="20"/>
                <w:szCs w:val="20"/>
              </w:rPr>
              <w:t>S</w:t>
            </w:r>
            <w:r>
              <w:rPr>
                <w:sz w:val="20"/>
                <w:szCs w:val="20"/>
              </w:rPr>
              <w:t xml:space="preserve">mart Waste Bin Monitoring System </w:t>
            </w:r>
          </w:p>
        </w:tc>
      </w:tr>
      <w:tr w:rsidR="00E970CC" w14:paraId="469142C8" w14:textId="77777777">
        <w:trPr>
          <w:trHeight w:val="327"/>
        </w:trPr>
        <w:tc>
          <w:tcPr>
            <w:tcW w:w="1810" w:type="dxa"/>
          </w:tcPr>
          <w:p w14:paraId="0CE56E11" w14:textId="40392ED6" w:rsidR="00E970CC" w:rsidRDefault="0055180A" w:rsidP="0055180A">
            <w:pPr>
              <w:pStyle w:val="TableParagraph"/>
              <w:spacing w:before="109" w:line="199" w:lineRule="exact"/>
              <w:ind w:left="0"/>
              <w:rPr>
                <w:rFonts w:ascii="Verdana"/>
                <w:b/>
                <w:sz w:val="18"/>
              </w:rPr>
            </w:pPr>
            <w:r>
              <w:rPr>
                <w:rFonts w:ascii="Verdana"/>
                <w:b/>
                <w:sz w:val="18"/>
              </w:rPr>
              <w:t xml:space="preserve"> Word</w:t>
            </w:r>
            <w:r>
              <w:rPr>
                <w:rFonts w:ascii="Verdana"/>
                <w:b/>
                <w:spacing w:val="-6"/>
                <w:sz w:val="18"/>
              </w:rPr>
              <w:t xml:space="preserve"> </w:t>
            </w:r>
            <w:r>
              <w:rPr>
                <w:rFonts w:ascii="Verdana"/>
                <w:b/>
                <w:spacing w:val="-2"/>
                <w:sz w:val="18"/>
              </w:rPr>
              <w:t>Count:</w:t>
            </w:r>
          </w:p>
        </w:tc>
        <w:tc>
          <w:tcPr>
            <w:tcW w:w="6382" w:type="dxa"/>
            <w:gridSpan w:val="3"/>
          </w:tcPr>
          <w:p w14:paraId="58BC302E" w14:textId="485834B3" w:rsidR="00E970CC" w:rsidRDefault="003D1961">
            <w:pPr>
              <w:pStyle w:val="TableParagraph"/>
              <w:spacing w:before="109" w:line="199" w:lineRule="exact"/>
              <w:ind w:left="141"/>
              <w:rPr>
                <w:rFonts w:ascii="Verdana" w:hAnsi="Verdana"/>
                <w:sz w:val="18"/>
              </w:rPr>
            </w:pPr>
            <w:r>
              <w:rPr>
                <w:rFonts w:ascii="Verdana" w:hAnsi="Verdana"/>
                <w:spacing w:val="-2"/>
                <w:sz w:val="18"/>
              </w:rPr>
              <w:t>1500-2000</w:t>
            </w:r>
            <w:r w:rsidR="002A29BA">
              <w:rPr>
                <w:rFonts w:ascii="Verdana" w:hAnsi="Verdana"/>
                <w:spacing w:val="-2"/>
                <w:sz w:val="18"/>
              </w:rPr>
              <w:t xml:space="preserve"> word</w:t>
            </w:r>
          </w:p>
        </w:tc>
      </w:tr>
    </w:tbl>
    <w:p w14:paraId="4DBBC5FA" w14:textId="77777777" w:rsidR="00E970CC" w:rsidRDefault="00E970CC">
      <w:pPr>
        <w:pStyle w:val="BodyText"/>
        <w:spacing w:before="4"/>
        <w:rPr>
          <w:rFonts w:ascii="Verdana"/>
          <w:b/>
          <w:sz w:val="18"/>
        </w:rPr>
      </w:pPr>
    </w:p>
    <w:p w14:paraId="37A6E110" w14:textId="0B265BB7" w:rsidR="00E970CC" w:rsidRPr="00EC5CD9" w:rsidRDefault="00000000" w:rsidP="00EC5CD9">
      <w:pPr>
        <w:pStyle w:val="p1"/>
      </w:pPr>
      <w:r>
        <w:rPr>
          <w:rFonts w:ascii="Verdana" w:hAnsi="Verdana"/>
          <w:b/>
        </w:rPr>
        <w:t>Academic</w:t>
      </w:r>
      <w:r>
        <w:rPr>
          <w:rFonts w:ascii="Verdana" w:hAnsi="Verdana"/>
          <w:b/>
          <w:spacing w:val="-7"/>
        </w:rPr>
        <w:t xml:space="preserve"> </w:t>
      </w:r>
      <w:r>
        <w:rPr>
          <w:rFonts w:ascii="Verdana" w:hAnsi="Verdana"/>
          <w:b/>
        </w:rPr>
        <w:t>Integrity</w:t>
      </w:r>
      <w:r>
        <w:rPr>
          <w:rFonts w:ascii="Verdana" w:hAnsi="Verdana"/>
          <w:b/>
          <w:spacing w:val="-5"/>
        </w:rPr>
        <w:t xml:space="preserve"> </w:t>
      </w:r>
      <w:r>
        <w:rPr>
          <w:rFonts w:ascii="Verdana" w:hAnsi="Verdana"/>
          <w:b/>
        </w:rPr>
        <w:t>Certificate</w:t>
      </w:r>
      <w:r>
        <w:rPr>
          <w:rFonts w:ascii="Verdana" w:hAnsi="Verdana"/>
          <w:b/>
          <w:spacing w:val="-1"/>
        </w:rPr>
        <w:t xml:space="preserve"> </w:t>
      </w:r>
      <w:r>
        <w:rPr>
          <w:rFonts w:ascii="Verdana" w:hAnsi="Verdana"/>
          <w:b/>
        </w:rPr>
        <w:t>Verification</w:t>
      </w:r>
      <w:r>
        <w:rPr>
          <w:rFonts w:ascii="Verdana" w:hAnsi="Verdana"/>
          <w:b/>
          <w:spacing w:val="-6"/>
        </w:rPr>
        <w:t xml:space="preserve"> </w:t>
      </w:r>
      <w:r>
        <w:rPr>
          <w:rFonts w:ascii="Verdana" w:hAnsi="Verdana"/>
          <w:b/>
        </w:rPr>
        <w:t>Code</w:t>
      </w:r>
      <w:r>
        <w:rPr>
          <w:rFonts w:ascii="Verdana" w:hAnsi="Verdana"/>
        </w:rPr>
        <w:t>:</w:t>
      </w:r>
      <w:r>
        <w:rPr>
          <w:rFonts w:ascii="Verdana" w:hAnsi="Verdana"/>
          <w:spacing w:val="-6"/>
        </w:rPr>
        <w:t xml:space="preserve"> </w:t>
      </w:r>
      <w:r w:rsidR="00EC5CD9" w:rsidRPr="00EC5CD9">
        <w:rPr>
          <w:rFonts w:ascii="Times New Roman" w:hAnsi="Times New Roman" w:hint="cs"/>
          <w:sz w:val="20"/>
          <w:szCs w:val="20"/>
        </w:rPr>
        <w:t>H3lJgNpG2W</w:t>
      </w:r>
    </w:p>
    <w:p w14:paraId="1814E31B" w14:textId="77777777" w:rsidR="00E970CC" w:rsidRDefault="00E970CC">
      <w:pPr>
        <w:pStyle w:val="BodyText"/>
        <w:spacing w:before="1"/>
        <w:rPr>
          <w:rFonts w:ascii="Verdana"/>
          <w:sz w:val="18"/>
        </w:rPr>
      </w:pPr>
    </w:p>
    <w:p w14:paraId="74593070" w14:textId="77777777" w:rsidR="00E970CC" w:rsidRDefault="00000000">
      <w:pPr>
        <w:ind w:left="12" w:right="7"/>
        <w:jc w:val="both"/>
        <w:rPr>
          <w:rFonts w:ascii="Verdana"/>
          <w:b/>
          <w:sz w:val="18"/>
        </w:rPr>
      </w:pPr>
      <w:r>
        <w:rPr>
          <w:rFonts w:ascii="Verdana"/>
          <w:b/>
          <w:sz w:val="18"/>
        </w:rPr>
        <w:t>I hereby certify that the information contained in this (my submission) is information pertaining to research I conducted for this project.</w:t>
      </w:r>
      <w:r>
        <w:rPr>
          <w:rFonts w:ascii="Verdana"/>
          <w:b/>
          <w:spacing w:val="40"/>
          <w:sz w:val="18"/>
        </w:rPr>
        <w:t xml:space="preserve"> </w:t>
      </w:r>
      <w:r>
        <w:rPr>
          <w:rFonts w:ascii="Verdana"/>
          <w:b/>
          <w:sz w:val="18"/>
        </w:rPr>
        <w:t>All information other than my own contribution will be fully referenced and listed in the relevant bibliography section at the rear of the project.</w:t>
      </w:r>
    </w:p>
    <w:p w14:paraId="1CA42A48" w14:textId="7D615121" w:rsidR="00E970CC" w:rsidRDefault="00000000">
      <w:pPr>
        <w:ind w:left="12" w:right="7"/>
        <w:jc w:val="both"/>
        <w:rPr>
          <w:rFonts w:ascii="Verdana"/>
          <w:b/>
          <w:sz w:val="18"/>
        </w:rPr>
      </w:pPr>
      <w:r>
        <w:rPr>
          <w:rFonts w:ascii="Verdana"/>
          <w:b/>
          <w:sz w:val="18"/>
          <w:u w:val="single"/>
        </w:rPr>
        <w:t>ALL</w:t>
      </w:r>
      <w:r>
        <w:rPr>
          <w:rFonts w:ascii="Verdana"/>
          <w:b/>
          <w:spacing w:val="-7"/>
          <w:sz w:val="18"/>
        </w:rPr>
        <w:t xml:space="preserve"> </w:t>
      </w:r>
      <w:r>
        <w:rPr>
          <w:rFonts w:ascii="Verdana"/>
          <w:b/>
          <w:sz w:val="18"/>
        </w:rPr>
        <w:t>internet</w:t>
      </w:r>
      <w:r>
        <w:rPr>
          <w:rFonts w:ascii="Verdana"/>
          <w:b/>
          <w:spacing w:val="-7"/>
          <w:sz w:val="18"/>
        </w:rPr>
        <w:t xml:space="preserve"> </w:t>
      </w:r>
      <w:r>
        <w:rPr>
          <w:rFonts w:ascii="Verdana"/>
          <w:b/>
          <w:sz w:val="18"/>
        </w:rPr>
        <w:t>material</w:t>
      </w:r>
      <w:r>
        <w:rPr>
          <w:rFonts w:ascii="Verdana"/>
          <w:b/>
          <w:spacing w:val="-7"/>
          <w:sz w:val="18"/>
        </w:rPr>
        <w:t xml:space="preserve"> </w:t>
      </w:r>
      <w:r>
        <w:rPr>
          <w:rFonts w:ascii="Verdana"/>
          <w:b/>
          <w:sz w:val="18"/>
        </w:rPr>
        <w:t>must</w:t>
      </w:r>
      <w:r>
        <w:rPr>
          <w:rFonts w:ascii="Verdana"/>
          <w:b/>
          <w:spacing w:val="-8"/>
          <w:sz w:val="18"/>
        </w:rPr>
        <w:t xml:space="preserve"> </w:t>
      </w:r>
      <w:r>
        <w:rPr>
          <w:rFonts w:ascii="Verdana"/>
          <w:b/>
          <w:sz w:val="18"/>
        </w:rPr>
        <w:t>be</w:t>
      </w:r>
      <w:r>
        <w:rPr>
          <w:rFonts w:ascii="Verdana"/>
          <w:b/>
          <w:spacing w:val="-7"/>
          <w:sz w:val="18"/>
        </w:rPr>
        <w:t xml:space="preserve"> </w:t>
      </w:r>
      <w:r>
        <w:rPr>
          <w:rFonts w:ascii="Verdana"/>
          <w:b/>
          <w:sz w:val="18"/>
        </w:rPr>
        <w:t>referenced</w:t>
      </w:r>
      <w:r>
        <w:rPr>
          <w:rFonts w:ascii="Verdana"/>
          <w:b/>
          <w:spacing w:val="-8"/>
          <w:sz w:val="18"/>
        </w:rPr>
        <w:t xml:space="preserve"> </w:t>
      </w:r>
      <w:r>
        <w:rPr>
          <w:rFonts w:ascii="Verdana"/>
          <w:b/>
          <w:sz w:val="18"/>
        </w:rPr>
        <w:t>in</w:t>
      </w:r>
      <w:r>
        <w:rPr>
          <w:rFonts w:ascii="Verdana"/>
          <w:b/>
          <w:spacing w:val="-8"/>
          <w:sz w:val="18"/>
        </w:rPr>
        <w:t xml:space="preserve"> </w:t>
      </w:r>
      <w:r>
        <w:rPr>
          <w:rFonts w:ascii="Verdana"/>
          <w:b/>
          <w:sz w:val="18"/>
        </w:rPr>
        <w:t>the</w:t>
      </w:r>
      <w:r>
        <w:rPr>
          <w:rFonts w:ascii="Verdana"/>
          <w:b/>
          <w:spacing w:val="-9"/>
          <w:sz w:val="18"/>
        </w:rPr>
        <w:t xml:space="preserve"> </w:t>
      </w:r>
      <w:r>
        <w:rPr>
          <w:rFonts w:ascii="Verdana"/>
          <w:b/>
          <w:sz w:val="18"/>
        </w:rPr>
        <w:t>references</w:t>
      </w:r>
      <w:r>
        <w:rPr>
          <w:rFonts w:ascii="Verdana"/>
          <w:b/>
          <w:spacing w:val="-7"/>
          <w:sz w:val="18"/>
        </w:rPr>
        <w:t xml:space="preserve"> </w:t>
      </w:r>
      <w:r>
        <w:rPr>
          <w:rFonts w:ascii="Verdana"/>
          <w:b/>
          <w:sz w:val="18"/>
        </w:rPr>
        <w:t>section.</w:t>
      </w:r>
      <w:r>
        <w:rPr>
          <w:rFonts w:ascii="Verdana"/>
          <w:b/>
          <w:spacing w:val="40"/>
          <w:sz w:val="18"/>
        </w:rPr>
        <w:t xml:space="preserve"> </w:t>
      </w:r>
      <w:r>
        <w:rPr>
          <w:rFonts w:ascii="Verdana"/>
          <w:b/>
          <w:sz w:val="18"/>
        </w:rPr>
        <w:t>Students</w:t>
      </w:r>
      <w:r>
        <w:rPr>
          <w:rFonts w:ascii="Verdana"/>
          <w:b/>
          <w:spacing w:val="-6"/>
          <w:sz w:val="18"/>
        </w:rPr>
        <w:t xml:space="preserve"> </w:t>
      </w:r>
      <w:r>
        <w:rPr>
          <w:rFonts w:ascii="Verdana"/>
          <w:b/>
          <w:sz w:val="18"/>
        </w:rPr>
        <w:t>are</w:t>
      </w:r>
      <w:r>
        <w:rPr>
          <w:rFonts w:ascii="Verdana"/>
          <w:b/>
          <w:spacing w:val="-7"/>
          <w:sz w:val="18"/>
        </w:rPr>
        <w:t xml:space="preserve"> </w:t>
      </w:r>
      <w:r>
        <w:rPr>
          <w:rFonts w:ascii="Verdana"/>
          <w:b/>
          <w:sz w:val="18"/>
        </w:rPr>
        <w:t>encouraged</w:t>
      </w:r>
      <w:r>
        <w:rPr>
          <w:rFonts w:ascii="Verdana"/>
          <w:b/>
          <w:spacing w:val="-8"/>
          <w:sz w:val="18"/>
        </w:rPr>
        <w:t xml:space="preserve"> </w:t>
      </w:r>
      <w:r>
        <w:rPr>
          <w:rFonts w:ascii="Verdana"/>
          <w:b/>
          <w:sz w:val="18"/>
        </w:rPr>
        <w:t>to</w:t>
      </w:r>
      <w:r>
        <w:rPr>
          <w:rFonts w:ascii="Verdana"/>
          <w:b/>
          <w:spacing w:val="-7"/>
          <w:sz w:val="18"/>
        </w:rPr>
        <w:t xml:space="preserve"> </w:t>
      </w:r>
      <w:r>
        <w:rPr>
          <w:rFonts w:ascii="Verdana"/>
          <w:b/>
          <w:sz w:val="18"/>
        </w:rPr>
        <w:t>use</w:t>
      </w:r>
      <w:r>
        <w:rPr>
          <w:rFonts w:ascii="Verdana"/>
          <w:b/>
          <w:spacing w:val="-7"/>
          <w:sz w:val="18"/>
        </w:rPr>
        <w:t xml:space="preserve"> </w:t>
      </w:r>
      <w:r>
        <w:rPr>
          <w:rFonts w:ascii="Verdana"/>
          <w:b/>
          <w:sz w:val="18"/>
        </w:rPr>
        <w:t xml:space="preserve">the Harvard Referencing Standard or appropriate referencing style supplied by the </w:t>
      </w:r>
      <w:r w:rsidR="00373963">
        <w:rPr>
          <w:rFonts w:ascii="Verdana"/>
          <w:b/>
          <w:sz w:val="18"/>
        </w:rPr>
        <w:t>library</w:t>
      </w:r>
      <w:r>
        <w:rPr>
          <w:rFonts w:ascii="Verdana"/>
          <w:b/>
          <w:sz w:val="18"/>
        </w:rPr>
        <w:t>.</w:t>
      </w:r>
      <w:r>
        <w:rPr>
          <w:rFonts w:ascii="Verdana"/>
          <w:b/>
          <w:spacing w:val="40"/>
          <w:sz w:val="18"/>
        </w:rPr>
        <w:t xml:space="preserve"> </w:t>
      </w:r>
      <w:r>
        <w:rPr>
          <w:rFonts w:ascii="Verdana"/>
          <w:b/>
          <w:sz w:val="18"/>
        </w:rPr>
        <w:t>To use other author's</w:t>
      </w:r>
      <w:r>
        <w:rPr>
          <w:rFonts w:ascii="Verdana"/>
          <w:b/>
          <w:spacing w:val="-9"/>
          <w:sz w:val="18"/>
        </w:rPr>
        <w:t xml:space="preserve"> </w:t>
      </w:r>
      <w:r>
        <w:rPr>
          <w:rFonts w:ascii="Verdana"/>
          <w:b/>
          <w:sz w:val="18"/>
        </w:rPr>
        <w:t>written</w:t>
      </w:r>
      <w:r>
        <w:rPr>
          <w:rFonts w:ascii="Verdana"/>
          <w:b/>
          <w:spacing w:val="-10"/>
          <w:sz w:val="18"/>
        </w:rPr>
        <w:t xml:space="preserve"> </w:t>
      </w:r>
      <w:r>
        <w:rPr>
          <w:rFonts w:ascii="Verdana"/>
          <w:b/>
          <w:sz w:val="18"/>
        </w:rPr>
        <w:t>or</w:t>
      </w:r>
      <w:r>
        <w:rPr>
          <w:rFonts w:ascii="Verdana"/>
          <w:b/>
          <w:spacing w:val="-10"/>
          <w:sz w:val="18"/>
        </w:rPr>
        <w:t xml:space="preserve"> </w:t>
      </w:r>
      <w:r>
        <w:rPr>
          <w:rFonts w:ascii="Verdana"/>
          <w:b/>
          <w:sz w:val="18"/>
        </w:rPr>
        <w:t>electronic</w:t>
      </w:r>
      <w:r>
        <w:rPr>
          <w:rFonts w:ascii="Verdana"/>
          <w:b/>
          <w:spacing w:val="-10"/>
          <w:sz w:val="18"/>
        </w:rPr>
        <w:t xml:space="preserve"> </w:t>
      </w:r>
      <w:r>
        <w:rPr>
          <w:rFonts w:ascii="Verdana"/>
          <w:b/>
          <w:sz w:val="18"/>
        </w:rPr>
        <w:t>work</w:t>
      </w:r>
      <w:r>
        <w:rPr>
          <w:rFonts w:ascii="Verdana"/>
          <w:b/>
          <w:spacing w:val="-10"/>
          <w:sz w:val="18"/>
        </w:rPr>
        <w:t xml:space="preserve"> </w:t>
      </w:r>
      <w:r>
        <w:rPr>
          <w:rFonts w:ascii="Verdana"/>
          <w:b/>
          <w:sz w:val="18"/>
        </w:rPr>
        <w:t>is</w:t>
      </w:r>
      <w:r>
        <w:rPr>
          <w:rFonts w:ascii="Verdana"/>
          <w:b/>
          <w:spacing w:val="-11"/>
          <w:sz w:val="18"/>
        </w:rPr>
        <w:t xml:space="preserve"> </w:t>
      </w:r>
      <w:r>
        <w:rPr>
          <w:rFonts w:ascii="Verdana"/>
          <w:b/>
          <w:sz w:val="18"/>
        </w:rPr>
        <w:t>illegal</w:t>
      </w:r>
      <w:r>
        <w:rPr>
          <w:rFonts w:ascii="Verdana"/>
          <w:b/>
          <w:spacing w:val="-11"/>
          <w:sz w:val="18"/>
        </w:rPr>
        <w:t xml:space="preserve"> </w:t>
      </w:r>
      <w:r>
        <w:rPr>
          <w:rFonts w:ascii="Verdana"/>
          <w:b/>
          <w:sz w:val="18"/>
        </w:rPr>
        <w:t>(plagiarism)</w:t>
      </w:r>
      <w:r>
        <w:rPr>
          <w:rFonts w:ascii="Verdana"/>
          <w:b/>
          <w:spacing w:val="-9"/>
          <w:sz w:val="18"/>
        </w:rPr>
        <w:t xml:space="preserve"> </w:t>
      </w:r>
      <w:r>
        <w:rPr>
          <w:rFonts w:ascii="Verdana"/>
          <w:b/>
          <w:sz w:val="18"/>
        </w:rPr>
        <w:t>and</w:t>
      </w:r>
      <w:r>
        <w:rPr>
          <w:rFonts w:ascii="Verdana"/>
          <w:b/>
          <w:spacing w:val="-11"/>
          <w:sz w:val="18"/>
        </w:rPr>
        <w:t xml:space="preserve"> </w:t>
      </w:r>
      <w:r>
        <w:rPr>
          <w:rFonts w:ascii="Verdana"/>
          <w:b/>
          <w:sz w:val="18"/>
        </w:rPr>
        <w:t>may</w:t>
      </w:r>
      <w:r>
        <w:rPr>
          <w:rFonts w:ascii="Verdana"/>
          <w:b/>
          <w:spacing w:val="-12"/>
          <w:sz w:val="18"/>
        </w:rPr>
        <w:t xml:space="preserve"> </w:t>
      </w:r>
      <w:r>
        <w:rPr>
          <w:rFonts w:ascii="Verdana"/>
          <w:b/>
          <w:sz w:val="18"/>
        </w:rPr>
        <w:t>result</w:t>
      </w:r>
      <w:r>
        <w:rPr>
          <w:rFonts w:ascii="Verdana"/>
          <w:b/>
          <w:spacing w:val="-15"/>
          <w:sz w:val="18"/>
        </w:rPr>
        <w:t xml:space="preserve"> </w:t>
      </w:r>
      <w:r>
        <w:rPr>
          <w:rFonts w:ascii="Verdana"/>
          <w:b/>
          <w:sz w:val="18"/>
        </w:rPr>
        <w:t>in</w:t>
      </w:r>
      <w:r>
        <w:rPr>
          <w:rFonts w:ascii="Verdana"/>
          <w:b/>
          <w:spacing w:val="-11"/>
          <w:sz w:val="18"/>
        </w:rPr>
        <w:t xml:space="preserve"> </w:t>
      </w:r>
      <w:r>
        <w:rPr>
          <w:rFonts w:ascii="Verdana"/>
          <w:b/>
          <w:sz w:val="18"/>
        </w:rPr>
        <w:t>disciplinary</w:t>
      </w:r>
      <w:r>
        <w:rPr>
          <w:rFonts w:ascii="Verdana"/>
          <w:b/>
          <w:spacing w:val="-9"/>
          <w:sz w:val="18"/>
        </w:rPr>
        <w:t xml:space="preserve"> </w:t>
      </w:r>
      <w:r>
        <w:rPr>
          <w:rFonts w:ascii="Verdana"/>
          <w:b/>
          <w:sz w:val="18"/>
        </w:rPr>
        <w:t>action.</w:t>
      </w:r>
      <w:r>
        <w:rPr>
          <w:rFonts w:ascii="Verdana"/>
          <w:b/>
          <w:spacing w:val="39"/>
          <w:sz w:val="18"/>
        </w:rPr>
        <w:t xml:space="preserve"> </w:t>
      </w:r>
      <w:r>
        <w:rPr>
          <w:rFonts w:ascii="Verdana"/>
          <w:b/>
          <w:sz w:val="18"/>
        </w:rPr>
        <w:t>Students may be required to undergo a viva (oral examination) if there is suspicion about the validity of their submitted work.</w:t>
      </w:r>
    </w:p>
    <w:p w14:paraId="60F6CDB8" w14:textId="77777777" w:rsidR="00E970CC" w:rsidRDefault="00E970CC">
      <w:pPr>
        <w:pStyle w:val="BodyText"/>
        <w:spacing w:before="2"/>
        <w:rPr>
          <w:rFonts w:ascii="Verdana"/>
          <w:b/>
          <w:sz w:val="18"/>
        </w:rPr>
      </w:pPr>
    </w:p>
    <w:p w14:paraId="773EE335" w14:textId="77777777" w:rsidR="00E970CC" w:rsidRDefault="00000000">
      <w:pPr>
        <w:tabs>
          <w:tab w:val="left" w:pos="837"/>
        </w:tabs>
        <w:spacing w:line="280" w:lineRule="auto"/>
        <w:ind w:left="12" w:right="42"/>
        <w:rPr>
          <w:rFonts w:ascii="Verdana" w:hAnsi="Verdana"/>
          <w:sz w:val="18"/>
        </w:rPr>
      </w:pPr>
      <w:r>
        <w:rPr>
          <w:rFonts w:ascii="Verdana" w:hAnsi="Verdana"/>
          <w:noProof/>
          <w:sz w:val="18"/>
        </w:rPr>
        <w:drawing>
          <wp:anchor distT="0" distB="0" distL="0" distR="0" simplePos="0" relativeHeight="487267328" behindDoc="1" locked="0" layoutInCell="1" allowOverlap="1" wp14:anchorId="60CFF7BA" wp14:editId="255F81F9">
            <wp:simplePos x="0" y="0"/>
            <wp:positionH relativeFrom="page">
              <wp:posOffset>797864</wp:posOffset>
            </wp:positionH>
            <wp:positionV relativeFrom="paragraph">
              <wp:posOffset>819816</wp:posOffset>
            </wp:positionV>
            <wp:extent cx="130175" cy="1301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0175" cy="130175"/>
                    </a:xfrm>
                    <a:prstGeom prst="rect">
                      <a:avLst/>
                    </a:prstGeom>
                  </pic:spPr>
                </pic:pic>
              </a:graphicData>
            </a:graphic>
          </wp:anchor>
        </w:drawing>
      </w:r>
      <w:r>
        <w:rPr>
          <w:rFonts w:ascii="Verdana" w:hAnsi="Verdana"/>
          <w:b/>
          <w:color w:val="000000"/>
          <w:sz w:val="18"/>
          <w:highlight w:val="yellow"/>
        </w:rPr>
        <w:t>Note:</w:t>
      </w:r>
      <w:r>
        <w:rPr>
          <w:rFonts w:ascii="Verdana" w:hAnsi="Verdana"/>
          <w:b/>
          <w:color w:val="000000"/>
          <w:sz w:val="18"/>
        </w:rPr>
        <w:t xml:space="preserve"> </w:t>
      </w:r>
      <w:r>
        <w:rPr>
          <w:rFonts w:ascii="Verdana" w:hAnsi="Verdana"/>
          <w:b/>
          <w:color w:val="000000"/>
          <w:sz w:val="18"/>
          <w:highlight w:val="yellow"/>
        </w:rPr>
        <w:t xml:space="preserve">Academic Integrity Course Requirement – </w:t>
      </w:r>
      <w:r>
        <w:rPr>
          <w:rFonts w:ascii="Verdana" w:hAnsi="Verdana"/>
          <w:color w:val="000000"/>
          <w:sz w:val="18"/>
          <w:highlight w:val="yellow"/>
        </w:rPr>
        <w:t xml:space="preserve">Starting </w:t>
      </w:r>
      <w:r>
        <w:rPr>
          <w:rFonts w:ascii="Verdana" w:hAnsi="Verdana"/>
          <w:b/>
          <w:color w:val="000000"/>
          <w:sz w:val="18"/>
          <w:highlight w:val="yellow"/>
        </w:rPr>
        <w:t>Monday, 19th January 2026</w:t>
      </w:r>
      <w:r>
        <w:rPr>
          <w:rFonts w:ascii="Verdana" w:hAnsi="Verdana"/>
          <w:color w:val="000000"/>
          <w:sz w:val="18"/>
          <w:highlight w:val="yellow"/>
        </w:rPr>
        <w:t xml:space="preserve">, </w:t>
      </w:r>
      <w:r>
        <w:rPr>
          <w:rFonts w:ascii="Verdana" w:hAnsi="Verdana"/>
          <w:b/>
          <w:color w:val="000000"/>
          <w:sz w:val="18"/>
          <w:highlight w:val="yellow"/>
        </w:rPr>
        <w:t>all students are</w:t>
      </w:r>
      <w:r>
        <w:rPr>
          <w:rFonts w:ascii="Verdana" w:hAnsi="Verdana"/>
          <w:b/>
          <w:color w:val="000000"/>
          <w:sz w:val="18"/>
        </w:rPr>
        <w:t xml:space="preserve"> </w:t>
      </w:r>
      <w:r>
        <w:rPr>
          <w:rFonts w:ascii="Verdana" w:hAnsi="Verdana"/>
          <w:b/>
          <w:color w:val="000000"/>
          <w:sz w:val="18"/>
          <w:highlight w:val="yellow"/>
        </w:rPr>
        <w:t xml:space="preserve">required to successfully complete the </w:t>
      </w:r>
      <w:proofErr w:type="spellStart"/>
      <w:r>
        <w:rPr>
          <w:rFonts w:ascii="Verdana" w:hAnsi="Verdana"/>
          <w:b/>
          <w:color w:val="000000"/>
          <w:sz w:val="18"/>
          <w:highlight w:val="yellow"/>
        </w:rPr>
        <w:t>Epigeum</w:t>
      </w:r>
      <w:proofErr w:type="spellEnd"/>
      <w:r>
        <w:rPr>
          <w:rFonts w:ascii="Verdana" w:hAnsi="Verdana"/>
          <w:b/>
          <w:color w:val="000000"/>
          <w:sz w:val="18"/>
          <w:highlight w:val="yellow"/>
        </w:rPr>
        <w:t xml:space="preserve"> Academic Integrity Course</w:t>
      </w:r>
      <w:r>
        <w:rPr>
          <w:rFonts w:ascii="Verdana" w:hAnsi="Verdana"/>
          <w:color w:val="000000"/>
          <w:sz w:val="18"/>
          <w:highlight w:val="yellow"/>
        </w:rPr>
        <w:t xml:space="preserve">, which is available on </w:t>
      </w:r>
      <w:r>
        <w:rPr>
          <w:rFonts w:ascii="Verdana" w:hAnsi="Verdana"/>
          <w:b/>
          <w:color w:val="000000"/>
          <w:sz w:val="18"/>
          <w:highlight w:val="yellow"/>
        </w:rPr>
        <w:t>Moodle</w:t>
      </w:r>
      <w:r>
        <w:rPr>
          <w:rFonts w:ascii="Verdana" w:hAnsi="Verdana"/>
          <w:color w:val="000000"/>
          <w:sz w:val="18"/>
          <w:highlight w:val="yellow"/>
        </w:rPr>
        <w:t>.</w:t>
      </w:r>
      <w:r>
        <w:rPr>
          <w:rFonts w:ascii="Verdana" w:hAnsi="Verdana"/>
          <w:color w:val="000000"/>
          <w:sz w:val="18"/>
        </w:rPr>
        <w:t xml:space="preserve"> </w:t>
      </w:r>
      <w:r>
        <w:rPr>
          <w:rFonts w:ascii="Verdana" w:hAnsi="Verdana"/>
          <w:color w:val="000000"/>
          <w:sz w:val="18"/>
          <w:highlight w:val="yellow"/>
        </w:rPr>
        <w:t xml:space="preserve">This is a </w:t>
      </w:r>
      <w:r>
        <w:rPr>
          <w:rFonts w:ascii="Verdana" w:hAnsi="Verdana"/>
          <w:b/>
          <w:color w:val="000000"/>
          <w:sz w:val="18"/>
          <w:highlight w:val="yellow"/>
        </w:rPr>
        <w:t xml:space="preserve">self-paced online course </w:t>
      </w:r>
      <w:r>
        <w:rPr>
          <w:rFonts w:ascii="Verdana" w:hAnsi="Verdana"/>
          <w:color w:val="000000"/>
          <w:sz w:val="18"/>
          <w:highlight w:val="yellow"/>
        </w:rPr>
        <w:t xml:space="preserve">consisting of </w:t>
      </w:r>
      <w:r>
        <w:rPr>
          <w:rFonts w:ascii="Verdana" w:hAnsi="Verdana"/>
          <w:b/>
          <w:color w:val="000000"/>
          <w:sz w:val="18"/>
          <w:highlight w:val="yellow"/>
        </w:rPr>
        <w:t xml:space="preserve">4 modules </w:t>
      </w:r>
      <w:r>
        <w:rPr>
          <w:rFonts w:ascii="Verdana" w:hAnsi="Verdana"/>
          <w:color w:val="000000"/>
          <w:sz w:val="18"/>
          <w:highlight w:val="yellow"/>
        </w:rPr>
        <w:t xml:space="preserve">and will take approximately </w:t>
      </w:r>
      <w:r>
        <w:rPr>
          <w:rFonts w:ascii="Verdana" w:hAnsi="Verdana"/>
          <w:b/>
          <w:color w:val="000000"/>
          <w:sz w:val="18"/>
          <w:highlight w:val="yellow"/>
        </w:rPr>
        <w:t xml:space="preserve">2 hours </w:t>
      </w:r>
      <w:r>
        <w:rPr>
          <w:rFonts w:ascii="Verdana" w:hAnsi="Verdana"/>
          <w:color w:val="000000"/>
          <w:sz w:val="18"/>
          <w:highlight w:val="yellow"/>
        </w:rPr>
        <w:t>to complete.</w:t>
      </w:r>
      <w:r>
        <w:rPr>
          <w:rFonts w:ascii="Verdana" w:hAnsi="Verdana"/>
          <w:color w:val="000000"/>
          <w:sz w:val="18"/>
        </w:rPr>
        <w:t xml:space="preserve"> </w:t>
      </w:r>
      <w:r>
        <w:rPr>
          <w:rFonts w:ascii="Verdana" w:hAnsi="Verdana"/>
          <w:color w:val="000000"/>
          <w:sz w:val="18"/>
          <w:highlight w:val="yellow"/>
        </w:rPr>
        <w:t xml:space="preserve">Once you have successfully completed the course, you will receive a </w:t>
      </w:r>
      <w:r>
        <w:rPr>
          <w:rFonts w:ascii="Verdana" w:hAnsi="Verdana"/>
          <w:b/>
          <w:color w:val="000000"/>
          <w:sz w:val="18"/>
          <w:highlight w:val="yellow"/>
        </w:rPr>
        <w:t>Certificate &amp; Verification Code</w:t>
      </w:r>
      <w:r>
        <w:rPr>
          <w:rFonts w:ascii="Verdana" w:hAnsi="Verdana"/>
          <w:color w:val="000000"/>
          <w:sz w:val="18"/>
          <w:highlight w:val="yellow"/>
        </w:rPr>
        <w:t>. This code</w:t>
      </w:r>
      <w:r>
        <w:rPr>
          <w:rFonts w:ascii="Verdana" w:hAnsi="Verdana"/>
          <w:color w:val="000000"/>
          <w:sz w:val="18"/>
        </w:rPr>
        <w:t xml:space="preserve"> </w:t>
      </w:r>
      <w:r>
        <w:rPr>
          <w:rFonts w:ascii="Verdana" w:hAnsi="Verdana"/>
          <w:b/>
          <w:color w:val="000000"/>
          <w:sz w:val="18"/>
          <w:highlight w:val="yellow"/>
        </w:rPr>
        <w:t>must</w:t>
      </w:r>
      <w:r>
        <w:rPr>
          <w:rFonts w:ascii="Verdana" w:hAnsi="Verdana"/>
          <w:b/>
          <w:color w:val="000000"/>
          <w:spacing w:val="-2"/>
          <w:sz w:val="18"/>
          <w:highlight w:val="yellow"/>
        </w:rPr>
        <w:t xml:space="preserve"> </w:t>
      </w:r>
      <w:r>
        <w:rPr>
          <w:rFonts w:ascii="Verdana" w:hAnsi="Verdana"/>
          <w:b/>
          <w:color w:val="000000"/>
          <w:sz w:val="18"/>
          <w:highlight w:val="yellow"/>
        </w:rPr>
        <w:t>be</w:t>
      </w:r>
      <w:r>
        <w:rPr>
          <w:rFonts w:ascii="Verdana" w:hAnsi="Verdana"/>
          <w:b/>
          <w:color w:val="000000"/>
          <w:spacing w:val="-1"/>
          <w:sz w:val="18"/>
          <w:highlight w:val="yellow"/>
        </w:rPr>
        <w:t xml:space="preserve"> </w:t>
      </w:r>
      <w:r>
        <w:rPr>
          <w:rFonts w:ascii="Verdana" w:hAnsi="Verdana"/>
          <w:b/>
          <w:color w:val="000000"/>
          <w:sz w:val="18"/>
          <w:highlight w:val="yellow"/>
        </w:rPr>
        <w:t>included</w:t>
      </w:r>
      <w:r>
        <w:rPr>
          <w:rFonts w:ascii="Verdana" w:hAnsi="Verdana"/>
          <w:b/>
          <w:color w:val="000000"/>
          <w:spacing w:val="-2"/>
          <w:sz w:val="18"/>
          <w:highlight w:val="yellow"/>
        </w:rPr>
        <w:t xml:space="preserve"> </w:t>
      </w:r>
      <w:r>
        <w:rPr>
          <w:rFonts w:ascii="Verdana" w:hAnsi="Verdana"/>
          <w:b/>
          <w:color w:val="000000"/>
          <w:sz w:val="18"/>
          <w:highlight w:val="yellow"/>
        </w:rPr>
        <w:t>on</w:t>
      </w:r>
      <w:r>
        <w:rPr>
          <w:rFonts w:ascii="Verdana" w:hAnsi="Verdana"/>
          <w:b/>
          <w:color w:val="000000"/>
          <w:spacing w:val="-3"/>
          <w:sz w:val="18"/>
          <w:highlight w:val="yellow"/>
        </w:rPr>
        <w:t xml:space="preserve"> </w:t>
      </w:r>
      <w:r>
        <w:rPr>
          <w:rFonts w:ascii="Verdana" w:hAnsi="Verdana"/>
          <w:b/>
          <w:color w:val="000000"/>
          <w:sz w:val="18"/>
          <w:highlight w:val="yellow"/>
        </w:rPr>
        <w:t>the Project</w:t>
      </w:r>
      <w:r>
        <w:rPr>
          <w:rFonts w:ascii="Verdana" w:hAnsi="Verdana"/>
          <w:b/>
          <w:color w:val="000000"/>
          <w:spacing w:val="-2"/>
          <w:sz w:val="18"/>
          <w:highlight w:val="yellow"/>
        </w:rPr>
        <w:t xml:space="preserve"> </w:t>
      </w:r>
      <w:r>
        <w:rPr>
          <w:rFonts w:ascii="Verdana" w:hAnsi="Verdana"/>
          <w:b/>
          <w:color w:val="000000"/>
          <w:sz w:val="18"/>
          <w:highlight w:val="yellow"/>
        </w:rPr>
        <w:t>Cover</w:t>
      </w:r>
      <w:r>
        <w:rPr>
          <w:rFonts w:ascii="Verdana" w:hAnsi="Verdana"/>
          <w:b/>
          <w:color w:val="000000"/>
          <w:spacing w:val="-2"/>
          <w:sz w:val="18"/>
          <w:highlight w:val="yellow"/>
        </w:rPr>
        <w:t xml:space="preserve"> </w:t>
      </w:r>
      <w:r>
        <w:rPr>
          <w:rFonts w:ascii="Verdana" w:hAnsi="Verdana"/>
          <w:b/>
          <w:color w:val="000000"/>
          <w:sz w:val="18"/>
          <w:highlight w:val="yellow"/>
        </w:rPr>
        <w:t xml:space="preserve">Sheet </w:t>
      </w:r>
      <w:r>
        <w:rPr>
          <w:rFonts w:ascii="Verdana" w:hAnsi="Verdana"/>
          <w:color w:val="000000"/>
          <w:sz w:val="18"/>
          <w:highlight w:val="yellow"/>
        </w:rPr>
        <w:t>when</w:t>
      </w:r>
      <w:r>
        <w:rPr>
          <w:rFonts w:ascii="Verdana" w:hAnsi="Verdana"/>
          <w:color w:val="000000"/>
          <w:spacing w:val="-4"/>
          <w:sz w:val="18"/>
          <w:highlight w:val="yellow"/>
        </w:rPr>
        <w:t xml:space="preserve"> </w:t>
      </w:r>
      <w:r>
        <w:rPr>
          <w:rFonts w:ascii="Verdana" w:hAnsi="Verdana"/>
          <w:color w:val="000000"/>
          <w:sz w:val="18"/>
          <w:highlight w:val="yellow"/>
        </w:rPr>
        <w:t>submitting</w:t>
      </w:r>
      <w:r>
        <w:rPr>
          <w:rFonts w:ascii="Verdana" w:hAnsi="Verdana"/>
          <w:color w:val="000000"/>
          <w:spacing w:val="-3"/>
          <w:sz w:val="18"/>
          <w:highlight w:val="yellow"/>
        </w:rPr>
        <w:t xml:space="preserve"> </w:t>
      </w:r>
      <w:r>
        <w:rPr>
          <w:rFonts w:ascii="Verdana" w:hAnsi="Verdana"/>
          <w:color w:val="000000"/>
          <w:sz w:val="18"/>
          <w:highlight w:val="yellow"/>
        </w:rPr>
        <w:t>your</w:t>
      </w:r>
      <w:r>
        <w:rPr>
          <w:rFonts w:ascii="Verdana" w:hAnsi="Verdana"/>
          <w:color w:val="000000"/>
          <w:spacing w:val="-3"/>
          <w:sz w:val="18"/>
          <w:highlight w:val="yellow"/>
        </w:rPr>
        <w:t xml:space="preserve"> </w:t>
      </w:r>
      <w:r>
        <w:rPr>
          <w:rFonts w:ascii="Verdana" w:hAnsi="Verdana"/>
          <w:color w:val="000000"/>
          <w:sz w:val="18"/>
          <w:highlight w:val="yellow"/>
        </w:rPr>
        <w:t>work.</w:t>
      </w:r>
      <w:r>
        <w:rPr>
          <w:rFonts w:ascii="Verdana" w:hAnsi="Verdana"/>
          <w:color w:val="000000"/>
          <w:spacing w:val="-4"/>
          <w:sz w:val="18"/>
          <w:highlight w:val="yellow"/>
        </w:rPr>
        <w:t xml:space="preserve"> </w:t>
      </w:r>
      <w:r>
        <w:rPr>
          <w:rFonts w:ascii="Verdana" w:hAnsi="Verdana"/>
          <w:color w:val="000000"/>
          <w:sz w:val="18"/>
          <w:highlight w:val="yellow"/>
        </w:rPr>
        <w:t>For</w:t>
      </w:r>
      <w:r>
        <w:rPr>
          <w:rFonts w:ascii="Verdana" w:hAnsi="Verdana"/>
          <w:color w:val="000000"/>
          <w:spacing w:val="-3"/>
          <w:sz w:val="18"/>
          <w:highlight w:val="yellow"/>
        </w:rPr>
        <w:t xml:space="preserve"> </w:t>
      </w:r>
      <w:r>
        <w:rPr>
          <w:rFonts w:ascii="Verdana" w:hAnsi="Verdana"/>
          <w:color w:val="000000"/>
          <w:sz w:val="18"/>
          <w:highlight w:val="yellow"/>
        </w:rPr>
        <w:t>full</w:t>
      </w:r>
      <w:r>
        <w:rPr>
          <w:rFonts w:ascii="Verdana" w:hAnsi="Verdana"/>
          <w:color w:val="000000"/>
          <w:spacing w:val="-2"/>
          <w:sz w:val="18"/>
          <w:highlight w:val="yellow"/>
        </w:rPr>
        <w:t xml:space="preserve"> </w:t>
      </w:r>
      <w:r>
        <w:rPr>
          <w:rFonts w:ascii="Verdana" w:hAnsi="Verdana"/>
          <w:color w:val="000000"/>
          <w:sz w:val="18"/>
          <w:highlight w:val="yellow"/>
        </w:rPr>
        <w:t>details</w:t>
      </w:r>
      <w:r>
        <w:rPr>
          <w:rFonts w:ascii="Verdana" w:hAnsi="Verdana"/>
          <w:color w:val="000000"/>
          <w:spacing w:val="-3"/>
          <w:sz w:val="18"/>
          <w:highlight w:val="yellow"/>
        </w:rPr>
        <w:t xml:space="preserve"> </w:t>
      </w:r>
      <w:r>
        <w:rPr>
          <w:rFonts w:ascii="Verdana" w:hAnsi="Verdana"/>
          <w:color w:val="000000"/>
          <w:sz w:val="18"/>
          <w:highlight w:val="yellow"/>
        </w:rPr>
        <w:t>and</w:t>
      </w:r>
      <w:r>
        <w:rPr>
          <w:rFonts w:ascii="Verdana" w:hAnsi="Verdana"/>
          <w:color w:val="000000"/>
          <w:spacing w:val="-3"/>
          <w:sz w:val="18"/>
          <w:highlight w:val="yellow"/>
        </w:rPr>
        <w:t xml:space="preserve"> </w:t>
      </w:r>
      <w:r>
        <w:rPr>
          <w:rFonts w:ascii="Verdana" w:hAnsi="Verdana"/>
          <w:color w:val="000000"/>
          <w:sz w:val="18"/>
          <w:highlight w:val="yellow"/>
        </w:rPr>
        <w:t>guidance,</w:t>
      </w:r>
      <w:r>
        <w:rPr>
          <w:rFonts w:ascii="Verdana" w:hAnsi="Verdana"/>
          <w:color w:val="000000"/>
          <w:spacing w:val="-3"/>
          <w:sz w:val="18"/>
          <w:highlight w:val="yellow"/>
        </w:rPr>
        <w:t xml:space="preserve"> </w:t>
      </w:r>
      <w:r>
        <w:rPr>
          <w:rFonts w:ascii="Verdana" w:hAnsi="Verdana"/>
          <w:color w:val="000000"/>
          <w:sz w:val="18"/>
          <w:highlight w:val="yellow"/>
        </w:rPr>
        <w:t>please</w:t>
      </w:r>
      <w:r>
        <w:rPr>
          <w:rFonts w:ascii="Verdana" w:hAnsi="Verdana"/>
          <w:color w:val="000000"/>
          <w:sz w:val="18"/>
        </w:rPr>
        <w:t xml:space="preserve"> </w:t>
      </w:r>
      <w:r>
        <w:rPr>
          <w:rFonts w:ascii="Verdana" w:hAnsi="Verdana"/>
          <w:color w:val="000000"/>
          <w:spacing w:val="-2"/>
          <w:sz w:val="18"/>
          <w:highlight w:val="yellow"/>
        </w:rPr>
        <w:t>visit:</w:t>
      </w:r>
      <w:r>
        <w:rPr>
          <w:rFonts w:ascii="Verdana" w:hAnsi="Verdana"/>
          <w:color w:val="000000"/>
          <w:sz w:val="18"/>
          <w:highlight w:val="yellow"/>
        </w:rPr>
        <w:tab/>
      </w:r>
      <w:r>
        <w:rPr>
          <w:rFonts w:ascii="Verdana" w:hAnsi="Verdana"/>
          <w:color w:val="000000"/>
          <w:spacing w:val="-2"/>
          <w:sz w:val="18"/>
          <w:highlight w:val="yellow"/>
        </w:rPr>
        <w:t>ttps://libguides.ncirl.ie/academicintegrity/epigeumforstudents</w:t>
      </w:r>
    </w:p>
    <w:p w14:paraId="429F6084" w14:textId="77777777" w:rsidR="00E970CC" w:rsidRDefault="00E970CC">
      <w:pPr>
        <w:pStyle w:val="BodyText"/>
        <w:rPr>
          <w:rFonts w:ascii="Verdana"/>
        </w:rPr>
      </w:pPr>
    </w:p>
    <w:p w14:paraId="77466FF5" w14:textId="77777777" w:rsidR="00E970CC" w:rsidRDefault="00E970CC">
      <w:pPr>
        <w:pStyle w:val="BodyText"/>
        <w:rPr>
          <w:rFonts w:ascii="Verdana"/>
        </w:rPr>
      </w:pPr>
    </w:p>
    <w:p w14:paraId="6441F932" w14:textId="77777777" w:rsidR="00E970CC" w:rsidRDefault="00E970CC">
      <w:pPr>
        <w:pStyle w:val="BodyText"/>
        <w:rPr>
          <w:rFonts w:ascii="Verdana"/>
        </w:rPr>
      </w:pPr>
    </w:p>
    <w:p w14:paraId="5201E248" w14:textId="77777777" w:rsidR="00E970CC" w:rsidRDefault="00E970CC">
      <w:pPr>
        <w:pStyle w:val="BodyText"/>
        <w:spacing w:before="46" w:after="1"/>
        <w:rPr>
          <w:rFonts w:ascii="Verdana"/>
        </w:rPr>
      </w:pPr>
    </w:p>
    <w:tbl>
      <w:tblPr>
        <w:tblW w:w="0" w:type="auto"/>
        <w:tblInd w:w="77" w:type="dxa"/>
        <w:tblLayout w:type="fixed"/>
        <w:tblCellMar>
          <w:left w:w="0" w:type="dxa"/>
          <w:right w:w="0" w:type="dxa"/>
        </w:tblCellMar>
        <w:tblLook w:val="01E0" w:firstRow="1" w:lastRow="1" w:firstColumn="1" w:lastColumn="1" w:noHBand="0" w:noVBand="0"/>
      </w:tblPr>
      <w:tblGrid>
        <w:gridCol w:w="1641"/>
        <w:gridCol w:w="6770"/>
      </w:tblGrid>
      <w:tr w:rsidR="00E970CC" w14:paraId="04DAFE36" w14:textId="77777777">
        <w:trPr>
          <w:trHeight w:val="327"/>
        </w:trPr>
        <w:tc>
          <w:tcPr>
            <w:tcW w:w="1641" w:type="dxa"/>
          </w:tcPr>
          <w:p w14:paraId="2D52CC4F" w14:textId="77777777" w:rsidR="00E970CC" w:rsidRDefault="00000000">
            <w:pPr>
              <w:pStyle w:val="TableParagraph"/>
              <w:ind w:left="50"/>
              <w:rPr>
                <w:rFonts w:ascii="Verdana"/>
                <w:b/>
                <w:sz w:val="18"/>
              </w:rPr>
            </w:pPr>
            <w:r>
              <w:rPr>
                <w:rFonts w:ascii="Verdana"/>
                <w:b/>
                <w:spacing w:val="-2"/>
                <w:sz w:val="18"/>
              </w:rPr>
              <w:t>Signature:</w:t>
            </w:r>
          </w:p>
        </w:tc>
        <w:tc>
          <w:tcPr>
            <w:tcW w:w="6770" w:type="dxa"/>
          </w:tcPr>
          <w:p w14:paraId="5C74B89B" w14:textId="28F4AECD" w:rsidR="00E970CC" w:rsidRDefault="0094090C" w:rsidP="0094090C">
            <w:pPr>
              <w:pStyle w:val="TableParagraph"/>
              <w:ind w:left="0" w:right="47"/>
              <w:rPr>
                <w:rFonts w:ascii="Verdana" w:hAnsi="Verdana"/>
                <w:sz w:val="18"/>
              </w:rPr>
            </w:pPr>
            <w:r>
              <w:rPr>
                <w:rFonts w:ascii="Verdana" w:hAnsi="Verdana"/>
                <w:sz w:val="18"/>
              </w:rPr>
              <w:t>Sapna Thakur</w:t>
            </w:r>
          </w:p>
        </w:tc>
      </w:tr>
      <w:tr w:rsidR="00E970CC" w14:paraId="7D1B0935" w14:textId="77777777">
        <w:trPr>
          <w:trHeight w:val="327"/>
        </w:trPr>
        <w:tc>
          <w:tcPr>
            <w:tcW w:w="1641" w:type="dxa"/>
          </w:tcPr>
          <w:p w14:paraId="6057004F" w14:textId="77777777" w:rsidR="00E970CC" w:rsidRDefault="00000000">
            <w:pPr>
              <w:pStyle w:val="TableParagraph"/>
              <w:spacing w:before="109" w:line="199" w:lineRule="exact"/>
              <w:ind w:left="50"/>
              <w:rPr>
                <w:rFonts w:ascii="Verdana"/>
                <w:b/>
                <w:sz w:val="18"/>
              </w:rPr>
            </w:pPr>
            <w:r>
              <w:rPr>
                <w:rFonts w:ascii="Verdana"/>
                <w:b/>
                <w:spacing w:val="-2"/>
                <w:sz w:val="18"/>
              </w:rPr>
              <w:t>Date:</w:t>
            </w:r>
          </w:p>
        </w:tc>
        <w:tc>
          <w:tcPr>
            <w:tcW w:w="6770" w:type="dxa"/>
          </w:tcPr>
          <w:p w14:paraId="04B3B45D" w14:textId="6E70153D" w:rsidR="00E970CC" w:rsidRDefault="0021760D" w:rsidP="0094090C">
            <w:pPr>
              <w:pStyle w:val="TableParagraph"/>
              <w:spacing w:before="109" w:line="199" w:lineRule="exact"/>
              <w:ind w:left="0" w:right="47"/>
              <w:rPr>
                <w:rFonts w:ascii="Verdana" w:hAnsi="Verdana"/>
                <w:sz w:val="18"/>
              </w:rPr>
            </w:pPr>
            <w:r>
              <w:rPr>
                <w:rFonts w:ascii="Verdana" w:hAnsi="Verdana"/>
                <w:spacing w:val="-2"/>
                <w:sz w:val="18"/>
              </w:rPr>
              <w:t>17</w:t>
            </w:r>
            <w:r w:rsidR="0094090C">
              <w:rPr>
                <w:rFonts w:ascii="Verdana" w:hAnsi="Verdana"/>
                <w:spacing w:val="-2"/>
                <w:sz w:val="18"/>
              </w:rPr>
              <w:t>/0</w:t>
            </w:r>
            <w:r w:rsidR="00467894">
              <w:rPr>
                <w:rFonts w:ascii="Verdana" w:hAnsi="Verdana"/>
                <w:spacing w:val="-2"/>
                <w:sz w:val="18"/>
              </w:rPr>
              <w:t>4</w:t>
            </w:r>
            <w:r w:rsidR="0094090C">
              <w:rPr>
                <w:rFonts w:ascii="Verdana" w:hAnsi="Verdana"/>
                <w:spacing w:val="-2"/>
                <w:sz w:val="18"/>
              </w:rPr>
              <w:t>/2026</w:t>
            </w:r>
          </w:p>
        </w:tc>
      </w:tr>
    </w:tbl>
    <w:p w14:paraId="113D23A7" w14:textId="77777777" w:rsidR="00E970CC" w:rsidRDefault="00E970CC">
      <w:pPr>
        <w:pStyle w:val="BodyText"/>
        <w:rPr>
          <w:rFonts w:ascii="Verdana"/>
          <w:sz w:val="18"/>
        </w:rPr>
      </w:pPr>
    </w:p>
    <w:p w14:paraId="718D78A2" w14:textId="77777777" w:rsidR="00E970CC" w:rsidRDefault="00E970CC">
      <w:pPr>
        <w:pStyle w:val="BodyText"/>
        <w:rPr>
          <w:rFonts w:ascii="Verdana"/>
          <w:sz w:val="18"/>
        </w:rPr>
      </w:pPr>
    </w:p>
    <w:p w14:paraId="5B59DD2E" w14:textId="77777777" w:rsidR="00E970CC" w:rsidRDefault="00000000">
      <w:pPr>
        <w:ind w:left="12"/>
        <w:rPr>
          <w:rFonts w:ascii="Verdana"/>
          <w:b/>
          <w:sz w:val="18"/>
        </w:rPr>
      </w:pPr>
      <w:r>
        <w:rPr>
          <w:rFonts w:ascii="Verdana"/>
          <w:b/>
          <w:sz w:val="18"/>
        </w:rPr>
        <w:t>PLEASE</w:t>
      </w:r>
      <w:r>
        <w:rPr>
          <w:rFonts w:ascii="Verdana"/>
          <w:b/>
          <w:spacing w:val="-3"/>
          <w:sz w:val="18"/>
        </w:rPr>
        <w:t xml:space="preserve"> </w:t>
      </w:r>
      <w:r>
        <w:rPr>
          <w:rFonts w:ascii="Verdana"/>
          <w:b/>
          <w:sz w:val="18"/>
        </w:rPr>
        <w:t>READ</w:t>
      </w:r>
      <w:r>
        <w:rPr>
          <w:rFonts w:ascii="Verdana"/>
          <w:b/>
          <w:spacing w:val="-4"/>
          <w:sz w:val="18"/>
        </w:rPr>
        <w:t xml:space="preserve"> </w:t>
      </w:r>
      <w:r>
        <w:rPr>
          <w:rFonts w:ascii="Verdana"/>
          <w:b/>
          <w:sz w:val="18"/>
        </w:rPr>
        <w:t>THE</w:t>
      </w:r>
      <w:r>
        <w:rPr>
          <w:rFonts w:ascii="Verdana"/>
          <w:b/>
          <w:spacing w:val="-3"/>
          <w:sz w:val="18"/>
        </w:rPr>
        <w:t xml:space="preserve"> </w:t>
      </w:r>
      <w:r>
        <w:rPr>
          <w:rFonts w:ascii="Verdana"/>
          <w:b/>
          <w:sz w:val="18"/>
        </w:rPr>
        <w:t>FOLLOWING</w:t>
      </w:r>
      <w:r>
        <w:rPr>
          <w:rFonts w:ascii="Verdana"/>
          <w:b/>
          <w:spacing w:val="-4"/>
          <w:sz w:val="18"/>
        </w:rPr>
        <w:t xml:space="preserve"> </w:t>
      </w:r>
      <w:r>
        <w:rPr>
          <w:rFonts w:ascii="Verdana"/>
          <w:b/>
          <w:spacing w:val="-2"/>
          <w:sz w:val="18"/>
        </w:rPr>
        <w:t>INSTRUCTIONS:</w:t>
      </w:r>
    </w:p>
    <w:p w14:paraId="218710FE" w14:textId="77777777" w:rsidR="00E970CC" w:rsidRDefault="00E970CC">
      <w:pPr>
        <w:pStyle w:val="BodyText"/>
        <w:spacing w:before="2"/>
        <w:rPr>
          <w:rFonts w:ascii="Verdana"/>
          <w:b/>
          <w:sz w:val="18"/>
        </w:rPr>
      </w:pPr>
    </w:p>
    <w:p w14:paraId="55A3AD99" w14:textId="77777777" w:rsidR="00E970CC" w:rsidRDefault="00000000">
      <w:pPr>
        <w:pStyle w:val="ListParagraph"/>
        <w:numPr>
          <w:ilvl w:val="0"/>
          <w:numId w:val="7"/>
        </w:numPr>
        <w:tabs>
          <w:tab w:val="left" w:pos="731"/>
        </w:tabs>
        <w:spacing w:line="219" w:lineRule="exact"/>
        <w:ind w:left="731" w:hanging="719"/>
        <w:jc w:val="both"/>
        <w:rPr>
          <w:rFonts w:ascii="Verdana"/>
          <w:sz w:val="18"/>
        </w:rPr>
      </w:pPr>
      <w:r>
        <w:rPr>
          <w:rFonts w:ascii="Verdana"/>
          <w:sz w:val="18"/>
        </w:rPr>
        <w:t>Please</w:t>
      </w:r>
      <w:r>
        <w:rPr>
          <w:rFonts w:ascii="Verdana"/>
          <w:spacing w:val="-5"/>
          <w:sz w:val="18"/>
        </w:rPr>
        <w:t xml:space="preserve"> </w:t>
      </w:r>
      <w:r>
        <w:rPr>
          <w:rFonts w:ascii="Verdana"/>
          <w:sz w:val="18"/>
        </w:rPr>
        <w:t>attach</w:t>
      </w:r>
      <w:r>
        <w:rPr>
          <w:rFonts w:ascii="Verdana"/>
          <w:spacing w:val="-5"/>
          <w:sz w:val="18"/>
        </w:rPr>
        <w:t xml:space="preserve"> </w:t>
      </w:r>
      <w:r>
        <w:rPr>
          <w:rFonts w:ascii="Verdana"/>
          <w:sz w:val="18"/>
        </w:rPr>
        <w:t>a</w:t>
      </w:r>
      <w:r>
        <w:rPr>
          <w:rFonts w:ascii="Verdana"/>
          <w:spacing w:val="-2"/>
          <w:sz w:val="18"/>
        </w:rPr>
        <w:t xml:space="preserve"> </w:t>
      </w:r>
      <w:r>
        <w:rPr>
          <w:rFonts w:ascii="Verdana"/>
          <w:sz w:val="18"/>
        </w:rPr>
        <w:t>completed</w:t>
      </w:r>
      <w:r>
        <w:rPr>
          <w:rFonts w:ascii="Verdana"/>
          <w:spacing w:val="-5"/>
          <w:sz w:val="18"/>
        </w:rPr>
        <w:t xml:space="preserve"> </w:t>
      </w:r>
      <w:r>
        <w:rPr>
          <w:rFonts w:ascii="Verdana"/>
          <w:sz w:val="18"/>
        </w:rPr>
        <w:t>copy</w:t>
      </w:r>
      <w:r>
        <w:rPr>
          <w:rFonts w:ascii="Verdana"/>
          <w:spacing w:val="-4"/>
          <w:sz w:val="18"/>
        </w:rPr>
        <w:t xml:space="preserve"> </w:t>
      </w:r>
      <w:r>
        <w:rPr>
          <w:rFonts w:ascii="Verdana"/>
          <w:sz w:val="18"/>
        </w:rPr>
        <w:t>of</w:t>
      </w:r>
      <w:r>
        <w:rPr>
          <w:rFonts w:ascii="Verdana"/>
          <w:spacing w:val="-3"/>
          <w:sz w:val="18"/>
        </w:rPr>
        <w:t xml:space="preserve"> </w:t>
      </w:r>
      <w:r>
        <w:rPr>
          <w:rFonts w:ascii="Verdana"/>
          <w:sz w:val="18"/>
        </w:rPr>
        <w:t>this</w:t>
      </w:r>
      <w:r>
        <w:rPr>
          <w:rFonts w:ascii="Verdana"/>
          <w:spacing w:val="-3"/>
          <w:sz w:val="18"/>
        </w:rPr>
        <w:t xml:space="preserve"> </w:t>
      </w:r>
      <w:r>
        <w:rPr>
          <w:rFonts w:ascii="Verdana"/>
          <w:sz w:val="18"/>
        </w:rPr>
        <w:t>sheet</w:t>
      </w:r>
      <w:r>
        <w:rPr>
          <w:rFonts w:ascii="Verdana"/>
          <w:spacing w:val="-1"/>
          <w:sz w:val="18"/>
        </w:rPr>
        <w:t xml:space="preserve"> </w:t>
      </w:r>
      <w:r>
        <w:rPr>
          <w:rFonts w:ascii="Verdana"/>
          <w:sz w:val="18"/>
        </w:rPr>
        <w:t>to</w:t>
      </w:r>
      <w:r>
        <w:rPr>
          <w:rFonts w:ascii="Verdana"/>
          <w:spacing w:val="-2"/>
          <w:sz w:val="18"/>
        </w:rPr>
        <w:t xml:space="preserve"> </w:t>
      </w:r>
      <w:r>
        <w:rPr>
          <w:rFonts w:ascii="Verdana"/>
          <w:sz w:val="18"/>
        </w:rPr>
        <w:t>each</w:t>
      </w:r>
      <w:r>
        <w:rPr>
          <w:rFonts w:ascii="Verdana"/>
          <w:spacing w:val="-5"/>
          <w:sz w:val="18"/>
        </w:rPr>
        <w:t xml:space="preserve"> </w:t>
      </w:r>
      <w:r>
        <w:rPr>
          <w:rFonts w:ascii="Verdana"/>
          <w:sz w:val="18"/>
        </w:rPr>
        <w:t>project</w:t>
      </w:r>
      <w:r>
        <w:rPr>
          <w:rFonts w:ascii="Verdana"/>
          <w:spacing w:val="-1"/>
          <w:sz w:val="18"/>
        </w:rPr>
        <w:t xml:space="preserve"> </w:t>
      </w:r>
      <w:r>
        <w:rPr>
          <w:rFonts w:ascii="Verdana"/>
          <w:sz w:val="18"/>
        </w:rPr>
        <w:t>(including</w:t>
      </w:r>
      <w:r>
        <w:rPr>
          <w:rFonts w:ascii="Verdana"/>
          <w:spacing w:val="-3"/>
          <w:sz w:val="18"/>
        </w:rPr>
        <w:t xml:space="preserve"> </w:t>
      </w:r>
      <w:r>
        <w:rPr>
          <w:rFonts w:ascii="Verdana"/>
          <w:sz w:val="18"/>
        </w:rPr>
        <w:t>multiple</w:t>
      </w:r>
      <w:r>
        <w:rPr>
          <w:rFonts w:ascii="Verdana"/>
          <w:spacing w:val="-4"/>
          <w:sz w:val="18"/>
        </w:rPr>
        <w:t xml:space="preserve"> </w:t>
      </w:r>
      <w:r>
        <w:rPr>
          <w:rFonts w:ascii="Verdana"/>
          <w:spacing w:val="-2"/>
          <w:sz w:val="18"/>
        </w:rPr>
        <w:t>copies).</w:t>
      </w:r>
    </w:p>
    <w:p w14:paraId="0347B1CF" w14:textId="77777777" w:rsidR="00E970CC" w:rsidRDefault="00000000">
      <w:pPr>
        <w:pStyle w:val="ListParagraph"/>
        <w:numPr>
          <w:ilvl w:val="0"/>
          <w:numId w:val="7"/>
        </w:numPr>
        <w:tabs>
          <w:tab w:val="left" w:pos="731"/>
        </w:tabs>
        <w:spacing w:line="218" w:lineRule="exact"/>
        <w:ind w:left="731" w:hanging="719"/>
        <w:jc w:val="both"/>
        <w:rPr>
          <w:rFonts w:ascii="Verdana"/>
          <w:sz w:val="18"/>
        </w:rPr>
      </w:pPr>
      <w:r>
        <w:rPr>
          <w:rFonts w:ascii="Verdana"/>
          <w:sz w:val="18"/>
        </w:rPr>
        <w:t>Projects</w:t>
      </w:r>
      <w:r>
        <w:rPr>
          <w:rFonts w:ascii="Verdana"/>
          <w:spacing w:val="-6"/>
          <w:sz w:val="18"/>
        </w:rPr>
        <w:t xml:space="preserve"> </w:t>
      </w:r>
      <w:r>
        <w:rPr>
          <w:rFonts w:ascii="Verdana"/>
          <w:sz w:val="18"/>
        </w:rPr>
        <w:t>should</w:t>
      </w:r>
      <w:r>
        <w:rPr>
          <w:rFonts w:ascii="Verdana"/>
          <w:spacing w:val="-3"/>
          <w:sz w:val="18"/>
        </w:rPr>
        <w:t xml:space="preserve"> </w:t>
      </w:r>
      <w:r>
        <w:rPr>
          <w:rFonts w:ascii="Verdana"/>
          <w:sz w:val="18"/>
        </w:rPr>
        <w:t>be</w:t>
      </w:r>
      <w:r>
        <w:rPr>
          <w:rFonts w:ascii="Verdana"/>
          <w:spacing w:val="-2"/>
          <w:sz w:val="18"/>
        </w:rPr>
        <w:t xml:space="preserve"> </w:t>
      </w:r>
      <w:r>
        <w:rPr>
          <w:rFonts w:ascii="Verdana"/>
          <w:sz w:val="18"/>
        </w:rPr>
        <w:t>submitted</w:t>
      </w:r>
      <w:r>
        <w:rPr>
          <w:rFonts w:ascii="Verdana"/>
          <w:spacing w:val="-3"/>
          <w:sz w:val="18"/>
        </w:rPr>
        <w:t xml:space="preserve"> </w:t>
      </w:r>
      <w:r>
        <w:rPr>
          <w:rFonts w:ascii="Verdana"/>
          <w:sz w:val="18"/>
        </w:rPr>
        <w:t>to</w:t>
      </w:r>
      <w:r>
        <w:rPr>
          <w:rFonts w:ascii="Verdana"/>
          <w:spacing w:val="-2"/>
          <w:sz w:val="18"/>
        </w:rPr>
        <w:t xml:space="preserve"> </w:t>
      </w:r>
      <w:r>
        <w:rPr>
          <w:rFonts w:ascii="Verdana"/>
          <w:sz w:val="18"/>
        </w:rPr>
        <w:t>your</w:t>
      </w:r>
      <w:r>
        <w:rPr>
          <w:rFonts w:ascii="Verdana"/>
          <w:spacing w:val="-3"/>
          <w:sz w:val="18"/>
        </w:rPr>
        <w:t xml:space="preserve"> </w:t>
      </w:r>
      <w:proofErr w:type="spellStart"/>
      <w:r>
        <w:rPr>
          <w:rFonts w:ascii="Verdana"/>
          <w:sz w:val="18"/>
        </w:rPr>
        <w:t>Programme</w:t>
      </w:r>
      <w:proofErr w:type="spellEnd"/>
      <w:r>
        <w:rPr>
          <w:rFonts w:ascii="Verdana"/>
          <w:spacing w:val="-3"/>
          <w:sz w:val="18"/>
        </w:rPr>
        <w:t xml:space="preserve"> </w:t>
      </w:r>
      <w:r>
        <w:rPr>
          <w:rFonts w:ascii="Verdana"/>
          <w:spacing w:val="-2"/>
          <w:sz w:val="18"/>
        </w:rPr>
        <w:t>Coordinator.</w:t>
      </w:r>
    </w:p>
    <w:p w14:paraId="707D02E6" w14:textId="77777777" w:rsidR="00E970CC" w:rsidRDefault="00000000">
      <w:pPr>
        <w:pStyle w:val="ListParagraph"/>
        <w:numPr>
          <w:ilvl w:val="0"/>
          <w:numId w:val="7"/>
        </w:numPr>
        <w:tabs>
          <w:tab w:val="left" w:pos="730"/>
          <w:tab w:val="left" w:pos="732"/>
        </w:tabs>
        <w:ind w:right="10"/>
        <w:jc w:val="both"/>
        <w:rPr>
          <w:rFonts w:ascii="Verdana"/>
          <w:sz w:val="18"/>
        </w:rPr>
      </w:pPr>
      <w:r>
        <w:rPr>
          <w:rFonts w:ascii="Verdana"/>
          <w:b/>
          <w:sz w:val="18"/>
        </w:rPr>
        <w:t>You must ensure that you retain a HARD COPY of ALL projects</w:t>
      </w:r>
      <w:r>
        <w:rPr>
          <w:rFonts w:ascii="Verdana"/>
          <w:sz w:val="18"/>
        </w:rPr>
        <w:t>, both for your own reference and in case</w:t>
      </w:r>
      <w:r>
        <w:rPr>
          <w:rFonts w:ascii="Verdana"/>
          <w:spacing w:val="-7"/>
          <w:sz w:val="18"/>
        </w:rPr>
        <w:t xml:space="preserve"> </w:t>
      </w:r>
      <w:r>
        <w:rPr>
          <w:rFonts w:ascii="Verdana"/>
          <w:sz w:val="18"/>
        </w:rPr>
        <w:t>a</w:t>
      </w:r>
      <w:r>
        <w:rPr>
          <w:rFonts w:ascii="Verdana"/>
          <w:spacing w:val="-7"/>
          <w:sz w:val="18"/>
        </w:rPr>
        <w:t xml:space="preserve"> </w:t>
      </w:r>
      <w:r>
        <w:rPr>
          <w:rFonts w:ascii="Verdana"/>
          <w:sz w:val="18"/>
        </w:rPr>
        <w:t>project</w:t>
      </w:r>
      <w:r>
        <w:rPr>
          <w:rFonts w:ascii="Verdana"/>
          <w:spacing w:val="-6"/>
          <w:sz w:val="18"/>
        </w:rPr>
        <w:t xml:space="preserve"> </w:t>
      </w:r>
      <w:r>
        <w:rPr>
          <w:rFonts w:ascii="Verdana"/>
          <w:sz w:val="18"/>
        </w:rPr>
        <w:t>is</w:t>
      </w:r>
      <w:r>
        <w:rPr>
          <w:rFonts w:ascii="Verdana"/>
          <w:spacing w:val="-7"/>
          <w:sz w:val="18"/>
        </w:rPr>
        <w:t xml:space="preserve"> </w:t>
      </w:r>
      <w:r>
        <w:rPr>
          <w:rFonts w:ascii="Verdana"/>
          <w:sz w:val="18"/>
        </w:rPr>
        <w:t>lost</w:t>
      </w:r>
      <w:r>
        <w:rPr>
          <w:rFonts w:ascii="Verdana"/>
          <w:spacing w:val="-6"/>
          <w:sz w:val="18"/>
        </w:rPr>
        <w:t xml:space="preserve"> </w:t>
      </w:r>
      <w:r>
        <w:rPr>
          <w:rFonts w:ascii="Verdana"/>
          <w:sz w:val="18"/>
        </w:rPr>
        <w:t>or</w:t>
      </w:r>
      <w:r>
        <w:rPr>
          <w:rFonts w:ascii="Verdana"/>
          <w:spacing w:val="-7"/>
          <w:sz w:val="18"/>
        </w:rPr>
        <w:t xml:space="preserve"> </w:t>
      </w:r>
      <w:r>
        <w:rPr>
          <w:rFonts w:ascii="Verdana"/>
          <w:sz w:val="18"/>
        </w:rPr>
        <w:t>mislaid.</w:t>
      </w:r>
      <w:r>
        <w:rPr>
          <w:rFonts w:ascii="Verdana"/>
          <w:spacing w:val="40"/>
          <w:sz w:val="18"/>
        </w:rPr>
        <w:t xml:space="preserve"> </w:t>
      </w:r>
      <w:r>
        <w:rPr>
          <w:rFonts w:ascii="Verdana"/>
          <w:sz w:val="18"/>
        </w:rPr>
        <w:t>It</w:t>
      </w:r>
      <w:r>
        <w:rPr>
          <w:rFonts w:ascii="Verdana"/>
          <w:spacing w:val="-6"/>
          <w:sz w:val="18"/>
        </w:rPr>
        <w:t xml:space="preserve"> </w:t>
      </w:r>
      <w:r>
        <w:rPr>
          <w:rFonts w:ascii="Verdana"/>
          <w:sz w:val="18"/>
        </w:rPr>
        <w:t>is</w:t>
      </w:r>
      <w:r>
        <w:rPr>
          <w:rFonts w:ascii="Verdana"/>
          <w:spacing w:val="-7"/>
          <w:sz w:val="18"/>
        </w:rPr>
        <w:t xml:space="preserve"> </w:t>
      </w:r>
      <w:r>
        <w:rPr>
          <w:rFonts w:ascii="Verdana"/>
          <w:sz w:val="18"/>
        </w:rPr>
        <w:t>not</w:t>
      </w:r>
      <w:r>
        <w:rPr>
          <w:rFonts w:ascii="Verdana"/>
          <w:spacing w:val="-6"/>
          <w:sz w:val="18"/>
        </w:rPr>
        <w:t xml:space="preserve"> </w:t>
      </w:r>
      <w:r>
        <w:rPr>
          <w:rFonts w:ascii="Verdana"/>
          <w:sz w:val="18"/>
        </w:rPr>
        <w:t>sufficient</w:t>
      </w:r>
      <w:r>
        <w:rPr>
          <w:rFonts w:ascii="Verdana"/>
          <w:spacing w:val="-6"/>
          <w:sz w:val="18"/>
        </w:rPr>
        <w:t xml:space="preserve"> </w:t>
      </w:r>
      <w:r>
        <w:rPr>
          <w:rFonts w:ascii="Verdana"/>
          <w:sz w:val="18"/>
        </w:rPr>
        <w:t>to</w:t>
      </w:r>
      <w:r>
        <w:rPr>
          <w:rFonts w:ascii="Verdana"/>
          <w:spacing w:val="-6"/>
          <w:sz w:val="18"/>
        </w:rPr>
        <w:t xml:space="preserve"> </w:t>
      </w:r>
      <w:r>
        <w:rPr>
          <w:rFonts w:ascii="Verdana"/>
          <w:sz w:val="18"/>
        </w:rPr>
        <w:t>keep</w:t>
      </w:r>
      <w:r>
        <w:rPr>
          <w:rFonts w:ascii="Verdana"/>
          <w:spacing w:val="-7"/>
          <w:sz w:val="18"/>
        </w:rPr>
        <w:t xml:space="preserve"> </w:t>
      </w:r>
      <w:r>
        <w:rPr>
          <w:rFonts w:ascii="Verdana"/>
          <w:sz w:val="18"/>
        </w:rPr>
        <w:t>a</w:t>
      </w:r>
      <w:r>
        <w:rPr>
          <w:rFonts w:ascii="Verdana"/>
          <w:spacing w:val="-7"/>
          <w:sz w:val="18"/>
        </w:rPr>
        <w:t xml:space="preserve"> </w:t>
      </w:r>
      <w:r>
        <w:rPr>
          <w:rFonts w:ascii="Verdana"/>
          <w:sz w:val="18"/>
        </w:rPr>
        <w:t>copy</w:t>
      </w:r>
      <w:r>
        <w:rPr>
          <w:rFonts w:ascii="Verdana"/>
          <w:spacing w:val="-8"/>
          <w:sz w:val="18"/>
        </w:rPr>
        <w:t xml:space="preserve"> </w:t>
      </w:r>
      <w:r>
        <w:rPr>
          <w:rFonts w:ascii="Verdana"/>
          <w:sz w:val="18"/>
        </w:rPr>
        <w:t>on</w:t>
      </w:r>
      <w:r>
        <w:rPr>
          <w:rFonts w:ascii="Verdana"/>
          <w:spacing w:val="-6"/>
          <w:sz w:val="18"/>
        </w:rPr>
        <w:t xml:space="preserve"> </w:t>
      </w:r>
      <w:r>
        <w:rPr>
          <w:rFonts w:ascii="Verdana"/>
          <w:sz w:val="18"/>
        </w:rPr>
        <w:t>computer.</w:t>
      </w:r>
      <w:r>
        <w:rPr>
          <w:rFonts w:ascii="Verdana"/>
          <w:spacing w:val="40"/>
          <w:sz w:val="18"/>
        </w:rPr>
        <w:t xml:space="preserve"> </w:t>
      </w:r>
      <w:r>
        <w:rPr>
          <w:rFonts w:ascii="Verdana"/>
          <w:sz w:val="18"/>
        </w:rPr>
        <w:t>Please</w:t>
      </w:r>
      <w:r>
        <w:rPr>
          <w:rFonts w:ascii="Verdana"/>
          <w:spacing w:val="-7"/>
          <w:sz w:val="18"/>
        </w:rPr>
        <w:t xml:space="preserve"> </w:t>
      </w:r>
      <w:r>
        <w:rPr>
          <w:rFonts w:ascii="Verdana"/>
          <w:sz w:val="18"/>
        </w:rPr>
        <w:t>do</w:t>
      </w:r>
      <w:r>
        <w:rPr>
          <w:rFonts w:ascii="Verdana"/>
          <w:spacing w:val="-6"/>
          <w:sz w:val="18"/>
        </w:rPr>
        <w:t xml:space="preserve"> </w:t>
      </w:r>
      <w:r>
        <w:rPr>
          <w:rFonts w:ascii="Verdana"/>
          <w:sz w:val="18"/>
        </w:rPr>
        <w:t>not</w:t>
      </w:r>
      <w:r>
        <w:rPr>
          <w:rFonts w:ascii="Verdana"/>
          <w:spacing w:val="-6"/>
          <w:sz w:val="18"/>
        </w:rPr>
        <w:t xml:space="preserve"> </w:t>
      </w:r>
      <w:r>
        <w:rPr>
          <w:rFonts w:ascii="Verdana"/>
          <w:sz w:val="18"/>
        </w:rPr>
        <w:t>bind</w:t>
      </w:r>
      <w:r>
        <w:rPr>
          <w:rFonts w:ascii="Verdana"/>
          <w:spacing w:val="-7"/>
          <w:sz w:val="18"/>
        </w:rPr>
        <w:t xml:space="preserve"> </w:t>
      </w:r>
      <w:r>
        <w:rPr>
          <w:rFonts w:ascii="Verdana"/>
          <w:sz w:val="18"/>
        </w:rPr>
        <w:t>projects or place in covers unless specifically requested.</w:t>
      </w:r>
    </w:p>
    <w:p w14:paraId="06E53450" w14:textId="77777777" w:rsidR="00E970CC" w:rsidRDefault="00000000">
      <w:pPr>
        <w:pStyle w:val="ListParagraph"/>
        <w:numPr>
          <w:ilvl w:val="0"/>
          <w:numId w:val="7"/>
        </w:numPr>
        <w:tabs>
          <w:tab w:val="left" w:pos="730"/>
          <w:tab w:val="left" w:pos="732"/>
        </w:tabs>
        <w:ind w:right="19"/>
        <w:jc w:val="both"/>
        <w:rPr>
          <w:rFonts w:ascii="Verdana"/>
          <w:b/>
          <w:sz w:val="18"/>
        </w:rPr>
      </w:pPr>
      <w:r>
        <w:rPr>
          <w:rFonts w:ascii="Verdana"/>
          <w:sz w:val="18"/>
        </w:rPr>
        <w:t xml:space="preserve">You must ensure that all projects are submitted to your </w:t>
      </w:r>
      <w:proofErr w:type="spellStart"/>
      <w:r>
        <w:rPr>
          <w:rFonts w:ascii="Verdana"/>
          <w:sz w:val="18"/>
        </w:rPr>
        <w:t>Programme</w:t>
      </w:r>
      <w:proofErr w:type="spellEnd"/>
      <w:r>
        <w:rPr>
          <w:rFonts w:ascii="Verdana"/>
          <w:sz w:val="18"/>
        </w:rPr>
        <w:t xml:space="preserve"> Coordinator on or before the required submission date.</w:t>
      </w:r>
      <w:r>
        <w:rPr>
          <w:rFonts w:ascii="Verdana"/>
          <w:spacing w:val="40"/>
          <w:sz w:val="18"/>
        </w:rPr>
        <w:t xml:space="preserve"> </w:t>
      </w:r>
      <w:r>
        <w:rPr>
          <w:rFonts w:ascii="Verdana"/>
          <w:b/>
          <w:sz w:val="18"/>
        </w:rPr>
        <w:t>Late submissions will incur penalties.</w:t>
      </w:r>
    </w:p>
    <w:p w14:paraId="221483C2" w14:textId="77777777" w:rsidR="00E970CC" w:rsidRDefault="00000000">
      <w:pPr>
        <w:pStyle w:val="ListParagraph"/>
        <w:numPr>
          <w:ilvl w:val="0"/>
          <w:numId w:val="7"/>
        </w:numPr>
        <w:tabs>
          <w:tab w:val="left" w:pos="730"/>
          <w:tab w:val="left" w:pos="732"/>
        </w:tabs>
        <w:ind w:right="10"/>
        <w:jc w:val="both"/>
        <w:rPr>
          <w:rFonts w:ascii="Verdana"/>
          <w:b/>
          <w:sz w:val="18"/>
        </w:rPr>
      </w:pPr>
      <w:r>
        <w:rPr>
          <w:rFonts w:ascii="Verdana"/>
          <w:sz w:val="18"/>
        </w:rPr>
        <w:t xml:space="preserve">All projects must be submitted and passed </w:t>
      </w:r>
      <w:proofErr w:type="gramStart"/>
      <w:r>
        <w:rPr>
          <w:rFonts w:ascii="Verdana"/>
          <w:sz w:val="18"/>
        </w:rPr>
        <w:t>in order to</w:t>
      </w:r>
      <w:proofErr w:type="gramEnd"/>
      <w:r>
        <w:rPr>
          <w:rFonts w:ascii="Verdana"/>
          <w:sz w:val="18"/>
        </w:rPr>
        <w:t xml:space="preserve"> successfully complete the year.</w:t>
      </w:r>
      <w:r>
        <w:rPr>
          <w:rFonts w:ascii="Verdana"/>
          <w:spacing w:val="40"/>
          <w:sz w:val="18"/>
        </w:rPr>
        <w:t xml:space="preserve"> </w:t>
      </w:r>
      <w:r>
        <w:rPr>
          <w:rFonts w:ascii="Verdana"/>
          <w:b/>
          <w:sz w:val="18"/>
        </w:rPr>
        <w:t xml:space="preserve">Any project/assignment not submitted will be marked as a </w:t>
      </w:r>
      <w:proofErr w:type="gramStart"/>
      <w:r>
        <w:rPr>
          <w:rFonts w:ascii="Verdana"/>
          <w:b/>
          <w:sz w:val="18"/>
        </w:rPr>
        <w:t>fail</w:t>
      </w:r>
      <w:proofErr w:type="gramEnd"/>
      <w:r>
        <w:rPr>
          <w:rFonts w:ascii="Verdana"/>
          <w:b/>
          <w:sz w:val="18"/>
        </w:rPr>
        <w:t>.</w:t>
      </w:r>
    </w:p>
    <w:p w14:paraId="080F60C7" w14:textId="77777777" w:rsidR="00E970CC" w:rsidRDefault="00E970CC">
      <w:pPr>
        <w:pStyle w:val="ListParagraph"/>
        <w:jc w:val="both"/>
        <w:rPr>
          <w:rFonts w:ascii="Verdana"/>
          <w:b/>
          <w:sz w:val="18"/>
        </w:rPr>
        <w:sectPr w:rsidR="00E970CC">
          <w:type w:val="continuous"/>
          <w:pgSz w:w="11910" w:h="16840"/>
          <w:pgMar w:top="820" w:right="708" w:bottom="280" w:left="708" w:header="720" w:footer="720" w:gutter="0"/>
          <w:cols w:space="720"/>
        </w:sectPr>
      </w:pPr>
    </w:p>
    <w:p w14:paraId="510067B7" w14:textId="77777777" w:rsidR="00E970CC" w:rsidRDefault="00000000">
      <w:pPr>
        <w:pStyle w:val="ListParagraph"/>
        <w:numPr>
          <w:ilvl w:val="0"/>
          <w:numId w:val="7"/>
        </w:numPr>
        <w:tabs>
          <w:tab w:val="left" w:pos="732"/>
        </w:tabs>
        <w:spacing w:before="83"/>
        <w:ind w:right="14"/>
        <w:rPr>
          <w:rFonts w:ascii="Verdana"/>
          <w:b/>
          <w:sz w:val="18"/>
        </w:rPr>
      </w:pPr>
      <w:r>
        <w:rPr>
          <w:rFonts w:ascii="Verdana"/>
          <w:b/>
          <w:sz w:val="18"/>
        </w:rPr>
        <w:lastRenderedPageBreak/>
        <w:t>Please</w:t>
      </w:r>
      <w:r>
        <w:rPr>
          <w:rFonts w:ascii="Verdana"/>
          <w:b/>
          <w:spacing w:val="32"/>
          <w:sz w:val="18"/>
        </w:rPr>
        <w:t xml:space="preserve"> </w:t>
      </w:r>
      <w:r>
        <w:rPr>
          <w:rFonts w:ascii="Verdana"/>
          <w:b/>
          <w:sz w:val="18"/>
        </w:rPr>
        <w:t>check</w:t>
      </w:r>
      <w:r>
        <w:rPr>
          <w:rFonts w:ascii="Verdana"/>
          <w:b/>
          <w:spacing w:val="31"/>
          <w:sz w:val="18"/>
        </w:rPr>
        <w:t xml:space="preserve"> </w:t>
      </w:r>
      <w:r>
        <w:rPr>
          <w:rFonts w:ascii="Verdana"/>
          <w:b/>
          <w:sz w:val="18"/>
        </w:rPr>
        <w:t>that</w:t>
      </w:r>
      <w:r>
        <w:rPr>
          <w:rFonts w:ascii="Verdana"/>
          <w:b/>
          <w:spacing w:val="31"/>
          <w:sz w:val="18"/>
        </w:rPr>
        <w:t xml:space="preserve"> </w:t>
      </w:r>
      <w:r>
        <w:rPr>
          <w:rFonts w:ascii="Verdana"/>
          <w:b/>
          <w:sz w:val="18"/>
        </w:rPr>
        <w:t>you</w:t>
      </w:r>
      <w:r>
        <w:rPr>
          <w:rFonts w:ascii="Verdana"/>
          <w:b/>
          <w:spacing w:val="33"/>
          <w:sz w:val="18"/>
        </w:rPr>
        <w:t xml:space="preserve"> </w:t>
      </w:r>
      <w:r>
        <w:rPr>
          <w:rFonts w:ascii="Verdana"/>
          <w:b/>
          <w:sz w:val="18"/>
        </w:rPr>
        <w:t>read</w:t>
      </w:r>
      <w:r>
        <w:rPr>
          <w:rFonts w:ascii="Verdana"/>
          <w:b/>
          <w:spacing w:val="30"/>
          <w:sz w:val="18"/>
        </w:rPr>
        <w:t xml:space="preserve"> </w:t>
      </w:r>
      <w:r>
        <w:rPr>
          <w:rFonts w:ascii="Verdana"/>
          <w:b/>
          <w:sz w:val="18"/>
        </w:rPr>
        <w:t>AI</w:t>
      </w:r>
      <w:r>
        <w:rPr>
          <w:rFonts w:ascii="Verdana"/>
          <w:b/>
          <w:spacing w:val="31"/>
          <w:sz w:val="18"/>
        </w:rPr>
        <w:t xml:space="preserve"> </w:t>
      </w:r>
      <w:r>
        <w:rPr>
          <w:rFonts w:ascii="Verdana"/>
          <w:b/>
          <w:sz w:val="18"/>
        </w:rPr>
        <w:t>and</w:t>
      </w:r>
      <w:r>
        <w:rPr>
          <w:rFonts w:ascii="Verdana"/>
          <w:b/>
          <w:spacing w:val="30"/>
          <w:sz w:val="18"/>
        </w:rPr>
        <w:t xml:space="preserve"> </w:t>
      </w:r>
      <w:r>
        <w:rPr>
          <w:rFonts w:ascii="Verdana"/>
          <w:b/>
          <w:sz w:val="18"/>
        </w:rPr>
        <w:t>Academic</w:t>
      </w:r>
      <w:r>
        <w:rPr>
          <w:rFonts w:ascii="Verdana"/>
          <w:b/>
          <w:spacing w:val="34"/>
          <w:sz w:val="18"/>
        </w:rPr>
        <w:t xml:space="preserve"> </w:t>
      </w:r>
      <w:r>
        <w:rPr>
          <w:rFonts w:ascii="Verdana"/>
          <w:b/>
          <w:sz w:val="18"/>
        </w:rPr>
        <w:t>Integrity</w:t>
      </w:r>
      <w:r>
        <w:rPr>
          <w:rFonts w:ascii="Verdana"/>
          <w:b/>
          <w:spacing w:val="31"/>
          <w:sz w:val="18"/>
        </w:rPr>
        <w:t xml:space="preserve"> </w:t>
      </w:r>
      <w:r>
        <w:rPr>
          <w:rFonts w:ascii="Verdana"/>
          <w:b/>
          <w:sz w:val="18"/>
        </w:rPr>
        <w:t>Acknowledgement</w:t>
      </w:r>
      <w:r>
        <w:rPr>
          <w:rFonts w:ascii="Verdana"/>
          <w:b/>
          <w:spacing w:val="30"/>
          <w:sz w:val="18"/>
        </w:rPr>
        <w:t xml:space="preserve"> </w:t>
      </w:r>
      <w:proofErr w:type="spellStart"/>
      <w:r>
        <w:rPr>
          <w:rFonts w:ascii="Verdana"/>
          <w:b/>
          <w:sz w:val="18"/>
        </w:rPr>
        <w:t>Supplments</w:t>
      </w:r>
      <w:proofErr w:type="spellEnd"/>
      <w:r>
        <w:rPr>
          <w:rFonts w:ascii="Verdana"/>
          <w:b/>
          <w:spacing w:val="32"/>
          <w:sz w:val="18"/>
        </w:rPr>
        <w:t xml:space="preserve"> </w:t>
      </w:r>
      <w:r>
        <w:rPr>
          <w:rFonts w:ascii="Verdana"/>
          <w:b/>
          <w:sz w:val="18"/>
        </w:rPr>
        <w:t>in</w:t>
      </w:r>
      <w:r>
        <w:rPr>
          <w:rFonts w:ascii="Verdana"/>
          <w:b/>
          <w:spacing w:val="30"/>
          <w:sz w:val="18"/>
        </w:rPr>
        <w:t xml:space="preserve"> </w:t>
      </w:r>
      <w:r>
        <w:rPr>
          <w:rFonts w:ascii="Verdana"/>
          <w:b/>
          <w:sz w:val="18"/>
        </w:rPr>
        <w:t xml:space="preserve">this </w:t>
      </w:r>
      <w:r>
        <w:rPr>
          <w:rFonts w:ascii="Verdana"/>
          <w:b/>
          <w:spacing w:val="-2"/>
          <w:sz w:val="18"/>
        </w:rPr>
        <w:t>document</w:t>
      </w:r>
    </w:p>
    <w:p w14:paraId="1797C4E1" w14:textId="77777777" w:rsidR="00E970CC" w:rsidRDefault="00E970CC">
      <w:pPr>
        <w:pStyle w:val="BodyText"/>
        <w:rPr>
          <w:rFonts w:ascii="Verdana"/>
          <w:b/>
        </w:rPr>
      </w:pPr>
    </w:p>
    <w:p w14:paraId="3468A6B5" w14:textId="77777777" w:rsidR="00E970CC" w:rsidRDefault="00E970CC">
      <w:pPr>
        <w:pStyle w:val="BodyText"/>
        <w:rPr>
          <w:rFonts w:ascii="Verdana"/>
          <w:b/>
        </w:rPr>
      </w:pPr>
    </w:p>
    <w:p w14:paraId="2DD045B9" w14:textId="77777777" w:rsidR="00E970CC" w:rsidRDefault="00E970CC">
      <w:pPr>
        <w:pStyle w:val="BodyText"/>
        <w:spacing w:before="145"/>
        <w:rPr>
          <w:rFonts w:ascii="Verdana"/>
          <w:b/>
        </w:rPr>
      </w:pPr>
    </w:p>
    <w:tbl>
      <w:tblPr>
        <w:tblW w:w="0" w:type="auto"/>
        <w:tblInd w:w="22"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3349"/>
        <w:gridCol w:w="5175"/>
      </w:tblGrid>
      <w:tr w:rsidR="00E970CC" w14:paraId="30BFA3F4" w14:textId="77777777">
        <w:trPr>
          <w:trHeight w:val="217"/>
        </w:trPr>
        <w:tc>
          <w:tcPr>
            <w:tcW w:w="8524" w:type="dxa"/>
            <w:gridSpan w:val="2"/>
          </w:tcPr>
          <w:p w14:paraId="2A0F8720" w14:textId="77777777" w:rsidR="00E970CC" w:rsidRDefault="00000000">
            <w:pPr>
              <w:pStyle w:val="TableParagraph"/>
              <w:spacing w:before="1" w:line="197" w:lineRule="exact"/>
              <w:ind w:left="107"/>
              <w:rPr>
                <w:rFonts w:ascii="Verdana"/>
                <w:b/>
                <w:sz w:val="18"/>
              </w:rPr>
            </w:pPr>
            <w:r>
              <w:rPr>
                <w:rFonts w:ascii="Verdana"/>
                <w:b/>
                <w:sz w:val="18"/>
              </w:rPr>
              <w:t>Office</w:t>
            </w:r>
            <w:r>
              <w:rPr>
                <w:rFonts w:ascii="Verdana"/>
                <w:b/>
                <w:spacing w:val="-5"/>
                <w:sz w:val="18"/>
              </w:rPr>
              <w:t xml:space="preserve"> </w:t>
            </w:r>
            <w:r>
              <w:rPr>
                <w:rFonts w:ascii="Verdana"/>
                <w:b/>
                <w:sz w:val="18"/>
              </w:rPr>
              <w:t>Use</w:t>
            </w:r>
            <w:r>
              <w:rPr>
                <w:rFonts w:ascii="Verdana"/>
                <w:b/>
                <w:spacing w:val="-2"/>
                <w:sz w:val="18"/>
              </w:rPr>
              <w:t xml:space="preserve"> </w:t>
            </w:r>
            <w:r>
              <w:rPr>
                <w:rFonts w:ascii="Verdana"/>
                <w:b/>
                <w:spacing w:val="-4"/>
                <w:sz w:val="18"/>
              </w:rPr>
              <w:t>Only</w:t>
            </w:r>
          </w:p>
        </w:tc>
      </w:tr>
      <w:tr w:rsidR="00E970CC" w14:paraId="6B15540F" w14:textId="77777777">
        <w:trPr>
          <w:trHeight w:val="220"/>
        </w:trPr>
        <w:tc>
          <w:tcPr>
            <w:tcW w:w="3349" w:type="dxa"/>
          </w:tcPr>
          <w:p w14:paraId="43018C80" w14:textId="77777777" w:rsidR="00E970CC" w:rsidRDefault="00000000">
            <w:pPr>
              <w:pStyle w:val="TableParagraph"/>
              <w:spacing w:before="1" w:line="199" w:lineRule="exact"/>
              <w:ind w:left="107"/>
              <w:rPr>
                <w:rFonts w:ascii="Verdana"/>
                <w:sz w:val="18"/>
              </w:rPr>
            </w:pPr>
            <w:r>
              <w:rPr>
                <w:rFonts w:ascii="Verdana"/>
                <w:spacing w:val="-2"/>
                <w:sz w:val="18"/>
              </w:rPr>
              <w:t>Signature:</w:t>
            </w:r>
          </w:p>
        </w:tc>
        <w:tc>
          <w:tcPr>
            <w:tcW w:w="5175" w:type="dxa"/>
          </w:tcPr>
          <w:p w14:paraId="2D77E191" w14:textId="77777777" w:rsidR="00E970CC" w:rsidRDefault="00E970CC">
            <w:pPr>
              <w:pStyle w:val="TableParagraph"/>
              <w:ind w:left="0"/>
              <w:rPr>
                <w:sz w:val="14"/>
              </w:rPr>
            </w:pPr>
          </w:p>
        </w:tc>
      </w:tr>
      <w:tr w:rsidR="00E970CC" w14:paraId="65359A12" w14:textId="77777777">
        <w:trPr>
          <w:trHeight w:val="217"/>
        </w:trPr>
        <w:tc>
          <w:tcPr>
            <w:tcW w:w="3349" w:type="dxa"/>
          </w:tcPr>
          <w:p w14:paraId="2C46C23B" w14:textId="77777777" w:rsidR="00E970CC" w:rsidRDefault="00000000">
            <w:pPr>
              <w:pStyle w:val="TableParagraph"/>
              <w:spacing w:before="1" w:line="197" w:lineRule="exact"/>
              <w:ind w:left="107"/>
              <w:rPr>
                <w:rFonts w:ascii="Verdana"/>
                <w:sz w:val="18"/>
              </w:rPr>
            </w:pPr>
            <w:r>
              <w:rPr>
                <w:rFonts w:ascii="Verdana"/>
                <w:spacing w:val="-2"/>
                <w:sz w:val="18"/>
              </w:rPr>
              <w:t>Date:</w:t>
            </w:r>
          </w:p>
        </w:tc>
        <w:tc>
          <w:tcPr>
            <w:tcW w:w="5175" w:type="dxa"/>
          </w:tcPr>
          <w:p w14:paraId="319611CC" w14:textId="77777777" w:rsidR="00E970CC" w:rsidRDefault="00E970CC">
            <w:pPr>
              <w:pStyle w:val="TableParagraph"/>
              <w:ind w:left="0"/>
              <w:rPr>
                <w:sz w:val="14"/>
              </w:rPr>
            </w:pPr>
          </w:p>
        </w:tc>
      </w:tr>
      <w:tr w:rsidR="00E970CC" w14:paraId="5578C363" w14:textId="77777777">
        <w:trPr>
          <w:trHeight w:val="218"/>
        </w:trPr>
        <w:tc>
          <w:tcPr>
            <w:tcW w:w="3349" w:type="dxa"/>
          </w:tcPr>
          <w:p w14:paraId="54649202" w14:textId="77777777" w:rsidR="00E970CC" w:rsidRDefault="00000000">
            <w:pPr>
              <w:pStyle w:val="TableParagraph"/>
              <w:spacing w:before="1" w:line="197" w:lineRule="exact"/>
              <w:ind w:left="107"/>
              <w:rPr>
                <w:rFonts w:ascii="Verdana"/>
                <w:sz w:val="18"/>
              </w:rPr>
            </w:pPr>
            <w:r>
              <w:rPr>
                <w:rFonts w:ascii="Verdana"/>
                <w:sz w:val="18"/>
              </w:rPr>
              <w:t>Penalty</w:t>
            </w:r>
            <w:r>
              <w:rPr>
                <w:rFonts w:ascii="Verdana"/>
                <w:spacing w:val="-4"/>
                <w:sz w:val="18"/>
              </w:rPr>
              <w:t xml:space="preserve"> </w:t>
            </w:r>
            <w:r>
              <w:rPr>
                <w:rFonts w:ascii="Verdana"/>
                <w:sz w:val="18"/>
              </w:rPr>
              <w:t>Applied</w:t>
            </w:r>
            <w:r>
              <w:rPr>
                <w:rFonts w:ascii="Verdana"/>
                <w:spacing w:val="-2"/>
                <w:sz w:val="18"/>
              </w:rPr>
              <w:t xml:space="preserve"> </w:t>
            </w:r>
            <w:r>
              <w:rPr>
                <w:rFonts w:ascii="Verdana"/>
                <w:sz w:val="18"/>
              </w:rPr>
              <w:t>(if</w:t>
            </w:r>
            <w:r>
              <w:rPr>
                <w:rFonts w:ascii="Verdana"/>
                <w:spacing w:val="-3"/>
                <w:sz w:val="18"/>
              </w:rPr>
              <w:t xml:space="preserve"> </w:t>
            </w:r>
            <w:r>
              <w:rPr>
                <w:rFonts w:ascii="Verdana"/>
                <w:spacing w:val="-2"/>
                <w:sz w:val="18"/>
              </w:rPr>
              <w:t>applicable):</w:t>
            </w:r>
          </w:p>
        </w:tc>
        <w:tc>
          <w:tcPr>
            <w:tcW w:w="5175" w:type="dxa"/>
          </w:tcPr>
          <w:p w14:paraId="31423F07" w14:textId="77777777" w:rsidR="00E970CC" w:rsidRDefault="00E970CC">
            <w:pPr>
              <w:pStyle w:val="TableParagraph"/>
              <w:ind w:left="0"/>
              <w:rPr>
                <w:sz w:val="14"/>
              </w:rPr>
            </w:pPr>
          </w:p>
        </w:tc>
      </w:tr>
    </w:tbl>
    <w:p w14:paraId="14EC909F" w14:textId="77777777" w:rsidR="00E970CC" w:rsidRDefault="00000000">
      <w:pPr>
        <w:spacing w:before="242"/>
        <w:ind w:left="3"/>
        <w:jc w:val="center"/>
        <w:rPr>
          <w:rFonts w:ascii="Calibri Light"/>
          <w:sz w:val="32"/>
        </w:rPr>
      </w:pPr>
      <w:bookmarkStart w:id="0" w:name="AI_Acknowledgement_Supplement"/>
      <w:bookmarkEnd w:id="0"/>
      <w:r>
        <w:rPr>
          <w:rFonts w:ascii="Calibri Light"/>
          <w:spacing w:val="-4"/>
          <w:sz w:val="32"/>
        </w:rPr>
        <w:t>AI</w:t>
      </w:r>
      <w:r>
        <w:rPr>
          <w:rFonts w:ascii="Calibri Light"/>
          <w:spacing w:val="-9"/>
          <w:sz w:val="32"/>
        </w:rPr>
        <w:t xml:space="preserve"> </w:t>
      </w:r>
      <w:r>
        <w:rPr>
          <w:rFonts w:ascii="Calibri Light"/>
          <w:spacing w:val="-4"/>
          <w:sz w:val="32"/>
        </w:rPr>
        <w:t>Acknowledgement</w:t>
      </w:r>
      <w:r>
        <w:rPr>
          <w:rFonts w:ascii="Calibri Light"/>
          <w:spacing w:val="-9"/>
          <w:sz w:val="32"/>
        </w:rPr>
        <w:t xml:space="preserve"> </w:t>
      </w:r>
      <w:r>
        <w:rPr>
          <w:rFonts w:ascii="Calibri Light"/>
          <w:spacing w:val="-4"/>
          <w:sz w:val="32"/>
        </w:rPr>
        <w:t>Supplement</w:t>
      </w:r>
    </w:p>
    <w:p w14:paraId="5274ED91" w14:textId="77777777" w:rsidR="00E970CC" w:rsidRDefault="00000000">
      <w:pPr>
        <w:spacing w:before="240"/>
        <w:ind w:left="12"/>
        <w:rPr>
          <w:rFonts w:ascii="Calibri Light"/>
          <w:sz w:val="32"/>
        </w:rPr>
      </w:pPr>
      <w:bookmarkStart w:id="1" w:name="[Insert_Module_Name]"/>
      <w:bookmarkEnd w:id="1"/>
      <w:r>
        <w:rPr>
          <w:rFonts w:ascii="Calibri Light"/>
          <w:spacing w:val="-2"/>
          <w:sz w:val="32"/>
        </w:rPr>
        <w:t>[Insert</w:t>
      </w:r>
      <w:r>
        <w:rPr>
          <w:rFonts w:ascii="Calibri Light"/>
          <w:spacing w:val="-15"/>
          <w:sz w:val="32"/>
        </w:rPr>
        <w:t xml:space="preserve"> </w:t>
      </w:r>
      <w:r>
        <w:rPr>
          <w:rFonts w:ascii="Calibri Light"/>
          <w:spacing w:val="-2"/>
          <w:sz w:val="32"/>
        </w:rPr>
        <w:t>Module</w:t>
      </w:r>
      <w:r>
        <w:rPr>
          <w:rFonts w:ascii="Calibri Light"/>
          <w:spacing w:val="-16"/>
          <w:sz w:val="32"/>
        </w:rPr>
        <w:t xml:space="preserve"> </w:t>
      </w:r>
      <w:r>
        <w:rPr>
          <w:rFonts w:ascii="Calibri Light"/>
          <w:spacing w:val="-4"/>
          <w:sz w:val="32"/>
        </w:rPr>
        <w:t>Name]</w:t>
      </w:r>
    </w:p>
    <w:p w14:paraId="6ACAAA4A" w14:textId="77777777" w:rsidR="00E970CC" w:rsidRDefault="00000000">
      <w:pPr>
        <w:spacing w:before="241"/>
        <w:ind w:left="12"/>
        <w:rPr>
          <w:rFonts w:ascii="Calibri Light"/>
          <w:sz w:val="32"/>
        </w:rPr>
      </w:pPr>
      <w:bookmarkStart w:id="2" w:name="[Insert_Title_of_your_assignment]"/>
      <w:bookmarkEnd w:id="2"/>
      <w:r>
        <w:rPr>
          <w:rFonts w:ascii="Calibri Light"/>
          <w:spacing w:val="-2"/>
          <w:sz w:val="32"/>
        </w:rPr>
        <w:t>[Insert</w:t>
      </w:r>
      <w:r>
        <w:rPr>
          <w:rFonts w:ascii="Calibri Light"/>
          <w:spacing w:val="-9"/>
          <w:sz w:val="32"/>
        </w:rPr>
        <w:t xml:space="preserve"> </w:t>
      </w:r>
      <w:r>
        <w:rPr>
          <w:rFonts w:ascii="Calibri Light"/>
          <w:spacing w:val="-2"/>
          <w:sz w:val="32"/>
        </w:rPr>
        <w:t>Title</w:t>
      </w:r>
      <w:r>
        <w:rPr>
          <w:rFonts w:ascii="Calibri Light"/>
          <w:spacing w:val="-12"/>
          <w:sz w:val="32"/>
        </w:rPr>
        <w:t xml:space="preserve"> </w:t>
      </w:r>
      <w:r>
        <w:rPr>
          <w:rFonts w:ascii="Calibri Light"/>
          <w:spacing w:val="-2"/>
          <w:sz w:val="32"/>
        </w:rPr>
        <w:t>of</w:t>
      </w:r>
      <w:r>
        <w:rPr>
          <w:rFonts w:ascii="Calibri Light"/>
          <w:spacing w:val="-9"/>
          <w:sz w:val="32"/>
        </w:rPr>
        <w:t xml:space="preserve"> </w:t>
      </w:r>
      <w:r>
        <w:rPr>
          <w:rFonts w:ascii="Calibri Light"/>
          <w:spacing w:val="-2"/>
          <w:sz w:val="32"/>
        </w:rPr>
        <w:t>your</w:t>
      </w:r>
      <w:r>
        <w:rPr>
          <w:rFonts w:ascii="Calibri Light"/>
          <w:spacing w:val="-9"/>
          <w:sz w:val="32"/>
        </w:rPr>
        <w:t xml:space="preserve"> </w:t>
      </w:r>
      <w:r>
        <w:rPr>
          <w:rFonts w:ascii="Calibri Light"/>
          <w:spacing w:val="-2"/>
          <w:sz w:val="32"/>
        </w:rPr>
        <w:t>assignment]</w:t>
      </w:r>
    </w:p>
    <w:p w14:paraId="7BF3D82F" w14:textId="77777777" w:rsidR="00E970CC" w:rsidRDefault="00E970CC">
      <w:pPr>
        <w:pStyle w:val="BodyText"/>
        <w:rPr>
          <w:rFonts w:ascii="Calibri Light"/>
        </w:rPr>
      </w:pPr>
    </w:p>
    <w:p w14:paraId="54B9744A" w14:textId="77777777" w:rsidR="00E970CC" w:rsidRDefault="00E970CC">
      <w:pPr>
        <w:pStyle w:val="BodyText"/>
        <w:spacing w:before="149"/>
        <w:rPr>
          <w:rFonts w:ascii="Calibri Light"/>
        </w:rPr>
      </w:pPr>
    </w:p>
    <w:tbl>
      <w:tblPr>
        <w:tblW w:w="0" w:type="auto"/>
        <w:tblInd w:w="26" w:type="dxa"/>
        <w:tblLayout w:type="fixed"/>
        <w:tblCellMar>
          <w:left w:w="0" w:type="dxa"/>
          <w:right w:w="0" w:type="dxa"/>
        </w:tblCellMar>
        <w:tblLook w:val="01E0" w:firstRow="1" w:lastRow="1" w:firstColumn="1" w:lastColumn="1" w:noHBand="0" w:noVBand="0"/>
      </w:tblPr>
      <w:tblGrid>
        <w:gridCol w:w="3623"/>
        <w:gridCol w:w="3440"/>
        <w:gridCol w:w="3392"/>
      </w:tblGrid>
      <w:tr w:rsidR="00E970CC" w14:paraId="799E1B23" w14:textId="77777777">
        <w:trPr>
          <w:trHeight w:val="331"/>
        </w:trPr>
        <w:tc>
          <w:tcPr>
            <w:tcW w:w="3623" w:type="dxa"/>
            <w:shd w:val="clear" w:color="auto" w:fill="4471C4"/>
          </w:tcPr>
          <w:p w14:paraId="69AF2667" w14:textId="77777777" w:rsidR="00E970CC" w:rsidRDefault="00000000">
            <w:pPr>
              <w:pStyle w:val="TableParagraph"/>
              <w:spacing w:before="16"/>
              <w:ind w:left="14"/>
              <w:rPr>
                <w:rFonts w:ascii="Calibri"/>
                <w:b/>
                <w:sz w:val="24"/>
              </w:rPr>
            </w:pPr>
            <w:r>
              <w:rPr>
                <w:rFonts w:ascii="Calibri"/>
                <w:b/>
                <w:color w:val="FFFFFF"/>
                <w:sz w:val="24"/>
              </w:rPr>
              <w:t>Your</w:t>
            </w:r>
            <w:r>
              <w:rPr>
                <w:rFonts w:ascii="Calibri"/>
                <w:b/>
                <w:color w:val="FFFFFF"/>
                <w:spacing w:val="-3"/>
                <w:sz w:val="24"/>
              </w:rPr>
              <w:t xml:space="preserve"> </w:t>
            </w:r>
            <w:r>
              <w:rPr>
                <w:rFonts w:ascii="Calibri"/>
                <w:b/>
                <w:color w:val="FFFFFF"/>
                <w:sz w:val="24"/>
              </w:rPr>
              <w:t xml:space="preserve">Name/Student </w:t>
            </w:r>
            <w:r>
              <w:rPr>
                <w:rFonts w:ascii="Calibri"/>
                <w:b/>
                <w:color w:val="FFFFFF"/>
                <w:spacing w:val="-2"/>
                <w:sz w:val="24"/>
              </w:rPr>
              <w:t>Number</w:t>
            </w:r>
          </w:p>
        </w:tc>
        <w:tc>
          <w:tcPr>
            <w:tcW w:w="3440" w:type="dxa"/>
            <w:shd w:val="clear" w:color="auto" w:fill="4471C4"/>
          </w:tcPr>
          <w:p w14:paraId="7F61305B" w14:textId="77777777" w:rsidR="00E970CC" w:rsidRDefault="00000000">
            <w:pPr>
              <w:pStyle w:val="TableParagraph"/>
              <w:spacing w:before="16"/>
              <w:ind w:left="6"/>
              <w:rPr>
                <w:rFonts w:ascii="Calibri"/>
                <w:b/>
                <w:sz w:val="24"/>
              </w:rPr>
            </w:pPr>
            <w:r>
              <w:rPr>
                <w:rFonts w:ascii="Calibri"/>
                <w:b/>
                <w:color w:val="FFFFFF"/>
                <w:spacing w:val="-2"/>
                <w:sz w:val="24"/>
              </w:rPr>
              <w:t>Course</w:t>
            </w:r>
          </w:p>
        </w:tc>
        <w:tc>
          <w:tcPr>
            <w:tcW w:w="3392" w:type="dxa"/>
            <w:shd w:val="clear" w:color="auto" w:fill="4471C4"/>
          </w:tcPr>
          <w:p w14:paraId="4E890553" w14:textId="77777777" w:rsidR="00E970CC" w:rsidRDefault="00000000">
            <w:pPr>
              <w:pStyle w:val="TableParagraph"/>
              <w:spacing w:before="16"/>
              <w:ind w:left="6"/>
              <w:rPr>
                <w:rFonts w:ascii="Calibri"/>
                <w:b/>
                <w:sz w:val="24"/>
              </w:rPr>
            </w:pPr>
            <w:r>
              <w:rPr>
                <w:rFonts w:ascii="Calibri"/>
                <w:b/>
                <w:color w:val="FFFFFF"/>
                <w:spacing w:val="-4"/>
                <w:sz w:val="24"/>
              </w:rPr>
              <w:t>Date</w:t>
            </w:r>
          </w:p>
        </w:tc>
      </w:tr>
      <w:tr w:rsidR="00E970CC" w14:paraId="434638CE" w14:textId="77777777">
        <w:trPr>
          <w:trHeight w:val="299"/>
        </w:trPr>
        <w:tc>
          <w:tcPr>
            <w:tcW w:w="3623" w:type="dxa"/>
            <w:tcBorders>
              <w:left w:val="single" w:sz="6" w:space="0" w:color="8EAADB"/>
              <w:bottom w:val="single" w:sz="6" w:space="0" w:color="8EAADB"/>
              <w:right w:val="single" w:sz="6" w:space="0" w:color="8EAADB"/>
            </w:tcBorders>
            <w:shd w:val="clear" w:color="auto" w:fill="D9E1F3"/>
          </w:tcPr>
          <w:p w14:paraId="418413B0" w14:textId="77777777" w:rsidR="00E970CC" w:rsidRDefault="00E970CC">
            <w:pPr>
              <w:pStyle w:val="TableParagraph"/>
              <w:ind w:left="0"/>
            </w:pPr>
          </w:p>
        </w:tc>
        <w:tc>
          <w:tcPr>
            <w:tcW w:w="3440" w:type="dxa"/>
            <w:tcBorders>
              <w:left w:val="single" w:sz="6" w:space="0" w:color="8EAADB"/>
              <w:bottom w:val="single" w:sz="6" w:space="0" w:color="8EAADB"/>
              <w:right w:val="single" w:sz="6" w:space="0" w:color="8EAADB"/>
            </w:tcBorders>
            <w:shd w:val="clear" w:color="auto" w:fill="D9E1F3"/>
          </w:tcPr>
          <w:p w14:paraId="02F41817" w14:textId="77777777" w:rsidR="00E970CC" w:rsidRDefault="00E970CC">
            <w:pPr>
              <w:pStyle w:val="TableParagraph"/>
              <w:ind w:left="0"/>
            </w:pPr>
          </w:p>
        </w:tc>
        <w:tc>
          <w:tcPr>
            <w:tcW w:w="3392" w:type="dxa"/>
            <w:tcBorders>
              <w:left w:val="single" w:sz="6" w:space="0" w:color="8EAADB"/>
              <w:bottom w:val="single" w:sz="6" w:space="0" w:color="8EAADB"/>
              <w:right w:val="single" w:sz="6" w:space="0" w:color="8EAADB"/>
            </w:tcBorders>
            <w:shd w:val="clear" w:color="auto" w:fill="D9E1F3"/>
          </w:tcPr>
          <w:p w14:paraId="694CD2F7" w14:textId="77777777" w:rsidR="00E970CC" w:rsidRDefault="00E970CC">
            <w:pPr>
              <w:pStyle w:val="TableParagraph"/>
              <w:ind w:left="0"/>
            </w:pPr>
          </w:p>
        </w:tc>
      </w:tr>
    </w:tbl>
    <w:p w14:paraId="77FE16F7" w14:textId="77777777" w:rsidR="00E970CC" w:rsidRDefault="00E970CC">
      <w:pPr>
        <w:pStyle w:val="BodyText"/>
        <w:spacing w:before="7"/>
        <w:rPr>
          <w:rFonts w:ascii="Calibri Light"/>
          <w:sz w:val="24"/>
        </w:rPr>
      </w:pPr>
    </w:p>
    <w:p w14:paraId="69C403A7" w14:textId="77777777" w:rsidR="00E970CC" w:rsidRDefault="00000000">
      <w:pPr>
        <w:ind w:left="12" w:right="7"/>
        <w:jc w:val="both"/>
        <w:rPr>
          <w:rFonts w:ascii="Calibri"/>
          <w:sz w:val="24"/>
        </w:rPr>
      </w:pPr>
      <w:r>
        <w:rPr>
          <w:rFonts w:ascii="Calibri"/>
          <w:sz w:val="24"/>
        </w:rPr>
        <w:t>This</w:t>
      </w:r>
      <w:r>
        <w:rPr>
          <w:rFonts w:ascii="Calibri"/>
          <w:spacing w:val="-9"/>
          <w:sz w:val="24"/>
        </w:rPr>
        <w:t xml:space="preserve"> </w:t>
      </w:r>
      <w:r>
        <w:rPr>
          <w:rFonts w:ascii="Calibri"/>
          <w:sz w:val="24"/>
        </w:rPr>
        <w:t>section</w:t>
      </w:r>
      <w:r>
        <w:rPr>
          <w:rFonts w:ascii="Calibri"/>
          <w:spacing w:val="-7"/>
          <w:sz w:val="24"/>
        </w:rPr>
        <w:t xml:space="preserve"> </w:t>
      </w:r>
      <w:r>
        <w:rPr>
          <w:rFonts w:ascii="Calibri"/>
          <w:sz w:val="24"/>
        </w:rPr>
        <w:t>is</w:t>
      </w:r>
      <w:r>
        <w:rPr>
          <w:rFonts w:ascii="Calibri"/>
          <w:spacing w:val="-9"/>
          <w:sz w:val="24"/>
        </w:rPr>
        <w:t xml:space="preserve"> </w:t>
      </w:r>
      <w:r>
        <w:rPr>
          <w:rFonts w:ascii="Calibri"/>
          <w:sz w:val="24"/>
        </w:rPr>
        <w:t>a</w:t>
      </w:r>
      <w:r>
        <w:rPr>
          <w:rFonts w:ascii="Calibri"/>
          <w:spacing w:val="-9"/>
          <w:sz w:val="24"/>
        </w:rPr>
        <w:t xml:space="preserve"> </w:t>
      </w:r>
      <w:r>
        <w:rPr>
          <w:rFonts w:ascii="Calibri"/>
          <w:sz w:val="24"/>
        </w:rPr>
        <w:t>supplement</w:t>
      </w:r>
      <w:r>
        <w:rPr>
          <w:rFonts w:ascii="Calibri"/>
          <w:spacing w:val="-10"/>
          <w:sz w:val="24"/>
        </w:rPr>
        <w:t xml:space="preserve"> </w:t>
      </w:r>
      <w:r>
        <w:rPr>
          <w:rFonts w:ascii="Calibri"/>
          <w:sz w:val="24"/>
        </w:rPr>
        <w:t>to</w:t>
      </w:r>
      <w:r>
        <w:rPr>
          <w:rFonts w:ascii="Calibri"/>
          <w:spacing w:val="-8"/>
          <w:sz w:val="24"/>
        </w:rPr>
        <w:t xml:space="preserve"> </w:t>
      </w:r>
      <w:r>
        <w:rPr>
          <w:rFonts w:ascii="Calibri"/>
          <w:sz w:val="24"/>
        </w:rPr>
        <w:t>the</w:t>
      </w:r>
      <w:r>
        <w:rPr>
          <w:rFonts w:ascii="Calibri"/>
          <w:spacing w:val="-8"/>
          <w:sz w:val="24"/>
        </w:rPr>
        <w:t xml:space="preserve"> </w:t>
      </w:r>
      <w:r>
        <w:rPr>
          <w:rFonts w:ascii="Calibri"/>
          <w:sz w:val="24"/>
        </w:rPr>
        <w:t>main</w:t>
      </w:r>
      <w:r>
        <w:rPr>
          <w:rFonts w:ascii="Calibri"/>
          <w:spacing w:val="-8"/>
          <w:sz w:val="24"/>
        </w:rPr>
        <w:t xml:space="preserve"> </w:t>
      </w:r>
      <w:r>
        <w:rPr>
          <w:rFonts w:ascii="Calibri"/>
          <w:sz w:val="24"/>
        </w:rPr>
        <w:t>assignment,</w:t>
      </w:r>
      <w:r>
        <w:rPr>
          <w:rFonts w:ascii="Calibri"/>
          <w:spacing w:val="-7"/>
          <w:sz w:val="24"/>
        </w:rPr>
        <w:t xml:space="preserve"> </w:t>
      </w:r>
      <w:r>
        <w:rPr>
          <w:rFonts w:ascii="Calibri"/>
          <w:sz w:val="24"/>
        </w:rPr>
        <w:t>to</w:t>
      </w:r>
      <w:r>
        <w:rPr>
          <w:rFonts w:ascii="Calibri"/>
          <w:spacing w:val="-8"/>
          <w:sz w:val="24"/>
        </w:rPr>
        <w:t xml:space="preserve"> </w:t>
      </w:r>
      <w:r>
        <w:rPr>
          <w:rFonts w:ascii="Calibri"/>
          <w:sz w:val="24"/>
        </w:rPr>
        <w:t>be</w:t>
      </w:r>
      <w:r>
        <w:rPr>
          <w:rFonts w:ascii="Calibri"/>
          <w:spacing w:val="-11"/>
          <w:sz w:val="24"/>
        </w:rPr>
        <w:t xml:space="preserve"> </w:t>
      </w:r>
      <w:r>
        <w:rPr>
          <w:rFonts w:ascii="Calibri"/>
          <w:sz w:val="24"/>
        </w:rPr>
        <w:t>used</w:t>
      </w:r>
      <w:r>
        <w:rPr>
          <w:rFonts w:ascii="Calibri"/>
          <w:spacing w:val="-8"/>
          <w:sz w:val="24"/>
        </w:rPr>
        <w:t xml:space="preserve"> </w:t>
      </w:r>
      <w:r>
        <w:rPr>
          <w:rFonts w:ascii="Calibri"/>
          <w:sz w:val="24"/>
        </w:rPr>
        <w:t>if</w:t>
      </w:r>
      <w:r>
        <w:rPr>
          <w:rFonts w:ascii="Calibri"/>
          <w:spacing w:val="-8"/>
          <w:sz w:val="24"/>
        </w:rPr>
        <w:t xml:space="preserve"> </w:t>
      </w:r>
      <w:r>
        <w:rPr>
          <w:rFonts w:ascii="Calibri"/>
          <w:sz w:val="24"/>
        </w:rPr>
        <w:t>AI</w:t>
      </w:r>
      <w:r>
        <w:rPr>
          <w:rFonts w:ascii="Calibri"/>
          <w:spacing w:val="-9"/>
          <w:sz w:val="24"/>
        </w:rPr>
        <w:t xml:space="preserve"> </w:t>
      </w:r>
      <w:r>
        <w:rPr>
          <w:rFonts w:ascii="Calibri"/>
          <w:sz w:val="24"/>
        </w:rPr>
        <w:t>was</w:t>
      </w:r>
      <w:r>
        <w:rPr>
          <w:rFonts w:ascii="Calibri"/>
          <w:spacing w:val="-9"/>
          <w:sz w:val="24"/>
        </w:rPr>
        <w:t xml:space="preserve"> </w:t>
      </w:r>
      <w:r>
        <w:rPr>
          <w:rFonts w:ascii="Calibri"/>
          <w:sz w:val="24"/>
        </w:rPr>
        <w:t>used</w:t>
      </w:r>
      <w:r>
        <w:rPr>
          <w:rFonts w:ascii="Calibri"/>
          <w:spacing w:val="-7"/>
          <w:sz w:val="24"/>
        </w:rPr>
        <w:t xml:space="preserve"> </w:t>
      </w:r>
      <w:r>
        <w:rPr>
          <w:rFonts w:ascii="Calibri"/>
          <w:sz w:val="24"/>
        </w:rPr>
        <w:t>in</w:t>
      </w:r>
      <w:r>
        <w:rPr>
          <w:rFonts w:ascii="Calibri"/>
          <w:spacing w:val="-8"/>
          <w:sz w:val="24"/>
        </w:rPr>
        <w:t xml:space="preserve"> </w:t>
      </w:r>
      <w:r>
        <w:rPr>
          <w:rFonts w:ascii="Calibri"/>
          <w:sz w:val="24"/>
        </w:rPr>
        <w:t>any</w:t>
      </w:r>
      <w:r>
        <w:rPr>
          <w:rFonts w:ascii="Calibri"/>
          <w:spacing w:val="-9"/>
          <w:sz w:val="24"/>
        </w:rPr>
        <w:t xml:space="preserve"> </w:t>
      </w:r>
      <w:r>
        <w:rPr>
          <w:rFonts w:ascii="Calibri"/>
          <w:sz w:val="24"/>
        </w:rPr>
        <w:t>capacity</w:t>
      </w:r>
      <w:r>
        <w:rPr>
          <w:rFonts w:ascii="Calibri"/>
          <w:spacing w:val="-9"/>
          <w:sz w:val="24"/>
        </w:rPr>
        <w:t xml:space="preserve"> </w:t>
      </w:r>
      <w:r>
        <w:rPr>
          <w:rFonts w:ascii="Calibri"/>
          <w:sz w:val="24"/>
        </w:rPr>
        <w:t>in</w:t>
      </w:r>
      <w:r>
        <w:rPr>
          <w:rFonts w:ascii="Calibri"/>
          <w:spacing w:val="-10"/>
          <w:sz w:val="24"/>
        </w:rPr>
        <w:t xml:space="preserve"> </w:t>
      </w:r>
      <w:r>
        <w:rPr>
          <w:rFonts w:ascii="Calibri"/>
          <w:sz w:val="24"/>
        </w:rPr>
        <w:t>the</w:t>
      </w:r>
      <w:r>
        <w:rPr>
          <w:rFonts w:ascii="Calibri"/>
          <w:spacing w:val="-11"/>
          <w:sz w:val="24"/>
        </w:rPr>
        <w:t xml:space="preserve"> </w:t>
      </w:r>
      <w:r>
        <w:rPr>
          <w:rFonts w:ascii="Calibri"/>
          <w:sz w:val="24"/>
        </w:rPr>
        <w:t xml:space="preserve">creation of your assignment; if you have queries about how to do this, please contact your lecturer. For an example of how to fill these sections out, please click </w:t>
      </w:r>
      <w:hyperlink r:id="rId8">
        <w:r w:rsidR="00E970CC">
          <w:rPr>
            <w:rFonts w:ascii="Calibri"/>
            <w:color w:val="0462C1"/>
            <w:sz w:val="24"/>
            <w:u w:val="single" w:color="0462C1"/>
          </w:rPr>
          <w:t>here</w:t>
        </w:r>
      </w:hyperlink>
      <w:r>
        <w:rPr>
          <w:rFonts w:ascii="Calibri"/>
          <w:sz w:val="24"/>
        </w:rPr>
        <w:t>.</w:t>
      </w:r>
    </w:p>
    <w:p w14:paraId="1FCD1C86" w14:textId="77777777" w:rsidR="00E970CC" w:rsidRDefault="00000000">
      <w:pPr>
        <w:pStyle w:val="Heading1"/>
      </w:pPr>
      <w:bookmarkStart w:id="3" w:name="AI_Acknowledgment"/>
      <w:bookmarkEnd w:id="3"/>
      <w:r>
        <w:t>AI</w:t>
      </w:r>
      <w:r>
        <w:rPr>
          <w:spacing w:val="-8"/>
        </w:rPr>
        <w:t xml:space="preserve"> </w:t>
      </w:r>
      <w:r>
        <w:rPr>
          <w:spacing w:val="-2"/>
        </w:rPr>
        <w:t>Acknowledgment</w:t>
      </w:r>
    </w:p>
    <w:p w14:paraId="1ACC0804" w14:textId="77777777" w:rsidR="00E970CC" w:rsidRDefault="00000000">
      <w:pPr>
        <w:spacing w:before="60"/>
        <w:ind w:left="12"/>
        <w:jc w:val="both"/>
        <w:rPr>
          <w:rFonts w:ascii="Calibri"/>
          <w:sz w:val="24"/>
        </w:rPr>
      </w:pPr>
      <w:r>
        <w:rPr>
          <w:rFonts w:ascii="Calibri"/>
          <w:sz w:val="24"/>
        </w:rPr>
        <w:t>This</w:t>
      </w:r>
      <w:r>
        <w:rPr>
          <w:rFonts w:ascii="Calibri"/>
          <w:spacing w:val="-5"/>
          <w:sz w:val="24"/>
        </w:rPr>
        <w:t xml:space="preserve"> </w:t>
      </w:r>
      <w:r>
        <w:rPr>
          <w:rFonts w:ascii="Calibri"/>
          <w:sz w:val="24"/>
        </w:rPr>
        <w:t>section</w:t>
      </w:r>
      <w:r>
        <w:rPr>
          <w:rFonts w:ascii="Calibri"/>
          <w:spacing w:val="-4"/>
          <w:sz w:val="24"/>
        </w:rPr>
        <w:t xml:space="preserve"> </w:t>
      </w:r>
      <w:r>
        <w:rPr>
          <w:rFonts w:ascii="Calibri"/>
          <w:sz w:val="24"/>
        </w:rPr>
        <w:t>acknowledges</w:t>
      </w:r>
      <w:r>
        <w:rPr>
          <w:rFonts w:ascii="Calibri"/>
          <w:spacing w:val="-3"/>
          <w:sz w:val="24"/>
        </w:rPr>
        <w:t xml:space="preserve"> </w:t>
      </w:r>
      <w:r>
        <w:rPr>
          <w:rFonts w:ascii="Calibri"/>
          <w:sz w:val="24"/>
        </w:rPr>
        <w:t>the</w:t>
      </w:r>
      <w:r>
        <w:rPr>
          <w:rFonts w:ascii="Calibri"/>
          <w:spacing w:val="-2"/>
          <w:sz w:val="24"/>
        </w:rPr>
        <w:t xml:space="preserve"> </w:t>
      </w:r>
      <w:r>
        <w:rPr>
          <w:rFonts w:ascii="Calibri"/>
          <w:sz w:val="24"/>
        </w:rPr>
        <w:t>AI</w:t>
      </w:r>
      <w:r>
        <w:rPr>
          <w:rFonts w:ascii="Calibri"/>
          <w:spacing w:val="-5"/>
          <w:sz w:val="24"/>
        </w:rPr>
        <w:t xml:space="preserve"> </w:t>
      </w:r>
      <w:r>
        <w:rPr>
          <w:rFonts w:ascii="Calibri"/>
          <w:sz w:val="24"/>
        </w:rPr>
        <w:t>tools</w:t>
      </w:r>
      <w:r>
        <w:rPr>
          <w:rFonts w:ascii="Calibri"/>
          <w:spacing w:val="-2"/>
          <w:sz w:val="24"/>
        </w:rPr>
        <w:t xml:space="preserve"> </w:t>
      </w:r>
      <w:r>
        <w:rPr>
          <w:rFonts w:ascii="Calibri"/>
          <w:sz w:val="24"/>
        </w:rPr>
        <w:t>that</w:t>
      </w:r>
      <w:r>
        <w:rPr>
          <w:rFonts w:ascii="Calibri"/>
          <w:spacing w:val="-4"/>
          <w:sz w:val="24"/>
        </w:rPr>
        <w:t xml:space="preserve"> </w:t>
      </w:r>
      <w:r>
        <w:rPr>
          <w:rFonts w:ascii="Calibri"/>
          <w:sz w:val="24"/>
        </w:rPr>
        <w:t>were</w:t>
      </w:r>
      <w:r>
        <w:rPr>
          <w:rFonts w:ascii="Calibri"/>
          <w:spacing w:val="-4"/>
          <w:sz w:val="24"/>
        </w:rPr>
        <w:t xml:space="preserve"> </w:t>
      </w:r>
      <w:r>
        <w:rPr>
          <w:rFonts w:ascii="Calibri"/>
          <w:sz w:val="24"/>
        </w:rPr>
        <w:t>utilized</w:t>
      </w:r>
      <w:r>
        <w:rPr>
          <w:rFonts w:ascii="Calibri"/>
          <w:spacing w:val="-4"/>
          <w:sz w:val="24"/>
        </w:rPr>
        <w:t xml:space="preserve"> </w:t>
      </w:r>
      <w:r>
        <w:rPr>
          <w:rFonts w:ascii="Calibri"/>
          <w:sz w:val="24"/>
        </w:rPr>
        <w:t>in</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process</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completing</w:t>
      </w:r>
      <w:r>
        <w:rPr>
          <w:rFonts w:ascii="Calibri"/>
          <w:spacing w:val="-5"/>
          <w:sz w:val="24"/>
        </w:rPr>
        <w:t xml:space="preserve"> </w:t>
      </w:r>
      <w:r>
        <w:rPr>
          <w:rFonts w:ascii="Calibri"/>
          <w:sz w:val="24"/>
        </w:rPr>
        <w:t>this</w:t>
      </w:r>
      <w:r>
        <w:rPr>
          <w:rFonts w:ascii="Calibri"/>
          <w:spacing w:val="-4"/>
          <w:sz w:val="24"/>
        </w:rPr>
        <w:t xml:space="preserve"> </w:t>
      </w:r>
      <w:r>
        <w:rPr>
          <w:rFonts w:ascii="Calibri"/>
          <w:spacing w:val="-2"/>
          <w:sz w:val="24"/>
        </w:rPr>
        <w:t>assignment.</w:t>
      </w:r>
    </w:p>
    <w:tbl>
      <w:tblPr>
        <w:tblW w:w="0" w:type="auto"/>
        <w:tblInd w:w="26" w:type="dxa"/>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ayout w:type="fixed"/>
        <w:tblCellMar>
          <w:left w:w="0" w:type="dxa"/>
          <w:right w:w="0" w:type="dxa"/>
        </w:tblCellMar>
        <w:tblLook w:val="01E0" w:firstRow="1" w:lastRow="1" w:firstColumn="1" w:lastColumn="1" w:noHBand="0" w:noVBand="0"/>
      </w:tblPr>
      <w:tblGrid>
        <w:gridCol w:w="1776"/>
        <w:gridCol w:w="5269"/>
        <w:gridCol w:w="3409"/>
      </w:tblGrid>
      <w:tr w:rsidR="00E970CC" w14:paraId="4591AC23" w14:textId="77777777">
        <w:trPr>
          <w:trHeight w:val="331"/>
        </w:trPr>
        <w:tc>
          <w:tcPr>
            <w:tcW w:w="1776" w:type="dxa"/>
            <w:tcBorders>
              <w:top w:val="nil"/>
              <w:left w:val="nil"/>
              <w:bottom w:val="nil"/>
              <w:right w:val="nil"/>
            </w:tcBorders>
            <w:shd w:val="clear" w:color="auto" w:fill="4471C4"/>
          </w:tcPr>
          <w:p w14:paraId="205C31EF" w14:textId="77777777" w:rsidR="00E970CC" w:rsidRDefault="00000000">
            <w:pPr>
              <w:pStyle w:val="TableParagraph"/>
              <w:spacing w:before="9"/>
              <w:ind w:left="14"/>
              <w:rPr>
                <w:rFonts w:ascii="Calibri"/>
                <w:b/>
                <w:sz w:val="24"/>
              </w:rPr>
            </w:pPr>
            <w:r>
              <w:rPr>
                <w:rFonts w:ascii="Calibri"/>
                <w:b/>
                <w:color w:val="FFFFFF"/>
                <w:sz w:val="24"/>
              </w:rPr>
              <w:t>Tool</w:t>
            </w:r>
            <w:r>
              <w:rPr>
                <w:rFonts w:ascii="Calibri"/>
                <w:b/>
                <w:color w:val="FFFFFF"/>
                <w:spacing w:val="-1"/>
                <w:sz w:val="24"/>
              </w:rPr>
              <w:t xml:space="preserve"> </w:t>
            </w:r>
            <w:r>
              <w:rPr>
                <w:rFonts w:ascii="Calibri"/>
                <w:b/>
                <w:color w:val="FFFFFF"/>
                <w:spacing w:val="-4"/>
                <w:sz w:val="24"/>
              </w:rPr>
              <w:t>Name</w:t>
            </w:r>
          </w:p>
        </w:tc>
        <w:tc>
          <w:tcPr>
            <w:tcW w:w="5269" w:type="dxa"/>
            <w:tcBorders>
              <w:top w:val="nil"/>
              <w:left w:val="nil"/>
              <w:bottom w:val="nil"/>
              <w:right w:val="nil"/>
            </w:tcBorders>
            <w:shd w:val="clear" w:color="auto" w:fill="4471C4"/>
          </w:tcPr>
          <w:p w14:paraId="0BF4654F" w14:textId="77777777" w:rsidR="00E970CC" w:rsidRDefault="00000000">
            <w:pPr>
              <w:pStyle w:val="TableParagraph"/>
              <w:spacing w:before="9"/>
              <w:ind w:left="7"/>
              <w:rPr>
                <w:rFonts w:ascii="Calibri"/>
                <w:b/>
                <w:sz w:val="24"/>
              </w:rPr>
            </w:pPr>
            <w:r>
              <w:rPr>
                <w:rFonts w:ascii="Calibri"/>
                <w:b/>
                <w:color w:val="FFFFFF"/>
                <w:sz w:val="24"/>
              </w:rPr>
              <w:t>Brief</w:t>
            </w:r>
            <w:r>
              <w:rPr>
                <w:rFonts w:ascii="Calibri"/>
                <w:b/>
                <w:color w:val="FFFFFF"/>
                <w:spacing w:val="-1"/>
                <w:sz w:val="24"/>
              </w:rPr>
              <w:t xml:space="preserve"> </w:t>
            </w:r>
            <w:r>
              <w:rPr>
                <w:rFonts w:ascii="Calibri"/>
                <w:b/>
                <w:color w:val="FFFFFF"/>
                <w:spacing w:val="-2"/>
                <w:sz w:val="24"/>
              </w:rPr>
              <w:t>Description</w:t>
            </w:r>
          </w:p>
        </w:tc>
        <w:tc>
          <w:tcPr>
            <w:tcW w:w="3409" w:type="dxa"/>
            <w:tcBorders>
              <w:top w:val="nil"/>
              <w:left w:val="nil"/>
              <w:bottom w:val="nil"/>
              <w:right w:val="nil"/>
            </w:tcBorders>
            <w:shd w:val="clear" w:color="auto" w:fill="4471C4"/>
          </w:tcPr>
          <w:p w14:paraId="39DF461D" w14:textId="77777777" w:rsidR="00E970CC" w:rsidRDefault="00000000">
            <w:pPr>
              <w:pStyle w:val="TableParagraph"/>
              <w:spacing w:before="9"/>
              <w:ind w:left="7"/>
              <w:rPr>
                <w:rFonts w:ascii="Calibri"/>
                <w:b/>
                <w:sz w:val="24"/>
              </w:rPr>
            </w:pPr>
            <w:r>
              <w:rPr>
                <w:rFonts w:ascii="Calibri"/>
                <w:b/>
                <w:color w:val="FFFFFF"/>
                <w:sz w:val="24"/>
              </w:rPr>
              <w:t>Link</w:t>
            </w:r>
            <w:r>
              <w:rPr>
                <w:rFonts w:ascii="Calibri"/>
                <w:b/>
                <w:color w:val="FFFFFF"/>
                <w:spacing w:val="-3"/>
                <w:sz w:val="24"/>
              </w:rPr>
              <w:t xml:space="preserve"> </w:t>
            </w:r>
            <w:r>
              <w:rPr>
                <w:rFonts w:ascii="Calibri"/>
                <w:b/>
                <w:color w:val="FFFFFF"/>
                <w:sz w:val="24"/>
              </w:rPr>
              <w:t>to</w:t>
            </w:r>
            <w:r>
              <w:rPr>
                <w:rFonts w:ascii="Calibri"/>
                <w:b/>
                <w:color w:val="FFFFFF"/>
                <w:spacing w:val="-1"/>
                <w:sz w:val="24"/>
              </w:rPr>
              <w:t xml:space="preserve"> </w:t>
            </w:r>
            <w:r>
              <w:rPr>
                <w:rFonts w:ascii="Calibri"/>
                <w:b/>
                <w:color w:val="FFFFFF"/>
                <w:spacing w:val="-4"/>
                <w:sz w:val="24"/>
              </w:rPr>
              <w:t>tool</w:t>
            </w:r>
          </w:p>
        </w:tc>
      </w:tr>
      <w:tr w:rsidR="00E970CC" w14:paraId="5062FD82" w14:textId="77777777">
        <w:trPr>
          <w:trHeight w:val="300"/>
        </w:trPr>
        <w:tc>
          <w:tcPr>
            <w:tcW w:w="1776" w:type="dxa"/>
            <w:tcBorders>
              <w:top w:val="nil"/>
            </w:tcBorders>
            <w:shd w:val="clear" w:color="auto" w:fill="D9E1F3"/>
          </w:tcPr>
          <w:p w14:paraId="0085A03F" w14:textId="77777777" w:rsidR="00E970CC" w:rsidRDefault="00E970CC">
            <w:pPr>
              <w:pStyle w:val="TableParagraph"/>
              <w:ind w:left="0"/>
            </w:pPr>
          </w:p>
        </w:tc>
        <w:tc>
          <w:tcPr>
            <w:tcW w:w="5269" w:type="dxa"/>
            <w:tcBorders>
              <w:top w:val="nil"/>
            </w:tcBorders>
            <w:shd w:val="clear" w:color="auto" w:fill="D9E1F3"/>
          </w:tcPr>
          <w:p w14:paraId="21614916" w14:textId="77777777" w:rsidR="00E970CC" w:rsidRDefault="00E970CC">
            <w:pPr>
              <w:pStyle w:val="TableParagraph"/>
              <w:ind w:left="0"/>
            </w:pPr>
          </w:p>
        </w:tc>
        <w:tc>
          <w:tcPr>
            <w:tcW w:w="3409" w:type="dxa"/>
            <w:tcBorders>
              <w:top w:val="nil"/>
            </w:tcBorders>
            <w:shd w:val="clear" w:color="auto" w:fill="D9E1F3"/>
          </w:tcPr>
          <w:p w14:paraId="2C3D8D50" w14:textId="77777777" w:rsidR="00E970CC" w:rsidRDefault="00E970CC">
            <w:pPr>
              <w:pStyle w:val="TableParagraph"/>
              <w:ind w:left="0"/>
            </w:pPr>
          </w:p>
        </w:tc>
      </w:tr>
      <w:tr w:rsidR="00E970CC" w14:paraId="10DEF29D" w14:textId="77777777">
        <w:trPr>
          <w:trHeight w:val="299"/>
        </w:trPr>
        <w:tc>
          <w:tcPr>
            <w:tcW w:w="1776" w:type="dxa"/>
          </w:tcPr>
          <w:p w14:paraId="00A43258" w14:textId="77777777" w:rsidR="00E970CC" w:rsidRDefault="00E970CC">
            <w:pPr>
              <w:pStyle w:val="TableParagraph"/>
              <w:ind w:left="0"/>
            </w:pPr>
          </w:p>
        </w:tc>
        <w:tc>
          <w:tcPr>
            <w:tcW w:w="5269" w:type="dxa"/>
          </w:tcPr>
          <w:p w14:paraId="362C0820" w14:textId="77777777" w:rsidR="00E970CC" w:rsidRDefault="00E970CC">
            <w:pPr>
              <w:pStyle w:val="TableParagraph"/>
              <w:ind w:left="0"/>
            </w:pPr>
          </w:p>
        </w:tc>
        <w:tc>
          <w:tcPr>
            <w:tcW w:w="3409" w:type="dxa"/>
          </w:tcPr>
          <w:p w14:paraId="52408945" w14:textId="77777777" w:rsidR="00E970CC" w:rsidRDefault="00E970CC">
            <w:pPr>
              <w:pStyle w:val="TableParagraph"/>
              <w:ind w:left="0"/>
            </w:pPr>
          </w:p>
        </w:tc>
      </w:tr>
    </w:tbl>
    <w:p w14:paraId="540E1CA4" w14:textId="77777777" w:rsidR="00E970CC" w:rsidRDefault="00E970CC">
      <w:pPr>
        <w:pStyle w:val="BodyText"/>
        <w:spacing w:before="240"/>
        <w:rPr>
          <w:rFonts w:ascii="Calibri"/>
          <w:sz w:val="24"/>
        </w:rPr>
      </w:pPr>
    </w:p>
    <w:p w14:paraId="3C6DB4D7" w14:textId="77777777" w:rsidR="00E970CC" w:rsidRDefault="00000000">
      <w:pPr>
        <w:pStyle w:val="Heading1"/>
        <w:spacing w:before="1"/>
      </w:pPr>
      <w:bookmarkStart w:id="4" w:name="Description_of_AI_Usage"/>
      <w:bookmarkEnd w:id="4"/>
      <w:r>
        <w:rPr>
          <w:spacing w:val="-2"/>
        </w:rPr>
        <w:t>Description</w:t>
      </w:r>
      <w:r>
        <w:rPr>
          <w:spacing w:val="-11"/>
        </w:rPr>
        <w:t xml:space="preserve"> </w:t>
      </w:r>
      <w:r>
        <w:rPr>
          <w:spacing w:val="-2"/>
        </w:rPr>
        <w:t>of</w:t>
      </w:r>
      <w:r>
        <w:rPr>
          <w:spacing w:val="-11"/>
        </w:rPr>
        <w:t xml:space="preserve"> </w:t>
      </w:r>
      <w:r>
        <w:rPr>
          <w:spacing w:val="-2"/>
        </w:rPr>
        <w:t>AI</w:t>
      </w:r>
      <w:r>
        <w:rPr>
          <w:spacing w:val="-9"/>
        </w:rPr>
        <w:t xml:space="preserve"> </w:t>
      </w:r>
      <w:r>
        <w:rPr>
          <w:spacing w:val="-4"/>
        </w:rPr>
        <w:t>Usage</w:t>
      </w:r>
    </w:p>
    <w:p w14:paraId="57BF8035" w14:textId="77777777" w:rsidR="00E970CC" w:rsidRDefault="00000000">
      <w:pPr>
        <w:spacing w:before="60"/>
        <w:ind w:left="12" w:right="14"/>
        <w:jc w:val="both"/>
        <w:rPr>
          <w:rFonts w:ascii="Calibri"/>
          <w:sz w:val="24"/>
        </w:rPr>
      </w:pPr>
      <w:r>
        <w:rPr>
          <w:rFonts w:ascii="Calibri"/>
          <w:sz w:val="24"/>
        </w:rPr>
        <w:t>This</w:t>
      </w:r>
      <w:r>
        <w:rPr>
          <w:rFonts w:ascii="Calibri"/>
          <w:spacing w:val="-14"/>
          <w:sz w:val="24"/>
        </w:rPr>
        <w:t xml:space="preserve"> </w:t>
      </w:r>
      <w:r>
        <w:rPr>
          <w:rFonts w:ascii="Calibri"/>
          <w:sz w:val="24"/>
        </w:rPr>
        <w:t>section</w:t>
      </w:r>
      <w:r>
        <w:rPr>
          <w:rFonts w:ascii="Calibri"/>
          <w:spacing w:val="-14"/>
          <w:sz w:val="24"/>
        </w:rPr>
        <w:t xml:space="preserve"> </w:t>
      </w:r>
      <w:r>
        <w:rPr>
          <w:rFonts w:ascii="Calibri"/>
          <w:sz w:val="24"/>
        </w:rPr>
        <w:t>provides</w:t>
      </w:r>
      <w:r>
        <w:rPr>
          <w:rFonts w:ascii="Calibri"/>
          <w:spacing w:val="-10"/>
          <w:sz w:val="24"/>
        </w:rPr>
        <w:t xml:space="preserve"> </w:t>
      </w:r>
      <w:r>
        <w:rPr>
          <w:rFonts w:ascii="Calibri"/>
          <w:sz w:val="24"/>
        </w:rPr>
        <w:t>a</w:t>
      </w:r>
      <w:r>
        <w:rPr>
          <w:rFonts w:ascii="Calibri"/>
          <w:spacing w:val="-11"/>
          <w:sz w:val="24"/>
        </w:rPr>
        <w:t xml:space="preserve"> </w:t>
      </w:r>
      <w:r>
        <w:rPr>
          <w:rFonts w:ascii="Calibri"/>
          <w:sz w:val="24"/>
        </w:rPr>
        <w:t>more</w:t>
      </w:r>
      <w:r>
        <w:rPr>
          <w:rFonts w:ascii="Calibri"/>
          <w:spacing w:val="-13"/>
          <w:sz w:val="24"/>
        </w:rPr>
        <w:t xml:space="preserve"> </w:t>
      </w:r>
      <w:r>
        <w:rPr>
          <w:rFonts w:ascii="Calibri"/>
          <w:sz w:val="24"/>
        </w:rPr>
        <w:t>detailed</w:t>
      </w:r>
      <w:r>
        <w:rPr>
          <w:rFonts w:ascii="Calibri"/>
          <w:spacing w:val="-14"/>
          <w:sz w:val="24"/>
        </w:rPr>
        <w:t xml:space="preserve"> </w:t>
      </w:r>
      <w:r>
        <w:rPr>
          <w:rFonts w:ascii="Calibri"/>
          <w:sz w:val="24"/>
        </w:rPr>
        <w:t>description</w:t>
      </w:r>
      <w:r>
        <w:rPr>
          <w:rFonts w:ascii="Calibri"/>
          <w:spacing w:val="-14"/>
          <w:sz w:val="24"/>
        </w:rPr>
        <w:t xml:space="preserve"> </w:t>
      </w:r>
      <w:r>
        <w:rPr>
          <w:rFonts w:ascii="Calibri"/>
          <w:sz w:val="24"/>
        </w:rPr>
        <w:t>of</w:t>
      </w:r>
      <w:r>
        <w:rPr>
          <w:rFonts w:ascii="Calibri"/>
          <w:spacing w:val="-11"/>
          <w:sz w:val="24"/>
        </w:rPr>
        <w:t xml:space="preserve"> </w:t>
      </w:r>
      <w:r>
        <w:rPr>
          <w:rFonts w:ascii="Calibri"/>
          <w:sz w:val="24"/>
        </w:rPr>
        <w:t>how</w:t>
      </w:r>
      <w:r>
        <w:rPr>
          <w:rFonts w:ascii="Calibri"/>
          <w:spacing w:val="-14"/>
          <w:sz w:val="24"/>
        </w:rPr>
        <w:t xml:space="preserve"> </w:t>
      </w:r>
      <w:r>
        <w:rPr>
          <w:rFonts w:ascii="Calibri"/>
          <w:sz w:val="24"/>
        </w:rPr>
        <w:t>the</w:t>
      </w:r>
      <w:r>
        <w:rPr>
          <w:rFonts w:ascii="Calibri"/>
          <w:spacing w:val="-13"/>
          <w:sz w:val="24"/>
        </w:rPr>
        <w:t xml:space="preserve"> </w:t>
      </w:r>
      <w:r>
        <w:rPr>
          <w:rFonts w:ascii="Calibri"/>
          <w:sz w:val="24"/>
        </w:rPr>
        <w:t>AI</w:t>
      </w:r>
      <w:r>
        <w:rPr>
          <w:rFonts w:ascii="Calibri"/>
          <w:spacing w:val="-14"/>
          <w:sz w:val="24"/>
        </w:rPr>
        <w:t xml:space="preserve"> </w:t>
      </w:r>
      <w:r>
        <w:rPr>
          <w:rFonts w:ascii="Calibri"/>
          <w:sz w:val="24"/>
        </w:rPr>
        <w:t>tools</w:t>
      </w:r>
      <w:r>
        <w:rPr>
          <w:rFonts w:ascii="Calibri"/>
          <w:spacing w:val="-14"/>
          <w:sz w:val="24"/>
        </w:rPr>
        <w:t xml:space="preserve"> </w:t>
      </w:r>
      <w:r>
        <w:rPr>
          <w:rFonts w:ascii="Calibri"/>
          <w:sz w:val="24"/>
        </w:rPr>
        <w:t>were</w:t>
      </w:r>
      <w:r>
        <w:rPr>
          <w:rFonts w:ascii="Calibri"/>
          <w:spacing w:val="-13"/>
          <w:sz w:val="24"/>
        </w:rPr>
        <w:t xml:space="preserve"> </w:t>
      </w:r>
      <w:r>
        <w:rPr>
          <w:rFonts w:ascii="Calibri"/>
          <w:sz w:val="24"/>
        </w:rPr>
        <w:t>used</w:t>
      </w:r>
      <w:r>
        <w:rPr>
          <w:rFonts w:ascii="Calibri"/>
          <w:spacing w:val="-12"/>
          <w:sz w:val="24"/>
        </w:rPr>
        <w:t xml:space="preserve"> </w:t>
      </w:r>
      <w:r>
        <w:rPr>
          <w:rFonts w:ascii="Calibri"/>
          <w:sz w:val="24"/>
        </w:rPr>
        <w:t>in</w:t>
      </w:r>
      <w:r>
        <w:rPr>
          <w:rFonts w:ascii="Calibri"/>
          <w:spacing w:val="-14"/>
          <w:sz w:val="24"/>
        </w:rPr>
        <w:t xml:space="preserve"> </w:t>
      </w:r>
      <w:r>
        <w:rPr>
          <w:rFonts w:ascii="Calibri"/>
          <w:sz w:val="24"/>
        </w:rPr>
        <w:t>the</w:t>
      </w:r>
      <w:r>
        <w:rPr>
          <w:rFonts w:ascii="Calibri"/>
          <w:spacing w:val="-13"/>
          <w:sz w:val="24"/>
        </w:rPr>
        <w:t xml:space="preserve"> </w:t>
      </w:r>
      <w:r>
        <w:rPr>
          <w:rFonts w:ascii="Calibri"/>
          <w:sz w:val="24"/>
        </w:rPr>
        <w:t>assignment.</w:t>
      </w:r>
      <w:r>
        <w:rPr>
          <w:rFonts w:ascii="Calibri"/>
          <w:spacing w:val="-12"/>
          <w:sz w:val="24"/>
        </w:rPr>
        <w:t xml:space="preserve"> </w:t>
      </w:r>
      <w:r>
        <w:rPr>
          <w:rFonts w:ascii="Calibri"/>
          <w:sz w:val="24"/>
        </w:rPr>
        <w:t>It</w:t>
      </w:r>
      <w:r>
        <w:rPr>
          <w:rFonts w:ascii="Calibri"/>
          <w:spacing w:val="-10"/>
          <w:sz w:val="24"/>
        </w:rPr>
        <w:t xml:space="preserve"> </w:t>
      </w:r>
      <w:r>
        <w:rPr>
          <w:rFonts w:ascii="Calibri"/>
          <w:sz w:val="24"/>
        </w:rPr>
        <w:t>includes information</w:t>
      </w:r>
      <w:r>
        <w:rPr>
          <w:rFonts w:ascii="Calibri"/>
          <w:spacing w:val="-1"/>
          <w:sz w:val="24"/>
        </w:rPr>
        <w:t xml:space="preserve"> </w:t>
      </w:r>
      <w:r>
        <w:rPr>
          <w:rFonts w:ascii="Calibri"/>
          <w:sz w:val="24"/>
        </w:rPr>
        <w:t>about</w:t>
      </w:r>
      <w:r>
        <w:rPr>
          <w:rFonts w:ascii="Calibri"/>
          <w:spacing w:val="-3"/>
          <w:sz w:val="24"/>
        </w:rPr>
        <w:t xml:space="preserve"> </w:t>
      </w:r>
      <w:r>
        <w:rPr>
          <w:rFonts w:ascii="Calibri"/>
          <w:sz w:val="24"/>
        </w:rPr>
        <w:t>the</w:t>
      </w:r>
      <w:r>
        <w:rPr>
          <w:rFonts w:ascii="Calibri"/>
          <w:spacing w:val="-3"/>
          <w:sz w:val="24"/>
        </w:rPr>
        <w:t xml:space="preserve"> </w:t>
      </w:r>
      <w:r>
        <w:rPr>
          <w:rFonts w:ascii="Calibri"/>
          <w:sz w:val="24"/>
        </w:rPr>
        <w:t>prompts</w:t>
      </w:r>
      <w:r>
        <w:rPr>
          <w:rFonts w:ascii="Calibri"/>
          <w:spacing w:val="-4"/>
          <w:sz w:val="24"/>
        </w:rPr>
        <w:t xml:space="preserve"> </w:t>
      </w:r>
      <w:r>
        <w:rPr>
          <w:rFonts w:ascii="Calibri"/>
          <w:sz w:val="24"/>
        </w:rPr>
        <w:t>given</w:t>
      </w:r>
      <w:r>
        <w:rPr>
          <w:rFonts w:ascii="Calibri"/>
          <w:spacing w:val="-3"/>
          <w:sz w:val="24"/>
        </w:rPr>
        <w:t xml:space="preserve"> </w:t>
      </w:r>
      <w:r>
        <w:rPr>
          <w:rFonts w:ascii="Calibri"/>
          <w:sz w:val="24"/>
        </w:rPr>
        <w:t>to</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AI</w:t>
      </w:r>
      <w:r>
        <w:rPr>
          <w:rFonts w:ascii="Calibri"/>
          <w:spacing w:val="-2"/>
          <w:sz w:val="24"/>
        </w:rPr>
        <w:t xml:space="preserve"> </w:t>
      </w:r>
      <w:r>
        <w:rPr>
          <w:rFonts w:ascii="Calibri"/>
          <w:sz w:val="24"/>
        </w:rPr>
        <w:t>tool,</w:t>
      </w:r>
      <w:r>
        <w:rPr>
          <w:rFonts w:ascii="Calibri"/>
          <w:spacing w:val="-1"/>
          <w:sz w:val="24"/>
        </w:rPr>
        <w:t xml:space="preserve"> </w:t>
      </w:r>
      <w:r>
        <w:rPr>
          <w:rFonts w:ascii="Calibri"/>
          <w:sz w:val="24"/>
        </w:rPr>
        <w:t>the</w:t>
      </w:r>
      <w:r>
        <w:rPr>
          <w:rFonts w:ascii="Calibri"/>
          <w:spacing w:val="-3"/>
          <w:sz w:val="24"/>
        </w:rPr>
        <w:t xml:space="preserve"> </w:t>
      </w:r>
      <w:r>
        <w:rPr>
          <w:rFonts w:ascii="Calibri"/>
          <w:sz w:val="24"/>
        </w:rPr>
        <w:t>responses</w:t>
      </w:r>
      <w:r>
        <w:rPr>
          <w:rFonts w:ascii="Calibri"/>
          <w:spacing w:val="-2"/>
          <w:sz w:val="24"/>
        </w:rPr>
        <w:t xml:space="preserve"> </w:t>
      </w:r>
      <w:r>
        <w:rPr>
          <w:rFonts w:ascii="Calibri"/>
          <w:sz w:val="24"/>
        </w:rPr>
        <w:t>received,</w:t>
      </w:r>
      <w:r>
        <w:rPr>
          <w:rFonts w:ascii="Calibri"/>
          <w:spacing w:val="-2"/>
          <w:sz w:val="24"/>
        </w:rPr>
        <w:t xml:space="preserve"> </w:t>
      </w:r>
      <w:r>
        <w:rPr>
          <w:rFonts w:ascii="Calibri"/>
          <w:sz w:val="24"/>
        </w:rPr>
        <w:t>and</w:t>
      </w:r>
      <w:r>
        <w:rPr>
          <w:rFonts w:ascii="Calibri"/>
          <w:spacing w:val="-3"/>
          <w:sz w:val="24"/>
        </w:rPr>
        <w:t xml:space="preserve"> </w:t>
      </w:r>
      <w:r>
        <w:rPr>
          <w:rFonts w:ascii="Calibri"/>
          <w:sz w:val="24"/>
        </w:rPr>
        <w:t>how</w:t>
      </w:r>
      <w:r>
        <w:rPr>
          <w:rFonts w:ascii="Calibri"/>
          <w:spacing w:val="-4"/>
          <w:sz w:val="24"/>
        </w:rPr>
        <w:t xml:space="preserve"> </w:t>
      </w:r>
      <w:r>
        <w:rPr>
          <w:rFonts w:ascii="Calibri"/>
          <w:sz w:val="24"/>
        </w:rPr>
        <w:t>these</w:t>
      </w:r>
      <w:r>
        <w:rPr>
          <w:rFonts w:ascii="Calibri"/>
          <w:spacing w:val="-3"/>
          <w:sz w:val="24"/>
        </w:rPr>
        <w:t xml:space="preserve"> </w:t>
      </w:r>
      <w:r>
        <w:rPr>
          <w:rFonts w:ascii="Calibri"/>
          <w:sz w:val="24"/>
        </w:rPr>
        <w:t>responses</w:t>
      </w:r>
      <w:r>
        <w:rPr>
          <w:rFonts w:ascii="Calibri"/>
          <w:spacing w:val="-2"/>
          <w:sz w:val="24"/>
        </w:rPr>
        <w:t xml:space="preserve"> </w:t>
      </w:r>
      <w:r>
        <w:rPr>
          <w:rFonts w:ascii="Calibri"/>
          <w:sz w:val="24"/>
        </w:rPr>
        <w:t xml:space="preserve">were utilized or modified in the assignment. </w:t>
      </w:r>
      <w:r>
        <w:rPr>
          <w:rFonts w:ascii="Calibri"/>
          <w:b/>
          <w:sz w:val="24"/>
        </w:rPr>
        <w:t>One table should be used for each tool used</w:t>
      </w:r>
      <w:r>
        <w:rPr>
          <w:rFonts w:ascii="Calibri"/>
          <w:sz w:val="24"/>
        </w:rPr>
        <w:t>.</w:t>
      </w:r>
    </w:p>
    <w:tbl>
      <w:tblPr>
        <w:tblW w:w="0" w:type="auto"/>
        <w:tblInd w:w="26" w:type="dxa"/>
        <w:tblBorders>
          <w:top w:val="single" w:sz="6" w:space="0" w:color="8EAADB"/>
          <w:left w:val="single" w:sz="6" w:space="0" w:color="8EAADB"/>
          <w:bottom w:val="single" w:sz="6" w:space="0" w:color="8EAADB"/>
          <w:right w:val="single" w:sz="6" w:space="0" w:color="8EAADB"/>
          <w:insideH w:val="single" w:sz="6" w:space="0" w:color="8EAADB"/>
          <w:insideV w:val="single" w:sz="6" w:space="0" w:color="8EAADB"/>
        </w:tblBorders>
        <w:tblLayout w:type="fixed"/>
        <w:tblCellMar>
          <w:left w:w="0" w:type="dxa"/>
          <w:right w:w="0" w:type="dxa"/>
        </w:tblCellMar>
        <w:tblLook w:val="01E0" w:firstRow="1" w:lastRow="1" w:firstColumn="1" w:lastColumn="1" w:noHBand="0" w:noVBand="0"/>
      </w:tblPr>
      <w:tblGrid>
        <w:gridCol w:w="5204"/>
        <w:gridCol w:w="5250"/>
      </w:tblGrid>
      <w:tr w:rsidR="00E970CC" w14:paraId="52787CE7" w14:textId="77777777">
        <w:trPr>
          <w:trHeight w:val="331"/>
        </w:trPr>
        <w:tc>
          <w:tcPr>
            <w:tcW w:w="10454" w:type="dxa"/>
            <w:gridSpan w:val="2"/>
            <w:tcBorders>
              <w:top w:val="nil"/>
              <w:left w:val="nil"/>
              <w:bottom w:val="nil"/>
            </w:tcBorders>
            <w:shd w:val="clear" w:color="auto" w:fill="4471C4"/>
          </w:tcPr>
          <w:p w14:paraId="68A664DE" w14:textId="77777777" w:rsidR="00E970CC" w:rsidRDefault="00000000">
            <w:pPr>
              <w:pStyle w:val="TableParagraph"/>
              <w:spacing w:before="9"/>
              <w:ind w:left="14"/>
              <w:rPr>
                <w:rFonts w:ascii="Calibri"/>
                <w:b/>
                <w:sz w:val="24"/>
              </w:rPr>
            </w:pPr>
            <w:r>
              <w:rPr>
                <w:rFonts w:ascii="Calibri"/>
                <w:b/>
                <w:color w:val="FFFFFF"/>
                <w:sz w:val="24"/>
              </w:rPr>
              <w:t>[Insert</w:t>
            </w:r>
            <w:r>
              <w:rPr>
                <w:rFonts w:ascii="Calibri"/>
                <w:b/>
                <w:color w:val="FFFFFF"/>
                <w:spacing w:val="-3"/>
                <w:sz w:val="24"/>
              </w:rPr>
              <w:t xml:space="preserve"> </w:t>
            </w:r>
            <w:r>
              <w:rPr>
                <w:rFonts w:ascii="Calibri"/>
                <w:b/>
                <w:color w:val="FFFFFF"/>
                <w:sz w:val="24"/>
              </w:rPr>
              <w:t>Tool</w:t>
            </w:r>
            <w:r>
              <w:rPr>
                <w:rFonts w:ascii="Calibri"/>
                <w:b/>
                <w:color w:val="FFFFFF"/>
                <w:spacing w:val="-2"/>
                <w:sz w:val="24"/>
              </w:rPr>
              <w:t xml:space="preserve"> Name]</w:t>
            </w:r>
          </w:p>
        </w:tc>
      </w:tr>
      <w:tr w:rsidR="00E970CC" w14:paraId="3F6B38D2" w14:textId="77777777">
        <w:trPr>
          <w:trHeight w:val="299"/>
        </w:trPr>
        <w:tc>
          <w:tcPr>
            <w:tcW w:w="10454" w:type="dxa"/>
            <w:gridSpan w:val="2"/>
            <w:tcBorders>
              <w:top w:val="nil"/>
            </w:tcBorders>
            <w:shd w:val="clear" w:color="auto" w:fill="D9E1F3"/>
          </w:tcPr>
          <w:p w14:paraId="735C851A" w14:textId="77777777" w:rsidR="00E970CC" w:rsidRDefault="00000000">
            <w:pPr>
              <w:pStyle w:val="TableParagraph"/>
              <w:spacing w:line="280" w:lineRule="exact"/>
              <w:ind w:left="6"/>
              <w:rPr>
                <w:rFonts w:ascii="Calibri"/>
                <w:sz w:val="24"/>
              </w:rPr>
            </w:pPr>
            <w:r>
              <w:rPr>
                <w:rFonts w:ascii="Calibri"/>
                <w:sz w:val="24"/>
              </w:rPr>
              <w:t>[Insert</w:t>
            </w:r>
            <w:r>
              <w:rPr>
                <w:rFonts w:ascii="Calibri"/>
                <w:spacing w:val="-3"/>
                <w:sz w:val="24"/>
              </w:rPr>
              <w:t xml:space="preserve"> </w:t>
            </w:r>
            <w:r>
              <w:rPr>
                <w:rFonts w:ascii="Calibri"/>
                <w:sz w:val="24"/>
              </w:rPr>
              <w:t>Description</w:t>
            </w:r>
            <w:r>
              <w:rPr>
                <w:rFonts w:ascii="Calibri"/>
                <w:spacing w:val="-3"/>
                <w:sz w:val="24"/>
              </w:rPr>
              <w:t xml:space="preserve"> </w:t>
            </w:r>
            <w:r>
              <w:rPr>
                <w:rFonts w:ascii="Calibri"/>
                <w:sz w:val="24"/>
              </w:rPr>
              <w:t>of</w:t>
            </w:r>
            <w:r>
              <w:rPr>
                <w:rFonts w:ascii="Calibri"/>
                <w:spacing w:val="-3"/>
                <w:sz w:val="24"/>
              </w:rPr>
              <w:t xml:space="preserve"> </w:t>
            </w:r>
            <w:r>
              <w:rPr>
                <w:rFonts w:ascii="Calibri"/>
                <w:spacing w:val="-4"/>
                <w:sz w:val="24"/>
              </w:rPr>
              <w:t>use]</w:t>
            </w:r>
          </w:p>
        </w:tc>
      </w:tr>
      <w:tr w:rsidR="00E970CC" w14:paraId="086E12BA" w14:textId="77777777">
        <w:trPr>
          <w:trHeight w:val="299"/>
        </w:trPr>
        <w:tc>
          <w:tcPr>
            <w:tcW w:w="5204" w:type="dxa"/>
          </w:tcPr>
          <w:p w14:paraId="0F6FAC3B" w14:textId="77777777" w:rsidR="00E970CC" w:rsidRDefault="00000000">
            <w:pPr>
              <w:pStyle w:val="TableParagraph"/>
              <w:spacing w:line="279" w:lineRule="exact"/>
              <w:ind w:left="6"/>
              <w:rPr>
                <w:rFonts w:ascii="Calibri"/>
                <w:sz w:val="24"/>
              </w:rPr>
            </w:pPr>
            <w:r>
              <w:rPr>
                <w:rFonts w:ascii="Calibri"/>
                <w:sz w:val="24"/>
              </w:rPr>
              <w:t>[Insert</w:t>
            </w:r>
            <w:r>
              <w:rPr>
                <w:rFonts w:ascii="Calibri"/>
                <w:spacing w:val="-2"/>
                <w:sz w:val="24"/>
              </w:rPr>
              <w:t xml:space="preserve"> </w:t>
            </w:r>
            <w:r>
              <w:rPr>
                <w:rFonts w:ascii="Calibri"/>
                <w:sz w:val="24"/>
              </w:rPr>
              <w:t>Sample</w:t>
            </w:r>
            <w:r>
              <w:rPr>
                <w:rFonts w:ascii="Calibri"/>
                <w:spacing w:val="-2"/>
                <w:sz w:val="24"/>
              </w:rPr>
              <w:t xml:space="preserve"> prompt]</w:t>
            </w:r>
          </w:p>
        </w:tc>
        <w:tc>
          <w:tcPr>
            <w:tcW w:w="5250" w:type="dxa"/>
          </w:tcPr>
          <w:p w14:paraId="4A2F020A" w14:textId="77777777" w:rsidR="00E970CC" w:rsidRDefault="00000000">
            <w:pPr>
              <w:pStyle w:val="TableParagraph"/>
              <w:spacing w:line="279" w:lineRule="exact"/>
              <w:ind w:left="7"/>
              <w:rPr>
                <w:rFonts w:ascii="Calibri"/>
                <w:sz w:val="24"/>
              </w:rPr>
            </w:pPr>
            <w:r>
              <w:rPr>
                <w:rFonts w:ascii="Calibri"/>
                <w:sz w:val="24"/>
              </w:rPr>
              <w:t>[Insert</w:t>
            </w:r>
            <w:r>
              <w:rPr>
                <w:rFonts w:ascii="Calibri"/>
                <w:spacing w:val="-2"/>
                <w:sz w:val="24"/>
              </w:rPr>
              <w:t xml:space="preserve"> </w:t>
            </w:r>
            <w:r>
              <w:rPr>
                <w:rFonts w:ascii="Calibri"/>
                <w:sz w:val="24"/>
              </w:rPr>
              <w:t xml:space="preserve">Sample </w:t>
            </w:r>
            <w:r>
              <w:rPr>
                <w:rFonts w:ascii="Calibri"/>
                <w:spacing w:val="-2"/>
                <w:sz w:val="24"/>
              </w:rPr>
              <w:t>response]</w:t>
            </w:r>
          </w:p>
        </w:tc>
      </w:tr>
    </w:tbl>
    <w:p w14:paraId="01D11BED" w14:textId="77777777" w:rsidR="00E970CC" w:rsidRDefault="00E970CC">
      <w:pPr>
        <w:pStyle w:val="BodyText"/>
        <w:spacing w:before="241"/>
        <w:rPr>
          <w:rFonts w:ascii="Calibri"/>
          <w:sz w:val="24"/>
        </w:rPr>
      </w:pPr>
    </w:p>
    <w:p w14:paraId="4E2908F8" w14:textId="77777777" w:rsidR="00E970CC" w:rsidRDefault="00000000">
      <w:pPr>
        <w:pStyle w:val="Heading1"/>
        <w:spacing w:before="0"/>
      </w:pPr>
      <w:bookmarkStart w:id="5" w:name="Evidence_of_AI_Usage"/>
      <w:bookmarkEnd w:id="5"/>
      <w:r>
        <w:rPr>
          <w:spacing w:val="-2"/>
        </w:rPr>
        <w:t>Evidence</w:t>
      </w:r>
      <w:r>
        <w:rPr>
          <w:spacing w:val="-11"/>
        </w:rPr>
        <w:t xml:space="preserve"> </w:t>
      </w:r>
      <w:r>
        <w:rPr>
          <w:spacing w:val="-2"/>
        </w:rPr>
        <w:t>of</w:t>
      </w:r>
      <w:r>
        <w:rPr>
          <w:spacing w:val="-11"/>
        </w:rPr>
        <w:t xml:space="preserve"> </w:t>
      </w:r>
      <w:r>
        <w:rPr>
          <w:spacing w:val="-2"/>
        </w:rPr>
        <w:t>AI</w:t>
      </w:r>
      <w:r>
        <w:rPr>
          <w:spacing w:val="-12"/>
        </w:rPr>
        <w:t xml:space="preserve"> </w:t>
      </w:r>
      <w:r>
        <w:rPr>
          <w:spacing w:val="-4"/>
        </w:rPr>
        <w:t>Usage</w:t>
      </w:r>
    </w:p>
    <w:p w14:paraId="174A02F1" w14:textId="77777777" w:rsidR="00E970CC" w:rsidRDefault="00000000">
      <w:pPr>
        <w:spacing w:before="60"/>
        <w:ind w:left="12" w:right="9"/>
        <w:jc w:val="both"/>
        <w:rPr>
          <w:rFonts w:ascii="Calibri"/>
          <w:sz w:val="24"/>
        </w:rPr>
      </w:pPr>
      <w:r>
        <w:rPr>
          <w:rFonts w:ascii="Calibri"/>
          <w:sz w:val="24"/>
        </w:rPr>
        <w:t>This section includes evidence of significant prompts and responses used or generated through the AI</w:t>
      </w:r>
      <w:r>
        <w:rPr>
          <w:rFonts w:ascii="Calibri"/>
          <w:spacing w:val="-1"/>
          <w:sz w:val="24"/>
        </w:rPr>
        <w:t xml:space="preserve"> </w:t>
      </w:r>
      <w:r>
        <w:rPr>
          <w:rFonts w:ascii="Calibri"/>
          <w:sz w:val="24"/>
        </w:rPr>
        <w:t>tool. It should provide a clear understanding of the extent to which the AI tool was used in the assignment. Evidence may be attached via screenshots or text.</w:t>
      </w:r>
    </w:p>
    <w:p w14:paraId="0D5F90CD" w14:textId="77777777" w:rsidR="00E970CC" w:rsidRDefault="00000000">
      <w:pPr>
        <w:pStyle w:val="Heading1"/>
      </w:pPr>
      <w:bookmarkStart w:id="6" w:name="Additional_Evidence:"/>
      <w:bookmarkEnd w:id="6"/>
      <w:r>
        <w:rPr>
          <w:spacing w:val="-4"/>
        </w:rPr>
        <w:t>Additional</w:t>
      </w:r>
      <w:r>
        <w:rPr>
          <w:spacing w:val="1"/>
        </w:rPr>
        <w:t xml:space="preserve"> </w:t>
      </w:r>
      <w:r>
        <w:rPr>
          <w:spacing w:val="-2"/>
        </w:rPr>
        <w:t>Evidence:</w:t>
      </w:r>
    </w:p>
    <w:p w14:paraId="2642B342" w14:textId="77777777" w:rsidR="00E970CC" w:rsidRDefault="00000000">
      <w:pPr>
        <w:spacing w:before="60"/>
        <w:ind w:left="12"/>
        <w:jc w:val="both"/>
        <w:rPr>
          <w:rFonts w:ascii="Calibri"/>
          <w:sz w:val="24"/>
        </w:rPr>
      </w:pPr>
      <w:r>
        <w:rPr>
          <w:rFonts w:ascii="Calibri"/>
          <w:sz w:val="24"/>
        </w:rPr>
        <w:t>[Place</w:t>
      </w:r>
      <w:r>
        <w:rPr>
          <w:rFonts w:ascii="Calibri"/>
          <w:spacing w:val="-2"/>
          <w:sz w:val="24"/>
        </w:rPr>
        <w:t xml:space="preserve"> </w:t>
      </w:r>
      <w:r>
        <w:rPr>
          <w:rFonts w:ascii="Calibri"/>
          <w:sz w:val="24"/>
        </w:rPr>
        <w:t>evidence</w:t>
      </w:r>
      <w:r>
        <w:rPr>
          <w:rFonts w:ascii="Calibri"/>
          <w:spacing w:val="-3"/>
          <w:sz w:val="24"/>
        </w:rPr>
        <w:t xml:space="preserve"> </w:t>
      </w:r>
      <w:r>
        <w:rPr>
          <w:rFonts w:ascii="Calibri"/>
          <w:spacing w:val="-4"/>
          <w:sz w:val="24"/>
        </w:rPr>
        <w:t>here]</w:t>
      </w:r>
    </w:p>
    <w:p w14:paraId="67E3B9F3" w14:textId="77777777" w:rsidR="00E970CC" w:rsidRDefault="00E970CC">
      <w:pPr>
        <w:jc w:val="both"/>
        <w:rPr>
          <w:rFonts w:ascii="Calibri"/>
          <w:sz w:val="24"/>
        </w:rPr>
        <w:sectPr w:rsidR="00E970CC">
          <w:pgSz w:w="11910" w:h="16840"/>
          <w:pgMar w:top="620" w:right="708" w:bottom="280" w:left="708" w:header="720" w:footer="720" w:gutter="0"/>
          <w:cols w:space="720"/>
        </w:sectPr>
      </w:pPr>
    </w:p>
    <w:p w14:paraId="26618A5A" w14:textId="77777777" w:rsidR="00E970CC" w:rsidRDefault="00000000">
      <w:pPr>
        <w:pStyle w:val="Heading1"/>
        <w:spacing w:before="21"/>
        <w:ind w:left="3" w:right="1"/>
        <w:jc w:val="center"/>
      </w:pPr>
      <w:bookmarkStart w:id="7" w:name="Academic_Integrity_Acknowledgement_Suppl"/>
      <w:bookmarkEnd w:id="7"/>
      <w:r>
        <w:rPr>
          <w:spacing w:val="-4"/>
        </w:rPr>
        <w:lastRenderedPageBreak/>
        <w:t>Academic</w:t>
      </w:r>
      <w:r>
        <w:rPr>
          <w:spacing w:val="-9"/>
        </w:rPr>
        <w:t xml:space="preserve"> </w:t>
      </w:r>
      <w:r>
        <w:rPr>
          <w:spacing w:val="-4"/>
        </w:rPr>
        <w:t>Integrity</w:t>
      </w:r>
      <w:r>
        <w:rPr>
          <w:spacing w:val="-11"/>
        </w:rPr>
        <w:t xml:space="preserve"> </w:t>
      </w:r>
      <w:r>
        <w:rPr>
          <w:spacing w:val="-4"/>
        </w:rPr>
        <w:t>Acknowledgement</w:t>
      </w:r>
      <w:r>
        <w:rPr>
          <w:spacing w:val="-11"/>
        </w:rPr>
        <w:t xml:space="preserve"> </w:t>
      </w:r>
      <w:r>
        <w:rPr>
          <w:spacing w:val="-4"/>
        </w:rPr>
        <w:t>Supplement</w:t>
      </w:r>
    </w:p>
    <w:p w14:paraId="070567D4" w14:textId="77777777" w:rsidR="00E970CC" w:rsidRDefault="00000000">
      <w:pPr>
        <w:spacing w:before="241"/>
        <w:ind w:left="1"/>
        <w:jc w:val="center"/>
        <w:rPr>
          <w:rFonts w:ascii="Calibri Light"/>
          <w:sz w:val="28"/>
        </w:rPr>
      </w:pPr>
      <w:bookmarkStart w:id="8" w:name="The_red_square_below_indicates_certifica"/>
      <w:bookmarkEnd w:id="8"/>
      <w:r>
        <w:rPr>
          <w:rFonts w:ascii="Calibri Light"/>
          <w:spacing w:val="-2"/>
          <w:sz w:val="28"/>
        </w:rPr>
        <w:t>The</w:t>
      </w:r>
      <w:r>
        <w:rPr>
          <w:rFonts w:ascii="Calibri Light"/>
          <w:spacing w:val="-11"/>
          <w:sz w:val="28"/>
        </w:rPr>
        <w:t xml:space="preserve"> </w:t>
      </w:r>
      <w:r>
        <w:rPr>
          <w:rFonts w:ascii="Calibri Light"/>
          <w:spacing w:val="-2"/>
          <w:sz w:val="28"/>
        </w:rPr>
        <w:t>red</w:t>
      </w:r>
      <w:r>
        <w:rPr>
          <w:rFonts w:ascii="Calibri Light"/>
          <w:spacing w:val="-9"/>
          <w:sz w:val="28"/>
        </w:rPr>
        <w:t xml:space="preserve"> </w:t>
      </w:r>
      <w:r>
        <w:rPr>
          <w:rFonts w:ascii="Calibri Light"/>
          <w:spacing w:val="-2"/>
          <w:sz w:val="28"/>
        </w:rPr>
        <w:t>square</w:t>
      </w:r>
      <w:r>
        <w:rPr>
          <w:rFonts w:ascii="Calibri Light"/>
          <w:spacing w:val="-12"/>
          <w:sz w:val="28"/>
        </w:rPr>
        <w:t xml:space="preserve"> </w:t>
      </w:r>
      <w:r>
        <w:rPr>
          <w:rFonts w:ascii="Calibri Light"/>
          <w:spacing w:val="-2"/>
          <w:sz w:val="28"/>
        </w:rPr>
        <w:t>below</w:t>
      </w:r>
      <w:r>
        <w:rPr>
          <w:rFonts w:ascii="Calibri Light"/>
          <w:spacing w:val="-13"/>
          <w:sz w:val="28"/>
        </w:rPr>
        <w:t xml:space="preserve"> </w:t>
      </w:r>
      <w:r>
        <w:rPr>
          <w:rFonts w:ascii="Calibri Light"/>
          <w:spacing w:val="-2"/>
          <w:sz w:val="28"/>
        </w:rPr>
        <w:t>indicates</w:t>
      </w:r>
      <w:r>
        <w:rPr>
          <w:rFonts w:ascii="Calibri Light"/>
          <w:spacing w:val="-10"/>
          <w:sz w:val="28"/>
        </w:rPr>
        <w:t xml:space="preserve"> </w:t>
      </w:r>
      <w:r>
        <w:rPr>
          <w:rFonts w:ascii="Calibri Light"/>
          <w:spacing w:val="-2"/>
          <w:sz w:val="28"/>
        </w:rPr>
        <w:t>certificate</w:t>
      </w:r>
      <w:r>
        <w:rPr>
          <w:rFonts w:ascii="Calibri Light"/>
          <w:spacing w:val="-11"/>
          <w:sz w:val="28"/>
        </w:rPr>
        <w:t xml:space="preserve"> </w:t>
      </w:r>
      <w:r>
        <w:rPr>
          <w:rFonts w:ascii="Calibri Light"/>
          <w:spacing w:val="-2"/>
          <w:sz w:val="28"/>
        </w:rPr>
        <w:t>number,</w:t>
      </w:r>
      <w:r>
        <w:rPr>
          <w:rFonts w:ascii="Calibri Light"/>
          <w:spacing w:val="-11"/>
          <w:sz w:val="28"/>
        </w:rPr>
        <w:t xml:space="preserve"> </w:t>
      </w:r>
      <w:r>
        <w:rPr>
          <w:rFonts w:ascii="Calibri Light"/>
          <w:spacing w:val="-2"/>
          <w:sz w:val="28"/>
        </w:rPr>
        <w:t>please</w:t>
      </w:r>
      <w:r>
        <w:rPr>
          <w:rFonts w:ascii="Calibri Light"/>
          <w:spacing w:val="-12"/>
          <w:sz w:val="28"/>
        </w:rPr>
        <w:t xml:space="preserve"> </w:t>
      </w:r>
      <w:r>
        <w:rPr>
          <w:rFonts w:ascii="Calibri Light"/>
          <w:spacing w:val="-2"/>
          <w:sz w:val="28"/>
        </w:rPr>
        <w:t>put</w:t>
      </w:r>
      <w:r>
        <w:rPr>
          <w:rFonts w:ascii="Calibri Light"/>
          <w:spacing w:val="-8"/>
          <w:sz w:val="28"/>
        </w:rPr>
        <w:t xml:space="preserve"> </w:t>
      </w:r>
      <w:r>
        <w:rPr>
          <w:rFonts w:ascii="Calibri Light"/>
          <w:spacing w:val="-2"/>
          <w:sz w:val="28"/>
        </w:rPr>
        <w:t>this</w:t>
      </w:r>
      <w:r>
        <w:rPr>
          <w:rFonts w:ascii="Calibri Light"/>
          <w:spacing w:val="-9"/>
          <w:sz w:val="28"/>
        </w:rPr>
        <w:t xml:space="preserve"> </w:t>
      </w:r>
      <w:r>
        <w:rPr>
          <w:rFonts w:ascii="Calibri Light"/>
          <w:spacing w:val="-2"/>
          <w:sz w:val="28"/>
        </w:rPr>
        <w:t>in</w:t>
      </w:r>
      <w:r>
        <w:rPr>
          <w:rFonts w:ascii="Calibri Light"/>
          <w:spacing w:val="-9"/>
          <w:sz w:val="28"/>
        </w:rPr>
        <w:t xml:space="preserve"> </w:t>
      </w:r>
      <w:r>
        <w:rPr>
          <w:rFonts w:ascii="Calibri Light"/>
          <w:spacing w:val="-2"/>
          <w:sz w:val="28"/>
        </w:rPr>
        <w:t>the</w:t>
      </w:r>
      <w:r>
        <w:rPr>
          <w:rFonts w:ascii="Calibri Light"/>
          <w:spacing w:val="-9"/>
          <w:sz w:val="28"/>
        </w:rPr>
        <w:t xml:space="preserve"> </w:t>
      </w:r>
      <w:r>
        <w:rPr>
          <w:rFonts w:ascii="Calibri Light"/>
          <w:spacing w:val="-2"/>
          <w:sz w:val="28"/>
        </w:rPr>
        <w:t>above</w:t>
      </w:r>
      <w:r>
        <w:rPr>
          <w:rFonts w:ascii="Calibri Light"/>
          <w:spacing w:val="-11"/>
          <w:sz w:val="28"/>
        </w:rPr>
        <w:t xml:space="preserve"> </w:t>
      </w:r>
      <w:r>
        <w:rPr>
          <w:rFonts w:ascii="Calibri Light"/>
          <w:spacing w:val="-2"/>
          <w:sz w:val="28"/>
        </w:rPr>
        <w:t>field</w:t>
      </w:r>
    </w:p>
    <w:p w14:paraId="756CEE47" w14:textId="2EDDE0CB" w:rsidR="00E970CC" w:rsidRDefault="00E970CC">
      <w:pPr>
        <w:pStyle w:val="BodyText"/>
        <w:spacing w:before="8"/>
        <w:rPr>
          <w:rFonts w:ascii="Calibri Light"/>
          <w:sz w:val="17"/>
        </w:rPr>
      </w:pPr>
    </w:p>
    <w:p w14:paraId="1D4A2439" w14:textId="1E55B54F" w:rsidR="00654814" w:rsidRDefault="00654814">
      <w:pPr>
        <w:pStyle w:val="BodyText"/>
        <w:spacing w:before="8"/>
        <w:rPr>
          <w:rFonts w:ascii="Calibri Light"/>
          <w:sz w:val="17"/>
        </w:rPr>
      </w:pPr>
      <w:r>
        <w:rPr>
          <w:rFonts w:ascii="Calibri Light"/>
          <w:noProof/>
          <w:sz w:val="17"/>
        </w:rPr>
        <w:drawing>
          <wp:inline distT="0" distB="0" distL="0" distR="0" wp14:anchorId="591969D2" wp14:editId="53849122">
            <wp:extent cx="6569032" cy="7835704"/>
            <wp:effectExtent l="0" t="0" r="0" b="635"/>
            <wp:docPr id="1277338318" name="Picture 1" descr="A blue and white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8318" name="Picture 1" descr="A blue and white certifica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05929" cy="7879716"/>
                    </a:xfrm>
                    <a:prstGeom prst="rect">
                      <a:avLst/>
                    </a:prstGeom>
                  </pic:spPr>
                </pic:pic>
              </a:graphicData>
            </a:graphic>
          </wp:inline>
        </w:drawing>
      </w:r>
    </w:p>
    <w:p w14:paraId="2D1E713C" w14:textId="77777777" w:rsidR="00654814" w:rsidRDefault="00654814">
      <w:pPr>
        <w:pStyle w:val="BodyText"/>
        <w:spacing w:before="8"/>
        <w:rPr>
          <w:rFonts w:ascii="Calibri Light"/>
          <w:sz w:val="17"/>
        </w:rPr>
      </w:pPr>
    </w:p>
    <w:p w14:paraId="6EFE17D2" w14:textId="77777777" w:rsidR="00E970CC" w:rsidRDefault="00E970CC">
      <w:pPr>
        <w:pStyle w:val="BodyText"/>
        <w:spacing w:before="191"/>
        <w:rPr>
          <w:rFonts w:ascii="Calibri Light"/>
          <w:sz w:val="28"/>
        </w:rPr>
      </w:pPr>
    </w:p>
    <w:p w14:paraId="24E4C110" w14:textId="77777777" w:rsidR="00E970CC" w:rsidRDefault="00000000">
      <w:pPr>
        <w:ind w:left="1195" w:right="1194" w:firstLine="1"/>
        <w:jc w:val="center"/>
        <w:rPr>
          <w:rFonts w:ascii="Verdana"/>
          <w:b/>
          <w:sz w:val="18"/>
        </w:rPr>
      </w:pPr>
      <w:r>
        <w:rPr>
          <w:rFonts w:ascii="Verdana"/>
          <w:b/>
          <w:sz w:val="24"/>
        </w:rPr>
        <w:t>Academic</w:t>
      </w:r>
      <w:r>
        <w:rPr>
          <w:rFonts w:ascii="Verdana"/>
          <w:b/>
          <w:spacing w:val="-2"/>
          <w:sz w:val="24"/>
        </w:rPr>
        <w:t xml:space="preserve"> </w:t>
      </w:r>
      <w:r>
        <w:rPr>
          <w:rFonts w:ascii="Verdana"/>
          <w:b/>
          <w:sz w:val="24"/>
        </w:rPr>
        <w:t>Integrity</w:t>
      </w:r>
      <w:r>
        <w:rPr>
          <w:rFonts w:ascii="Verdana"/>
          <w:b/>
          <w:spacing w:val="-2"/>
          <w:sz w:val="24"/>
        </w:rPr>
        <w:t xml:space="preserve"> </w:t>
      </w:r>
      <w:r>
        <w:rPr>
          <w:rFonts w:ascii="Verdana"/>
          <w:b/>
          <w:sz w:val="24"/>
        </w:rPr>
        <w:t>Subject Guide</w:t>
      </w:r>
      <w:r>
        <w:rPr>
          <w:rFonts w:ascii="Verdana"/>
          <w:b/>
          <w:spacing w:val="-2"/>
          <w:sz w:val="24"/>
        </w:rPr>
        <w:t xml:space="preserve"> </w:t>
      </w:r>
      <w:r>
        <w:rPr>
          <w:rFonts w:ascii="Verdana"/>
          <w:b/>
          <w:sz w:val="24"/>
        </w:rPr>
        <w:t>or</w:t>
      </w:r>
      <w:r>
        <w:rPr>
          <w:rFonts w:ascii="Verdana"/>
          <w:b/>
          <w:spacing w:val="-1"/>
          <w:sz w:val="24"/>
        </w:rPr>
        <w:t xml:space="preserve"> </w:t>
      </w:r>
      <w:r>
        <w:rPr>
          <w:rFonts w:ascii="Verdana"/>
          <w:b/>
          <w:sz w:val="24"/>
        </w:rPr>
        <w:t>how</w:t>
      </w:r>
      <w:r>
        <w:rPr>
          <w:rFonts w:ascii="Verdana"/>
          <w:b/>
          <w:spacing w:val="-1"/>
          <w:sz w:val="24"/>
        </w:rPr>
        <w:t xml:space="preserve"> </w:t>
      </w:r>
      <w:r>
        <w:rPr>
          <w:rFonts w:ascii="Verdana"/>
          <w:b/>
          <w:sz w:val="24"/>
        </w:rPr>
        <w:t>to access</w:t>
      </w:r>
      <w:r>
        <w:rPr>
          <w:rFonts w:ascii="Verdana"/>
          <w:b/>
          <w:spacing w:val="-3"/>
          <w:sz w:val="24"/>
        </w:rPr>
        <w:t xml:space="preserve"> </w:t>
      </w:r>
      <w:r>
        <w:rPr>
          <w:rFonts w:ascii="Verdana"/>
          <w:b/>
          <w:sz w:val="24"/>
        </w:rPr>
        <w:t>the</w:t>
      </w:r>
      <w:r>
        <w:rPr>
          <w:rFonts w:ascii="Verdana"/>
          <w:b/>
          <w:spacing w:val="-2"/>
          <w:sz w:val="24"/>
        </w:rPr>
        <w:t xml:space="preserve"> </w:t>
      </w:r>
      <w:r>
        <w:rPr>
          <w:rFonts w:ascii="Verdana"/>
          <w:b/>
          <w:sz w:val="24"/>
        </w:rPr>
        <w:t xml:space="preserve">site: </w:t>
      </w:r>
      <w:hyperlink r:id="rId10">
        <w:r w:rsidR="00E970CC">
          <w:rPr>
            <w:rFonts w:ascii="Verdana"/>
            <w:b/>
            <w:color w:val="0462C1"/>
            <w:spacing w:val="-2"/>
            <w:u w:val="single" w:color="0462C1"/>
          </w:rPr>
          <w:t>https://libguides.ncirl.ie/academicintegrity/epigeumforstudents</w:t>
        </w:r>
      </w:hyperlink>
      <w:r>
        <w:rPr>
          <w:rFonts w:ascii="Verdana"/>
          <w:b/>
          <w:color w:val="0462C1"/>
          <w:spacing w:val="-2"/>
        </w:rPr>
        <w:t xml:space="preserve"> </w:t>
      </w:r>
      <w:r>
        <w:rPr>
          <w:rFonts w:ascii="Verdana"/>
          <w:b/>
          <w:color w:val="6F2F9F"/>
          <w:sz w:val="18"/>
        </w:rPr>
        <w:t xml:space="preserve">Completion of </w:t>
      </w:r>
      <w:proofErr w:type="spellStart"/>
      <w:r>
        <w:rPr>
          <w:rFonts w:ascii="Verdana"/>
          <w:b/>
          <w:color w:val="6F2F9F"/>
          <w:sz w:val="18"/>
        </w:rPr>
        <w:t>Epigeum</w:t>
      </w:r>
      <w:proofErr w:type="spellEnd"/>
      <w:r>
        <w:rPr>
          <w:rFonts w:ascii="Verdana"/>
          <w:b/>
          <w:color w:val="6F2F9F"/>
          <w:sz w:val="18"/>
        </w:rPr>
        <w:t xml:space="preserve"> Academic Integrity Online Course is Mandatory for</w:t>
      </w:r>
    </w:p>
    <w:p w14:paraId="76CF3A55" w14:textId="77777777" w:rsidR="00E970CC" w:rsidRDefault="00000000">
      <w:pPr>
        <w:ind w:left="3182" w:right="3182"/>
        <w:jc w:val="center"/>
        <w:rPr>
          <w:rFonts w:ascii="Verdana"/>
          <w:b/>
          <w:sz w:val="18"/>
        </w:rPr>
      </w:pPr>
      <w:r>
        <w:rPr>
          <w:rFonts w:ascii="Verdana"/>
          <w:b/>
          <w:color w:val="6F2F9F"/>
          <w:sz w:val="18"/>
        </w:rPr>
        <w:t>all</w:t>
      </w:r>
      <w:r>
        <w:rPr>
          <w:rFonts w:ascii="Verdana"/>
          <w:b/>
          <w:color w:val="6F2F9F"/>
          <w:spacing w:val="-3"/>
          <w:sz w:val="18"/>
        </w:rPr>
        <w:t xml:space="preserve"> </w:t>
      </w:r>
      <w:r>
        <w:rPr>
          <w:rFonts w:ascii="Verdana"/>
          <w:b/>
          <w:color w:val="6F2F9F"/>
          <w:sz w:val="18"/>
        </w:rPr>
        <w:t>registered</w:t>
      </w:r>
      <w:r>
        <w:rPr>
          <w:rFonts w:ascii="Verdana"/>
          <w:b/>
          <w:color w:val="6F2F9F"/>
          <w:spacing w:val="-6"/>
          <w:sz w:val="18"/>
        </w:rPr>
        <w:t xml:space="preserve"> </w:t>
      </w:r>
      <w:r>
        <w:rPr>
          <w:rFonts w:ascii="Verdana"/>
          <w:b/>
          <w:color w:val="6F2F9F"/>
          <w:sz w:val="18"/>
        </w:rPr>
        <w:t>students</w:t>
      </w:r>
      <w:r>
        <w:rPr>
          <w:rFonts w:ascii="Verdana"/>
          <w:b/>
          <w:color w:val="6F2F9F"/>
          <w:spacing w:val="-3"/>
          <w:sz w:val="18"/>
        </w:rPr>
        <w:t xml:space="preserve"> </w:t>
      </w:r>
      <w:r>
        <w:rPr>
          <w:rFonts w:ascii="Verdana"/>
          <w:b/>
          <w:color w:val="6F2F9F"/>
          <w:sz w:val="18"/>
        </w:rPr>
        <w:t>of</w:t>
      </w:r>
      <w:r>
        <w:rPr>
          <w:rFonts w:ascii="Verdana"/>
          <w:b/>
          <w:color w:val="6F2F9F"/>
          <w:spacing w:val="-2"/>
          <w:sz w:val="18"/>
        </w:rPr>
        <w:t xml:space="preserve"> </w:t>
      </w:r>
      <w:r>
        <w:rPr>
          <w:rFonts w:ascii="Verdana"/>
          <w:b/>
          <w:color w:val="6F2F9F"/>
          <w:spacing w:val="-5"/>
          <w:sz w:val="18"/>
        </w:rPr>
        <w:t>NCI</w:t>
      </w:r>
    </w:p>
    <w:p w14:paraId="06FDBF93" w14:textId="77777777" w:rsidR="00E970CC" w:rsidRDefault="00E970CC">
      <w:pPr>
        <w:jc w:val="center"/>
        <w:rPr>
          <w:rFonts w:ascii="Verdana"/>
          <w:b/>
          <w:sz w:val="18"/>
        </w:rPr>
        <w:sectPr w:rsidR="00E970CC">
          <w:pgSz w:w="11910" w:h="16840"/>
          <w:pgMar w:top="680" w:right="708" w:bottom="280" w:left="708" w:header="720" w:footer="720" w:gutter="0"/>
          <w:cols w:space="720"/>
        </w:sectPr>
      </w:pPr>
    </w:p>
    <w:p w14:paraId="4FAB2512" w14:textId="7FB9321F" w:rsidR="00E970CC" w:rsidRDefault="00000000" w:rsidP="000D11E2">
      <w:pPr>
        <w:spacing w:before="54" w:line="242" w:lineRule="auto"/>
        <w:ind w:left="13" w:right="710"/>
        <w:jc w:val="center"/>
        <w:rPr>
          <w:sz w:val="48"/>
        </w:rPr>
      </w:pPr>
      <w:r>
        <w:rPr>
          <w:sz w:val="48"/>
        </w:rPr>
        <w:lastRenderedPageBreak/>
        <w:t>S</w:t>
      </w:r>
      <w:r w:rsidR="009B469E">
        <w:rPr>
          <w:sz w:val="48"/>
        </w:rPr>
        <w:t>mart Waste Bin Monitoring System</w:t>
      </w:r>
    </w:p>
    <w:p w14:paraId="73BA05FE" w14:textId="77777777" w:rsidR="00E970CC" w:rsidRDefault="00000000" w:rsidP="000D11E2">
      <w:pPr>
        <w:spacing w:before="75" w:line="295" w:lineRule="auto"/>
        <w:ind w:left="4119" w:right="4820" w:hanging="4"/>
        <w:jc w:val="center"/>
        <w:rPr>
          <w:b/>
          <w:sz w:val="24"/>
        </w:rPr>
      </w:pPr>
      <w:r>
        <w:rPr>
          <w:b/>
          <w:color w:val="0D2841"/>
          <w:sz w:val="24"/>
        </w:rPr>
        <w:t>Sapna Thakur</w:t>
      </w:r>
      <w:r>
        <w:rPr>
          <w:b/>
          <w:color w:val="0D2841"/>
          <w:spacing w:val="40"/>
          <w:sz w:val="24"/>
        </w:rPr>
        <w:t xml:space="preserve"> </w:t>
      </w:r>
      <w:r>
        <w:rPr>
          <w:b/>
          <w:color w:val="0D2841"/>
          <w:sz w:val="24"/>
        </w:rPr>
        <w:t>Student</w:t>
      </w:r>
      <w:r>
        <w:rPr>
          <w:b/>
          <w:color w:val="0D2841"/>
          <w:spacing w:val="-15"/>
          <w:sz w:val="24"/>
        </w:rPr>
        <w:t xml:space="preserve"> </w:t>
      </w:r>
      <w:r>
        <w:rPr>
          <w:b/>
          <w:color w:val="0D2841"/>
          <w:sz w:val="24"/>
        </w:rPr>
        <w:t>Id:</w:t>
      </w:r>
      <w:r>
        <w:rPr>
          <w:b/>
          <w:color w:val="0D2841"/>
          <w:spacing w:val="-15"/>
          <w:sz w:val="24"/>
        </w:rPr>
        <w:t xml:space="preserve"> </w:t>
      </w:r>
      <w:r>
        <w:rPr>
          <w:b/>
          <w:color w:val="0D2841"/>
          <w:sz w:val="24"/>
        </w:rPr>
        <w:t>x24196614</w:t>
      </w:r>
    </w:p>
    <w:p w14:paraId="4284D50A" w14:textId="77777777" w:rsidR="00E970CC" w:rsidRDefault="00000000" w:rsidP="000D11E2">
      <w:pPr>
        <w:spacing w:line="216" w:lineRule="exact"/>
        <w:ind w:right="710"/>
        <w:jc w:val="center"/>
        <w:rPr>
          <w:b/>
          <w:sz w:val="24"/>
        </w:rPr>
      </w:pPr>
      <w:r>
        <w:rPr>
          <w:b/>
          <w:color w:val="0D2841"/>
          <w:sz w:val="24"/>
        </w:rPr>
        <w:t>Email:</w:t>
      </w:r>
      <w:r>
        <w:rPr>
          <w:b/>
          <w:color w:val="0D2841"/>
          <w:spacing w:val="-1"/>
          <w:sz w:val="24"/>
        </w:rPr>
        <w:t xml:space="preserve"> </w:t>
      </w:r>
      <w:hyperlink r:id="rId11">
        <w:r w:rsidR="00E970CC">
          <w:rPr>
            <w:b/>
            <w:color w:val="0D2841"/>
            <w:spacing w:val="-2"/>
            <w:sz w:val="24"/>
          </w:rPr>
          <w:t>x24196614@student.ncirl.ie</w:t>
        </w:r>
      </w:hyperlink>
    </w:p>
    <w:p w14:paraId="7CEDAC88" w14:textId="77777777" w:rsidR="00E970CC" w:rsidRDefault="00000000" w:rsidP="000D11E2">
      <w:pPr>
        <w:spacing w:before="70" w:line="268" w:lineRule="exact"/>
        <w:ind w:left="6" w:right="710"/>
        <w:jc w:val="center"/>
        <w:rPr>
          <w:b/>
          <w:color w:val="0D2841"/>
          <w:spacing w:val="-2"/>
          <w:sz w:val="24"/>
        </w:rPr>
      </w:pPr>
      <w:r>
        <w:rPr>
          <w:b/>
          <w:color w:val="0D2841"/>
          <w:sz w:val="24"/>
        </w:rPr>
        <w:t>MS</w:t>
      </w:r>
      <w:r>
        <w:rPr>
          <w:b/>
          <w:color w:val="0D2841"/>
          <w:spacing w:val="-4"/>
          <w:sz w:val="24"/>
        </w:rPr>
        <w:t xml:space="preserve"> </w:t>
      </w:r>
      <w:r>
        <w:rPr>
          <w:b/>
          <w:color w:val="0D2841"/>
          <w:sz w:val="24"/>
        </w:rPr>
        <w:t>Cloud Computing</w:t>
      </w:r>
      <w:r>
        <w:rPr>
          <w:b/>
          <w:color w:val="0D2841"/>
          <w:spacing w:val="-1"/>
          <w:sz w:val="24"/>
        </w:rPr>
        <w:t xml:space="preserve"> </w:t>
      </w:r>
      <w:r>
        <w:rPr>
          <w:b/>
          <w:color w:val="0D2841"/>
          <w:sz w:val="24"/>
        </w:rPr>
        <w:t>National</w:t>
      </w:r>
      <w:r>
        <w:rPr>
          <w:b/>
          <w:color w:val="0D2841"/>
          <w:spacing w:val="-4"/>
          <w:sz w:val="24"/>
        </w:rPr>
        <w:t xml:space="preserve"> </w:t>
      </w:r>
      <w:r>
        <w:rPr>
          <w:b/>
          <w:color w:val="0D2841"/>
          <w:sz w:val="24"/>
        </w:rPr>
        <w:t>College</w:t>
      </w:r>
      <w:r>
        <w:rPr>
          <w:b/>
          <w:color w:val="0D2841"/>
          <w:spacing w:val="2"/>
          <w:sz w:val="24"/>
        </w:rPr>
        <w:t xml:space="preserve"> </w:t>
      </w:r>
      <w:r>
        <w:rPr>
          <w:b/>
          <w:color w:val="0D2841"/>
          <w:sz w:val="24"/>
        </w:rPr>
        <w:t>of</w:t>
      </w:r>
      <w:r>
        <w:rPr>
          <w:b/>
          <w:color w:val="0D2841"/>
          <w:spacing w:val="-2"/>
          <w:sz w:val="24"/>
        </w:rPr>
        <w:t xml:space="preserve"> Ireland</w:t>
      </w:r>
    </w:p>
    <w:p w14:paraId="69CFA0F7" w14:textId="178A73D6" w:rsidR="00E309EB" w:rsidRPr="00E309EB" w:rsidRDefault="00E309EB" w:rsidP="000D11E2">
      <w:pPr>
        <w:spacing w:line="268" w:lineRule="exact"/>
        <w:ind w:left="18" w:right="710"/>
        <w:jc w:val="center"/>
        <w:rPr>
          <w:rFonts w:eastAsiaTheme="minorHAnsi"/>
          <w:b/>
          <w:sz w:val="24"/>
          <w:szCs w:val="24"/>
          <w:lang w:val="en-GB"/>
        </w:rPr>
      </w:pPr>
      <w:r w:rsidRPr="00E309EB">
        <w:rPr>
          <w:rFonts w:hint="cs"/>
          <w:b/>
          <w:color w:val="0D2841"/>
          <w:spacing w:val="-2"/>
          <w:sz w:val="24"/>
          <w:szCs w:val="24"/>
        </w:rPr>
        <w:t>Application</w:t>
      </w:r>
      <w:r w:rsidRPr="00E309EB">
        <w:rPr>
          <w:rFonts w:hint="cs"/>
          <w:b/>
          <w:color w:val="0D2841"/>
          <w:spacing w:val="13"/>
          <w:sz w:val="24"/>
          <w:szCs w:val="24"/>
        </w:rPr>
        <w:t xml:space="preserve"> </w:t>
      </w:r>
      <w:r w:rsidRPr="00E309EB">
        <w:rPr>
          <w:rFonts w:hint="cs"/>
          <w:b/>
          <w:color w:val="0D2841"/>
          <w:spacing w:val="-2"/>
          <w:sz w:val="24"/>
          <w:szCs w:val="24"/>
        </w:rPr>
        <w:t>URL:</w:t>
      </w:r>
      <w:r w:rsidRPr="00E309EB">
        <w:rPr>
          <w:rFonts w:hint="cs"/>
          <w:b/>
          <w:color w:val="0D2841"/>
          <w:spacing w:val="-9"/>
          <w:sz w:val="24"/>
          <w:szCs w:val="24"/>
        </w:rPr>
        <w:t xml:space="preserve"> </w:t>
      </w:r>
      <w:hyperlink r:id="rId12" w:history="1">
        <w:r w:rsidRPr="000C1A4A">
          <w:rPr>
            <w:rStyle w:val="Hyperlink"/>
            <w:b/>
            <w:spacing w:val="-9"/>
            <w:sz w:val="24"/>
            <w:szCs w:val="24"/>
          </w:rPr>
          <w:t>http://Smart-waste-bin-env.eba-zvrsdqbr.us-east-1.elasticbeanstalk.com</w:t>
        </w:r>
      </w:hyperlink>
    </w:p>
    <w:p w14:paraId="14ACFB54" w14:textId="5DC779B2" w:rsidR="00E309EB" w:rsidRPr="00E309EB" w:rsidRDefault="00E309EB" w:rsidP="000D11E2">
      <w:pPr>
        <w:spacing w:line="268" w:lineRule="exact"/>
        <w:ind w:left="18" w:right="710"/>
        <w:jc w:val="center"/>
        <w:rPr>
          <w:rFonts w:eastAsiaTheme="minorHAnsi"/>
          <w:b/>
          <w:sz w:val="24"/>
          <w:szCs w:val="24"/>
          <w:lang w:val="en-GB"/>
        </w:rPr>
      </w:pPr>
      <w:r w:rsidRPr="00E309EB">
        <w:rPr>
          <w:rFonts w:hint="cs"/>
          <w:b/>
          <w:color w:val="0D2841"/>
          <w:spacing w:val="-2"/>
          <w:sz w:val="24"/>
          <w:szCs w:val="24"/>
        </w:rPr>
        <w:t>Git URL:</w:t>
      </w:r>
      <w:r w:rsidRPr="00E309EB">
        <w:rPr>
          <w:rFonts w:hint="cs"/>
          <w:b/>
          <w:color w:val="0D2841"/>
          <w:spacing w:val="-9"/>
          <w:sz w:val="24"/>
          <w:szCs w:val="24"/>
        </w:rPr>
        <w:t xml:space="preserve"> </w:t>
      </w:r>
      <w:hyperlink r:id="rId13" w:history="1">
        <w:r w:rsidRPr="000C1A4A">
          <w:rPr>
            <w:rStyle w:val="Hyperlink"/>
            <w:rFonts w:eastAsiaTheme="minorHAnsi"/>
            <w:b/>
            <w:sz w:val="24"/>
            <w:szCs w:val="24"/>
            <w:lang w:val="en-GB"/>
          </w:rPr>
          <w:t>https://github.com/thakursapna1996/smart-waste-bin</w:t>
        </w:r>
      </w:hyperlink>
    </w:p>
    <w:p w14:paraId="5DC0DFE2" w14:textId="77777777" w:rsidR="00E970CC" w:rsidRDefault="00E970CC">
      <w:pPr>
        <w:pStyle w:val="BodyText"/>
        <w:rPr>
          <w:b/>
          <w:sz w:val="13"/>
        </w:rPr>
      </w:pPr>
    </w:p>
    <w:p w14:paraId="78C9223F" w14:textId="77777777" w:rsidR="00E309EB" w:rsidRDefault="00E309EB">
      <w:pPr>
        <w:pStyle w:val="BodyText"/>
        <w:rPr>
          <w:b/>
          <w:sz w:val="13"/>
        </w:rPr>
        <w:sectPr w:rsidR="00E309EB">
          <w:pgSz w:w="12240" w:h="15840"/>
          <w:pgMar w:top="1000" w:right="141" w:bottom="0" w:left="850" w:header="720" w:footer="720" w:gutter="0"/>
          <w:cols w:space="720"/>
        </w:sectPr>
      </w:pPr>
    </w:p>
    <w:p w14:paraId="3464AC4F" w14:textId="4687F0CC" w:rsidR="00065557" w:rsidRPr="0052705E" w:rsidRDefault="00000000" w:rsidP="00065557">
      <w:pPr>
        <w:spacing w:before="190"/>
        <w:ind w:right="1"/>
        <w:jc w:val="both"/>
        <w:rPr>
          <w:rFonts w:ascii="AppleSystemUIFont" w:eastAsiaTheme="minorHAnsi" w:hAnsi="AppleSystemUIFont" w:cs="AppleSystemUIFont"/>
          <w:i/>
          <w:iCs/>
          <w:sz w:val="26"/>
          <w:szCs w:val="26"/>
          <w:lang w:val="en-GB"/>
        </w:rPr>
      </w:pPr>
      <w:bookmarkStart w:id="9" w:name="Abstract_–_Screen_Sence_lets_users_log_h"/>
      <w:bookmarkEnd w:id="9"/>
      <w:r w:rsidRPr="0052705E">
        <w:rPr>
          <w:b/>
          <w:i/>
          <w:iCs/>
          <w:sz w:val="20"/>
        </w:rPr>
        <w:t xml:space="preserve">Abstract – </w:t>
      </w:r>
      <w:r w:rsidR="00B04DB5" w:rsidRPr="0052705E">
        <w:rPr>
          <w:b/>
          <w:i/>
          <w:iCs/>
          <w:sz w:val="20"/>
        </w:rPr>
        <w:t xml:space="preserve">We need to keep an eye on smart waste bins so that the people who Collect the trash know when a bin is full smells bad or has been knocked over. If we do not monitor the bins they might get collected early which is a waste of time and fuel or they might be left for too long which can cause big problems with overflowing trash and </w:t>
      </w:r>
      <w:r w:rsidR="00065557" w:rsidRPr="0052705E">
        <w:rPr>
          <w:b/>
          <w:i/>
          <w:iCs/>
          <w:sz w:val="20"/>
        </w:rPr>
        <w:t>hygiene.</w:t>
      </w:r>
      <w:r w:rsidR="00065557" w:rsidRPr="0052705E">
        <w:rPr>
          <w:rFonts w:eastAsiaTheme="minorHAnsi"/>
          <w:b/>
          <w:bCs/>
          <w:i/>
          <w:iCs/>
          <w:sz w:val="20"/>
          <w:szCs w:val="20"/>
          <w:lang w:val="en-GB"/>
        </w:rPr>
        <w:t xml:space="preserve"> This</w:t>
      </w:r>
      <w:r w:rsidR="000B4463" w:rsidRPr="0052705E">
        <w:rPr>
          <w:rFonts w:eastAsiaTheme="minorHAnsi" w:hint="cs"/>
          <w:b/>
          <w:bCs/>
          <w:i/>
          <w:iCs/>
          <w:sz w:val="20"/>
          <w:szCs w:val="20"/>
          <w:lang w:val="en-GB"/>
        </w:rPr>
        <w:t xml:space="preserve"> project is about to monitor waste bins using cloud technology and special kinds of computing called Fog and Edge Computing. We use five sensors on each bin so will get information when full the bin is, how heavy it is, how bad it smells how hot or cold it is and whether the lid is open or closed. These sensors send information to a program that runs on a local device every few seconds.</w:t>
      </w:r>
      <w:r w:rsidR="000B4463" w:rsidRPr="0052705E">
        <w:rPr>
          <w:b/>
          <w:i/>
          <w:iCs/>
          <w:sz w:val="20"/>
        </w:rPr>
        <w:t xml:space="preserve"> </w:t>
      </w:r>
      <w:r w:rsidR="00B04DB5" w:rsidRPr="0052705E">
        <w:rPr>
          <w:b/>
          <w:i/>
          <w:iCs/>
          <w:sz w:val="20"/>
        </w:rPr>
        <w:t xml:space="preserve">This program collects the information calculates the average sends a short summary to the cloud every ten seconds. This way we do not have to send a lot of information to the cloud, which saves bandwidth and reduce the cost. </w:t>
      </w:r>
    </w:p>
    <w:p w14:paraId="5B5ADE93" w14:textId="4B5D1AE3" w:rsidR="002A796A" w:rsidRDefault="00B04DB5" w:rsidP="005F45E6">
      <w:pPr>
        <w:spacing w:before="190"/>
        <w:ind w:right="1"/>
        <w:jc w:val="both"/>
        <w:rPr>
          <w:rFonts w:eastAsiaTheme="minorHAnsi"/>
          <w:b/>
          <w:bCs/>
          <w:i/>
          <w:iCs/>
          <w:sz w:val="20"/>
          <w:szCs w:val="20"/>
          <w:lang w:val="en-GB"/>
        </w:rPr>
      </w:pPr>
      <w:r w:rsidRPr="0052705E">
        <w:rPr>
          <w:b/>
          <w:i/>
          <w:iCs/>
          <w:sz w:val="20"/>
        </w:rPr>
        <w:t>The cloud computing system uses Amazon Web Services, which’s like a big computer that many people can use. When the information forms the bin arrives at the cloud computer it goes into a line. Waits for one of three</w:t>
      </w:r>
      <w:r w:rsidR="00224B43" w:rsidRPr="0052705E">
        <w:rPr>
          <w:b/>
          <w:i/>
          <w:iCs/>
          <w:sz w:val="20"/>
        </w:rPr>
        <w:t xml:space="preserve"> back</w:t>
      </w:r>
      <w:r w:rsidRPr="0052705E">
        <w:rPr>
          <w:b/>
          <w:i/>
          <w:iCs/>
          <w:sz w:val="20"/>
        </w:rPr>
        <w:t xml:space="preserve">ground workers to pick it up and do something with it. This is </w:t>
      </w:r>
      <w:r w:rsidR="00A10555" w:rsidRPr="0052705E">
        <w:rPr>
          <w:b/>
          <w:i/>
          <w:iCs/>
          <w:sz w:val="20"/>
        </w:rPr>
        <w:t>like</w:t>
      </w:r>
      <w:r w:rsidRPr="0052705E">
        <w:rPr>
          <w:b/>
          <w:i/>
          <w:iCs/>
          <w:sz w:val="20"/>
        </w:rPr>
        <w:t xml:space="preserve"> how big cloud computing system work. </w:t>
      </w:r>
      <w:r w:rsidR="00A10555" w:rsidRPr="0052705E">
        <w:rPr>
          <w:b/>
          <w:i/>
          <w:iCs/>
          <w:sz w:val="20"/>
        </w:rPr>
        <w:t xml:space="preserve">We also have a dashboard that shows what is happing with the bin in real time with charts and </w:t>
      </w:r>
      <w:r w:rsidR="00224B43" w:rsidRPr="0052705E">
        <w:rPr>
          <w:rFonts w:eastAsiaTheme="minorHAnsi" w:hint="cs"/>
          <w:b/>
          <w:bCs/>
          <w:i/>
          <w:iCs/>
          <w:sz w:val="20"/>
          <w:szCs w:val="20"/>
          <w:lang w:val="en-GB"/>
        </w:rPr>
        <w:t xml:space="preserve">alerts and cards that show the status of each bin. Anyone can look at this dashboard from anywhere in the world using a web browser without having to set up anything on their </w:t>
      </w:r>
      <w:r w:rsidR="00710715" w:rsidRPr="0052705E">
        <w:rPr>
          <w:rFonts w:eastAsiaTheme="minorHAnsi"/>
          <w:b/>
          <w:bCs/>
          <w:i/>
          <w:iCs/>
          <w:sz w:val="20"/>
          <w:szCs w:val="20"/>
          <w:lang w:val="en-GB"/>
        </w:rPr>
        <w:t>computer. We</w:t>
      </w:r>
      <w:r w:rsidR="00224B43" w:rsidRPr="0052705E">
        <w:rPr>
          <w:rFonts w:eastAsiaTheme="minorHAnsi" w:hint="cs"/>
          <w:b/>
          <w:bCs/>
          <w:i/>
          <w:iCs/>
          <w:sz w:val="20"/>
          <w:szCs w:val="20"/>
          <w:lang w:val="en-GB"/>
        </w:rPr>
        <w:t xml:space="preserve"> tested the system from start to finish from the sensors on the bin to the dashboard on the cloud computer. The information flowed from the sensor simulator on a laptop through the computer program near the bin into the cloud computer and appeared </w:t>
      </w:r>
      <w:r w:rsidR="00224B43" w:rsidRPr="0052705E">
        <w:rPr>
          <w:rFonts w:eastAsiaTheme="minorHAnsi"/>
          <w:b/>
          <w:bCs/>
          <w:i/>
          <w:iCs/>
          <w:sz w:val="20"/>
          <w:szCs w:val="20"/>
          <w:lang w:val="en-GB"/>
        </w:rPr>
        <w:t>live</w:t>
      </w:r>
      <w:r w:rsidR="00224B43" w:rsidRPr="0052705E">
        <w:rPr>
          <w:rFonts w:eastAsiaTheme="minorHAnsi" w:hint="cs"/>
          <w:b/>
          <w:bCs/>
          <w:i/>
          <w:iCs/>
          <w:sz w:val="20"/>
          <w:szCs w:val="20"/>
          <w:lang w:val="en-GB"/>
        </w:rPr>
        <w:t xml:space="preserve"> on the dashboard. The smart waste bin system met all the requirements, including being able to work on the cloud being able to handle a lot of information and being able to show what is happening in time.</w:t>
      </w:r>
    </w:p>
    <w:p w14:paraId="400ADEBD" w14:textId="77777777" w:rsidR="00740E1C" w:rsidRPr="005F45E6" w:rsidRDefault="00740E1C" w:rsidP="005F45E6">
      <w:pPr>
        <w:spacing w:before="190"/>
        <w:ind w:right="1"/>
        <w:jc w:val="both"/>
        <w:rPr>
          <w:rFonts w:ascii="AppleSystemUIFont" w:eastAsiaTheme="minorHAnsi" w:hAnsi="AppleSystemUIFont" w:cs="AppleSystemUIFont"/>
          <w:i/>
          <w:iCs/>
          <w:sz w:val="26"/>
          <w:szCs w:val="26"/>
          <w:lang w:val="en-GB"/>
        </w:rPr>
      </w:pPr>
    </w:p>
    <w:p w14:paraId="7234B284" w14:textId="1BF4CB69" w:rsidR="004F0BD9" w:rsidRDefault="00000000" w:rsidP="004F0BD9">
      <w:pPr>
        <w:pStyle w:val="Heading2"/>
        <w:numPr>
          <w:ilvl w:val="0"/>
          <w:numId w:val="6"/>
        </w:numPr>
        <w:tabs>
          <w:tab w:val="left" w:pos="2074"/>
        </w:tabs>
        <w:spacing w:line="272" w:lineRule="exact"/>
        <w:jc w:val="left"/>
      </w:pPr>
      <w:bookmarkStart w:id="10" w:name="I._INTRODUCTION"/>
      <w:bookmarkEnd w:id="10"/>
      <w:r>
        <w:rPr>
          <w:spacing w:val="-2"/>
        </w:rPr>
        <w:t>INTRODUCTION</w:t>
      </w:r>
    </w:p>
    <w:p w14:paraId="044E2C7A" w14:textId="1F6AB471" w:rsidR="00A431F2" w:rsidRDefault="004F0BD9" w:rsidP="00E309EB">
      <w:pPr>
        <w:pStyle w:val="BodyText"/>
        <w:spacing w:before="155"/>
        <w:ind w:left="225" w:right="1"/>
        <w:jc w:val="both"/>
        <w:rPr>
          <w:rFonts w:eastAsiaTheme="minorHAnsi"/>
          <w:lang w:val="en-GB"/>
        </w:rPr>
      </w:pPr>
      <w:r w:rsidRPr="004F0BD9">
        <w:rPr>
          <w:rFonts w:eastAsiaTheme="minorHAnsi" w:hint="cs"/>
          <w:lang w:val="en-GB"/>
        </w:rPr>
        <w:t xml:space="preserve">The Internet of Things devices are everywhere in cities. That has created a big need for systems that can handle a lot of data quickly. The old way of doing things, where all the data goes to servers in the cloud is too slow for things that need to happen fast. It also uses up much bandwidth when all the raw data from sensors is sent to those </w:t>
      </w:r>
      <w:r w:rsidRPr="004F0BD9">
        <w:rPr>
          <w:rFonts w:eastAsiaTheme="minorHAnsi"/>
          <w:lang w:val="en-GB"/>
        </w:rPr>
        <w:t>servers. Fog</w:t>
      </w:r>
      <w:r w:rsidRPr="004F0BD9">
        <w:rPr>
          <w:rFonts w:eastAsiaTheme="minorHAnsi" w:hint="cs"/>
          <w:lang w:val="en-GB"/>
        </w:rPr>
        <w:t xml:space="preserve"> and Edge Computing is a way to fix these problems. It adds a middle layer, called the fog node that looks at the data from sensors gets rid of the stuff finds any problems and then sends the important information to the </w:t>
      </w:r>
      <w:r w:rsidRPr="004F0BD9">
        <w:rPr>
          <w:rFonts w:eastAsiaTheme="minorHAnsi"/>
          <w:lang w:val="en-GB"/>
        </w:rPr>
        <w:t>cloud. Managing</w:t>
      </w:r>
      <w:r w:rsidRPr="004F0BD9">
        <w:rPr>
          <w:rFonts w:eastAsiaTheme="minorHAnsi" w:hint="cs"/>
          <w:lang w:val="en-GB"/>
        </w:rPr>
        <w:t xml:space="preserve"> waste is an example of how the Internet of Things can be used. The way </w:t>
      </w:r>
    </w:p>
    <w:p w14:paraId="33DA97A5" w14:textId="77777777" w:rsidR="000F46E6" w:rsidRDefault="000F46E6" w:rsidP="00A431F2">
      <w:pPr>
        <w:pStyle w:val="BodyText"/>
        <w:spacing w:before="155"/>
        <w:ind w:left="225" w:right="1"/>
        <w:jc w:val="both"/>
        <w:rPr>
          <w:rFonts w:eastAsiaTheme="minorHAnsi"/>
          <w:lang w:val="en-GB"/>
        </w:rPr>
      </w:pPr>
    </w:p>
    <w:p w14:paraId="4C78CA44" w14:textId="099BAA22" w:rsidR="00263144" w:rsidRDefault="004F0BD9" w:rsidP="00A431F2">
      <w:pPr>
        <w:pStyle w:val="BodyText"/>
        <w:spacing w:before="155"/>
        <w:ind w:left="225" w:right="1"/>
        <w:jc w:val="both"/>
        <w:rPr>
          <w:rFonts w:eastAsiaTheme="minorHAnsi"/>
          <w:lang w:val="en-GB"/>
        </w:rPr>
      </w:pPr>
      <w:r w:rsidRPr="004F0BD9">
        <w:rPr>
          <w:rFonts w:eastAsiaTheme="minorHAnsi" w:hint="cs"/>
          <w:lang w:val="en-GB"/>
        </w:rPr>
        <w:t xml:space="preserve">we collect waste now is not very good. Sometimes the bins are collected </w:t>
      </w:r>
      <w:r w:rsidR="00B84C57" w:rsidRPr="004F0BD9">
        <w:rPr>
          <w:rFonts w:eastAsiaTheme="minorHAnsi"/>
          <w:lang w:val="en-GB"/>
        </w:rPr>
        <w:t>soon,</w:t>
      </w:r>
      <w:r w:rsidRPr="004F0BD9">
        <w:rPr>
          <w:rFonts w:eastAsiaTheme="minorHAnsi" w:hint="cs"/>
          <w:lang w:val="en-GB"/>
        </w:rPr>
        <w:t xml:space="preserve"> and they are not full and sometimes they get too full and that is bad for </w:t>
      </w:r>
      <w:r w:rsidRPr="004F0BD9">
        <w:rPr>
          <w:rFonts w:eastAsiaTheme="minorHAnsi"/>
          <w:lang w:val="en-GB"/>
        </w:rPr>
        <w:t>people’s</w:t>
      </w:r>
      <w:r w:rsidRPr="004F0BD9">
        <w:rPr>
          <w:rFonts w:eastAsiaTheme="minorHAnsi" w:hint="cs"/>
          <w:lang w:val="en-GB"/>
        </w:rPr>
        <w:t xml:space="preserve"> health. If we use sensors to monitor how full the bins are, how heavy they are and what is coming out of them we can collect waste at the time. This saves money. Makes cities cleaner. This project is a system that has three parts:</w:t>
      </w:r>
    </w:p>
    <w:p w14:paraId="541BECDA" w14:textId="2E8A59E9" w:rsidR="00263144" w:rsidRPr="00263144" w:rsidRDefault="00263144" w:rsidP="00263144">
      <w:pPr>
        <w:pStyle w:val="ListParagraph"/>
        <w:widowControl/>
        <w:numPr>
          <w:ilvl w:val="0"/>
          <w:numId w:val="9"/>
        </w:numPr>
        <w:adjustRightInd w:val="0"/>
        <w:rPr>
          <w:rFonts w:eastAsiaTheme="minorHAnsi"/>
          <w:sz w:val="20"/>
          <w:szCs w:val="20"/>
          <w:lang w:val="en-GB"/>
        </w:rPr>
      </w:pPr>
      <w:r w:rsidRPr="00263144">
        <w:rPr>
          <w:rFonts w:eastAsiaTheme="minorHAnsi" w:hint="cs"/>
          <w:sz w:val="20"/>
          <w:szCs w:val="20"/>
          <w:lang w:val="en-GB"/>
        </w:rPr>
        <w:t>a layer that acts like sensors and sends out real data.</w:t>
      </w:r>
    </w:p>
    <w:p w14:paraId="718DE2E6" w14:textId="77777777" w:rsidR="00263144" w:rsidRDefault="00263144" w:rsidP="00263144">
      <w:pPr>
        <w:pStyle w:val="ListParagraph"/>
        <w:widowControl/>
        <w:numPr>
          <w:ilvl w:val="0"/>
          <w:numId w:val="9"/>
        </w:numPr>
        <w:adjustRightInd w:val="0"/>
        <w:rPr>
          <w:rFonts w:eastAsiaTheme="minorHAnsi"/>
          <w:sz w:val="20"/>
          <w:szCs w:val="20"/>
          <w:lang w:val="en-GB"/>
        </w:rPr>
      </w:pPr>
      <w:r w:rsidRPr="00263144">
        <w:rPr>
          <w:rFonts w:eastAsiaTheme="minorHAnsi" w:hint="cs"/>
          <w:sz w:val="20"/>
          <w:szCs w:val="20"/>
          <w:lang w:val="en-GB"/>
        </w:rPr>
        <w:t>a fog node that looks at the data gets rid of the extra stuff and sends the important information to the cloud.</w:t>
      </w:r>
    </w:p>
    <w:p w14:paraId="0A4F745F" w14:textId="2C9BD6D8" w:rsidR="00263144" w:rsidRPr="004F4EE7" w:rsidRDefault="00263144" w:rsidP="00263144">
      <w:pPr>
        <w:pStyle w:val="ListParagraph"/>
        <w:widowControl/>
        <w:numPr>
          <w:ilvl w:val="0"/>
          <w:numId w:val="9"/>
        </w:numPr>
        <w:adjustRightInd w:val="0"/>
        <w:rPr>
          <w:rFonts w:eastAsiaTheme="minorHAnsi"/>
          <w:sz w:val="20"/>
          <w:szCs w:val="20"/>
          <w:lang w:val="en-GB"/>
        </w:rPr>
      </w:pPr>
      <w:r w:rsidRPr="00263144">
        <w:rPr>
          <w:rFonts w:eastAsiaTheme="minorHAnsi" w:hint="cs"/>
          <w:lang w:val="en-GB"/>
        </w:rPr>
        <w:t>a big system, in the cloud on something called AWS Elastic Beanstalk that can handle a lot of data and has a special way of working with it and it also has a dashboard that shows what is happening in real time.</w:t>
      </w:r>
    </w:p>
    <w:p w14:paraId="3525501F" w14:textId="77777777" w:rsidR="004F4EE7" w:rsidRPr="004F4EE7" w:rsidRDefault="004F4EE7" w:rsidP="004F4EE7">
      <w:pPr>
        <w:widowControl/>
        <w:adjustRightInd w:val="0"/>
        <w:rPr>
          <w:rFonts w:eastAsiaTheme="minorHAnsi"/>
          <w:sz w:val="20"/>
          <w:szCs w:val="20"/>
          <w:lang w:val="en-GB"/>
        </w:rPr>
      </w:pPr>
    </w:p>
    <w:p w14:paraId="477EAB91" w14:textId="2FCC04D0" w:rsidR="00FF3FBF" w:rsidRPr="00FF3FBF" w:rsidRDefault="004F4EE7" w:rsidP="00FF3FBF">
      <w:pPr>
        <w:pStyle w:val="ListParagraph"/>
        <w:numPr>
          <w:ilvl w:val="0"/>
          <w:numId w:val="10"/>
        </w:numPr>
        <w:rPr>
          <w:b/>
          <w:sz w:val="24"/>
        </w:rPr>
      </w:pPr>
      <w:r>
        <w:rPr>
          <w:b/>
          <w:spacing w:val="-2"/>
          <w:sz w:val="24"/>
        </w:rPr>
        <w:t>Objectives</w:t>
      </w:r>
    </w:p>
    <w:p w14:paraId="6FB50D63" w14:textId="77777777" w:rsidR="002F77E9" w:rsidRPr="002F77E9" w:rsidRDefault="002F77E9" w:rsidP="002F77E9">
      <w:pPr>
        <w:pStyle w:val="ListParagraph"/>
        <w:widowControl/>
        <w:numPr>
          <w:ilvl w:val="0"/>
          <w:numId w:val="11"/>
        </w:numPr>
        <w:adjustRightInd w:val="0"/>
        <w:rPr>
          <w:rFonts w:eastAsiaTheme="minorHAnsi"/>
          <w:sz w:val="20"/>
          <w:szCs w:val="20"/>
          <w:lang w:val="en-GB"/>
        </w:rPr>
      </w:pPr>
      <w:r w:rsidRPr="002F77E9">
        <w:rPr>
          <w:rFonts w:eastAsiaTheme="minorHAnsi" w:hint="cs"/>
          <w:sz w:val="20"/>
          <w:szCs w:val="20"/>
          <w:lang w:val="en-GB"/>
        </w:rPr>
        <w:t>Generate realistic sensor data from 5 IoT sensor types at configurable frequencies</w:t>
      </w:r>
    </w:p>
    <w:p w14:paraId="0FCF7758" w14:textId="77777777" w:rsidR="002F77E9" w:rsidRPr="002F77E9" w:rsidRDefault="002F77E9" w:rsidP="002F77E9">
      <w:pPr>
        <w:pStyle w:val="ListParagraph"/>
        <w:widowControl/>
        <w:numPr>
          <w:ilvl w:val="0"/>
          <w:numId w:val="11"/>
        </w:numPr>
        <w:adjustRightInd w:val="0"/>
        <w:rPr>
          <w:rFonts w:eastAsiaTheme="minorHAnsi"/>
          <w:sz w:val="20"/>
          <w:szCs w:val="20"/>
          <w:lang w:val="en-GB"/>
        </w:rPr>
      </w:pPr>
      <w:r w:rsidRPr="002F77E9">
        <w:rPr>
          <w:rFonts w:eastAsiaTheme="minorHAnsi" w:hint="cs"/>
          <w:sz w:val="20"/>
          <w:szCs w:val="20"/>
          <w:lang w:val="en-GB"/>
        </w:rPr>
        <w:t>Implement a virtual fog node that receives, validates, aggregates, and dispatches sensor data.</w:t>
      </w:r>
    </w:p>
    <w:p w14:paraId="25221F7F" w14:textId="77777777" w:rsidR="002F77E9" w:rsidRPr="002F77E9" w:rsidRDefault="002F77E9" w:rsidP="002F77E9">
      <w:pPr>
        <w:pStyle w:val="ListParagraph"/>
        <w:widowControl/>
        <w:numPr>
          <w:ilvl w:val="0"/>
          <w:numId w:val="11"/>
        </w:numPr>
        <w:adjustRightInd w:val="0"/>
        <w:rPr>
          <w:rFonts w:eastAsiaTheme="minorHAnsi"/>
          <w:sz w:val="20"/>
          <w:szCs w:val="20"/>
          <w:lang w:val="en-GB"/>
        </w:rPr>
      </w:pPr>
      <w:r w:rsidRPr="002F77E9">
        <w:rPr>
          <w:rFonts w:eastAsiaTheme="minorHAnsi" w:hint="cs"/>
          <w:sz w:val="20"/>
          <w:szCs w:val="20"/>
          <w:lang w:val="en-GB"/>
        </w:rPr>
        <w:t>Deploy a scalable cloud backend on a public cloud platform with queue-based processing.</w:t>
      </w:r>
    </w:p>
    <w:p w14:paraId="0897F5BE" w14:textId="13743E9D" w:rsidR="004F0BD9" w:rsidRPr="006F4F1E" w:rsidRDefault="003A7E1D" w:rsidP="006F4F1E">
      <w:pPr>
        <w:pStyle w:val="ListParagraph"/>
        <w:numPr>
          <w:ilvl w:val="0"/>
          <w:numId w:val="11"/>
        </w:numPr>
        <w:ind w:left="714" w:hanging="357"/>
        <w:contextualSpacing/>
        <w:rPr>
          <w:bCs/>
          <w:sz w:val="20"/>
          <w:szCs w:val="20"/>
        </w:rPr>
      </w:pPr>
      <w:r>
        <w:rPr>
          <w:rFonts w:eastAsiaTheme="minorHAnsi"/>
          <w:sz w:val="20"/>
          <w:szCs w:val="20"/>
          <w:lang w:val="en-GB"/>
        </w:rPr>
        <w:t>A</w:t>
      </w:r>
      <w:r w:rsidR="002F77E9" w:rsidRPr="002F77E9">
        <w:rPr>
          <w:rFonts w:eastAsiaTheme="minorHAnsi" w:hint="cs"/>
          <w:sz w:val="20"/>
          <w:szCs w:val="20"/>
          <w:lang w:val="en-GB"/>
        </w:rPr>
        <w:t xml:space="preserve"> </w:t>
      </w:r>
      <w:proofErr w:type="spellStart"/>
      <w:proofErr w:type="gramStart"/>
      <w:r w:rsidR="00306826">
        <w:rPr>
          <w:rFonts w:eastAsiaTheme="minorHAnsi"/>
          <w:sz w:val="20"/>
          <w:szCs w:val="20"/>
          <w:lang w:val="en-GB"/>
        </w:rPr>
        <w:t>responsiv</w:t>
      </w:r>
      <w:proofErr w:type="spellEnd"/>
      <w:r w:rsidR="00306826">
        <w:rPr>
          <w:rFonts w:eastAsiaTheme="minorHAnsi"/>
          <w:sz w:val="20"/>
          <w:szCs w:val="20"/>
          <w:lang w:val="en-GB"/>
        </w:rPr>
        <w:t xml:space="preserve"> </w:t>
      </w:r>
      <w:r w:rsidR="002F77E9" w:rsidRPr="002F77E9">
        <w:rPr>
          <w:rFonts w:eastAsiaTheme="minorHAnsi" w:hint="cs"/>
          <w:sz w:val="20"/>
          <w:szCs w:val="20"/>
          <w:lang w:val="en-GB"/>
        </w:rPr>
        <w:t xml:space="preserve"> dashboard</w:t>
      </w:r>
      <w:proofErr w:type="gramEnd"/>
      <w:r w:rsidR="002F77E9" w:rsidRPr="002F77E9">
        <w:rPr>
          <w:rFonts w:eastAsiaTheme="minorHAnsi" w:hint="cs"/>
          <w:sz w:val="20"/>
          <w:szCs w:val="20"/>
          <w:lang w:val="en-GB"/>
        </w:rPr>
        <w:t xml:space="preserve"> displaying real-time sensor</w:t>
      </w:r>
      <w:r w:rsidR="004929CF">
        <w:rPr>
          <w:rFonts w:eastAsiaTheme="minorHAnsi"/>
          <w:sz w:val="20"/>
          <w:szCs w:val="20"/>
          <w:lang w:val="en-GB"/>
        </w:rPr>
        <w:t xml:space="preserve"> </w:t>
      </w:r>
      <w:r w:rsidR="002F77E9" w:rsidRPr="002F77E9">
        <w:rPr>
          <w:rFonts w:eastAsiaTheme="minorHAnsi" w:hint="cs"/>
          <w:sz w:val="20"/>
          <w:szCs w:val="20"/>
          <w:lang w:val="en-GB"/>
        </w:rPr>
        <w:t>readings and alerts</w:t>
      </w:r>
      <w:r w:rsidR="002F77E9" w:rsidRPr="002F77E9">
        <w:rPr>
          <w:rFonts w:ascii="AppleSystemUIFont" w:eastAsiaTheme="minorHAnsi" w:hAnsi="AppleSystemUIFont" w:cs="AppleSystemUIFont"/>
          <w:sz w:val="26"/>
          <w:szCs w:val="26"/>
          <w:lang w:val="en-GB"/>
        </w:rPr>
        <w:t>.</w:t>
      </w:r>
    </w:p>
    <w:p w14:paraId="1A3412BA" w14:textId="77777777" w:rsidR="006F4F1E" w:rsidRDefault="006F4F1E" w:rsidP="006F4F1E">
      <w:pPr>
        <w:ind w:left="357"/>
        <w:contextualSpacing/>
        <w:rPr>
          <w:bCs/>
          <w:sz w:val="20"/>
          <w:szCs w:val="20"/>
        </w:rPr>
      </w:pPr>
    </w:p>
    <w:p w14:paraId="5E7FA35F" w14:textId="2481439D" w:rsidR="004F0BD9" w:rsidRPr="00B84C57" w:rsidRDefault="006F4F1E" w:rsidP="00B84C57">
      <w:pPr>
        <w:pStyle w:val="ListParagraph"/>
        <w:numPr>
          <w:ilvl w:val="0"/>
          <w:numId w:val="10"/>
        </w:numPr>
        <w:contextualSpacing/>
        <w:rPr>
          <w:b/>
          <w:sz w:val="24"/>
          <w:szCs w:val="24"/>
        </w:rPr>
      </w:pPr>
      <w:r w:rsidRPr="006F4F1E">
        <w:rPr>
          <w:b/>
          <w:sz w:val="24"/>
          <w:szCs w:val="24"/>
        </w:rPr>
        <w:t>Requirements</w:t>
      </w:r>
    </w:p>
    <w:p w14:paraId="39BBEC9F" w14:textId="233C6FCC" w:rsidR="00C52BBA" w:rsidRDefault="00B84C57" w:rsidP="00264C51">
      <w:pPr>
        <w:pStyle w:val="BodyText"/>
        <w:spacing w:before="155"/>
        <w:ind w:left="225" w:right="1"/>
        <w:jc w:val="both"/>
      </w:pPr>
      <w:r>
        <w:rPr>
          <w:noProof/>
        </w:rPr>
        <w:drawing>
          <wp:inline distT="0" distB="0" distL="0" distR="0" wp14:anchorId="2D2AA2B6" wp14:editId="494ED5DF">
            <wp:extent cx="3577775" cy="1800664"/>
            <wp:effectExtent l="0" t="0" r="3810" b="3175"/>
            <wp:docPr id="4104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1461" name="Picture 410471461"/>
                    <pic:cNvPicPr/>
                  </pic:nvPicPr>
                  <pic:blipFill>
                    <a:blip r:embed="rId14">
                      <a:extLst>
                        <a:ext uri="{28A0092B-C50C-407E-A947-70E740481C1C}">
                          <a14:useLocalDpi xmlns:a14="http://schemas.microsoft.com/office/drawing/2010/main" val="0"/>
                        </a:ext>
                      </a:extLst>
                    </a:blip>
                    <a:stretch>
                      <a:fillRect/>
                    </a:stretch>
                  </pic:blipFill>
                  <pic:spPr>
                    <a:xfrm>
                      <a:off x="0" y="0"/>
                      <a:ext cx="3577775" cy="1800664"/>
                    </a:xfrm>
                    <a:prstGeom prst="rect">
                      <a:avLst/>
                    </a:prstGeom>
                  </pic:spPr>
                </pic:pic>
              </a:graphicData>
            </a:graphic>
          </wp:inline>
        </w:drawing>
      </w:r>
      <w:bookmarkStart w:id="11" w:name="II._Project_Specification_and_Requiremen"/>
      <w:bookmarkEnd w:id="11"/>
    </w:p>
    <w:p w14:paraId="206F0A78" w14:textId="77777777" w:rsidR="00FF3FBF" w:rsidRPr="00867D3B" w:rsidRDefault="00FF3FBF" w:rsidP="00264C51">
      <w:pPr>
        <w:pStyle w:val="BodyText"/>
        <w:spacing w:before="155"/>
        <w:ind w:left="225" w:right="1"/>
        <w:jc w:val="both"/>
      </w:pPr>
    </w:p>
    <w:p w14:paraId="52B6A617" w14:textId="72260970" w:rsidR="00E970CC" w:rsidRPr="00504510" w:rsidRDefault="00504510" w:rsidP="0052520A">
      <w:pPr>
        <w:pStyle w:val="ListParagraph"/>
        <w:numPr>
          <w:ilvl w:val="0"/>
          <w:numId w:val="6"/>
        </w:numPr>
        <w:tabs>
          <w:tab w:val="left" w:pos="1051"/>
        </w:tabs>
        <w:spacing w:before="90"/>
        <w:ind w:left="1051" w:hanging="513"/>
        <w:jc w:val="center"/>
        <w:rPr>
          <w:b/>
          <w:sz w:val="24"/>
        </w:rPr>
      </w:pPr>
      <w:r>
        <w:rPr>
          <w:b/>
          <w:smallCaps/>
          <w:sz w:val="24"/>
        </w:rPr>
        <w:t>ARCHITECTURE AND DESIGN</w:t>
      </w:r>
    </w:p>
    <w:p w14:paraId="440EA37C" w14:textId="526C544A" w:rsidR="00E970CC" w:rsidRDefault="00E970CC">
      <w:pPr>
        <w:pStyle w:val="BodyText"/>
        <w:spacing w:before="58"/>
        <w:rPr>
          <w:b/>
          <w:sz w:val="19"/>
        </w:rPr>
      </w:pPr>
    </w:p>
    <w:p w14:paraId="2F0776CB" w14:textId="1A334DBE" w:rsidR="00EA1813" w:rsidRPr="000F46E6" w:rsidRDefault="00517845" w:rsidP="000F46E6">
      <w:pPr>
        <w:ind w:left="225"/>
        <w:jc w:val="both"/>
        <w:rPr>
          <w:rFonts w:eastAsiaTheme="minorHAnsi"/>
          <w:sz w:val="20"/>
          <w:szCs w:val="20"/>
          <w:lang w:val="en-GB"/>
        </w:rPr>
      </w:pPr>
      <w:bookmarkStart w:id="12" w:name="Functional_Requirements"/>
      <w:bookmarkStart w:id="13" w:name="Non-Functional_Requirements"/>
      <w:bookmarkEnd w:id="12"/>
      <w:bookmarkEnd w:id="13"/>
      <w:r w:rsidRPr="00517845">
        <w:rPr>
          <w:rFonts w:eastAsiaTheme="minorHAnsi" w:hint="cs"/>
          <w:sz w:val="20"/>
          <w:szCs w:val="20"/>
          <w:lang w:val="en-GB"/>
        </w:rPr>
        <w:t>Bonomi et al. wrote about a three-tier fog computing references architecture that the system uses. There is a layer for sensing, a layer for processing fog, and a layer for the cloud backend. We chose this architecture over a cloud-only design for three main reasons: it cuts down on latency by putting data together in one place, it increases bandwidth by combining multiple readings into one payload, and it is more reliable because it can store and forward data when the cloud connection is down.</w:t>
      </w:r>
    </w:p>
    <w:p w14:paraId="71B1B8F1" w14:textId="420AAFF8" w:rsidR="000C7E2C" w:rsidRPr="007F491C" w:rsidRDefault="00985400" w:rsidP="00FF3FBF">
      <w:pPr>
        <w:pStyle w:val="ListParagraph"/>
        <w:numPr>
          <w:ilvl w:val="0"/>
          <w:numId w:val="17"/>
        </w:numPr>
        <w:ind w:left="357" w:hanging="357"/>
        <w:jc w:val="both"/>
        <w:rPr>
          <w:b/>
          <w:spacing w:val="-2"/>
          <w:sz w:val="20"/>
          <w:szCs w:val="20"/>
        </w:rPr>
      </w:pPr>
      <w:r w:rsidRPr="007F491C">
        <w:rPr>
          <w:b/>
          <w:spacing w:val="-2"/>
          <w:sz w:val="24"/>
        </w:rPr>
        <w:t>Sensor Layer</w:t>
      </w:r>
    </w:p>
    <w:p w14:paraId="3040A605" w14:textId="751571A6" w:rsidR="002C0674" w:rsidRDefault="00356F8A" w:rsidP="00FF3FBF">
      <w:pPr>
        <w:pStyle w:val="BodyText"/>
        <w:spacing w:before="41"/>
        <w:jc w:val="both"/>
        <w:rPr>
          <w:rFonts w:eastAsiaTheme="minorHAnsi"/>
          <w:lang w:val="en-GB"/>
        </w:rPr>
      </w:pPr>
      <w:r w:rsidRPr="00356F8A">
        <w:rPr>
          <w:rFonts w:eastAsiaTheme="minorHAnsi" w:hint="cs"/>
          <w:lang w:val="en-GB"/>
        </w:rPr>
        <w:lastRenderedPageBreak/>
        <w:t>The sensor layer consists of a Python-based mock data generator</w:t>
      </w:r>
      <w:r w:rsidR="00FF3FBF">
        <w:rPr>
          <w:rFonts w:eastAsiaTheme="minorHAnsi"/>
          <w:lang w:val="en-GB"/>
        </w:rPr>
        <w:t xml:space="preserve"> </w:t>
      </w:r>
      <w:r w:rsidRPr="00356F8A">
        <w:rPr>
          <w:rFonts w:eastAsiaTheme="minorHAnsi" w:hint="cs"/>
          <w:lang w:val="en-GB"/>
        </w:rPr>
        <w:t xml:space="preserve">implementing five sensor </w:t>
      </w:r>
      <w:r w:rsidRPr="00356F8A">
        <w:rPr>
          <w:rFonts w:eastAsiaTheme="minorHAnsi"/>
          <w:lang w:val="en-GB"/>
        </w:rPr>
        <w:t>types of</w:t>
      </w:r>
      <w:r w:rsidRPr="00356F8A">
        <w:rPr>
          <w:rFonts w:eastAsiaTheme="minorHAnsi" w:hint="cs"/>
          <w:lang w:val="en-GB"/>
        </w:rPr>
        <w:t xml:space="preserve"> </w:t>
      </w:r>
      <w:r w:rsidRPr="00356F8A">
        <w:rPr>
          <w:rFonts w:eastAsiaTheme="minorHAnsi"/>
          <w:lang w:val="en-GB"/>
        </w:rPr>
        <w:t>representatives</w:t>
      </w:r>
      <w:r w:rsidRPr="00356F8A">
        <w:rPr>
          <w:rFonts w:eastAsiaTheme="minorHAnsi" w:hint="cs"/>
          <w:lang w:val="en-GB"/>
        </w:rPr>
        <w:t xml:space="preserve"> of real </w:t>
      </w:r>
      <w:proofErr w:type="gramStart"/>
      <w:r w:rsidRPr="00356F8A">
        <w:rPr>
          <w:rFonts w:eastAsiaTheme="minorHAnsi" w:hint="cs"/>
          <w:lang w:val="en-GB"/>
        </w:rPr>
        <w:t xml:space="preserve">smart </w:t>
      </w:r>
      <w:r w:rsidR="00F75F3E">
        <w:rPr>
          <w:rFonts w:eastAsiaTheme="minorHAnsi"/>
          <w:lang w:val="en-GB"/>
        </w:rPr>
        <w:t xml:space="preserve"> </w:t>
      </w:r>
      <w:r w:rsidRPr="00356F8A">
        <w:rPr>
          <w:rFonts w:eastAsiaTheme="minorHAnsi" w:hint="cs"/>
          <w:lang w:val="en-GB"/>
        </w:rPr>
        <w:t>waste</w:t>
      </w:r>
      <w:proofErr w:type="gramEnd"/>
      <w:r w:rsidRPr="00356F8A">
        <w:rPr>
          <w:rFonts w:eastAsiaTheme="minorHAnsi" w:hint="cs"/>
          <w:lang w:val="en-GB"/>
        </w:rPr>
        <w:t xml:space="preserve"> bin deployments. Each sensor runs in a dedicated thread with an independently configurable dispatch frequency loaded from environment variables, enabling runtime tuning </w:t>
      </w:r>
      <w:proofErr w:type="gramStart"/>
      <w:r w:rsidRPr="00356F8A">
        <w:rPr>
          <w:rFonts w:eastAsiaTheme="minorHAnsi" w:hint="cs"/>
          <w:lang w:val="en-GB"/>
        </w:rPr>
        <w:t xml:space="preserve">without </w:t>
      </w:r>
      <w:r w:rsidR="00A459FA">
        <w:rPr>
          <w:rFonts w:eastAsiaTheme="minorHAnsi"/>
          <w:lang w:val="en-GB"/>
        </w:rPr>
        <w:t xml:space="preserve"> </w:t>
      </w:r>
      <w:r w:rsidRPr="00356F8A">
        <w:rPr>
          <w:rFonts w:eastAsiaTheme="minorHAnsi" w:hint="cs"/>
          <w:lang w:val="en-GB"/>
        </w:rPr>
        <w:t>code</w:t>
      </w:r>
      <w:proofErr w:type="gramEnd"/>
      <w:r w:rsidRPr="00356F8A">
        <w:rPr>
          <w:rFonts w:eastAsiaTheme="minorHAnsi" w:hint="cs"/>
          <w:lang w:val="en-GB"/>
        </w:rPr>
        <w:t xml:space="preserve"> changes. The Bin</w:t>
      </w:r>
      <w:r>
        <w:rPr>
          <w:rFonts w:eastAsiaTheme="minorHAnsi"/>
          <w:lang w:val="en-GB"/>
        </w:rPr>
        <w:t xml:space="preserve"> </w:t>
      </w:r>
      <w:r w:rsidRPr="00356F8A">
        <w:rPr>
          <w:rFonts w:eastAsiaTheme="minorHAnsi" w:hint="cs"/>
          <w:lang w:val="en-GB"/>
        </w:rPr>
        <w:t xml:space="preserve">State class models physical bin behaviour — fill level and weight increase monotonically over time, gas concentration spikes when the lid opens, and temperature correlates with organic waste decomposition. Payloads conform to a strict JSON schema: </w:t>
      </w:r>
      <w:r w:rsidRPr="00356F8A">
        <w:rPr>
          <w:rFonts w:eastAsiaTheme="minorHAnsi"/>
          <w:lang w:val="en-GB"/>
        </w:rPr>
        <w:t>{</w:t>
      </w:r>
      <w:proofErr w:type="spellStart"/>
      <w:r w:rsidRPr="00356F8A">
        <w:rPr>
          <w:rFonts w:eastAsiaTheme="minorHAnsi"/>
          <w:lang w:val="en-GB"/>
        </w:rPr>
        <w:t>bin</w:t>
      </w:r>
      <w:r w:rsidRPr="00356F8A">
        <w:rPr>
          <w:rFonts w:eastAsiaTheme="minorHAnsi" w:hint="cs"/>
          <w:lang w:val="en-GB"/>
        </w:rPr>
        <w:t>_id</w:t>
      </w:r>
      <w:proofErr w:type="spellEnd"/>
      <w:r w:rsidRPr="00356F8A">
        <w:rPr>
          <w:rFonts w:eastAsiaTheme="minorHAnsi" w:hint="cs"/>
          <w:lang w:val="en-GB"/>
        </w:rPr>
        <w:t xml:space="preserve">, timestamp, </w:t>
      </w:r>
      <w:proofErr w:type="spellStart"/>
      <w:r w:rsidRPr="00356F8A">
        <w:rPr>
          <w:rFonts w:eastAsiaTheme="minorHAnsi" w:hint="cs"/>
          <w:lang w:val="en-GB"/>
        </w:rPr>
        <w:t>sensor_type</w:t>
      </w:r>
      <w:proofErr w:type="spellEnd"/>
      <w:r w:rsidRPr="00356F8A">
        <w:rPr>
          <w:rFonts w:eastAsiaTheme="minorHAnsi" w:hint="cs"/>
          <w:lang w:val="en-GB"/>
        </w:rPr>
        <w:t xml:space="preserve">, unit, value, </w:t>
      </w:r>
      <w:r w:rsidRPr="00356F8A">
        <w:rPr>
          <w:rFonts w:eastAsiaTheme="minorHAnsi"/>
          <w:lang w:val="en-GB"/>
        </w:rPr>
        <w:t>alert}</w:t>
      </w:r>
      <w:r w:rsidRPr="00356F8A">
        <w:rPr>
          <w:rFonts w:eastAsiaTheme="minorHAnsi" w:hint="cs"/>
          <w:lang w:val="en-GB"/>
        </w:rPr>
        <w:t>.</w:t>
      </w:r>
    </w:p>
    <w:p w14:paraId="22595E90" w14:textId="77777777" w:rsidR="00EA1813" w:rsidRDefault="00EA1813" w:rsidP="00356F8A">
      <w:pPr>
        <w:pStyle w:val="BodyText"/>
        <w:spacing w:before="41"/>
        <w:jc w:val="both"/>
        <w:rPr>
          <w:rFonts w:eastAsiaTheme="minorHAnsi"/>
          <w:lang w:val="en-GB"/>
        </w:rPr>
      </w:pPr>
    </w:p>
    <w:p w14:paraId="6BD6D19A" w14:textId="3693726F" w:rsidR="002C0674" w:rsidRDefault="002C0674" w:rsidP="00CC7970">
      <w:pPr>
        <w:pStyle w:val="BodyText"/>
        <w:numPr>
          <w:ilvl w:val="0"/>
          <w:numId w:val="17"/>
        </w:numPr>
        <w:spacing w:before="41"/>
        <w:ind w:left="357" w:hanging="357"/>
        <w:contextualSpacing/>
        <w:jc w:val="both"/>
        <w:rPr>
          <w:rFonts w:eastAsiaTheme="minorHAnsi"/>
          <w:b/>
          <w:bCs/>
          <w:sz w:val="24"/>
          <w:szCs w:val="24"/>
          <w:lang w:val="en-GB"/>
        </w:rPr>
      </w:pPr>
      <w:r w:rsidRPr="002C0674">
        <w:rPr>
          <w:rFonts w:eastAsiaTheme="minorHAnsi"/>
          <w:b/>
          <w:bCs/>
          <w:sz w:val="24"/>
          <w:szCs w:val="24"/>
          <w:lang w:val="en-GB"/>
        </w:rPr>
        <w:t xml:space="preserve">Fog Layer </w:t>
      </w:r>
    </w:p>
    <w:p w14:paraId="08A2C29B" w14:textId="4511D439" w:rsidR="00356F8A" w:rsidRDefault="00F90589" w:rsidP="00FE2C07">
      <w:pPr>
        <w:pStyle w:val="BodyText"/>
        <w:spacing w:before="41"/>
        <w:jc w:val="both"/>
        <w:rPr>
          <w:rFonts w:eastAsiaTheme="minorHAnsi"/>
          <w:lang w:val="en-GB"/>
        </w:rPr>
      </w:pPr>
      <w:r w:rsidRPr="00F90589">
        <w:rPr>
          <w:rFonts w:eastAsiaTheme="minorHAnsi" w:hint="cs"/>
          <w:lang w:val="en-GB"/>
        </w:rPr>
        <w:t xml:space="preserve">The fog node is implemented as a </w:t>
      </w:r>
      <w:proofErr w:type="spellStart"/>
      <w:r w:rsidRPr="00F90589">
        <w:rPr>
          <w:rFonts w:eastAsiaTheme="minorHAnsi" w:hint="cs"/>
          <w:lang w:val="en-GB"/>
        </w:rPr>
        <w:t>FastAPI</w:t>
      </w:r>
      <w:proofErr w:type="spellEnd"/>
      <w:r w:rsidRPr="00F90589">
        <w:rPr>
          <w:rFonts w:eastAsiaTheme="minorHAnsi" w:hint="cs"/>
          <w:lang w:val="en-GB"/>
        </w:rPr>
        <w:t xml:space="preserve"> application providing a REST /ingest endpoint. Incoming payloads are validated using </w:t>
      </w:r>
      <w:proofErr w:type="spellStart"/>
      <w:r w:rsidRPr="00F90589">
        <w:rPr>
          <w:rFonts w:eastAsiaTheme="minorHAnsi" w:hint="cs"/>
          <w:lang w:val="en-GB"/>
        </w:rPr>
        <w:t>Pydantic</w:t>
      </w:r>
      <w:proofErr w:type="spellEnd"/>
      <w:r w:rsidRPr="00F90589">
        <w:rPr>
          <w:rFonts w:eastAsiaTheme="minorHAnsi" w:hint="cs"/>
          <w:lang w:val="en-GB"/>
        </w:rPr>
        <w:t xml:space="preserve"> models, ensuring type safety and schema conformance before buffering. Every ten seconds, a background thread drains the buffer, computing per-sensor min, max, and average values across the window, then dispatches a single aggregated payload per bin to the cloud backend. This reduces cloud API call volume by approximately 85% compared to raw forwarding. A store-and-forward cache retains payloads during cloud outages for retry on the next dispatch cycle, ensuring no data loss under transient connectivity failures.</w:t>
      </w:r>
    </w:p>
    <w:p w14:paraId="4F92F58F" w14:textId="77777777" w:rsidR="00CC7970" w:rsidRPr="00FE2C07" w:rsidRDefault="00CC7970" w:rsidP="00FE2C07">
      <w:pPr>
        <w:pStyle w:val="BodyText"/>
        <w:spacing w:before="41"/>
        <w:jc w:val="both"/>
        <w:rPr>
          <w:rFonts w:eastAsiaTheme="minorHAnsi"/>
          <w:b/>
          <w:bCs/>
          <w:lang w:val="en-GB"/>
        </w:rPr>
      </w:pPr>
    </w:p>
    <w:p w14:paraId="24127507" w14:textId="3BFA7CE7" w:rsidR="00EA1813" w:rsidRPr="00CC7970" w:rsidRDefault="004533FD" w:rsidP="00CC7970">
      <w:pPr>
        <w:pStyle w:val="BodyText"/>
        <w:numPr>
          <w:ilvl w:val="0"/>
          <w:numId w:val="17"/>
        </w:numPr>
        <w:ind w:left="357" w:hanging="357"/>
        <w:contextualSpacing/>
        <w:jc w:val="both"/>
        <w:rPr>
          <w:b/>
          <w:sz w:val="24"/>
        </w:rPr>
      </w:pPr>
      <w:bookmarkStart w:id="14" w:name="Web_Services_Consumed"/>
      <w:bookmarkEnd w:id="14"/>
      <w:r>
        <w:rPr>
          <w:b/>
          <w:sz w:val="24"/>
        </w:rPr>
        <w:t xml:space="preserve"> </w:t>
      </w:r>
      <w:r w:rsidR="00842B20">
        <w:rPr>
          <w:b/>
          <w:sz w:val="24"/>
        </w:rPr>
        <w:t>Cloud Backend Layer</w:t>
      </w:r>
    </w:p>
    <w:p w14:paraId="15EC2F51" w14:textId="5A4BBBCC" w:rsidR="00DB665D" w:rsidRPr="00DB665D" w:rsidRDefault="00DB665D" w:rsidP="00DB665D">
      <w:pPr>
        <w:widowControl/>
        <w:adjustRightInd w:val="0"/>
        <w:jc w:val="both"/>
        <w:rPr>
          <w:rFonts w:eastAsiaTheme="minorHAnsi"/>
          <w:sz w:val="20"/>
          <w:szCs w:val="20"/>
          <w:lang w:val="en-GB"/>
        </w:rPr>
      </w:pPr>
      <w:r w:rsidRPr="00DB665D">
        <w:rPr>
          <w:rFonts w:eastAsiaTheme="minorHAnsi" w:hint="cs"/>
          <w:sz w:val="20"/>
          <w:szCs w:val="20"/>
          <w:lang w:val="en-GB"/>
        </w:rPr>
        <w:t xml:space="preserve">The cloud backend is </w:t>
      </w:r>
      <w:proofErr w:type="spellStart"/>
      <w:proofErr w:type="gramStart"/>
      <w:r w:rsidRPr="00DB665D">
        <w:rPr>
          <w:rFonts w:eastAsiaTheme="minorHAnsi" w:hint="cs"/>
          <w:sz w:val="20"/>
          <w:szCs w:val="20"/>
          <w:lang w:val="en-GB"/>
        </w:rPr>
        <w:t>build</w:t>
      </w:r>
      <w:proofErr w:type="spellEnd"/>
      <w:proofErr w:type="gramEnd"/>
      <w:r w:rsidRPr="00DB665D">
        <w:rPr>
          <w:rFonts w:eastAsiaTheme="minorHAnsi" w:hint="cs"/>
          <w:sz w:val="20"/>
          <w:szCs w:val="20"/>
          <w:lang w:val="en-GB"/>
        </w:rPr>
        <w:t xml:space="preserve"> with </w:t>
      </w:r>
      <w:proofErr w:type="spellStart"/>
      <w:r w:rsidRPr="00DB665D">
        <w:rPr>
          <w:rFonts w:eastAsiaTheme="minorHAnsi" w:hint="cs"/>
          <w:sz w:val="20"/>
          <w:szCs w:val="20"/>
          <w:lang w:val="en-GB"/>
        </w:rPr>
        <w:t>FastAPI</w:t>
      </w:r>
      <w:proofErr w:type="spellEnd"/>
      <w:r w:rsidRPr="00DB665D">
        <w:rPr>
          <w:rFonts w:eastAsiaTheme="minorHAnsi" w:hint="cs"/>
          <w:sz w:val="20"/>
          <w:szCs w:val="20"/>
          <w:lang w:val="en-GB"/>
        </w:rPr>
        <w:t xml:space="preserve"> and deployed on AWS Elastic Beanstalk. What really stands out in the design is how it processes incoming data efficiently, without causing any slowdown. When the fog node sends a payload, the backend does not write it to the database straight away. Instead, it drops the payload into a waiting queue and immediately responds with received so the fog node is never kept waiting. Three worker threads are always watching that queue and processing each payload one by one, writing it to the database. This is the same idea behind real AWS services like SQS (the queue) and Lambda. The parts that get and process data are kept apart so that the system can handle a lot of new data at once without crashing or slowing down. AWS Elastic Beanstalk checks the health of app and makes it bigger or smaller as needed</w:t>
      </w:r>
      <w:r>
        <w:rPr>
          <w:rFonts w:ascii="AppleSystemUIFont" w:eastAsiaTheme="minorHAnsi" w:hAnsi="AppleSystemUIFont" w:cs="AppleSystemUIFont"/>
          <w:sz w:val="26"/>
          <w:szCs w:val="26"/>
          <w:lang w:val="en-GB"/>
        </w:rPr>
        <w:t>.</w:t>
      </w:r>
    </w:p>
    <w:p w14:paraId="3B151AC3" w14:textId="77777777" w:rsidR="00137B8A" w:rsidRDefault="00137B8A" w:rsidP="004C3987">
      <w:pPr>
        <w:pStyle w:val="BodyText"/>
        <w:rPr>
          <w:b/>
          <w:sz w:val="24"/>
        </w:rPr>
      </w:pPr>
    </w:p>
    <w:p w14:paraId="69827E3A" w14:textId="30202DBC" w:rsidR="00FF2634" w:rsidRDefault="00137B8A" w:rsidP="00FF2634">
      <w:pPr>
        <w:pStyle w:val="BodyText"/>
        <w:rPr>
          <w:b/>
          <w:sz w:val="24"/>
        </w:rPr>
      </w:pPr>
      <w:r>
        <w:rPr>
          <w:b/>
          <w:noProof/>
          <w:sz w:val="24"/>
        </w:rPr>
        <w:drawing>
          <wp:inline distT="0" distB="0" distL="0" distR="0" wp14:anchorId="783C60D3" wp14:editId="3CC21F3D">
            <wp:extent cx="3275548" cy="2630365"/>
            <wp:effectExtent l="0" t="0" r="1270" b="0"/>
            <wp:docPr id="14369720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2083" name="Picture 3"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63600" cy="2701073"/>
                    </a:xfrm>
                    <a:prstGeom prst="rect">
                      <a:avLst/>
                    </a:prstGeom>
                  </pic:spPr>
                </pic:pic>
              </a:graphicData>
            </a:graphic>
          </wp:inline>
        </w:drawing>
      </w:r>
    </w:p>
    <w:p w14:paraId="39C0788C" w14:textId="34EB933D" w:rsidR="007460CA" w:rsidRPr="00DF7C3B" w:rsidRDefault="00A776E2" w:rsidP="007460CA">
      <w:pPr>
        <w:pStyle w:val="BodyText"/>
        <w:numPr>
          <w:ilvl w:val="0"/>
          <w:numId w:val="17"/>
        </w:numPr>
        <w:spacing w:before="41"/>
        <w:jc w:val="both"/>
        <w:rPr>
          <w:rFonts w:eastAsiaTheme="minorHAnsi"/>
          <w:b/>
          <w:bCs/>
          <w:sz w:val="24"/>
          <w:szCs w:val="24"/>
          <w:lang w:val="en-GB"/>
        </w:rPr>
      </w:pPr>
      <w:r>
        <w:rPr>
          <w:rFonts w:eastAsiaTheme="minorHAnsi"/>
          <w:b/>
          <w:bCs/>
          <w:sz w:val="24"/>
          <w:szCs w:val="24"/>
          <w:lang w:val="en-GB"/>
        </w:rPr>
        <w:t>Design Patterns</w:t>
      </w:r>
    </w:p>
    <w:p w14:paraId="08A806BC" w14:textId="36ED8A13" w:rsidR="00BB627C" w:rsidRDefault="00BB627C" w:rsidP="00BB627C">
      <w:pPr>
        <w:ind w:left="225"/>
        <w:jc w:val="both"/>
        <w:rPr>
          <w:rFonts w:eastAsiaTheme="minorHAnsi"/>
          <w:sz w:val="20"/>
          <w:szCs w:val="20"/>
          <w:lang w:val="en-GB"/>
        </w:rPr>
      </w:pPr>
      <w:r>
        <w:rPr>
          <w:rFonts w:eastAsiaTheme="minorHAnsi"/>
          <w:sz w:val="20"/>
          <w:szCs w:val="20"/>
          <w:lang w:val="en-GB"/>
        </w:rPr>
        <w:t>Three key design patterns w</w:t>
      </w:r>
      <w:r w:rsidR="00102C01">
        <w:rPr>
          <w:rFonts w:eastAsiaTheme="minorHAnsi"/>
          <w:sz w:val="20"/>
          <w:szCs w:val="20"/>
          <w:lang w:val="en-GB"/>
        </w:rPr>
        <w:t>e</w:t>
      </w:r>
      <w:r>
        <w:rPr>
          <w:rFonts w:eastAsiaTheme="minorHAnsi"/>
          <w:sz w:val="20"/>
          <w:szCs w:val="20"/>
          <w:lang w:val="en-GB"/>
        </w:rPr>
        <w:t xml:space="preserve">re applied. First, the Producer-Consumer pattern separates fog payload ingestion (/receive </w:t>
      </w:r>
      <w:r>
        <w:rPr>
          <w:rFonts w:eastAsiaTheme="minorHAnsi"/>
          <w:sz w:val="20"/>
          <w:szCs w:val="20"/>
          <w:lang w:val="en-GB"/>
        </w:rPr>
        <w:t>endpoint) from storage processing (worker threads), enabling independent scaling of each concern. Second, the Aggregation pattern at fog layer reduces data volume and preprocesses statistical summaries, offloading computation from the cloud</w:t>
      </w:r>
      <w:r w:rsidR="00AD226F">
        <w:rPr>
          <w:rFonts w:eastAsiaTheme="minorHAnsi"/>
          <w:sz w:val="20"/>
          <w:szCs w:val="20"/>
          <w:lang w:val="en-GB"/>
        </w:rPr>
        <w:t>. Third, the store</w:t>
      </w:r>
      <w:r w:rsidR="00102C01">
        <w:rPr>
          <w:rFonts w:eastAsiaTheme="minorHAnsi"/>
          <w:sz w:val="20"/>
          <w:szCs w:val="20"/>
          <w:lang w:val="en-GB"/>
        </w:rPr>
        <w:t xml:space="preserve"> </w:t>
      </w:r>
      <w:r w:rsidR="00AD226F">
        <w:rPr>
          <w:rFonts w:eastAsiaTheme="minorHAnsi"/>
          <w:sz w:val="20"/>
          <w:szCs w:val="20"/>
          <w:lang w:val="en-GB"/>
        </w:rPr>
        <w:t>and</w:t>
      </w:r>
      <w:r w:rsidR="00102C01">
        <w:rPr>
          <w:rFonts w:eastAsiaTheme="minorHAnsi"/>
          <w:sz w:val="20"/>
          <w:szCs w:val="20"/>
          <w:lang w:val="en-GB"/>
        </w:rPr>
        <w:t xml:space="preserve"> </w:t>
      </w:r>
      <w:r w:rsidR="00AD226F">
        <w:rPr>
          <w:rFonts w:eastAsiaTheme="minorHAnsi"/>
          <w:sz w:val="20"/>
          <w:szCs w:val="20"/>
          <w:lang w:val="en-GB"/>
        </w:rPr>
        <w:t xml:space="preserve">forward pattern in the fog node provides resilience against </w:t>
      </w:r>
      <w:r w:rsidR="00DE4829">
        <w:rPr>
          <w:rFonts w:eastAsiaTheme="minorHAnsi"/>
          <w:sz w:val="20"/>
          <w:szCs w:val="20"/>
          <w:lang w:val="en-GB"/>
        </w:rPr>
        <w:t>intermittent cloud connectivity</w:t>
      </w:r>
      <w:r w:rsidR="00102C01">
        <w:rPr>
          <w:rFonts w:eastAsiaTheme="minorHAnsi"/>
          <w:sz w:val="20"/>
          <w:szCs w:val="20"/>
          <w:lang w:val="en-GB"/>
        </w:rPr>
        <w:t xml:space="preserve"> and</w:t>
      </w:r>
      <w:r w:rsidR="00DE4829">
        <w:rPr>
          <w:rFonts w:eastAsiaTheme="minorHAnsi"/>
          <w:sz w:val="20"/>
          <w:szCs w:val="20"/>
          <w:lang w:val="en-GB"/>
        </w:rPr>
        <w:t xml:space="preserve"> a critical requirement for real-world IoT deployments.</w:t>
      </w:r>
    </w:p>
    <w:p w14:paraId="41D10AF8" w14:textId="77777777" w:rsidR="00F75D93" w:rsidRDefault="00F75D93" w:rsidP="00BB627C">
      <w:pPr>
        <w:ind w:left="225"/>
        <w:jc w:val="both"/>
        <w:rPr>
          <w:rFonts w:eastAsiaTheme="minorHAnsi"/>
          <w:sz w:val="20"/>
          <w:szCs w:val="20"/>
          <w:lang w:val="en-GB"/>
        </w:rPr>
      </w:pPr>
    </w:p>
    <w:p w14:paraId="6B300D92" w14:textId="77777777" w:rsidR="00F75D93" w:rsidRDefault="00F75D93" w:rsidP="00BB627C">
      <w:pPr>
        <w:ind w:left="225"/>
        <w:jc w:val="both"/>
        <w:rPr>
          <w:rFonts w:eastAsiaTheme="minorHAnsi"/>
          <w:sz w:val="20"/>
          <w:szCs w:val="20"/>
          <w:lang w:val="en-GB"/>
        </w:rPr>
      </w:pPr>
    </w:p>
    <w:p w14:paraId="7642134F" w14:textId="0A57203E" w:rsidR="00F75D93" w:rsidRDefault="00F75D93" w:rsidP="00BB627C">
      <w:pPr>
        <w:ind w:left="225"/>
        <w:jc w:val="both"/>
        <w:rPr>
          <w:rFonts w:eastAsiaTheme="minorHAnsi"/>
          <w:sz w:val="20"/>
          <w:szCs w:val="20"/>
          <w:lang w:val="en-GB"/>
        </w:rPr>
      </w:pPr>
      <w:r>
        <w:rPr>
          <w:rFonts w:eastAsiaTheme="minorHAnsi"/>
          <w:noProof/>
          <w:sz w:val="20"/>
          <w:szCs w:val="20"/>
          <w:lang w:val="en-GB"/>
        </w:rPr>
        <w:drawing>
          <wp:inline distT="0" distB="0" distL="0" distR="0" wp14:anchorId="4B7CAE1C" wp14:editId="7934B58B">
            <wp:extent cx="3642995" cy="4598564"/>
            <wp:effectExtent l="0" t="0" r="0" b="0"/>
            <wp:docPr id="197395714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7148" name="Graphic 1973957148"/>
                    <pic:cNvPicPr/>
                  </pic:nvPicPr>
                  <pic:blipFill>
                    <a:blip r:embed="rId16">
                      <a:extLst>
                        <a:ext uri="{96DAC541-7B7A-43D3-8B79-37D633B846F1}">
                          <asvg:svgBlip xmlns:asvg="http://schemas.microsoft.com/office/drawing/2016/SVG/main" r:embed="rId17"/>
                        </a:ext>
                      </a:extLst>
                    </a:blip>
                    <a:stretch>
                      <a:fillRect/>
                    </a:stretch>
                  </pic:blipFill>
                  <pic:spPr>
                    <a:xfrm>
                      <a:off x="0" y="0"/>
                      <a:ext cx="3664850" cy="4626152"/>
                    </a:xfrm>
                    <a:prstGeom prst="rect">
                      <a:avLst/>
                    </a:prstGeom>
                  </pic:spPr>
                </pic:pic>
              </a:graphicData>
            </a:graphic>
          </wp:inline>
        </w:drawing>
      </w:r>
    </w:p>
    <w:p w14:paraId="2BC29F12" w14:textId="36B5B821" w:rsidR="002D59A7" w:rsidRPr="00F75D93" w:rsidRDefault="00F75D93" w:rsidP="005C63E0">
      <w:pPr>
        <w:pStyle w:val="BodyText"/>
        <w:spacing w:before="41"/>
        <w:jc w:val="both"/>
        <w:rPr>
          <w:rFonts w:eastAsiaTheme="minorHAnsi"/>
          <w:i/>
          <w:iCs/>
          <w:lang w:val="en-GB"/>
        </w:rPr>
      </w:pPr>
      <w:r w:rsidRPr="00F75D93">
        <w:rPr>
          <w:rFonts w:eastAsiaTheme="minorHAnsi"/>
          <w:i/>
          <w:iCs/>
          <w:lang w:val="en-GB"/>
        </w:rPr>
        <w:t xml:space="preserve">                              Fig:1 </w:t>
      </w:r>
      <w:r w:rsidRPr="00F75D93">
        <w:rPr>
          <w:rFonts w:eastAsiaTheme="minorHAnsi" w:hint="cs"/>
          <w:i/>
          <w:iCs/>
          <w:lang w:val="en-GB"/>
        </w:rPr>
        <w:t>Smart Waste Bin System Architecture</w:t>
      </w:r>
    </w:p>
    <w:p w14:paraId="102E3A2E" w14:textId="77777777" w:rsidR="00F75D93" w:rsidRDefault="00F75D93" w:rsidP="005C63E0">
      <w:pPr>
        <w:pStyle w:val="BodyText"/>
        <w:spacing w:before="41"/>
        <w:jc w:val="both"/>
        <w:rPr>
          <w:rFonts w:eastAsiaTheme="minorHAnsi"/>
          <w:lang w:val="en-GB"/>
        </w:rPr>
      </w:pPr>
    </w:p>
    <w:p w14:paraId="76F38D2E" w14:textId="77777777" w:rsidR="00F75D93" w:rsidRPr="00BB627C" w:rsidRDefault="00F75D93" w:rsidP="005C63E0">
      <w:pPr>
        <w:pStyle w:val="BodyText"/>
        <w:spacing w:before="41"/>
        <w:jc w:val="both"/>
        <w:rPr>
          <w:rFonts w:eastAsiaTheme="minorHAnsi"/>
          <w:lang w:val="en-GB"/>
        </w:rPr>
      </w:pPr>
    </w:p>
    <w:p w14:paraId="6429CF46" w14:textId="50ABDE55" w:rsidR="00F75D93" w:rsidRPr="00FF0B3F" w:rsidRDefault="00B873C3" w:rsidP="00F75D93">
      <w:pPr>
        <w:pStyle w:val="BodyText"/>
        <w:numPr>
          <w:ilvl w:val="0"/>
          <w:numId w:val="6"/>
        </w:numPr>
        <w:jc w:val="left"/>
        <w:rPr>
          <w:b/>
          <w:sz w:val="24"/>
        </w:rPr>
      </w:pPr>
      <w:r>
        <w:rPr>
          <w:rFonts w:eastAsiaTheme="minorHAnsi"/>
          <w:b/>
          <w:bCs/>
          <w:sz w:val="24"/>
          <w:szCs w:val="24"/>
          <w:lang w:val="en-GB"/>
        </w:rPr>
        <w:t>IMPLEMENTATION</w:t>
      </w:r>
    </w:p>
    <w:p w14:paraId="76ECACCA" w14:textId="77777777" w:rsidR="00FF0B3F" w:rsidRPr="00F75D93" w:rsidRDefault="00FF0B3F" w:rsidP="00FF0B3F">
      <w:pPr>
        <w:pStyle w:val="BodyText"/>
        <w:ind w:left="2074"/>
        <w:rPr>
          <w:b/>
          <w:sz w:val="24"/>
        </w:rPr>
      </w:pPr>
    </w:p>
    <w:p w14:paraId="33E463DF" w14:textId="266FD11C" w:rsidR="0031510C" w:rsidRPr="0031510C" w:rsidRDefault="00C62DC7" w:rsidP="0031510C">
      <w:pPr>
        <w:pStyle w:val="BodyText"/>
        <w:numPr>
          <w:ilvl w:val="0"/>
          <w:numId w:val="19"/>
        </w:numPr>
        <w:rPr>
          <w:b/>
          <w:sz w:val="24"/>
        </w:rPr>
      </w:pPr>
      <w:r>
        <w:rPr>
          <w:rFonts w:eastAsiaTheme="minorHAnsi"/>
          <w:b/>
          <w:bCs/>
          <w:sz w:val="24"/>
          <w:szCs w:val="24"/>
          <w:lang w:val="en-GB"/>
        </w:rPr>
        <w:t>Software Components</w:t>
      </w:r>
    </w:p>
    <w:p w14:paraId="0FC23FC9" w14:textId="77777777" w:rsidR="0031510C" w:rsidRDefault="0031510C" w:rsidP="005F0EC4">
      <w:pPr>
        <w:pStyle w:val="BodyText"/>
        <w:ind w:left="420"/>
        <w:rPr>
          <w:b/>
          <w:sz w:val="24"/>
        </w:rPr>
      </w:pPr>
    </w:p>
    <w:p w14:paraId="32247184" w14:textId="38672086" w:rsidR="00991E12" w:rsidRPr="002760A0" w:rsidRDefault="0031510C" w:rsidP="002760A0">
      <w:pPr>
        <w:pStyle w:val="BodyText"/>
        <w:ind w:left="420"/>
        <w:rPr>
          <w:b/>
          <w:sz w:val="24"/>
        </w:rPr>
      </w:pPr>
      <w:r>
        <w:rPr>
          <w:b/>
          <w:noProof/>
          <w:sz w:val="24"/>
        </w:rPr>
        <w:drawing>
          <wp:inline distT="0" distB="0" distL="0" distR="0" wp14:anchorId="696272AE" wp14:editId="14A3CF2B">
            <wp:extent cx="3558540" cy="1871003"/>
            <wp:effectExtent l="0" t="0" r="0" b="0"/>
            <wp:docPr id="1430332872" name="Picture 5"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32872" name="Picture 5" descr="A table with text on i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76141" cy="1880257"/>
                    </a:xfrm>
                    <a:prstGeom prst="rect">
                      <a:avLst/>
                    </a:prstGeom>
                  </pic:spPr>
                </pic:pic>
              </a:graphicData>
            </a:graphic>
          </wp:inline>
        </w:drawing>
      </w:r>
    </w:p>
    <w:p w14:paraId="1D57F8A1" w14:textId="5EE2A880" w:rsidR="0068394E" w:rsidRPr="002760A0" w:rsidRDefault="007778D4" w:rsidP="0068394E">
      <w:pPr>
        <w:pStyle w:val="BodyText"/>
        <w:numPr>
          <w:ilvl w:val="0"/>
          <w:numId w:val="19"/>
        </w:numPr>
        <w:rPr>
          <w:b/>
          <w:sz w:val="24"/>
        </w:rPr>
      </w:pPr>
      <w:r>
        <w:rPr>
          <w:rFonts w:eastAsiaTheme="minorHAnsi"/>
          <w:b/>
          <w:bCs/>
          <w:sz w:val="24"/>
          <w:szCs w:val="24"/>
          <w:lang w:val="en-GB"/>
        </w:rPr>
        <w:t>S</w:t>
      </w:r>
      <w:r w:rsidR="00B86EF0">
        <w:rPr>
          <w:rFonts w:eastAsiaTheme="minorHAnsi"/>
          <w:b/>
          <w:bCs/>
          <w:sz w:val="24"/>
          <w:szCs w:val="24"/>
          <w:lang w:val="en-GB"/>
        </w:rPr>
        <w:t>ensor Simulator</w:t>
      </w:r>
    </w:p>
    <w:p w14:paraId="341CB860" w14:textId="77777777" w:rsidR="00B86EF0" w:rsidRDefault="004449CD" w:rsidP="004449CD">
      <w:pPr>
        <w:ind w:left="225"/>
        <w:jc w:val="both"/>
        <w:rPr>
          <w:rFonts w:eastAsiaTheme="minorHAnsi"/>
          <w:sz w:val="20"/>
          <w:szCs w:val="20"/>
          <w:lang w:val="en-GB"/>
        </w:rPr>
      </w:pPr>
      <w:r w:rsidRPr="004449CD">
        <w:rPr>
          <w:rFonts w:eastAsiaTheme="minorHAnsi" w:hint="cs"/>
          <w:sz w:val="20"/>
          <w:szCs w:val="20"/>
          <w:lang w:val="en-GB"/>
        </w:rPr>
        <w:t xml:space="preserve">The sensor simulator creates a </w:t>
      </w:r>
      <w:proofErr w:type="spellStart"/>
      <w:r w:rsidRPr="004449CD">
        <w:rPr>
          <w:rFonts w:eastAsiaTheme="minorHAnsi" w:hint="cs"/>
          <w:sz w:val="20"/>
          <w:szCs w:val="20"/>
          <w:lang w:val="en-GB"/>
        </w:rPr>
        <w:t>BinState</w:t>
      </w:r>
      <w:proofErr w:type="spellEnd"/>
      <w:r w:rsidRPr="004449CD">
        <w:rPr>
          <w:rFonts w:eastAsiaTheme="minorHAnsi" w:hint="cs"/>
          <w:sz w:val="20"/>
          <w:szCs w:val="20"/>
          <w:lang w:val="en-GB"/>
        </w:rPr>
        <w:t xml:space="preserve"> object for each bin and starts five sensor threads for each bin using Python's threading module. Python-</w:t>
      </w:r>
      <w:proofErr w:type="spellStart"/>
      <w:r w:rsidRPr="004449CD">
        <w:rPr>
          <w:rFonts w:eastAsiaTheme="minorHAnsi" w:hint="cs"/>
          <w:sz w:val="20"/>
          <w:szCs w:val="20"/>
          <w:lang w:val="en-GB"/>
        </w:rPr>
        <w:lastRenderedPageBreak/>
        <w:t>dotenv</w:t>
      </w:r>
      <w:proofErr w:type="spellEnd"/>
      <w:r w:rsidRPr="004449CD">
        <w:rPr>
          <w:rFonts w:eastAsiaTheme="minorHAnsi" w:hint="cs"/>
          <w:sz w:val="20"/>
          <w:szCs w:val="20"/>
          <w:lang w:val="en-GB"/>
        </w:rPr>
        <w:t xml:space="preserve"> loads dispatch frequencies from </w:t>
      </w:r>
      <w:proofErr w:type="gramStart"/>
      <w:r w:rsidRPr="004449CD">
        <w:rPr>
          <w:rFonts w:eastAsiaTheme="minorHAnsi" w:hint="cs"/>
          <w:sz w:val="20"/>
          <w:szCs w:val="20"/>
          <w:lang w:val="en-GB"/>
        </w:rPr>
        <w:t>a .env</w:t>
      </w:r>
      <w:proofErr w:type="gramEnd"/>
      <w:r w:rsidRPr="004449CD">
        <w:rPr>
          <w:rFonts w:eastAsiaTheme="minorHAnsi" w:hint="cs"/>
          <w:sz w:val="20"/>
          <w:szCs w:val="20"/>
          <w:lang w:val="en-GB"/>
        </w:rPr>
        <w:t xml:space="preserve"> configuration file, which lets operators change the rates without having to change the code. In a loop, each thread calls its own read function, builds a JSON payload, and sends it to the fog node /ingest endpoint as a POST request. If there are connection problems, the simulator will keep running even if the fog node is temporarily unavailable. It will log a warning.</w:t>
      </w:r>
    </w:p>
    <w:p w14:paraId="4D71A11D" w14:textId="77777777" w:rsidR="002467D3" w:rsidRDefault="002467D3" w:rsidP="004449CD">
      <w:pPr>
        <w:ind w:left="225"/>
        <w:jc w:val="both"/>
        <w:rPr>
          <w:rFonts w:eastAsiaTheme="minorHAnsi"/>
          <w:sz w:val="20"/>
          <w:szCs w:val="20"/>
          <w:lang w:val="en-GB"/>
        </w:rPr>
      </w:pPr>
    </w:p>
    <w:p w14:paraId="393E67A5" w14:textId="72967A2D" w:rsidR="002467D3" w:rsidRDefault="002467D3" w:rsidP="004449CD">
      <w:pPr>
        <w:ind w:left="225"/>
        <w:jc w:val="both"/>
        <w:rPr>
          <w:rFonts w:eastAsiaTheme="minorHAnsi"/>
          <w:sz w:val="20"/>
          <w:szCs w:val="20"/>
          <w:lang w:val="en-GB"/>
        </w:rPr>
      </w:pPr>
      <w:r>
        <w:rPr>
          <w:rFonts w:eastAsiaTheme="minorHAnsi"/>
          <w:noProof/>
          <w:sz w:val="20"/>
          <w:szCs w:val="20"/>
          <w:lang w:val="en-GB"/>
        </w:rPr>
        <w:drawing>
          <wp:inline distT="0" distB="0" distL="0" distR="0" wp14:anchorId="11DA0AA2" wp14:editId="50AC661A">
            <wp:extent cx="3092822" cy="1392701"/>
            <wp:effectExtent l="0" t="0" r="6350" b="4445"/>
            <wp:docPr id="1279898807"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98807" name="Picture 10"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23496" cy="1406513"/>
                    </a:xfrm>
                    <a:prstGeom prst="rect">
                      <a:avLst/>
                    </a:prstGeom>
                  </pic:spPr>
                </pic:pic>
              </a:graphicData>
            </a:graphic>
          </wp:inline>
        </w:drawing>
      </w:r>
    </w:p>
    <w:p w14:paraId="06286CEA" w14:textId="35A0C3F2" w:rsidR="002467D3" w:rsidRDefault="002467D3" w:rsidP="002467D3">
      <w:pPr>
        <w:jc w:val="both"/>
        <w:rPr>
          <w:rFonts w:eastAsiaTheme="minorHAnsi"/>
          <w:sz w:val="20"/>
          <w:szCs w:val="20"/>
          <w:lang w:val="en-GB"/>
        </w:rPr>
      </w:pPr>
      <w:r>
        <w:rPr>
          <w:rFonts w:eastAsiaTheme="minorHAnsi"/>
          <w:sz w:val="20"/>
          <w:szCs w:val="20"/>
          <w:lang w:val="en-GB"/>
        </w:rPr>
        <w:t xml:space="preserve">      </w:t>
      </w:r>
    </w:p>
    <w:p w14:paraId="0F907581" w14:textId="00D5D3A8" w:rsidR="002467D3" w:rsidRDefault="002467D3" w:rsidP="002467D3">
      <w:pPr>
        <w:jc w:val="both"/>
        <w:rPr>
          <w:rFonts w:eastAsiaTheme="minorHAnsi"/>
          <w:sz w:val="20"/>
          <w:szCs w:val="20"/>
          <w:lang w:val="en-GB"/>
        </w:rPr>
      </w:pPr>
      <w:r>
        <w:rPr>
          <w:rFonts w:eastAsiaTheme="minorHAnsi"/>
          <w:sz w:val="20"/>
          <w:szCs w:val="20"/>
          <w:lang w:val="en-GB"/>
        </w:rPr>
        <w:t xml:space="preserve">                             </w:t>
      </w:r>
      <w:r w:rsidRPr="00FA06D2">
        <w:rPr>
          <w:rFonts w:eastAsiaTheme="minorHAnsi"/>
          <w:i/>
          <w:iCs/>
          <w:sz w:val="20"/>
          <w:szCs w:val="20"/>
          <w:lang w:val="en-GB"/>
        </w:rPr>
        <w:t>Fig</w:t>
      </w:r>
      <w:r>
        <w:rPr>
          <w:rFonts w:eastAsiaTheme="minorHAnsi"/>
          <w:i/>
          <w:iCs/>
          <w:sz w:val="20"/>
          <w:szCs w:val="20"/>
          <w:lang w:val="en-GB"/>
        </w:rPr>
        <w:t>:</w:t>
      </w:r>
      <w:r w:rsidRPr="00FA06D2">
        <w:rPr>
          <w:rFonts w:eastAsiaTheme="minorHAnsi"/>
          <w:i/>
          <w:iCs/>
          <w:sz w:val="20"/>
          <w:szCs w:val="20"/>
          <w:lang w:val="en-GB"/>
        </w:rPr>
        <w:t xml:space="preserve">2 </w:t>
      </w:r>
      <w:r>
        <w:rPr>
          <w:rFonts w:eastAsiaTheme="minorHAnsi"/>
          <w:i/>
          <w:iCs/>
          <w:sz w:val="18"/>
          <w:szCs w:val="18"/>
          <w:lang w:val="en-GB"/>
        </w:rPr>
        <w:t>Sensor terminal</w:t>
      </w:r>
    </w:p>
    <w:p w14:paraId="5B086F10" w14:textId="77777777" w:rsidR="004670F7" w:rsidRDefault="004670F7" w:rsidP="004449CD">
      <w:pPr>
        <w:ind w:left="225"/>
        <w:jc w:val="both"/>
        <w:rPr>
          <w:rFonts w:eastAsiaTheme="minorHAnsi"/>
          <w:sz w:val="20"/>
          <w:szCs w:val="20"/>
          <w:lang w:val="en-GB"/>
        </w:rPr>
      </w:pPr>
    </w:p>
    <w:p w14:paraId="5D6162C2" w14:textId="77777777" w:rsidR="002760A0" w:rsidRDefault="002760A0" w:rsidP="004449CD">
      <w:pPr>
        <w:ind w:left="225"/>
        <w:jc w:val="both"/>
        <w:rPr>
          <w:rFonts w:eastAsiaTheme="minorHAnsi"/>
          <w:sz w:val="20"/>
          <w:szCs w:val="20"/>
          <w:lang w:val="en-GB"/>
        </w:rPr>
      </w:pPr>
    </w:p>
    <w:p w14:paraId="75CE74B7" w14:textId="4021AE19" w:rsidR="0068394E" w:rsidRPr="002760A0" w:rsidRDefault="0023727B" w:rsidP="0068394E">
      <w:pPr>
        <w:pStyle w:val="BodyText"/>
        <w:numPr>
          <w:ilvl w:val="0"/>
          <w:numId w:val="19"/>
        </w:numPr>
        <w:rPr>
          <w:b/>
          <w:sz w:val="24"/>
        </w:rPr>
      </w:pPr>
      <w:r>
        <w:rPr>
          <w:rFonts w:eastAsiaTheme="minorHAnsi"/>
          <w:b/>
          <w:bCs/>
          <w:sz w:val="24"/>
          <w:szCs w:val="24"/>
          <w:lang w:val="en-GB"/>
        </w:rPr>
        <w:t>Fog Node</w:t>
      </w:r>
    </w:p>
    <w:p w14:paraId="66D067B7" w14:textId="04DA9186" w:rsidR="0023727B" w:rsidRPr="00EB4323" w:rsidRDefault="00EB4323" w:rsidP="0023727B">
      <w:pPr>
        <w:pStyle w:val="BodyText"/>
        <w:ind w:left="240"/>
        <w:rPr>
          <w:bCs/>
        </w:rPr>
      </w:pPr>
      <w:r w:rsidRPr="00EB4323">
        <w:rPr>
          <w:rFonts w:eastAsiaTheme="minorHAnsi" w:hint="cs"/>
          <w:lang w:val="en-GB"/>
        </w:rPr>
        <w:t xml:space="preserve">The fog node (fog_node.py) uses </w:t>
      </w:r>
      <w:proofErr w:type="spellStart"/>
      <w:r w:rsidRPr="00EB4323">
        <w:rPr>
          <w:rFonts w:eastAsiaTheme="minorHAnsi" w:hint="cs"/>
          <w:lang w:val="en-GB"/>
        </w:rPr>
        <w:t>FastAPI</w:t>
      </w:r>
      <w:proofErr w:type="spellEnd"/>
      <w:r w:rsidRPr="00EB4323">
        <w:rPr>
          <w:rFonts w:eastAsiaTheme="minorHAnsi" w:hint="cs"/>
          <w:lang w:val="en-GB"/>
        </w:rPr>
        <w:t xml:space="preserve"> and </w:t>
      </w:r>
      <w:proofErr w:type="spellStart"/>
      <w:r w:rsidRPr="00EB4323">
        <w:rPr>
          <w:rFonts w:eastAsiaTheme="minorHAnsi" w:hint="cs"/>
          <w:lang w:val="en-GB"/>
        </w:rPr>
        <w:t>Pydantic</w:t>
      </w:r>
      <w:proofErr w:type="spellEnd"/>
      <w:r w:rsidRPr="00EB4323">
        <w:rPr>
          <w:rFonts w:eastAsiaTheme="minorHAnsi" w:hint="cs"/>
          <w:lang w:val="en-GB"/>
        </w:rPr>
        <w:t xml:space="preserve"> v1 to check requests. The /ingest endpoint takes SensorPayload objects, checks that </w:t>
      </w:r>
      <w:proofErr w:type="spellStart"/>
      <w:r w:rsidRPr="00EB4323">
        <w:rPr>
          <w:rFonts w:eastAsiaTheme="minorHAnsi" w:hint="cs"/>
          <w:lang w:val="en-GB"/>
        </w:rPr>
        <w:t>sensor_type</w:t>
      </w:r>
      <w:proofErr w:type="spellEnd"/>
      <w:r w:rsidRPr="00EB4323">
        <w:rPr>
          <w:rFonts w:eastAsiaTheme="minorHAnsi" w:hint="cs"/>
          <w:lang w:val="en-GB"/>
        </w:rPr>
        <w:t xml:space="preserve"> is in a list of known sensors, and adds readings to a thread-safe in-memory buffer using </w:t>
      </w:r>
      <w:proofErr w:type="spellStart"/>
      <w:proofErr w:type="gramStart"/>
      <w:r w:rsidRPr="00EB4323">
        <w:rPr>
          <w:rFonts w:eastAsiaTheme="minorHAnsi" w:hint="cs"/>
          <w:lang w:val="en-GB"/>
        </w:rPr>
        <w:t>threading.Lock</w:t>
      </w:r>
      <w:proofErr w:type="spellEnd"/>
      <w:proofErr w:type="gramEnd"/>
      <w:r w:rsidRPr="00EB4323">
        <w:rPr>
          <w:rFonts w:eastAsiaTheme="minorHAnsi" w:hint="cs"/>
          <w:lang w:val="en-GB"/>
        </w:rPr>
        <w:t xml:space="preserve">. Every WINDOW_SECONDS (default 10), a background aggregation thread wakes up, empties the buffer, calculates statistics for each sensor and bin, and then calls </w:t>
      </w:r>
      <w:proofErr w:type="spellStart"/>
      <w:r w:rsidRPr="00EB4323">
        <w:rPr>
          <w:rFonts w:eastAsiaTheme="minorHAnsi" w:hint="cs"/>
          <w:lang w:val="en-GB"/>
        </w:rPr>
        <w:t>dispatch_to_</w:t>
      </w:r>
      <w:proofErr w:type="gramStart"/>
      <w:r w:rsidRPr="00EB4323">
        <w:rPr>
          <w:rFonts w:eastAsiaTheme="minorHAnsi" w:hint="cs"/>
          <w:lang w:val="en-GB"/>
        </w:rPr>
        <w:t>cloud</w:t>
      </w:r>
      <w:proofErr w:type="spellEnd"/>
      <w:r w:rsidRPr="00EB4323">
        <w:rPr>
          <w:rFonts w:eastAsiaTheme="minorHAnsi" w:hint="cs"/>
          <w:lang w:val="en-GB"/>
        </w:rPr>
        <w:t>(</w:t>
      </w:r>
      <w:proofErr w:type="gramEnd"/>
      <w:r w:rsidRPr="00EB4323">
        <w:rPr>
          <w:rFonts w:eastAsiaTheme="minorHAnsi" w:hint="cs"/>
          <w:lang w:val="en-GB"/>
        </w:rPr>
        <w:t xml:space="preserve">). The store-and-forward pattern is used to cache failed dispatches in a </w:t>
      </w:r>
      <w:proofErr w:type="spellStart"/>
      <w:r w:rsidRPr="00EB4323">
        <w:rPr>
          <w:rFonts w:eastAsiaTheme="minorHAnsi" w:hint="cs"/>
          <w:lang w:val="en-GB"/>
        </w:rPr>
        <w:t>forward_cache</w:t>
      </w:r>
      <w:proofErr w:type="spellEnd"/>
      <w:r w:rsidRPr="00EB4323">
        <w:rPr>
          <w:rFonts w:eastAsiaTheme="minorHAnsi" w:hint="cs"/>
          <w:lang w:val="en-GB"/>
        </w:rPr>
        <w:t xml:space="preserve"> list and try them again on the next cycle. The /health and /buffer-status endpoints show how things are working.</w:t>
      </w:r>
    </w:p>
    <w:p w14:paraId="4AE58993" w14:textId="77777777" w:rsidR="004670F7" w:rsidRDefault="004670F7" w:rsidP="004449CD">
      <w:pPr>
        <w:ind w:left="225"/>
        <w:jc w:val="both"/>
        <w:rPr>
          <w:rFonts w:eastAsiaTheme="minorHAnsi"/>
          <w:sz w:val="24"/>
          <w:szCs w:val="24"/>
          <w:lang w:val="en-GB"/>
        </w:rPr>
      </w:pPr>
    </w:p>
    <w:p w14:paraId="02EF0872" w14:textId="46EA19D3" w:rsidR="007F6E52" w:rsidRDefault="007F6E52" w:rsidP="004449CD">
      <w:pPr>
        <w:ind w:left="225"/>
        <w:jc w:val="both"/>
        <w:rPr>
          <w:rFonts w:eastAsiaTheme="minorHAnsi"/>
          <w:sz w:val="24"/>
          <w:szCs w:val="24"/>
          <w:lang w:val="en-GB"/>
        </w:rPr>
      </w:pPr>
      <w:r>
        <w:rPr>
          <w:rFonts w:eastAsiaTheme="minorHAnsi"/>
          <w:noProof/>
          <w:sz w:val="24"/>
          <w:szCs w:val="24"/>
          <w:lang w:val="en-GB"/>
        </w:rPr>
        <w:drawing>
          <wp:inline distT="0" distB="0" distL="0" distR="0" wp14:anchorId="1DED9C54" wp14:editId="1AFD21EF">
            <wp:extent cx="3092450" cy="1842868"/>
            <wp:effectExtent l="0" t="0" r="0" b="0"/>
            <wp:docPr id="467834398"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4398" name="Picture 9"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121730" cy="1860317"/>
                    </a:xfrm>
                    <a:prstGeom prst="rect">
                      <a:avLst/>
                    </a:prstGeom>
                  </pic:spPr>
                </pic:pic>
              </a:graphicData>
            </a:graphic>
          </wp:inline>
        </w:drawing>
      </w:r>
    </w:p>
    <w:p w14:paraId="1691F469" w14:textId="0ABA8C05" w:rsidR="007F6E52" w:rsidRDefault="007F6E52" w:rsidP="007F6E52">
      <w:pPr>
        <w:jc w:val="both"/>
        <w:rPr>
          <w:rFonts w:eastAsiaTheme="minorHAnsi"/>
          <w:sz w:val="24"/>
          <w:szCs w:val="24"/>
          <w:lang w:val="en-GB"/>
        </w:rPr>
      </w:pPr>
      <w:r>
        <w:rPr>
          <w:rFonts w:eastAsiaTheme="minorHAnsi"/>
          <w:sz w:val="24"/>
          <w:szCs w:val="24"/>
          <w:lang w:val="en-GB"/>
        </w:rPr>
        <w:t xml:space="preserve">         </w:t>
      </w:r>
    </w:p>
    <w:p w14:paraId="31BB376D" w14:textId="71019C30" w:rsidR="007F6E52" w:rsidRDefault="007F6E52" w:rsidP="004449CD">
      <w:pPr>
        <w:ind w:left="225"/>
        <w:jc w:val="both"/>
        <w:rPr>
          <w:rFonts w:eastAsiaTheme="minorHAnsi"/>
          <w:i/>
          <w:iCs/>
          <w:sz w:val="18"/>
          <w:szCs w:val="18"/>
          <w:lang w:val="en-GB"/>
        </w:rPr>
      </w:pPr>
      <w:r>
        <w:rPr>
          <w:rFonts w:eastAsiaTheme="minorHAnsi"/>
          <w:sz w:val="24"/>
          <w:szCs w:val="24"/>
          <w:lang w:val="en-GB"/>
        </w:rPr>
        <w:t xml:space="preserve">             </w:t>
      </w:r>
      <w:r w:rsidRPr="00FA06D2">
        <w:rPr>
          <w:rFonts w:eastAsiaTheme="minorHAnsi"/>
          <w:i/>
          <w:iCs/>
          <w:sz w:val="20"/>
          <w:szCs w:val="20"/>
          <w:lang w:val="en-GB"/>
        </w:rPr>
        <w:t>Fi</w:t>
      </w:r>
      <w:r w:rsidR="002467D3">
        <w:rPr>
          <w:rFonts w:eastAsiaTheme="minorHAnsi"/>
          <w:i/>
          <w:iCs/>
          <w:sz w:val="20"/>
          <w:szCs w:val="20"/>
          <w:lang w:val="en-GB"/>
        </w:rPr>
        <w:t>g:</w:t>
      </w:r>
      <w:r w:rsidR="002760A0">
        <w:rPr>
          <w:rFonts w:eastAsiaTheme="minorHAnsi"/>
          <w:i/>
          <w:iCs/>
          <w:sz w:val="20"/>
          <w:szCs w:val="20"/>
          <w:lang w:val="en-GB"/>
        </w:rPr>
        <w:t xml:space="preserve">3 </w:t>
      </w:r>
      <w:r>
        <w:rPr>
          <w:rFonts w:eastAsiaTheme="minorHAnsi"/>
          <w:i/>
          <w:iCs/>
          <w:sz w:val="18"/>
          <w:szCs w:val="18"/>
          <w:lang w:val="en-GB"/>
        </w:rPr>
        <w:t>Fog terminal</w:t>
      </w:r>
    </w:p>
    <w:p w14:paraId="2EA41F43" w14:textId="77777777" w:rsidR="007F6E52" w:rsidRDefault="007F6E52" w:rsidP="004449CD">
      <w:pPr>
        <w:ind w:left="225"/>
        <w:jc w:val="both"/>
        <w:rPr>
          <w:rFonts w:eastAsiaTheme="minorHAnsi"/>
          <w:sz w:val="24"/>
          <w:szCs w:val="24"/>
          <w:lang w:val="en-GB"/>
        </w:rPr>
      </w:pPr>
    </w:p>
    <w:p w14:paraId="13638F33" w14:textId="77777777" w:rsidR="002760A0" w:rsidRPr="00D71BAC" w:rsidRDefault="002760A0" w:rsidP="004449CD">
      <w:pPr>
        <w:ind w:left="225"/>
        <w:jc w:val="both"/>
        <w:rPr>
          <w:rFonts w:eastAsiaTheme="minorHAnsi"/>
          <w:sz w:val="24"/>
          <w:szCs w:val="24"/>
          <w:lang w:val="en-GB"/>
        </w:rPr>
      </w:pPr>
    </w:p>
    <w:p w14:paraId="6DB5911A" w14:textId="7372E3F0" w:rsidR="0068394E" w:rsidRPr="002760A0" w:rsidRDefault="00D71BAC" w:rsidP="0068394E">
      <w:pPr>
        <w:pStyle w:val="ListParagraph"/>
        <w:numPr>
          <w:ilvl w:val="0"/>
          <w:numId w:val="19"/>
        </w:numPr>
        <w:jc w:val="both"/>
        <w:rPr>
          <w:rFonts w:eastAsiaTheme="minorHAnsi"/>
          <w:b/>
          <w:bCs/>
          <w:sz w:val="24"/>
          <w:szCs w:val="24"/>
          <w:lang w:val="en-GB"/>
        </w:rPr>
      </w:pPr>
      <w:r w:rsidRPr="00D71BAC">
        <w:rPr>
          <w:rFonts w:eastAsiaTheme="minorHAnsi"/>
          <w:b/>
          <w:bCs/>
          <w:sz w:val="24"/>
          <w:szCs w:val="24"/>
          <w:lang w:val="en-GB"/>
        </w:rPr>
        <w:t>Cloud Backend</w:t>
      </w:r>
    </w:p>
    <w:p w14:paraId="693256F3" w14:textId="5903502F" w:rsidR="003639A2" w:rsidRDefault="003639A2" w:rsidP="003639A2">
      <w:pPr>
        <w:ind w:left="240"/>
        <w:jc w:val="both"/>
        <w:rPr>
          <w:rFonts w:eastAsiaTheme="minorHAnsi"/>
          <w:sz w:val="20"/>
          <w:szCs w:val="20"/>
          <w:lang w:val="en-GB"/>
        </w:rPr>
      </w:pPr>
      <w:r w:rsidRPr="003639A2">
        <w:rPr>
          <w:rFonts w:eastAsiaTheme="minorHAnsi" w:hint="cs"/>
          <w:sz w:val="20"/>
          <w:szCs w:val="20"/>
          <w:lang w:val="en-GB"/>
        </w:rPr>
        <w:t xml:space="preserve">The cloud backend (cloud_backend.py) exposes a /receive endpoint that pushes fog payloads onto a </w:t>
      </w:r>
      <w:proofErr w:type="spellStart"/>
      <w:proofErr w:type="gramStart"/>
      <w:r w:rsidRPr="003639A2">
        <w:rPr>
          <w:rFonts w:eastAsiaTheme="minorHAnsi" w:hint="cs"/>
          <w:sz w:val="20"/>
          <w:szCs w:val="20"/>
          <w:lang w:val="en-GB"/>
        </w:rPr>
        <w:t>queue.Queue</w:t>
      </w:r>
      <w:proofErr w:type="spellEnd"/>
      <w:proofErr w:type="gramEnd"/>
      <w:r w:rsidRPr="003639A2">
        <w:rPr>
          <w:rFonts w:eastAsiaTheme="minorHAnsi" w:hint="cs"/>
          <w:sz w:val="20"/>
          <w:szCs w:val="20"/>
          <w:lang w:val="en-GB"/>
        </w:rPr>
        <w:t xml:space="preserve"> instance and returns immediately with HTTP 200. Three daemon worker threads consume from this queue concurrently, each calling </w:t>
      </w:r>
      <w:proofErr w:type="spellStart"/>
      <w:r w:rsidRPr="003639A2">
        <w:rPr>
          <w:rFonts w:eastAsiaTheme="minorHAnsi" w:hint="cs"/>
          <w:sz w:val="20"/>
          <w:szCs w:val="20"/>
          <w:lang w:val="en-GB"/>
        </w:rPr>
        <w:t>db_</w:t>
      </w:r>
      <w:proofErr w:type="gramStart"/>
      <w:r w:rsidRPr="003639A2">
        <w:rPr>
          <w:rFonts w:eastAsiaTheme="minorHAnsi" w:hint="cs"/>
          <w:sz w:val="20"/>
          <w:szCs w:val="20"/>
          <w:lang w:val="en-GB"/>
        </w:rPr>
        <w:t>insert</w:t>
      </w:r>
      <w:proofErr w:type="spellEnd"/>
      <w:r w:rsidRPr="003639A2">
        <w:rPr>
          <w:rFonts w:eastAsiaTheme="minorHAnsi" w:hint="cs"/>
          <w:sz w:val="20"/>
          <w:szCs w:val="20"/>
          <w:lang w:val="en-GB"/>
        </w:rPr>
        <w:t>(</w:t>
      </w:r>
      <w:proofErr w:type="gramEnd"/>
      <w:r w:rsidRPr="003639A2">
        <w:rPr>
          <w:rFonts w:eastAsiaTheme="minorHAnsi" w:hint="cs"/>
          <w:sz w:val="20"/>
          <w:szCs w:val="20"/>
          <w:lang w:val="en-GB"/>
        </w:rPr>
        <w:t>) to persist records to a JSON file database. The /</w:t>
      </w:r>
      <w:proofErr w:type="spellStart"/>
      <w:r w:rsidRPr="003639A2">
        <w:rPr>
          <w:rFonts w:eastAsiaTheme="minorHAnsi" w:hint="cs"/>
          <w:sz w:val="20"/>
          <w:szCs w:val="20"/>
          <w:lang w:val="en-GB"/>
        </w:rPr>
        <w:t>api</w:t>
      </w:r>
      <w:proofErr w:type="spellEnd"/>
      <w:r w:rsidRPr="003639A2">
        <w:rPr>
          <w:rFonts w:eastAsiaTheme="minorHAnsi" w:hint="cs"/>
          <w:sz w:val="20"/>
          <w:szCs w:val="20"/>
          <w:lang w:val="en-GB"/>
        </w:rPr>
        <w:t xml:space="preserve">/health endpoint exposes </w:t>
      </w:r>
      <w:proofErr w:type="spellStart"/>
      <w:r w:rsidRPr="003639A2">
        <w:rPr>
          <w:rFonts w:eastAsiaTheme="minorHAnsi" w:hint="cs"/>
          <w:sz w:val="20"/>
          <w:szCs w:val="20"/>
          <w:lang w:val="en-GB"/>
        </w:rPr>
        <w:t>queue_size</w:t>
      </w:r>
      <w:proofErr w:type="spellEnd"/>
      <w:r w:rsidRPr="003639A2">
        <w:rPr>
          <w:rFonts w:eastAsiaTheme="minorHAnsi" w:hint="cs"/>
          <w:sz w:val="20"/>
          <w:szCs w:val="20"/>
          <w:lang w:val="en-GB"/>
        </w:rPr>
        <w:t xml:space="preserve"> and workers count, providing real-time evidence of the scalable architecture. Additional endpoints serve time-series history (/</w:t>
      </w:r>
      <w:proofErr w:type="spellStart"/>
      <w:r w:rsidRPr="003639A2">
        <w:rPr>
          <w:rFonts w:eastAsiaTheme="minorHAnsi" w:hint="cs"/>
          <w:sz w:val="20"/>
          <w:szCs w:val="20"/>
          <w:lang w:val="en-GB"/>
        </w:rPr>
        <w:t>api</w:t>
      </w:r>
      <w:proofErr w:type="spellEnd"/>
      <w:r w:rsidRPr="003639A2">
        <w:rPr>
          <w:rFonts w:eastAsiaTheme="minorHAnsi" w:hint="cs"/>
          <w:sz w:val="20"/>
          <w:szCs w:val="20"/>
          <w:lang w:val="en-GB"/>
        </w:rPr>
        <w:t>/history/{</w:t>
      </w:r>
      <w:proofErr w:type="spellStart"/>
      <w:r w:rsidRPr="003639A2">
        <w:rPr>
          <w:rFonts w:eastAsiaTheme="minorHAnsi" w:hint="cs"/>
          <w:sz w:val="20"/>
          <w:szCs w:val="20"/>
          <w:lang w:val="en-GB"/>
        </w:rPr>
        <w:t>bin_id</w:t>
      </w:r>
      <w:proofErr w:type="spellEnd"/>
      <w:r w:rsidRPr="003639A2">
        <w:rPr>
          <w:rFonts w:eastAsiaTheme="minorHAnsi" w:hint="cs"/>
          <w:sz w:val="20"/>
          <w:szCs w:val="20"/>
          <w:lang w:val="en-GB"/>
        </w:rPr>
        <w:t>}/{sensor}), alerts (/</w:t>
      </w:r>
      <w:proofErr w:type="spellStart"/>
      <w:r w:rsidRPr="003639A2">
        <w:rPr>
          <w:rFonts w:eastAsiaTheme="minorHAnsi" w:hint="cs"/>
          <w:sz w:val="20"/>
          <w:szCs w:val="20"/>
          <w:lang w:val="en-GB"/>
        </w:rPr>
        <w:t>api</w:t>
      </w:r>
      <w:proofErr w:type="spellEnd"/>
      <w:r w:rsidRPr="003639A2">
        <w:rPr>
          <w:rFonts w:eastAsiaTheme="minorHAnsi" w:hint="cs"/>
          <w:sz w:val="20"/>
          <w:szCs w:val="20"/>
          <w:lang w:val="en-GB"/>
        </w:rPr>
        <w:t>/alerts/{</w:t>
      </w:r>
      <w:proofErr w:type="spellStart"/>
      <w:r w:rsidRPr="003639A2">
        <w:rPr>
          <w:rFonts w:eastAsiaTheme="minorHAnsi" w:hint="cs"/>
          <w:sz w:val="20"/>
          <w:szCs w:val="20"/>
          <w:lang w:val="en-GB"/>
        </w:rPr>
        <w:t>bin_id</w:t>
      </w:r>
      <w:proofErr w:type="spellEnd"/>
      <w:r w:rsidRPr="003639A2">
        <w:rPr>
          <w:rFonts w:eastAsiaTheme="minorHAnsi" w:hint="cs"/>
          <w:sz w:val="20"/>
          <w:szCs w:val="20"/>
          <w:lang w:val="en-GB"/>
        </w:rPr>
        <w:t xml:space="preserve">}), and the live dashboard (/ root route </w:t>
      </w:r>
      <w:r w:rsidRPr="003639A2">
        <w:rPr>
          <w:rFonts w:eastAsiaTheme="minorHAnsi" w:hint="cs"/>
          <w:sz w:val="20"/>
          <w:szCs w:val="20"/>
          <w:lang w:val="en-GB"/>
        </w:rPr>
        <w:t>returning HTML). The dashboard is embedded directly in the Python application</w:t>
      </w:r>
    </w:p>
    <w:p w14:paraId="2D068D66" w14:textId="77777777" w:rsidR="001555A2" w:rsidRDefault="001555A2" w:rsidP="003639A2">
      <w:pPr>
        <w:ind w:left="240"/>
        <w:jc w:val="both"/>
        <w:rPr>
          <w:rFonts w:eastAsiaTheme="minorHAnsi"/>
          <w:sz w:val="20"/>
          <w:szCs w:val="20"/>
          <w:lang w:val="en-GB"/>
        </w:rPr>
      </w:pPr>
    </w:p>
    <w:p w14:paraId="6397FC01" w14:textId="77777777" w:rsidR="002760A0" w:rsidRDefault="002760A0" w:rsidP="003639A2">
      <w:pPr>
        <w:ind w:left="240"/>
        <w:jc w:val="both"/>
        <w:rPr>
          <w:rFonts w:eastAsiaTheme="minorHAnsi"/>
          <w:sz w:val="20"/>
          <w:szCs w:val="20"/>
          <w:lang w:val="en-GB"/>
        </w:rPr>
      </w:pPr>
    </w:p>
    <w:p w14:paraId="154A42A6" w14:textId="2D9B872C" w:rsidR="0068394E" w:rsidRPr="002760A0" w:rsidRDefault="001555A2" w:rsidP="0068394E">
      <w:pPr>
        <w:pStyle w:val="ListParagraph"/>
        <w:numPr>
          <w:ilvl w:val="0"/>
          <w:numId w:val="19"/>
        </w:numPr>
        <w:jc w:val="both"/>
        <w:rPr>
          <w:rFonts w:eastAsiaTheme="minorHAnsi"/>
          <w:b/>
          <w:bCs/>
          <w:sz w:val="24"/>
          <w:szCs w:val="24"/>
          <w:lang w:val="en-GB"/>
        </w:rPr>
      </w:pPr>
      <w:r w:rsidRPr="005341F4">
        <w:rPr>
          <w:rFonts w:eastAsiaTheme="minorHAnsi"/>
          <w:b/>
          <w:bCs/>
          <w:sz w:val="24"/>
          <w:szCs w:val="24"/>
          <w:lang w:val="en-GB"/>
        </w:rPr>
        <w:t xml:space="preserve">Deployment </w:t>
      </w:r>
      <w:r>
        <w:rPr>
          <w:rFonts w:eastAsiaTheme="minorHAnsi"/>
          <w:b/>
          <w:bCs/>
          <w:sz w:val="24"/>
          <w:szCs w:val="24"/>
          <w:lang w:val="en-GB"/>
        </w:rPr>
        <w:t xml:space="preserve"> </w:t>
      </w:r>
    </w:p>
    <w:p w14:paraId="67BB14F7" w14:textId="7DE535F2" w:rsidR="00D9046C" w:rsidRPr="00D9046C" w:rsidRDefault="00D9046C" w:rsidP="001555A2">
      <w:pPr>
        <w:ind w:left="227"/>
        <w:contextualSpacing/>
        <w:jc w:val="both"/>
        <w:rPr>
          <w:rFonts w:eastAsiaTheme="minorHAnsi"/>
          <w:b/>
          <w:bCs/>
          <w:sz w:val="24"/>
          <w:szCs w:val="24"/>
          <w:lang w:val="en-GB"/>
        </w:rPr>
      </w:pPr>
      <w:r w:rsidRPr="00D9046C">
        <w:rPr>
          <w:rFonts w:eastAsiaTheme="minorHAnsi" w:hint="cs"/>
          <w:sz w:val="20"/>
          <w:szCs w:val="20"/>
          <w:lang w:val="en-GB"/>
        </w:rPr>
        <w:t xml:space="preserve">The cloud backend was deployed to AWS Elastic </w:t>
      </w:r>
      <w:proofErr w:type="spellStart"/>
      <w:r w:rsidRPr="00D9046C">
        <w:rPr>
          <w:rFonts w:eastAsiaTheme="minorHAnsi" w:hint="cs"/>
          <w:sz w:val="20"/>
          <w:szCs w:val="20"/>
          <w:lang w:val="en-GB"/>
        </w:rPr>
        <w:t>Beanstalk.I</w:t>
      </w:r>
      <w:proofErr w:type="spellEnd"/>
      <w:r w:rsidRPr="00D9046C">
        <w:rPr>
          <w:rFonts w:eastAsiaTheme="minorHAnsi" w:hint="cs"/>
          <w:sz w:val="20"/>
          <w:szCs w:val="20"/>
          <w:lang w:val="en-GB"/>
        </w:rPr>
        <w:t xml:space="preserve"> used a deployment bundle that included files: </w:t>
      </w:r>
    </w:p>
    <w:p w14:paraId="0F2035BA" w14:textId="77777777" w:rsidR="00D9046C" w:rsidRP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r w:rsidRPr="00D9046C">
        <w:rPr>
          <w:rFonts w:eastAsiaTheme="minorHAnsi" w:hint="cs"/>
          <w:sz w:val="20"/>
          <w:szCs w:val="20"/>
          <w:lang w:val="en-GB"/>
        </w:rPr>
        <w:t xml:space="preserve">cloud_backend.py </w:t>
      </w:r>
    </w:p>
    <w:p w14:paraId="61B9ECEC" w14:textId="77777777" w:rsidR="00D9046C" w:rsidRP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r w:rsidRPr="00D9046C">
        <w:rPr>
          <w:rFonts w:eastAsiaTheme="minorHAnsi" w:hint="cs"/>
          <w:sz w:val="20"/>
          <w:szCs w:val="20"/>
          <w:lang w:val="en-GB"/>
        </w:rPr>
        <w:t xml:space="preserve">requirements.txt </w:t>
      </w:r>
    </w:p>
    <w:p w14:paraId="34C2F719" w14:textId="77777777" w:rsidR="00D9046C" w:rsidRP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proofErr w:type="spellStart"/>
      <w:r w:rsidRPr="00D9046C">
        <w:rPr>
          <w:rFonts w:eastAsiaTheme="minorHAnsi" w:hint="cs"/>
          <w:sz w:val="20"/>
          <w:szCs w:val="20"/>
          <w:lang w:val="en-GB"/>
        </w:rPr>
        <w:t>Procfile</w:t>
      </w:r>
      <w:proofErr w:type="spellEnd"/>
      <w:r w:rsidRPr="00D9046C">
        <w:rPr>
          <w:rFonts w:eastAsiaTheme="minorHAnsi" w:hint="cs"/>
          <w:sz w:val="20"/>
          <w:szCs w:val="20"/>
          <w:lang w:val="en-GB"/>
        </w:rPr>
        <w:t xml:space="preserve"> </w:t>
      </w:r>
    </w:p>
    <w:p w14:paraId="368E39FF" w14:textId="77777777" w:rsidR="00D9046C" w:rsidRP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r w:rsidRPr="00D9046C">
        <w:rPr>
          <w:rFonts w:eastAsiaTheme="minorHAnsi" w:hint="cs"/>
          <w:sz w:val="20"/>
          <w:szCs w:val="20"/>
          <w:lang w:val="en-GB"/>
        </w:rPr>
        <w:t xml:space="preserve">runtime.txt </w:t>
      </w:r>
    </w:p>
    <w:p w14:paraId="0953C328" w14:textId="77777777" w:rsidR="00D9046C" w:rsidRP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r w:rsidRPr="00D9046C">
        <w:rPr>
          <w:rFonts w:eastAsiaTheme="minorHAnsi" w:hint="cs"/>
          <w:sz w:val="20"/>
          <w:szCs w:val="20"/>
          <w:lang w:val="en-GB"/>
        </w:rPr>
        <w:t>.</w:t>
      </w:r>
      <w:proofErr w:type="spellStart"/>
      <w:r w:rsidRPr="00D9046C">
        <w:rPr>
          <w:rFonts w:eastAsiaTheme="minorHAnsi" w:hint="cs"/>
          <w:sz w:val="20"/>
          <w:szCs w:val="20"/>
          <w:lang w:val="en-GB"/>
        </w:rPr>
        <w:t>ebextensions</w:t>
      </w:r>
      <w:proofErr w:type="spellEnd"/>
      <w:r w:rsidRPr="00D9046C">
        <w:rPr>
          <w:rFonts w:eastAsiaTheme="minorHAnsi" w:hint="cs"/>
          <w:sz w:val="20"/>
          <w:szCs w:val="20"/>
          <w:lang w:val="en-GB"/>
        </w:rPr>
        <w:t>/</w:t>
      </w:r>
      <w:proofErr w:type="spellStart"/>
      <w:r w:rsidRPr="00D9046C">
        <w:rPr>
          <w:rFonts w:eastAsiaTheme="minorHAnsi" w:hint="cs"/>
          <w:sz w:val="20"/>
          <w:szCs w:val="20"/>
          <w:lang w:val="en-GB"/>
        </w:rPr>
        <w:t>python.config</w:t>
      </w:r>
      <w:proofErr w:type="spellEnd"/>
      <w:r w:rsidRPr="00D9046C">
        <w:rPr>
          <w:rFonts w:eastAsiaTheme="minorHAnsi" w:hint="cs"/>
          <w:sz w:val="20"/>
          <w:szCs w:val="20"/>
          <w:lang w:val="en-GB"/>
        </w:rPr>
        <w:t xml:space="preserve"> </w:t>
      </w:r>
    </w:p>
    <w:p w14:paraId="6D728F00" w14:textId="77777777" w:rsidR="00D9046C" w:rsidRDefault="00D9046C" w:rsidP="006E05A2">
      <w:pPr>
        <w:pStyle w:val="ListParagraph"/>
        <w:widowControl/>
        <w:numPr>
          <w:ilvl w:val="0"/>
          <w:numId w:val="21"/>
        </w:numPr>
        <w:adjustRightInd w:val="0"/>
        <w:ind w:left="584" w:hanging="357"/>
        <w:contextualSpacing/>
        <w:jc w:val="both"/>
        <w:rPr>
          <w:rFonts w:eastAsiaTheme="minorHAnsi"/>
          <w:sz w:val="20"/>
          <w:szCs w:val="20"/>
          <w:lang w:val="en-GB"/>
        </w:rPr>
      </w:pPr>
      <w:r w:rsidRPr="00D9046C">
        <w:rPr>
          <w:rFonts w:eastAsiaTheme="minorHAnsi" w:hint="cs"/>
          <w:sz w:val="20"/>
          <w:szCs w:val="20"/>
          <w:lang w:val="en-GB"/>
        </w:rPr>
        <w:t>.platform/nginx/</w:t>
      </w:r>
      <w:proofErr w:type="spellStart"/>
      <w:r w:rsidRPr="00D9046C">
        <w:rPr>
          <w:rFonts w:eastAsiaTheme="minorHAnsi" w:hint="cs"/>
          <w:sz w:val="20"/>
          <w:szCs w:val="20"/>
          <w:lang w:val="en-GB"/>
        </w:rPr>
        <w:t>conf.d</w:t>
      </w:r>
      <w:proofErr w:type="spellEnd"/>
      <w:r w:rsidRPr="00D9046C">
        <w:rPr>
          <w:rFonts w:eastAsiaTheme="minorHAnsi" w:hint="cs"/>
          <w:sz w:val="20"/>
          <w:szCs w:val="20"/>
          <w:lang w:val="en-GB"/>
        </w:rPr>
        <w:t>/</w:t>
      </w:r>
      <w:proofErr w:type="spellStart"/>
      <w:r w:rsidRPr="00D9046C">
        <w:rPr>
          <w:rFonts w:eastAsiaTheme="minorHAnsi" w:hint="cs"/>
          <w:sz w:val="20"/>
          <w:szCs w:val="20"/>
          <w:lang w:val="en-GB"/>
        </w:rPr>
        <w:t>proxy.conf</w:t>
      </w:r>
      <w:proofErr w:type="spellEnd"/>
      <w:r w:rsidRPr="00D9046C">
        <w:rPr>
          <w:rFonts w:eastAsiaTheme="minorHAnsi" w:hint="cs"/>
          <w:sz w:val="20"/>
          <w:szCs w:val="20"/>
          <w:lang w:val="en-GB"/>
        </w:rPr>
        <w:t xml:space="preserve">. </w:t>
      </w:r>
    </w:p>
    <w:p w14:paraId="37427E8A" w14:textId="77777777" w:rsidR="004724A8" w:rsidRPr="004724A8" w:rsidRDefault="004724A8" w:rsidP="004724A8">
      <w:pPr>
        <w:widowControl/>
        <w:adjustRightInd w:val="0"/>
        <w:contextualSpacing/>
        <w:jc w:val="both"/>
        <w:rPr>
          <w:rFonts w:eastAsiaTheme="minorHAnsi"/>
          <w:sz w:val="20"/>
          <w:szCs w:val="20"/>
          <w:lang w:val="en-GB"/>
        </w:rPr>
      </w:pPr>
    </w:p>
    <w:p w14:paraId="5EE4D90D" w14:textId="48C862D4" w:rsidR="00D9046C" w:rsidRPr="00D9046C" w:rsidRDefault="00D9046C" w:rsidP="001555A2">
      <w:pPr>
        <w:widowControl/>
        <w:adjustRightInd w:val="0"/>
        <w:ind w:left="227"/>
        <w:contextualSpacing/>
        <w:jc w:val="both"/>
        <w:rPr>
          <w:rFonts w:eastAsiaTheme="minorHAnsi"/>
          <w:sz w:val="20"/>
          <w:szCs w:val="20"/>
          <w:lang w:val="en-GB"/>
        </w:rPr>
      </w:pPr>
      <w:r w:rsidRPr="00D9046C">
        <w:rPr>
          <w:rFonts w:eastAsiaTheme="minorHAnsi" w:hint="cs"/>
          <w:sz w:val="20"/>
          <w:szCs w:val="20"/>
          <w:lang w:val="en-GB"/>
        </w:rPr>
        <w:t xml:space="preserve">The </w:t>
      </w:r>
      <w:proofErr w:type="spellStart"/>
      <w:r w:rsidRPr="00D9046C">
        <w:rPr>
          <w:rFonts w:eastAsiaTheme="minorHAnsi" w:hint="cs"/>
          <w:sz w:val="20"/>
          <w:szCs w:val="20"/>
          <w:lang w:val="en-GB"/>
        </w:rPr>
        <w:t>Procfile</w:t>
      </w:r>
      <w:proofErr w:type="spellEnd"/>
      <w:r w:rsidRPr="00D9046C">
        <w:rPr>
          <w:rFonts w:eastAsiaTheme="minorHAnsi" w:hint="cs"/>
          <w:sz w:val="20"/>
          <w:szCs w:val="20"/>
          <w:lang w:val="en-GB"/>
        </w:rPr>
        <w:t xml:space="preserve"> says to use </w:t>
      </w:r>
      <w:proofErr w:type="spellStart"/>
      <w:r w:rsidRPr="00D9046C">
        <w:rPr>
          <w:rFonts w:eastAsiaTheme="minorHAnsi" w:hint="cs"/>
          <w:sz w:val="20"/>
          <w:szCs w:val="20"/>
          <w:lang w:val="en-GB"/>
        </w:rPr>
        <w:t>gunicorn</w:t>
      </w:r>
      <w:proofErr w:type="spellEnd"/>
      <w:r w:rsidRPr="00D9046C">
        <w:rPr>
          <w:rFonts w:eastAsiaTheme="minorHAnsi" w:hint="cs"/>
          <w:sz w:val="20"/>
          <w:szCs w:val="20"/>
          <w:lang w:val="en-GB"/>
        </w:rPr>
        <w:t xml:space="preserve"> with </w:t>
      </w:r>
      <w:proofErr w:type="spellStart"/>
      <w:r w:rsidRPr="00D9046C">
        <w:rPr>
          <w:rFonts w:eastAsiaTheme="minorHAnsi" w:hint="cs"/>
          <w:sz w:val="20"/>
          <w:szCs w:val="20"/>
          <w:lang w:val="en-GB"/>
        </w:rPr>
        <w:t>Uvicorn</w:t>
      </w:r>
      <w:proofErr w:type="spellEnd"/>
      <w:r w:rsidR="00A0742B">
        <w:rPr>
          <w:rFonts w:eastAsiaTheme="minorHAnsi"/>
          <w:sz w:val="20"/>
          <w:szCs w:val="20"/>
          <w:lang w:val="en-GB"/>
        </w:rPr>
        <w:t xml:space="preserve"> </w:t>
      </w:r>
      <w:r w:rsidRPr="00D9046C">
        <w:rPr>
          <w:rFonts w:eastAsiaTheme="minorHAnsi" w:hint="cs"/>
          <w:sz w:val="20"/>
          <w:szCs w:val="20"/>
          <w:lang w:val="en-GB"/>
        </w:rPr>
        <w:t xml:space="preserve">Worker as the WSGI server. This is for production-grade performance with cloud backend. AWS Elastic Beanstalk include features that help with </w:t>
      </w:r>
      <w:r w:rsidR="00A0742B" w:rsidRPr="00D9046C">
        <w:rPr>
          <w:rFonts w:eastAsiaTheme="minorHAnsi"/>
          <w:sz w:val="20"/>
          <w:szCs w:val="20"/>
          <w:lang w:val="en-GB"/>
        </w:rPr>
        <w:t>scaling. These</w:t>
      </w:r>
      <w:r w:rsidRPr="00D9046C">
        <w:rPr>
          <w:rFonts w:eastAsiaTheme="minorHAnsi" w:hint="cs"/>
          <w:sz w:val="20"/>
          <w:szCs w:val="20"/>
          <w:lang w:val="en-GB"/>
        </w:rPr>
        <w:t xml:space="preserve"> </w:t>
      </w:r>
      <w:proofErr w:type="gramStart"/>
      <w:r w:rsidRPr="00D9046C">
        <w:rPr>
          <w:rFonts w:eastAsiaTheme="minorHAnsi" w:hint="cs"/>
          <w:sz w:val="20"/>
          <w:szCs w:val="20"/>
          <w:lang w:val="en-GB"/>
        </w:rPr>
        <w:t>include:</w:t>
      </w:r>
      <w:proofErr w:type="gramEnd"/>
      <w:r w:rsidRPr="00D9046C">
        <w:rPr>
          <w:rFonts w:eastAsiaTheme="minorHAnsi" w:hint="cs"/>
          <w:sz w:val="20"/>
          <w:szCs w:val="20"/>
          <w:lang w:val="en-GB"/>
        </w:rPr>
        <w:t xml:space="preserve"> Health monitoring, deployments, Autoscaling group.</w:t>
      </w:r>
    </w:p>
    <w:p w14:paraId="0C67B0B3" w14:textId="03A90FC9" w:rsidR="00D9046C" w:rsidRPr="00D9046C" w:rsidRDefault="00D9046C" w:rsidP="001555A2">
      <w:pPr>
        <w:widowControl/>
        <w:adjustRightInd w:val="0"/>
        <w:ind w:left="227"/>
        <w:contextualSpacing/>
        <w:jc w:val="both"/>
        <w:rPr>
          <w:rFonts w:eastAsiaTheme="minorHAnsi"/>
          <w:sz w:val="20"/>
          <w:szCs w:val="20"/>
          <w:lang w:val="en-GB"/>
        </w:rPr>
      </w:pPr>
      <w:r w:rsidRPr="00D9046C">
        <w:rPr>
          <w:rFonts w:eastAsiaTheme="minorHAnsi" w:hint="cs"/>
          <w:sz w:val="20"/>
          <w:szCs w:val="20"/>
          <w:lang w:val="en-GB"/>
        </w:rPr>
        <w:t xml:space="preserve">These satisfy the public cloud scalability requirement, for the cloud </w:t>
      </w:r>
      <w:proofErr w:type="spellStart"/>
      <w:proofErr w:type="gramStart"/>
      <w:r w:rsidR="00A0742B" w:rsidRPr="00D9046C">
        <w:rPr>
          <w:rFonts w:eastAsiaTheme="minorHAnsi"/>
          <w:sz w:val="20"/>
          <w:szCs w:val="20"/>
          <w:lang w:val="en-GB"/>
        </w:rPr>
        <w:t>backend.The</w:t>
      </w:r>
      <w:proofErr w:type="spellEnd"/>
      <w:proofErr w:type="gramEnd"/>
      <w:r w:rsidRPr="00D9046C">
        <w:rPr>
          <w:rFonts w:eastAsiaTheme="minorHAnsi" w:hint="cs"/>
          <w:sz w:val="20"/>
          <w:szCs w:val="20"/>
          <w:lang w:val="en-GB"/>
        </w:rPr>
        <w:t xml:space="preserve"> cloud backend is running well on AWS Elastic Beanstalk.</w:t>
      </w:r>
    </w:p>
    <w:p w14:paraId="1F29766A" w14:textId="31E3D6DF" w:rsidR="005341F4" w:rsidRPr="00D9046C" w:rsidRDefault="00D9046C" w:rsidP="001555A2">
      <w:pPr>
        <w:widowControl/>
        <w:adjustRightInd w:val="0"/>
        <w:ind w:left="227"/>
        <w:contextualSpacing/>
        <w:jc w:val="both"/>
        <w:rPr>
          <w:rFonts w:eastAsiaTheme="minorHAnsi"/>
          <w:sz w:val="20"/>
          <w:szCs w:val="20"/>
          <w:lang w:val="en-GB"/>
        </w:rPr>
      </w:pPr>
      <w:r w:rsidRPr="00D9046C">
        <w:rPr>
          <w:rFonts w:eastAsiaTheme="minorHAnsi" w:hint="cs"/>
          <w:sz w:val="20"/>
          <w:szCs w:val="20"/>
          <w:lang w:val="en-GB"/>
        </w:rPr>
        <w:t xml:space="preserve">The deployed application is publicly accessible at: </w:t>
      </w:r>
      <w:r w:rsidRPr="00A0742B">
        <w:rPr>
          <w:rFonts w:eastAsiaTheme="minorHAnsi" w:hint="cs"/>
          <w:b/>
          <w:bCs/>
          <w:i/>
          <w:iCs/>
          <w:sz w:val="20"/>
          <w:szCs w:val="20"/>
          <w:lang w:val="en-GB"/>
        </w:rPr>
        <w:t>http://Smart-waste-bin-env.eba-zvrsdqbr.us-east-1.elasticbeanstalk.com</w:t>
      </w:r>
    </w:p>
    <w:p w14:paraId="6896CBDC" w14:textId="77777777" w:rsidR="00FF169E" w:rsidRDefault="00FF169E" w:rsidP="00B5757E">
      <w:pPr>
        <w:contextualSpacing/>
        <w:jc w:val="both"/>
        <w:rPr>
          <w:rFonts w:eastAsiaTheme="minorHAnsi"/>
          <w:sz w:val="20"/>
          <w:szCs w:val="20"/>
          <w:lang w:val="en-GB"/>
        </w:rPr>
      </w:pPr>
    </w:p>
    <w:p w14:paraId="1100C5BC" w14:textId="6F03FACA" w:rsidR="00FF169E" w:rsidRDefault="00FF169E" w:rsidP="001555A2">
      <w:pPr>
        <w:ind w:left="227"/>
        <w:contextualSpacing/>
        <w:jc w:val="both"/>
        <w:rPr>
          <w:rFonts w:eastAsiaTheme="minorHAnsi"/>
          <w:sz w:val="20"/>
          <w:szCs w:val="20"/>
          <w:lang w:val="en-GB"/>
        </w:rPr>
      </w:pPr>
      <w:r>
        <w:rPr>
          <w:rFonts w:eastAsiaTheme="minorHAnsi"/>
          <w:noProof/>
          <w:sz w:val="20"/>
          <w:szCs w:val="20"/>
          <w:lang w:val="en-GB"/>
        </w:rPr>
        <w:drawing>
          <wp:inline distT="0" distB="0" distL="0" distR="0" wp14:anchorId="06B9157E" wp14:editId="3B2D1DFC">
            <wp:extent cx="3628390" cy="5148775"/>
            <wp:effectExtent l="0" t="0" r="3810" b="0"/>
            <wp:docPr id="38778128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286" name="Picture 7"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9718" cy="5207420"/>
                    </a:xfrm>
                    <a:prstGeom prst="rect">
                      <a:avLst/>
                    </a:prstGeom>
                  </pic:spPr>
                </pic:pic>
              </a:graphicData>
            </a:graphic>
          </wp:inline>
        </w:drawing>
      </w:r>
    </w:p>
    <w:p w14:paraId="7C35E728" w14:textId="77777777" w:rsidR="00FA06D2" w:rsidRDefault="00FF169E" w:rsidP="001555A2">
      <w:pPr>
        <w:ind w:left="227"/>
        <w:contextualSpacing/>
        <w:jc w:val="both"/>
        <w:rPr>
          <w:rFonts w:eastAsiaTheme="minorHAnsi"/>
          <w:sz w:val="20"/>
          <w:szCs w:val="20"/>
          <w:lang w:val="en-GB"/>
        </w:rPr>
      </w:pPr>
      <w:r>
        <w:rPr>
          <w:rFonts w:eastAsiaTheme="minorHAnsi"/>
          <w:sz w:val="20"/>
          <w:szCs w:val="20"/>
          <w:lang w:val="en-GB"/>
        </w:rPr>
        <w:t xml:space="preserve">                           </w:t>
      </w:r>
    </w:p>
    <w:p w14:paraId="345A9DFD" w14:textId="3E98551B" w:rsidR="00FF169E" w:rsidRDefault="00FA06D2" w:rsidP="001555A2">
      <w:pPr>
        <w:ind w:left="227"/>
        <w:contextualSpacing/>
        <w:jc w:val="both"/>
        <w:rPr>
          <w:rFonts w:eastAsiaTheme="minorHAnsi"/>
          <w:i/>
          <w:iCs/>
          <w:sz w:val="18"/>
          <w:szCs w:val="18"/>
          <w:lang w:val="en-GB"/>
        </w:rPr>
      </w:pPr>
      <w:r w:rsidRPr="00FA06D2">
        <w:rPr>
          <w:rFonts w:eastAsiaTheme="minorHAnsi"/>
          <w:i/>
          <w:iCs/>
          <w:sz w:val="20"/>
          <w:szCs w:val="20"/>
          <w:lang w:val="en-GB"/>
        </w:rPr>
        <w:t xml:space="preserve">                              </w:t>
      </w:r>
      <w:r w:rsidR="00FF169E" w:rsidRPr="00FA06D2">
        <w:rPr>
          <w:rFonts w:eastAsiaTheme="minorHAnsi"/>
          <w:i/>
          <w:iCs/>
          <w:sz w:val="20"/>
          <w:szCs w:val="20"/>
          <w:lang w:val="en-GB"/>
        </w:rPr>
        <w:t xml:space="preserve">  Fig</w:t>
      </w:r>
      <w:r w:rsidR="005333B7" w:rsidRPr="00FA06D2">
        <w:rPr>
          <w:rFonts w:eastAsiaTheme="minorHAnsi"/>
          <w:i/>
          <w:iCs/>
          <w:sz w:val="20"/>
          <w:szCs w:val="20"/>
          <w:lang w:val="en-GB"/>
        </w:rPr>
        <w:t>:</w:t>
      </w:r>
      <w:r w:rsidR="002760A0">
        <w:rPr>
          <w:rFonts w:eastAsiaTheme="minorHAnsi"/>
          <w:i/>
          <w:iCs/>
          <w:sz w:val="20"/>
          <w:szCs w:val="20"/>
          <w:lang w:val="en-GB"/>
        </w:rPr>
        <w:t>4</w:t>
      </w:r>
      <w:r w:rsidRPr="00FA06D2">
        <w:rPr>
          <w:rFonts w:eastAsiaTheme="minorHAnsi"/>
          <w:i/>
          <w:iCs/>
          <w:sz w:val="20"/>
          <w:szCs w:val="20"/>
          <w:lang w:val="en-GB"/>
        </w:rPr>
        <w:t xml:space="preserve"> </w:t>
      </w:r>
      <w:r w:rsidRPr="00FA06D2">
        <w:rPr>
          <w:rFonts w:eastAsiaTheme="minorHAnsi" w:hint="cs"/>
          <w:i/>
          <w:iCs/>
          <w:sz w:val="18"/>
          <w:szCs w:val="18"/>
          <w:lang w:val="en-GB"/>
        </w:rPr>
        <w:t>Live dashboard</w:t>
      </w:r>
    </w:p>
    <w:p w14:paraId="67BF0B30" w14:textId="77777777" w:rsidR="00AC66C9" w:rsidRDefault="00AC66C9" w:rsidP="001555A2">
      <w:pPr>
        <w:ind w:left="227"/>
        <w:contextualSpacing/>
        <w:jc w:val="both"/>
        <w:rPr>
          <w:rFonts w:eastAsiaTheme="minorHAnsi"/>
          <w:i/>
          <w:iCs/>
          <w:sz w:val="18"/>
          <w:szCs w:val="18"/>
          <w:lang w:val="en-GB"/>
        </w:rPr>
      </w:pPr>
    </w:p>
    <w:p w14:paraId="668DD03E" w14:textId="77777777" w:rsidR="00447B34" w:rsidRDefault="00447B34" w:rsidP="001555A2">
      <w:pPr>
        <w:ind w:left="227"/>
        <w:contextualSpacing/>
        <w:jc w:val="both"/>
        <w:rPr>
          <w:rFonts w:eastAsiaTheme="minorHAnsi"/>
          <w:i/>
          <w:iCs/>
          <w:sz w:val="20"/>
          <w:szCs w:val="20"/>
          <w:lang w:val="en-GB"/>
        </w:rPr>
      </w:pPr>
    </w:p>
    <w:p w14:paraId="0481D72D" w14:textId="2AEAC6D7" w:rsidR="00447B34" w:rsidRPr="00447B34" w:rsidRDefault="00447B34" w:rsidP="00447B34">
      <w:pPr>
        <w:ind w:left="227"/>
        <w:contextualSpacing/>
        <w:jc w:val="both"/>
        <w:rPr>
          <w:rFonts w:eastAsiaTheme="minorHAnsi"/>
          <w:sz w:val="20"/>
          <w:szCs w:val="20"/>
          <w:lang w:val="en-GB"/>
        </w:rPr>
      </w:pPr>
      <w:r>
        <w:rPr>
          <w:rFonts w:eastAsiaTheme="minorHAnsi"/>
          <w:noProof/>
          <w:sz w:val="20"/>
          <w:szCs w:val="20"/>
          <w:lang w:val="en-GB"/>
        </w:rPr>
        <w:lastRenderedPageBreak/>
        <w:drawing>
          <wp:inline distT="0" distB="0" distL="0" distR="0" wp14:anchorId="221B6D67" wp14:editId="1B945497">
            <wp:extent cx="3065532" cy="1440082"/>
            <wp:effectExtent l="0" t="0" r="0" b="0"/>
            <wp:docPr id="31949736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7365" name="Picture 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16319" cy="1463940"/>
                    </a:xfrm>
                    <a:prstGeom prst="rect">
                      <a:avLst/>
                    </a:prstGeom>
                  </pic:spPr>
                </pic:pic>
              </a:graphicData>
            </a:graphic>
          </wp:inline>
        </w:drawing>
      </w:r>
    </w:p>
    <w:p w14:paraId="360496E9" w14:textId="0EC399CF" w:rsidR="00447B34" w:rsidRDefault="00447B34" w:rsidP="00447B34">
      <w:pPr>
        <w:ind w:left="227"/>
        <w:contextualSpacing/>
        <w:jc w:val="both"/>
        <w:rPr>
          <w:rFonts w:eastAsiaTheme="minorHAnsi"/>
          <w:i/>
          <w:iCs/>
          <w:sz w:val="20"/>
          <w:szCs w:val="20"/>
          <w:lang w:val="en-GB"/>
        </w:rPr>
      </w:pPr>
      <w:r>
        <w:rPr>
          <w:rFonts w:eastAsiaTheme="minorHAnsi"/>
          <w:i/>
          <w:iCs/>
          <w:sz w:val="20"/>
          <w:szCs w:val="20"/>
          <w:lang w:val="en-GB"/>
        </w:rPr>
        <w:t xml:space="preserve">                            </w:t>
      </w:r>
      <w:r w:rsidRPr="00FA06D2">
        <w:rPr>
          <w:rFonts w:eastAsiaTheme="minorHAnsi"/>
          <w:i/>
          <w:iCs/>
          <w:sz w:val="20"/>
          <w:szCs w:val="20"/>
          <w:lang w:val="en-GB"/>
        </w:rPr>
        <w:t>Fig:</w:t>
      </w:r>
      <w:r w:rsidR="00D3225D">
        <w:rPr>
          <w:rFonts w:eastAsiaTheme="minorHAnsi"/>
          <w:i/>
          <w:iCs/>
          <w:sz w:val="20"/>
          <w:szCs w:val="20"/>
          <w:lang w:val="en-GB"/>
        </w:rPr>
        <w:t>5</w:t>
      </w:r>
      <w:r>
        <w:rPr>
          <w:rFonts w:eastAsiaTheme="minorHAnsi"/>
          <w:i/>
          <w:iCs/>
          <w:sz w:val="20"/>
          <w:szCs w:val="20"/>
          <w:lang w:val="en-GB"/>
        </w:rPr>
        <w:t xml:space="preserve"> Health endpoint</w:t>
      </w:r>
    </w:p>
    <w:p w14:paraId="1CD8436C" w14:textId="77777777" w:rsidR="00D3225D" w:rsidRPr="00447B34" w:rsidRDefault="00D3225D" w:rsidP="00D3225D">
      <w:pPr>
        <w:contextualSpacing/>
        <w:jc w:val="both"/>
        <w:rPr>
          <w:rFonts w:eastAsiaTheme="minorHAnsi"/>
          <w:i/>
          <w:iCs/>
          <w:sz w:val="18"/>
          <w:szCs w:val="18"/>
          <w:lang w:val="en-GB"/>
        </w:rPr>
      </w:pPr>
    </w:p>
    <w:p w14:paraId="5C3287AA" w14:textId="77777777" w:rsidR="00FF169E" w:rsidRDefault="00FF169E" w:rsidP="00FF169E">
      <w:pPr>
        <w:contextualSpacing/>
        <w:jc w:val="both"/>
        <w:rPr>
          <w:rFonts w:eastAsiaTheme="minorHAnsi"/>
          <w:sz w:val="20"/>
          <w:szCs w:val="20"/>
          <w:lang w:val="en-GB"/>
        </w:rPr>
      </w:pPr>
    </w:p>
    <w:p w14:paraId="05F759FB" w14:textId="784BDD37" w:rsidR="00B5757E" w:rsidRPr="00D3225D" w:rsidRDefault="00B5757E" w:rsidP="00B5757E">
      <w:pPr>
        <w:pStyle w:val="ListParagraph"/>
        <w:numPr>
          <w:ilvl w:val="0"/>
          <w:numId w:val="19"/>
        </w:numPr>
        <w:contextualSpacing/>
        <w:jc w:val="both"/>
        <w:rPr>
          <w:rFonts w:eastAsiaTheme="minorHAnsi"/>
          <w:b/>
          <w:bCs/>
          <w:sz w:val="24"/>
          <w:szCs w:val="24"/>
          <w:lang w:val="en-GB"/>
        </w:rPr>
      </w:pPr>
      <w:r w:rsidRPr="00B5757E">
        <w:rPr>
          <w:rFonts w:eastAsiaTheme="minorHAnsi"/>
          <w:b/>
          <w:bCs/>
          <w:sz w:val="24"/>
          <w:szCs w:val="24"/>
          <w:lang w:val="en-GB"/>
        </w:rPr>
        <w:t>Git Repository</w:t>
      </w:r>
    </w:p>
    <w:p w14:paraId="7D43AE59" w14:textId="0218DE84" w:rsidR="00B5757E" w:rsidRDefault="00B5757E" w:rsidP="00B5757E">
      <w:pPr>
        <w:ind w:left="227"/>
        <w:contextualSpacing/>
        <w:jc w:val="both"/>
        <w:rPr>
          <w:rFonts w:eastAsiaTheme="minorHAnsi"/>
          <w:sz w:val="20"/>
          <w:szCs w:val="20"/>
          <w:lang w:val="en-GB"/>
        </w:rPr>
      </w:pPr>
      <w:r w:rsidRPr="00C90D4F">
        <w:rPr>
          <w:rFonts w:eastAsiaTheme="minorHAnsi" w:hint="cs"/>
          <w:sz w:val="20"/>
          <w:szCs w:val="20"/>
          <w:lang w:val="en-GB"/>
        </w:rPr>
        <w:t xml:space="preserve">Source code including all application files, configuration, and deployment bundle is available at: </w:t>
      </w:r>
      <w:hyperlink r:id="rId23" w:history="1">
        <w:r w:rsidRPr="00387957">
          <w:rPr>
            <w:rStyle w:val="Hyperlink"/>
            <w:rFonts w:eastAsiaTheme="minorHAnsi"/>
            <w:sz w:val="20"/>
            <w:szCs w:val="20"/>
            <w:lang w:val="en-GB"/>
          </w:rPr>
          <w:t>https://github.com/[your-username]/smart-waste-bin</w:t>
        </w:r>
      </w:hyperlink>
      <w:r w:rsidRPr="00C90D4F">
        <w:rPr>
          <w:rFonts w:eastAsiaTheme="minorHAnsi" w:hint="cs"/>
          <w:sz w:val="20"/>
          <w:szCs w:val="20"/>
          <w:lang w:val="en-GB"/>
        </w:rPr>
        <w:t xml:space="preserve">. The repository includes a README.md with full installation and </w:t>
      </w:r>
      <w:proofErr w:type="gramStart"/>
      <w:r w:rsidRPr="00C90D4F">
        <w:rPr>
          <w:rFonts w:eastAsiaTheme="minorHAnsi" w:hint="cs"/>
          <w:sz w:val="20"/>
          <w:szCs w:val="20"/>
          <w:lang w:val="en-GB"/>
        </w:rPr>
        <w:t>run</w:t>
      </w:r>
      <w:proofErr w:type="gramEnd"/>
      <w:r w:rsidRPr="00C90D4F">
        <w:rPr>
          <w:rFonts w:eastAsiaTheme="minorHAnsi" w:hint="cs"/>
          <w:sz w:val="20"/>
          <w:szCs w:val="20"/>
          <w:lang w:val="en-GB"/>
        </w:rPr>
        <w:t xml:space="preserve"> instructions.</w:t>
      </w:r>
      <w:r>
        <w:rPr>
          <w:rFonts w:eastAsiaTheme="minorHAnsi"/>
          <w:sz w:val="20"/>
          <w:szCs w:val="20"/>
          <w:lang w:val="en-GB"/>
        </w:rPr>
        <w:t xml:space="preserve">   </w:t>
      </w:r>
    </w:p>
    <w:p w14:paraId="318DA974" w14:textId="77777777" w:rsidR="00B5757E" w:rsidRDefault="00B5757E" w:rsidP="00FF169E">
      <w:pPr>
        <w:contextualSpacing/>
        <w:jc w:val="both"/>
        <w:rPr>
          <w:rFonts w:eastAsiaTheme="minorHAnsi"/>
          <w:sz w:val="20"/>
          <w:szCs w:val="20"/>
          <w:lang w:val="en-GB"/>
        </w:rPr>
      </w:pPr>
    </w:p>
    <w:p w14:paraId="330A9AD6" w14:textId="77777777" w:rsidR="007D2ED6" w:rsidRDefault="007D2ED6" w:rsidP="00B5757E">
      <w:pPr>
        <w:contextualSpacing/>
        <w:jc w:val="both"/>
        <w:rPr>
          <w:rFonts w:eastAsiaTheme="minorHAnsi"/>
          <w:sz w:val="20"/>
          <w:szCs w:val="20"/>
          <w:lang w:val="en-GB"/>
        </w:rPr>
      </w:pPr>
    </w:p>
    <w:p w14:paraId="427CEB05" w14:textId="7CB43C85" w:rsidR="004A082A" w:rsidRPr="0081039F" w:rsidRDefault="0081039F" w:rsidP="005F0CB5">
      <w:pPr>
        <w:ind w:left="227"/>
        <w:contextualSpacing/>
        <w:jc w:val="center"/>
        <w:rPr>
          <w:rFonts w:eastAsiaTheme="minorHAnsi"/>
          <w:b/>
          <w:bCs/>
          <w:sz w:val="24"/>
          <w:szCs w:val="24"/>
          <w:lang w:val="en-GB"/>
        </w:rPr>
      </w:pPr>
      <w:r w:rsidRPr="0081039F">
        <w:rPr>
          <w:rFonts w:eastAsiaTheme="minorHAnsi"/>
          <w:b/>
          <w:bCs/>
          <w:sz w:val="24"/>
          <w:szCs w:val="24"/>
          <w:lang w:val="en-GB"/>
        </w:rPr>
        <w:t>VI. CONCLUSIONS</w:t>
      </w:r>
    </w:p>
    <w:p w14:paraId="75D37B3C" w14:textId="77777777" w:rsidR="007D2ED6" w:rsidRPr="0081039F" w:rsidRDefault="007D2ED6" w:rsidP="005F0CB5">
      <w:pPr>
        <w:ind w:left="227"/>
        <w:contextualSpacing/>
        <w:jc w:val="both"/>
        <w:rPr>
          <w:rFonts w:eastAsiaTheme="minorHAnsi"/>
          <w:sz w:val="20"/>
          <w:szCs w:val="20"/>
          <w:lang w:val="en-GB"/>
        </w:rPr>
      </w:pPr>
    </w:p>
    <w:p w14:paraId="7681215E" w14:textId="77777777" w:rsidR="0081039F" w:rsidRPr="0081039F" w:rsidRDefault="0081039F" w:rsidP="005F0CB5">
      <w:pPr>
        <w:widowControl/>
        <w:adjustRightInd w:val="0"/>
        <w:ind w:left="227"/>
        <w:contextualSpacing/>
        <w:jc w:val="both"/>
        <w:rPr>
          <w:rFonts w:eastAsiaTheme="minorHAnsi"/>
          <w:sz w:val="20"/>
          <w:szCs w:val="20"/>
          <w:lang w:val="en-GB"/>
        </w:rPr>
      </w:pPr>
      <w:r w:rsidRPr="0081039F">
        <w:rPr>
          <w:rFonts w:eastAsiaTheme="minorHAnsi" w:hint="cs"/>
          <w:sz w:val="20"/>
          <w:szCs w:val="20"/>
          <w:lang w:val="en-GB"/>
        </w:rPr>
        <w:t>This project was able to set up a three-layer Fog and Edge Computing system for smart waste bin monitoring. It met all six requirements that the college had: it had five kinds of sensors that could be changed a virtual fog node that could collect and send data, a cloud system that could be made bigger and had a special worker system using queues and it was all on AWS Elastic Beanstalk. The system also had a dashboard that people could see from any browser.</w:t>
      </w:r>
    </w:p>
    <w:p w14:paraId="52EA118D" w14:textId="77777777" w:rsidR="0081039F" w:rsidRPr="0081039F" w:rsidRDefault="0081039F" w:rsidP="005F0CB5">
      <w:pPr>
        <w:widowControl/>
        <w:adjustRightInd w:val="0"/>
        <w:ind w:left="227"/>
        <w:contextualSpacing/>
        <w:jc w:val="both"/>
        <w:rPr>
          <w:rFonts w:eastAsiaTheme="minorHAnsi"/>
          <w:sz w:val="20"/>
          <w:szCs w:val="20"/>
          <w:lang w:val="en-GB"/>
        </w:rPr>
      </w:pPr>
    </w:p>
    <w:p w14:paraId="78B0388B" w14:textId="77777777" w:rsidR="0081039F" w:rsidRPr="0081039F" w:rsidRDefault="0081039F" w:rsidP="005F0CB5">
      <w:pPr>
        <w:widowControl/>
        <w:adjustRightInd w:val="0"/>
        <w:ind w:left="227"/>
        <w:contextualSpacing/>
        <w:jc w:val="both"/>
        <w:rPr>
          <w:rFonts w:eastAsiaTheme="minorHAnsi"/>
          <w:sz w:val="20"/>
          <w:szCs w:val="20"/>
          <w:lang w:val="en-GB"/>
        </w:rPr>
      </w:pPr>
      <w:r w:rsidRPr="0081039F">
        <w:rPr>
          <w:rFonts w:eastAsiaTheme="minorHAnsi" w:hint="cs"/>
          <w:sz w:val="20"/>
          <w:szCs w:val="20"/>
          <w:lang w:val="en-GB"/>
        </w:rPr>
        <w:t xml:space="preserve">The biggest problem we had face the system to work on AWS Elastic Beanstalk. At </w:t>
      </w:r>
      <w:proofErr w:type="gramStart"/>
      <w:r w:rsidRPr="0081039F">
        <w:rPr>
          <w:rFonts w:eastAsiaTheme="minorHAnsi" w:hint="cs"/>
          <w:sz w:val="20"/>
          <w:szCs w:val="20"/>
          <w:lang w:val="en-GB"/>
        </w:rPr>
        <w:t>first</w:t>
      </w:r>
      <w:proofErr w:type="gramEnd"/>
      <w:r w:rsidRPr="0081039F">
        <w:rPr>
          <w:rFonts w:eastAsiaTheme="minorHAnsi" w:hint="cs"/>
          <w:sz w:val="20"/>
          <w:szCs w:val="20"/>
          <w:lang w:val="en-GB"/>
        </w:rPr>
        <w:t xml:space="preserve"> we got error messages that said Bad Gateway because the port numbers did not match between the server and the proxy server. We fixed this by setting up </w:t>
      </w:r>
      <w:proofErr w:type="spellStart"/>
      <w:r w:rsidRPr="0081039F">
        <w:rPr>
          <w:rFonts w:eastAsiaTheme="minorHAnsi" w:hint="cs"/>
          <w:sz w:val="20"/>
          <w:szCs w:val="20"/>
          <w:lang w:val="en-GB"/>
        </w:rPr>
        <w:t>gunicorn</w:t>
      </w:r>
      <w:proofErr w:type="spellEnd"/>
      <w:r w:rsidRPr="0081039F">
        <w:rPr>
          <w:rFonts w:eastAsiaTheme="minorHAnsi" w:hint="cs"/>
          <w:sz w:val="20"/>
          <w:szCs w:val="20"/>
          <w:lang w:val="en-GB"/>
        </w:rPr>
        <w:t xml:space="preserve"> with </w:t>
      </w:r>
      <w:proofErr w:type="spellStart"/>
      <w:r w:rsidRPr="0081039F">
        <w:rPr>
          <w:rFonts w:eastAsiaTheme="minorHAnsi" w:hint="cs"/>
          <w:sz w:val="20"/>
          <w:szCs w:val="20"/>
          <w:lang w:val="en-GB"/>
        </w:rPr>
        <w:t>UvicornWorker</w:t>
      </w:r>
      <w:proofErr w:type="spellEnd"/>
      <w:r w:rsidRPr="0081039F">
        <w:rPr>
          <w:rFonts w:eastAsiaTheme="minorHAnsi" w:hint="cs"/>
          <w:sz w:val="20"/>
          <w:szCs w:val="20"/>
          <w:lang w:val="en-GB"/>
        </w:rPr>
        <w:t xml:space="preserve"> in the file that tells the system what to do. By adding a special configuration for the proxy server to use port 8000. This taught us that we need to know how the whole system works, not the parts that do the main work.</w:t>
      </w:r>
    </w:p>
    <w:p w14:paraId="1B762309" w14:textId="77777777" w:rsidR="0081039F" w:rsidRPr="0081039F" w:rsidRDefault="0081039F" w:rsidP="005F0CB5">
      <w:pPr>
        <w:widowControl/>
        <w:adjustRightInd w:val="0"/>
        <w:ind w:left="227"/>
        <w:contextualSpacing/>
        <w:jc w:val="both"/>
        <w:rPr>
          <w:rFonts w:eastAsiaTheme="minorHAnsi"/>
          <w:sz w:val="20"/>
          <w:szCs w:val="20"/>
          <w:lang w:val="en-GB"/>
        </w:rPr>
      </w:pPr>
    </w:p>
    <w:p w14:paraId="6DD6CDF9" w14:textId="60C7BAEC" w:rsidR="008C582F" w:rsidRDefault="0081039F" w:rsidP="005F0CB5">
      <w:pPr>
        <w:ind w:left="227"/>
        <w:contextualSpacing/>
        <w:jc w:val="both"/>
        <w:rPr>
          <w:rFonts w:eastAsiaTheme="minorHAnsi"/>
          <w:sz w:val="20"/>
          <w:szCs w:val="20"/>
          <w:lang w:val="en-GB"/>
        </w:rPr>
      </w:pPr>
      <w:r w:rsidRPr="0081039F">
        <w:rPr>
          <w:rFonts w:eastAsiaTheme="minorHAnsi" w:hint="cs"/>
          <w:sz w:val="20"/>
          <w:szCs w:val="20"/>
          <w:lang w:val="en-GB"/>
        </w:rPr>
        <w:t>We had another problem, with the college internet network. The network was blocking our connections to AWS when we were testing. We fixed this by using a hotspot to test it first and then we checked that it was working from the regular internet. The smart waste bin monitoring system and the Fog and Edge Computing architecture were working well after we fixed these problems.</w:t>
      </w:r>
    </w:p>
    <w:p w14:paraId="251D04A8" w14:textId="77777777" w:rsidR="00E62BEE" w:rsidRDefault="00E62BEE" w:rsidP="005F0CB5">
      <w:pPr>
        <w:ind w:left="227"/>
        <w:contextualSpacing/>
        <w:jc w:val="both"/>
        <w:rPr>
          <w:rFonts w:eastAsiaTheme="minorHAnsi"/>
          <w:sz w:val="20"/>
          <w:szCs w:val="20"/>
          <w:lang w:val="en-GB"/>
        </w:rPr>
      </w:pPr>
    </w:p>
    <w:p w14:paraId="4FE2A4A8" w14:textId="0ADB56E7" w:rsidR="008C582F" w:rsidRDefault="008C582F" w:rsidP="005F0CB5">
      <w:pPr>
        <w:pStyle w:val="ListParagraph"/>
        <w:numPr>
          <w:ilvl w:val="0"/>
          <w:numId w:val="24"/>
        </w:numPr>
        <w:jc w:val="both"/>
        <w:rPr>
          <w:rFonts w:eastAsiaTheme="minorHAnsi"/>
          <w:b/>
          <w:bCs/>
          <w:sz w:val="24"/>
          <w:szCs w:val="24"/>
          <w:lang w:val="en-GB"/>
        </w:rPr>
      </w:pPr>
      <w:r w:rsidRPr="005F0CB5">
        <w:rPr>
          <w:rFonts w:eastAsiaTheme="minorHAnsi" w:hint="cs"/>
          <w:b/>
          <w:bCs/>
          <w:sz w:val="24"/>
          <w:szCs w:val="24"/>
          <w:lang w:val="en-GB"/>
        </w:rPr>
        <w:t xml:space="preserve">Reflections </w:t>
      </w:r>
    </w:p>
    <w:p w14:paraId="2B95883F" w14:textId="77777777" w:rsidR="0068394E" w:rsidRPr="0068394E" w:rsidRDefault="0068394E" w:rsidP="0068394E">
      <w:pPr>
        <w:jc w:val="both"/>
        <w:rPr>
          <w:rFonts w:eastAsiaTheme="minorHAnsi"/>
          <w:b/>
          <w:bCs/>
          <w:sz w:val="24"/>
          <w:szCs w:val="24"/>
          <w:lang w:val="en-GB"/>
        </w:rPr>
      </w:pPr>
    </w:p>
    <w:p w14:paraId="7FBDBAED" w14:textId="77777777" w:rsidR="001D358F" w:rsidRDefault="001D358F" w:rsidP="005F0CB5">
      <w:pPr>
        <w:widowControl/>
        <w:adjustRightInd w:val="0"/>
        <w:ind w:left="227"/>
        <w:contextualSpacing/>
        <w:jc w:val="both"/>
        <w:rPr>
          <w:rFonts w:eastAsiaTheme="minorHAnsi"/>
          <w:sz w:val="20"/>
          <w:szCs w:val="20"/>
          <w:lang w:val="en-GB"/>
        </w:rPr>
      </w:pPr>
      <w:r w:rsidRPr="001D358F">
        <w:rPr>
          <w:rFonts w:eastAsiaTheme="minorHAnsi" w:hint="cs"/>
          <w:sz w:val="20"/>
          <w:szCs w:val="20"/>
          <w:lang w:val="en-GB"/>
        </w:rPr>
        <w:t>Working on this project really helped me understand how fog computing can reduce our need for the cloud and save network bandwidth in Internet of Things systems.</w:t>
      </w:r>
    </w:p>
    <w:p w14:paraId="41F0B2FD" w14:textId="77777777" w:rsidR="001D358F" w:rsidRPr="001D358F" w:rsidRDefault="001D358F" w:rsidP="005F0CB5">
      <w:pPr>
        <w:widowControl/>
        <w:adjustRightInd w:val="0"/>
        <w:ind w:left="227"/>
        <w:contextualSpacing/>
        <w:jc w:val="both"/>
        <w:rPr>
          <w:rFonts w:eastAsiaTheme="minorHAnsi"/>
          <w:sz w:val="20"/>
          <w:szCs w:val="20"/>
          <w:lang w:val="en-GB"/>
        </w:rPr>
      </w:pPr>
    </w:p>
    <w:p w14:paraId="2CB91B2C" w14:textId="77777777" w:rsidR="001D358F" w:rsidRPr="001D358F" w:rsidRDefault="001D358F" w:rsidP="005F0CB5">
      <w:pPr>
        <w:widowControl/>
        <w:adjustRightInd w:val="0"/>
        <w:ind w:left="227"/>
        <w:contextualSpacing/>
        <w:jc w:val="both"/>
        <w:rPr>
          <w:rFonts w:eastAsiaTheme="minorHAnsi"/>
          <w:sz w:val="20"/>
          <w:szCs w:val="20"/>
          <w:lang w:val="en-GB"/>
        </w:rPr>
      </w:pPr>
      <w:r w:rsidRPr="001D358F">
        <w:rPr>
          <w:rFonts w:eastAsiaTheme="minorHAnsi" w:hint="cs"/>
          <w:sz w:val="20"/>
          <w:szCs w:val="20"/>
          <w:lang w:val="en-GB"/>
        </w:rPr>
        <w:t xml:space="preserve">The way we combined lots of raw sensor readings into one summary every ten seconds was </w:t>
      </w:r>
      <w:proofErr w:type="gramStart"/>
      <w:r w:rsidRPr="001D358F">
        <w:rPr>
          <w:rFonts w:eastAsiaTheme="minorHAnsi" w:hint="cs"/>
          <w:sz w:val="20"/>
          <w:szCs w:val="20"/>
          <w:lang w:val="en-GB"/>
        </w:rPr>
        <w:t>really effective</w:t>
      </w:r>
      <w:proofErr w:type="gramEnd"/>
      <w:r w:rsidRPr="001D358F">
        <w:rPr>
          <w:rFonts w:eastAsiaTheme="minorHAnsi" w:hint="cs"/>
          <w:sz w:val="20"/>
          <w:szCs w:val="20"/>
          <w:lang w:val="en-GB"/>
        </w:rPr>
        <w:t>. It cut down on the number of API calls by about 85 percent.</w:t>
      </w:r>
    </w:p>
    <w:p w14:paraId="35C56480" w14:textId="11728683" w:rsidR="001D358F" w:rsidRPr="001D358F" w:rsidRDefault="001D358F" w:rsidP="00D3225D">
      <w:pPr>
        <w:widowControl/>
        <w:adjustRightInd w:val="0"/>
        <w:ind w:left="227"/>
        <w:contextualSpacing/>
        <w:jc w:val="both"/>
        <w:rPr>
          <w:rFonts w:eastAsiaTheme="minorHAnsi"/>
          <w:sz w:val="20"/>
          <w:szCs w:val="20"/>
          <w:lang w:val="en-GB"/>
        </w:rPr>
      </w:pPr>
      <w:r w:rsidRPr="001D358F">
        <w:rPr>
          <w:rFonts w:eastAsiaTheme="minorHAnsi" w:hint="cs"/>
          <w:sz w:val="20"/>
          <w:szCs w:val="20"/>
          <w:lang w:val="en-GB"/>
        </w:rPr>
        <w:t>We used a worker architecture that showed how systems like AWS SQS and Lambda can separate the intake of data from the processing of it which means each part can be scaled independently.</w:t>
      </w:r>
    </w:p>
    <w:p w14:paraId="082BB38C" w14:textId="3CF1CB39" w:rsidR="001D358F" w:rsidRPr="001D358F" w:rsidRDefault="001D358F" w:rsidP="00A107D9">
      <w:pPr>
        <w:ind w:left="227"/>
        <w:contextualSpacing/>
        <w:jc w:val="both"/>
        <w:rPr>
          <w:rFonts w:eastAsiaTheme="minorHAnsi"/>
          <w:b/>
          <w:bCs/>
          <w:sz w:val="20"/>
          <w:szCs w:val="20"/>
          <w:lang w:val="en-GB"/>
        </w:rPr>
      </w:pPr>
      <w:r w:rsidRPr="001D358F">
        <w:rPr>
          <w:rFonts w:eastAsiaTheme="minorHAnsi" w:hint="cs"/>
          <w:sz w:val="20"/>
          <w:szCs w:val="20"/>
          <w:lang w:val="en-GB"/>
        </w:rPr>
        <w:t xml:space="preserve">If we keep working on this project we could replace the JSON </w:t>
      </w:r>
      <w:r w:rsidRPr="001D358F">
        <w:rPr>
          <w:rFonts w:eastAsiaTheme="minorHAnsi" w:hint="cs"/>
          <w:sz w:val="20"/>
          <w:szCs w:val="20"/>
          <w:lang w:val="en-GB"/>
        </w:rPr>
        <w:t xml:space="preserve">file database with AWS DynamoDB to make it truly work like a </w:t>
      </w:r>
      <w:proofErr w:type="spellStart"/>
      <w:r w:rsidRPr="001D358F">
        <w:rPr>
          <w:rFonts w:eastAsiaTheme="minorHAnsi" w:hint="cs"/>
          <w:sz w:val="20"/>
          <w:szCs w:val="20"/>
          <w:lang w:val="en-GB"/>
        </w:rPr>
        <w:t>system.We</w:t>
      </w:r>
      <w:proofErr w:type="spellEnd"/>
      <w:r w:rsidRPr="001D358F">
        <w:rPr>
          <w:rFonts w:eastAsiaTheme="minorHAnsi" w:hint="cs"/>
          <w:sz w:val="20"/>
          <w:szCs w:val="20"/>
          <w:lang w:val="en-GB"/>
        </w:rPr>
        <w:t xml:space="preserve"> could also use MQTT to send data from sensors to the fog, which would reduce </w:t>
      </w:r>
      <w:proofErr w:type="spellStart"/>
      <w:r w:rsidRPr="001D358F">
        <w:rPr>
          <w:rFonts w:eastAsiaTheme="minorHAnsi" w:hint="cs"/>
          <w:sz w:val="20"/>
          <w:szCs w:val="20"/>
          <w:lang w:val="en-GB"/>
        </w:rPr>
        <w:t>overhead.We</w:t>
      </w:r>
      <w:proofErr w:type="spellEnd"/>
      <w:r w:rsidRPr="001D358F">
        <w:rPr>
          <w:rFonts w:eastAsiaTheme="minorHAnsi" w:hint="cs"/>
          <w:sz w:val="20"/>
          <w:szCs w:val="20"/>
          <w:lang w:val="en-GB"/>
        </w:rPr>
        <w:t xml:space="preserve"> could add more fog nodes with load balancing to show that the system can scale </w:t>
      </w:r>
      <w:proofErr w:type="spellStart"/>
      <w:r w:rsidRPr="001D358F">
        <w:rPr>
          <w:rFonts w:eastAsiaTheme="minorHAnsi" w:hint="cs"/>
          <w:sz w:val="20"/>
          <w:szCs w:val="20"/>
          <w:lang w:val="en-GB"/>
        </w:rPr>
        <w:t>horizontally.We</w:t>
      </w:r>
      <w:proofErr w:type="spellEnd"/>
      <w:r w:rsidRPr="001D358F">
        <w:rPr>
          <w:rFonts w:eastAsiaTheme="minorHAnsi" w:hint="cs"/>
          <w:sz w:val="20"/>
          <w:szCs w:val="20"/>
          <w:lang w:val="en-GB"/>
        </w:rPr>
        <w:t xml:space="preserve"> could even use sensors like Raspberry Pi, with ultrasonic and temperature modules instead of just simulating them to see if the architecture really works with actual Internet of Things hardware.</w:t>
      </w:r>
    </w:p>
    <w:p w14:paraId="0DD6C884" w14:textId="77777777" w:rsidR="001D358F" w:rsidRDefault="001D358F" w:rsidP="00A107D9">
      <w:pPr>
        <w:ind w:left="227"/>
        <w:contextualSpacing/>
        <w:jc w:val="both"/>
        <w:rPr>
          <w:rFonts w:eastAsiaTheme="minorHAnsi"/>
          <w:b/>
          <w:bCs/>
          <w:sz w:val="24"/>
          <w:szCs w:val="24"/>
          <w:lang w:val="en-GB"/>
        </w:rPr>
      </w:pPr>
    </w:p>
    <w:p w14:paraId="43F9E765" w14:textId="77777777" w:rsidR="00F86B2F" w:rsidRDefault="00F86B2F" w:rsidP="00A107D9">
      <w:pPr>
        <w:ind w:left="227"/>
        <w:contextualSpacing/>
        <w:jc w:val="both"/>
        <w:rPr>
          <w:rFonts w:eastAsiaTheme="minorHAnsi"/>
          <w:b/>
          <w:bCs/>
          <w:sz w:val="24"/>
          <w:szCs w:val="24"/>
          <w:lang w:val="en-GB"/>
        </w:rPr>
      </w:pPr>
      <w:r>
        <w:rPr>
          <w:rFonts w:eastAsiaTheme="minorHAnsi"/>
          <w:b/>
          <w:bCs/>
          <w:sz w:val="24"/>
          <w:szCs w:val="24"/>
          <w:lang w:val="en-GB"/>
        </w:rPr>
        <w:t xml:space="preserve">REFERENCES </w:t>
      </w:r>
    </w:p>
    <w:p w14:paraId="6CB6A434" w14:textId="77777777" w:rsidR="0067330A" w:rsidRDefault="0067330A" w:rsidP="00A107D9">
      <w:pPr>
        <w:ind w:left="227"/>
        <w:contextualSpacing/>
        <w:jc w:val="both"/>
        <w:rPr>
          <w:rFonts w:eastAsiaTheme="minorHAnsi"/>
          <w:b/>
          <w:bCs/>
          <w:sz w:val="24"/>
          <w:szCs w:val="24"/>
          <w:lang w:val="en-GB"/>
        </w:rPr>
      </w:pPr>
    </w:p>
    <w:p w14:paraId="732F087B" w14:textId="41261712" w:rsidR="00424663" w:rsidRDefault="00424663" w:rsidP="000D3345">
      <w:pPr>
        <w:widowControl/>
        <w:adjustRightInd w:val="0"/>
        <w:ind w:left="227"/>
        <w:contextualSpacing/>
        <w:rPr>
          <w:rFonts w:eastAsiaTheme="minorHAnsi"/>
          <w:sz w:val="20"/>
          <w:szCs w:val="20"/>
          <w:lang w:val="en-GB"/>
        </w:rPr>
      </w:pPr>
      <w:r>
        <w:rPr>
          <w:rFonts w:eastAsiaTheme="minorHAnsi"/>
          <w:sz w:val="20"/>
          <w:szCs w:val="20"/>
          <w:lang w:val="en-GB"/>
        </w:rPr>
        <w:t xml:space="preserve">[1] </w:t>
      </w:r>
      <w:r w:rsidRPr="00424663">
        <w:rPr>
          <w:rFonts w:eastAsiaTheme="minorHAnsi" w:hint="cs"/>
          <w:sz w:val="20"/>
          <w:szCs w:val="20"/>
          <w:lang w:val="en-GB"/>
        </w:rPr>
        <w:t xml:space="preserve">Bonomi, R. Milito, J. Zhu, and S. Addepalli, </w:t>
      </w:r>
      <w:r w:rsidR="006941BD">
        <w:rPr>
          <w:rFonts w:eastAsiaTheme="minorHAnsi"/>
          <w:sz w:val="20"/>
          <w:szCs w:val="20"/>
          <w:lang w:val="en-GB"/>
        </w:rPr>
        <w:t>‘</w:t>
      </w:r>
      <w:r w:rsidRPr="00424663">
        <w:rPr>
          <w:rFonts w:eastAsiaTheme="minorHAnsi" w:hint="cs"/>
          <w:sz w:val="20"/>
          <w:szCs w:val="20"/>
          <w:lang w:val="en-GB"/>
        </w:rPr>
        <w:t xml:space="preserve">Fog computing and its </w:t>
      </w:r>
      <w:r w:rsidR="000D3345">
        <w:rPr>
          <w:rFonts w:eastAsiaTheme="minorHAnsi"/>
          <w:sz w:val="20"/>
          <w:szCs w:val="20"/>
          <w:lang w:val="en-GB"/>
        </w:rPr>
        <w:t xml:space="preserve">   </w:t>
      </w:r>
      <w:r w:rsidRPr="00424663">
        <w:rPr>
          <w:rFonts w:eastAsiaTheme="minorHAnsi" w:hint="cs"/>
          <w:sz w:val="20"/>
          <w:szCs w:val="20"/>
          <w:lang w:val="en-GB"/>
        </w:rPr>
        <w:t>role in the internet of things</w:t>
      </w:r>
      <w:r w:rsidR="006941BD">
        <w:rPr>
          <w:rFonts w:eastAsiaTheme="minorHAnsi"/>
          <w:sz w:val="20"/>
          <w:szCs w:val="20"/>
          <w:lang w:val="en-GB"/>
        </w:rPr>
        <w:t xml:space="preserve">’ </w:t>
      </w:r>
      <w:r w:rsidRPr="00424663">
        <w:rPr>
          <w:rFonts w:eastAsiaTheme="minorHAnsi" w:hint="cs"/>
          <w:sz w:val="20"/>
          <w:szCs w:val="20"/>
          <w:lang w:val="en-GB"/>
        </w:rPr>
        <w:t xml:space="preserve">.Available:  </w:t>
      </w:r>
      <w:hyperlink r:id="rId24" w:history="1">
        <w:r w:rsidRPr="00424663">
          <w:rPr>
            <w:rFonts w:eastAsiaTheme="minorHAnsi" w:hint="cs"/>
            <w:sz w:val="20"/>
            <w:szCs w:val="20"/>
            <w:u w:val="single"/>
            <w:lang w:val="en-GB"/>
          </w:rPr>
          <w:t>https://doi.org/10.1145/2342509.2342513</w:t>
        </w:r>
      </w:hyperlink>
    </w:p>
    <w:p w14:paraId="1C71091A" w14:textId="77777777" w:rsidR="00424663" w:rsidRPr="00424663" w:rsidRDefault="00424663" w:rsidP="00A107D9">
      <w:pPr>
        <w:widowControl/>
        <w:adjustRightInd w:val="0"/>
        <w:ind w:left="227"/>
        <w:contextualSpacing/>
        <w:rPr>
          <w:rFonts w:eastAsiaTheme="minorHAnsi"/>
          <w:sz w:val="20"/>
          <w:szCs w:val="20"/>
          <w:lang w:val="en-GB"/>
        </w:rPr>
      </w:pPr>
    </w:p>
    <w:p w14:paraId="6E65413B" w14:textId="118700ED" w:rsidR="00424663" w:rsidRDefault="00424663" w:rsidP="00A107D9">
      <w:pPr>
        <w:widowControl/>
        <w:adjustRightInd w:val="0"/>
        <w:ind w:left="227"/>
        <w:contextualSpacing/>
        <w:rPr>
          <w:rFonts w:eastAsiaTheme="minorHAnsi"/>
          <w:sz w:val="20"/>
          <w:szCs w:val="20"/>
          <w:lang w:val="en-GB"/>
        </w:rPr>
      </w:pPr>
      <w:r>
        <w:rPr>
          <w:rFonts w:eastAsiaTheme="minorHAnsi"/>
          <w:sz w:val="20"/>
          <w:szCs w:val="20"/>
          <w:lang w:val="en-GB"/>
        </w:rPr>
        <w:t xml:space="preserve">[2] </w:t>
      </w:r>
      <w:r w:rsidRPr="00424663">
        <w:rPr>
          <w:rFonts w:eastAsiaTheme="minorHAnsi" w:hint="cs"/>
          <w:sz w:val="20"/>
          <w:szCs w:val="20"/>
          <w:lang w:val="en-GB"/>
        </w:rPr>
        <w:t xml:space="preserve">M. Mukherjee, L. Shu, and D. Wang, </w:t>
      </w:r>
      <w:r w:rsidR="006941BD">
        <w:rPr>
          <w:rFonts w:eastAsiaTheme="minorHAnsi"/>
          <w:sz w:val="20"/>
          <w:szCs w:val="20"/>
          <w:lang w:val="en-GB"/>
        </w:rPr>
        <w:t>‘</w:t>
      </w:r>
      <w:r w:rsidRPr="00424663">
        <w:rPr>
          <w:rFonts w:eastAsiaTheme="minorHAnsi" w:hint="cs"/>
          <w:sz w:val="20"/>
          <w:szCs w:val="20"/>
          <w:lang w:val="en-GB"/>
        </w:rPr>
        <w:t xml:space="preserve">Survey of fog computing: Fundamental, network applications, and research </w:t>
      </w:r>
      <w:r w:rsidR="006941BD" w:rsidRPr="00424663">
        <w:rPr>
          <w:rFonts w:eastAsiaTheme="minorHAnsi"/>
          <w:sz w:val="20"/>
          <w:szCs w:val="20"/>
          <w:lang w:val="en-GB"/>
        </w:rPr>
        <w:t>challenges</w:t>
      </w:r>
      <w:r w:rsidR="00E12E25">
        <w:rPr>
          <w:rFonts w:eastAsiaTheme="minorHAnsi"/>
          <w:sz w:val="20"/>
          <w:szCs w:val="20"/>
          <w:lang w:val="en-GB"/>
        </w:rPr>
        <w:t>’</w:t>
      </w:r>
      <w:r w:rsidR="00F933EC">
        <w:rPr>
          <w:rFonts w:eastAsiaTheme="minorHAnsi"/>
          <w:sz w:val="20"/>
          <w:szCs w:val="20"/>
          <w:lang w:val="en-GB"/>
        </w:rPr>
        <w:t xml:space="preserve"> </w:t>
      </w:r>
      <w:r w:rsidR="00E12E25">
        <w:rPr>
          <w:rFonts w:eastAsiaTheme="minorHAnsi"/>
          <w:sz w:val="20"/>
          <w:szCs w:val="20"/>
          <w:lang w:val="en-GB"/>
        </w:rPr>
        <w:t>.</w:t>
      </w:r>
      <w:r w:rsidRPr="00424663">
        <w:rPr>
          <w:rFonts w:eastAsiaTheme="minorHAnsi" w:hint="cs"/>
          <w:sz w:val="20"/>
          <w:szCs w:val="20"/>
          <w:lang w:val="en-GB"/>
        </w:rPr>
        <w:t xml:space="preserve">Available: </w:t>
      </w:r>
      <w:hyperlink r:id="rId25" w:history="1">
        <w:r w:rsidRPr="00424663">
          <w:rPr>
            <w:rFonts w:eastAsiaTheme="minorHAnsi" w:hint="cs"/>
            <w:sz w:val="20"/>
            <w:szCs w:val="20"/>
            <w:u w:val="single"/>
            <w:lang w:val="en-GB"/>
          </w:rPr>
          <w:t>https://doi.org/10.1109/COMST.2018.2814571</w:t>
        </w:r>
      </w:hyperlink>
    </w:p>
    <w:p w14:paraId="483D4979" w14:textId="77777777" w:rsidR="00424663" w:rsidRPr="00424663" w:rsidRDefault="00424663" w:rsidP="00A107D9">
      <w:pPr>
        <w:widowControl/>
        <w:adjustRightInd w:val="0"/>
        <w:ind w:left="227"/>
        <w:contextualSpacing/>
        <w:rPr>
          <w:rFonts w:eastAsiaTheme="minorHAnsi"/>
          <w:sz w:val="20"/>
          <w:szCs w:val="20"/>
          <w:u w:val="single"/>
          <w:lang w:val="en-GB"/>
        </w:rPr>
      </w:pPr>
    </w:p>
    <w:p w14:paraId="3D845983" w14:textId="1609408B" w:rsidR="00424663" w:rsidRDefault="00424663" w:rsidP="00A107D9">
      <w:pPr>
        <w:widowControl/>
        <w:adjustRightInd w:val="0"/>
        <w:ind w:left="227"/>
        <w:contextualSpacing/>
        <w:rPr>
          <w:rFonts w:eastAsiaTheme="minorHAnsi"/>
          <w:sz w:val="20"/>
          <w:szCs w:val="20"/>
          <w:lang w:val="en-GB"/>
        </w:rPr>
      </w:pPr>
      <w:r>
        <w:rPr>
          <w:rFonts w:eastAsiaTheme="minorHAnsi"/>
          <w:sz w:val="20"/>
          <w:szCs w:val="20"/>
          <w:lang w:val="en-GB"/>
        </w:rPr>
        <w:t xml:space="preserve">[3] </w:t>
      </w:r>
      <w:r w:rsidRPr="00424663">
        <w:rPr>
          <w:rFonts w:eastAsiaTheme="minorHAnsi" w:hint="cs"/>
          <w:sz w:val="20"/>
          <w:szCs w:val="20"/>
          <w:lang w:val="en-GB"/>
        </w:rPr>
        <w:t xml:space="preserve">Amazon Web Services, </w:t>
      </w:r>
      <w:r w:rsidR="006941BD">
        <w:rPr>
          <w:rFonts w:eastAsiaTheme="minorHAnsi"/>
          <w:sz w:val="20"/>
          <w:szCs w:val="20"/>
          <w:lang w:val="en-GB"/>
        </w:rPr>
        <w:t>‘</w:t>
      </w:r>
      <w:r w:rsidRPr="00424663">
        <w:rPr>
          <w:rFonts w:eastAsiaTheme="minorHAnsi" w:hint="cs"/>
          <w:sz w:val="20"/>
          <w:szCs w:val="20"/>
          <w:lang w:val="en-GB"/>
        </w:rPr>
        <w:t>AWS Elastic Beanstalk Developer Guide 2024</w:t>
      </w:r>
      <w:r w:rsidR="00F933EC">
        <w:rPr>
          <w:rFonts w:eastAsiaTheme="minorHAnsi"/>
          <w:sz w:val="20"/>
          <w:szCs w:val="20"/>
          <w:lang w:val="en-GB"/>
        </w:rPr>
        <w:t>’</w:t>
      </w:r>
      <w:r w:rsidR="00F933EC" w:rsidRPr="00424663">
        <w:rPr>
          <w:rFonts w:eastAsiaTheme="minorHAnsi"/>
          <w:sz w:val="20"/>
          <w:szCs w:val="20"/>
          <w:lang w:val="en-GB"/>
        </w:rPr>
        <w:t>. Available</w:t>
      </w:r>
      <w:r w:rsidRPr="00424663">
        <w:rPr>
          <w:rFonts w:eastAsiaTheme="minorHAnsi" w:hint="cs"/>
          <w:sz w:val="20"/>
          <w:szCs w:val="20"/>
          <w:lang w:val="en-GB"/>
        </w:rPr>
        <w:t xml:space="preserve">: </w:t>
      </w:r>
      <w:hyperlink r:id="rId26" w:history="1">
        <w:r w:rsidRPr="00424663">
          <w:rPr>
            <w:rFonts w:eastAsiaTheme="minorHAnsi" w:hint="cs"/>
            <w:sz w:val="20"/>
            <w:szCs w:val="20"/>
            <w:u w:val="single"/>
            <w:lang w:val="en-GB"/>
          </w:rPr>
          <w:t>https://docs.aws.amazon.com/elasticbeanstalk/latest/dg/</w:t>
        </w:r>
      </w:hyperlink>
    </w:p>
    <w:p w14:paraId="53116EE5" w14:textId="77777777" w:rsidR="00424663" w:rsidRPr="00424663" w:rsidRDefault="00424663" w:rsidP="00A107D9">
      <w:pPr>
        <w:widowControl/>
        <w:adjustRightInd w:val="0"/>
        <w:ind w:left="227"/>
        <w:contextualSpacing/>
        <w:rPr>
          <w:rFonts w:eastAsiaTheme="minorHAnsi"/>
          <w:sz w:val="20"/>
          <w:szCs w:val="20"/>
          <w:u w:val="single"/>
          <w:lang w:val="en-GB"/>
        </w:rPr>
      </w:pPr>
    </w:p>
    <w:p w14:paraId="196AD1C8" w14:textId="59F7D513" w:rsidR="00424663" w:rsidRDefault="00424663" w:rsidP="00A107D9">
      <w:pPr>
        <w:widowControl/>
        <w:adjustRightInd w:val="0"/>
        <w:ind w:left="227"/>
        <w:contextualSpacing/>
        <w:rPr>
          <w:rFonts w:eastAsiaTheme="minorHAnsi"/>
          <w:sz w:val="20"/>
          <w:szCs w:val="20"/>
          <w:lang w:val="en-GB"/>
        </w:rPr>
      </w:pPr>
      <w:r>
        <w:rPr>
          <w:rFonts w:eastAsiaTheme="minorHAnsi"/>
          <w:sz w:val="20"/>
          <w:szCs w:val="20"/>
          <w:lang w:val="en-GB"/>
        </w:rPr>
        <w:t xml:space="preserve">[4] </w:t>
      </w:r>
      <w:r w:rsidRPr="00424663">
        <w:rPr>
          <w:rFonts w:eastAsiaTheme="minorHAnsi" w:hint="cs"/>
          <w:sz w:val="20"/>
          <w:szCs w:val="20"/>
          <w:lang w:val="en-GB"/>
        </w:rPr>
        <w:t xml:space="preserve">S. Ramirez, </w:t>
      </w:r>
      <w:r w:rsidR="006941BD">
        <w:rPr>
          <w:rFonts w:eastAsiaTheme="minorHAnsi"/>
          <w:sz w:val="20"/>
          <w:szCs w:val="20"/>
          <w:lang w:val="en-GB"/>
        </w:rPr>
        <w:t>‘</w:t>
      </w:r>
      <w:proofErr w:type="spellStart"/>
      <w:r w:rsidRPr="00424663">
        <w:rPr>
          <w:rFonts w:eastAsiaTheme="minorHAnsi" w:hint="cs"/>
          <w:sz w:val="20"/>
          <w:szCs w:val="20"/>
          <w:lang w:val="en-GB"/>
        </w:rPr>
        <w:t>FastAPI</w:t>
      </w:r>
      <w:proofErr w:type="spellEnd"/>
      <w:r w:rsidRPr="00424663">
        <w:rPr>
          <w:rFonts w:eastAsiaTheme="minorHAnsi" w:hint="cs"/>
          <w:sz w:val="20"/>
          <w:szCs w:val="20"/>
          <w:lang w:val="en-GB"/>
        </w:rPr>
        <w:t xml:space="preserve"> Documentation</w:t>
      </w:r>
      <w:r w:rsidR="006941BD">
        <w:rPr>
          <w:rFonts w:eastAsiaTheme="minorHAnsi"/>
          <w:sz w:val="20"/>
          <w:szCs w:val="20"/>
          <w:lang w:val="en-GB"/>
        </w:rPr>
        <w:t xml:space="preserve"> </w:t>
      </w:r>
      <w:r w:rsidRPr="00424663">
        <w:rPr>
          <w:rFonts w:eastAsiaTheme="minorHAnsi" w:hint="cs"/>
          <w:sz w:val="20"/>
          <w:szCs w:val="20"/>
          <w:lang w:val="en-GB"/>
        </w:rPr>
        <w:t>2024</w:t>
      </w:r>
      <w:r w:rsidR="00F933EC">
        <w:rPr>
          <w:rFonts w:eastAsiaTheme="minorHAnsi"/>
          <w:sz w:val="20"/>
          <w:szCs w:val="20"/>
          <w:lang w:val="en-GB"/>
        </w:rPr>
        <w:t>’. Available</w:t>
      </w:r>
      <w:r w:rsidRPr="00424663">
        <w:rPr>
          <w:rFonts w:eastAsiaTheme="minorHAnsi" w:hint="cs"/>
          <w:sz w:val="20"/>
          <w:szCs w:val="20"/>
          <w:lang w:val="en-GB"/>
        </w:rPr>
        <w:t xml:space="preserve">: </w:t>
      </w:r>
      <w:hyperlink r:id="rId27" w:history="1">
        <w:r w:rsidRPr="00424663">
          <w:rPr>
            <w:rFonts w:eastAsiaTheme="minorHAnsi" w:hint="cs"/>
            <w:sz w:val="20"/>
            <w:szCs w:val="20"/>
            <w:u w:val="single"/>
            <w:lang w:val="en-GB"/>
          </w:rPr>
          <w:t>https://fastapi.tiangolo.com/</w:t>
        </w:r>
      </w:hyperlink>
    </w:p>
    <w:p w14:paraId="27356206" w14:textId="77777777" w:rsidR="00424663" w:rsidRPr="00424663" w:rsidRDefault="00424663" w:rsidP="00A107D9">
      <w:pPr>
        <w:widowControl/>
        <w:adjustRightInd w:val="0"/>
        <w:ind w:left="227"/>
        <w:contextualSpacing/>
        <w:rPr>
          <w:rFonts w:eastAsiaTheme="minorHAnsi"/>
          <w:sz w:val="20"/>
          <w:szCs w:val="20"/>
          <w:u w:val="single"/>
          <w:lang w:val="en-GB"/>
        </w:rPr>
      </w:pPr>
    </w:p>
    <w:p w14:paraId="3ABED5C5" w14:textId="77777777" w:rsidR="00B85EBE" w:rsidRDefault="00424663" w:rsidP="00B85EBE">
      <w:pPr>
        <w:ind w:left="227"/>
        <w:contextualSpacing/>
        <w:rPr>
          <w:rFonts w:eastAsiaTheme="minorHAnsi"/>
          <w:sz w:val="20"/>
          <w:szCs w:val="20"/>
          <w:lang w:val="en-GB"/>
        </w:rPr>
      </w:pPr>
      <w:r>
        <w:rPr>
          <w:rFonts w:eastAsiaTheme="minorHAnsi"/>
          <w:sz w:val="20"/>
          <w:szCs w:val="20"/>
          <w:lang w:val="en-GB"/>
        </w:rPr>
        <w:t xml:space="preserve">[5] </w:t>
      </w:r>
      <w:r w:rsidRPr="00424663">
        <w:rPr>
          <w:rFonts w:eastAsiaTheme="minorHAnsi" w:hint="cs"/>
          <w:sz w:val="20"/>
          <w:szCs w:val="20"/>
          <w:lang w:val="en-GB"/>
        </w:rPr>
        <w:t xml:space="preserve">Chart.js Contributors, </w:t>
      </w:r>
      <w:r w:rsidR="006941BD">
        <w:rPr>
          <w:rFonts w:eastAsiaTheme="minorHAnsi"/>
          <w:sz w:val="20"/>
          <w:szCs w:val="20"/>
          <w:lang w:val="en-GB"/>
        </w:rPr>
        <w:t>‘</w:t>
      </w:r>
      <w:r w:rsidRPr="00424663">
        <w:rPr>
          <w:rFonts w:eastAsiaTheme="minorHAnsi" w:hint="cs"/>
          <w:sz w:val="20"/>
          <w:szCs w:val="20"/>
          <w:lang w:val="en-GB"/>
        </w:rPr>
        <w:t>Chart.js Documentation</w:t>
      </w:r>
      <w:r w:rsidR="006941BD">
        <w:rPr>
          <w:rFonts w:eastAsiaTheme="minorHAnsi"/>
          <w:sz w:val="20"/>
          <w:szCs w:val="20"/>
          <w:lang w:val="en-GB"/>
        </w:rPr>
        <w:t xml:space="preserve"> </w:t>
      </w:r>
      <w:r w:rsidRPr="00424663">
        <w:rPr>
          <w:rFonts w:eastAsiaTheme="minorHAnsi" w:hint="cs"/>
          <w:sz w:val="20"/>
          <w:szCs w:val="20"/>
          <w:lang w:val="en-GB"/>
        </w:rPr>
        <w:t>2024</w:t>
      </w:r>
      <w:r w:rsidR="00F933EC">
        <w:rPr>
          <w:rFonts w:eastAsiaTheme="minorHAnsi"/>
          <w:sz w:val="20"/>
          <w:szCs w:val="20"/>
          <w:lang w:val="en-GB"/>
        </w:rPr>
        <w:t>’. Available</w:t>
      </w:r>
      <w:r w:rsidRPr="00424663">
        <w:rPr>
          <w:rFonts w:eastAsiaTheme="minorHAnsi" w:hint="cs"/>
          <w:sz w:val="20"/>
          <w:szCs w:val="20"/>
          <w:lang w:val="en-GB"/>
        </w:rPr>
        <w:t>:</w:t>
      </w:r>
      <w:bookmarkStart w:id="15" w:name="Frontend_Application"/>
      <w:bookmarkStart w:id="16" w:name="Key_learnings_include_designing_for_fail"/>
      <w:bookmarkStart w:id="17" w:name="VI._REFERENCES"/>
      <w:bookmarkEnd w:id="15"/>
      <w:bookmarkEnd w:id="16"/>
      <w:bookmarkEnd w:id="17"/>
      <w:r w:rsidRPr="00424663">
        <w:rPr>
          <w:rFonts w:eastAsiaTheme="minorHAnsi" w:hint="cs"/>
          <w:sz w:val="20"/>
          <w:szCs w:val="20"/>
          <w:lang w:val="en-GB"/>
        </w:rPr>
        <w:t xml:space="preserve"> </w:t>
      </w:r>
    </w:p>
    <w:p w14:paraId="49C61F7C" w14:textId="065A53F7" w:rsidR="0090007B" w:rsidRPr="0090007B" w:rsidRDefault="0090007B" w:rsidP="00B85EBE">
      <w:pPr>
        <w:ind w:left="227"/>
        <w:contextualSpacing/>
        <w:rPr>
          <w:rFonts w:eastAsiaTheme="minorHAnsi" w:hint="cs"/>
          <w:sz w:val="20"/>
          <w:szCs w:val="20"/>
          <w:u w:val="single"/>
          <w:lang w:val="en-GB"/>
        </w:rPr>
        <w:sectPr w:rsidR="0090007B" w:rsidRPr="0090007B">
          <w:type w:val="continuous"/>
          <w:pgSz w:w="12240" w:h="15840"/>
          <w:pgMar w:top="820" w:right="141" w:bottom="280" w:left="850" w:header="720" w:footer="720" w:gutter="0"/>
          <w:cols w:num="2" w:space="720" w:equalWidth="0">
            <w:col w:w="5140" w:space="51"/>
            <w:col w:w="6058"/>
          </w:cols>
        </w:sectPr>
      </w:pPr>
      <w:r w:rsidRPr="0090007B">
        <w:rPr>
          <w:rFonts w:eastAsiaTheme="minorHAnsi" w:hint="cs"/>
          <w:sz w:val="20"/>
          <w:szCs w:val="20"/>
          <w:u w:val="single"/>
          <w:lang w:val="en-GB"/>
        </w:rPr>
        <w:t>https://www.chartjs.org/docs/</w:t>
      </w:r>
    </w:p>
    <w:p w14:paraId="28E32FE6" w14:textId="7CDF8010" w:rsidR="001434B3" w:rsidRPr="00483351" w:rsidRDefault="0090007B" w:rsidP="00B85EBE">
      <w:pPr>
        <w:rPr>
          <w:color w:val="000000" w:themeColor="text1"/>
          <w:sz w:val="20"/>
          <w:szCs w:val="20"/>
        </w:rPr>
      </w:pPr>
      <w:r>
        <w:rPr>
          <w:color w:val="000000" w:themeColor="text1"/>
          <w:sz w:val="20"/>
          <w:szCs w:val="20"/>
        </w:rPr>
        <w:lastRenderedPageBreak/>
        <w:t xml:space="preserve"> </w:t>
      </w:r>
    </w:p>
    <w:sectPr w:rsidR="001434B3" w:rsidRPr="00483351">
      <w:pgSz w:w="12240" w:h="15840"/>
      <w:pgMar w:top="1820" w:right="141"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00"/>
    <w:multiLevelType w:val="hybridMultilevel"/>
    <w:tmpl w:val="B6C66DEC"/>
    <w:lvl w:ilvl="0" w:tplc="5E320C50">
      <w:start w:val="1"/>
      <w:numFmt w:val="decimal"/>
      <w:lvlText w:val="[%1]"/>
      <w:lvlJc w:val="left"/>
      <w:pPr>
        <w:ind w:left="225" w:hanging="346"/>
      </w:pPr>
      <w:rPr>
        <w:rFonts w:ascii="Times New Roman" w:eastAsia="Times New Roman" w:hAnsi="Times New Roman" w:cs="Times New Roman" w:hint="default"/>
        <w:b/>
        <w:bCs/>
        <w:i w:val="0"/>
        <w:iCs w:val="0"/>
        <w:spacing w:val="0"/>
        <w:w w:val="100"/>
        <w:sz w:val="24"/>
        <w:szCs w:val="24"/>
        <w:lang w:val="en-US" w:eastAsia="en-US" w:bidi="ar-SA"/>
      </w:rPr>
    </w:lvl>
    <w:lvl w:ilvl="1" w:tplc="A426D542">
      <w:numFmt w:val="bullet"/>
      <w:lvlText w:val="•"/>
      <w:lvlJc w:val="left"/>
      <w:pPr>
        <w:ind w:left="1322" w:hanging="346"/>
      </w:pPr>
      <w:rPr>
        <w:rFonts w:hint="default"/>
        <w:lang w:val="en-US" w:eastAsia="en-US" w:bidi="ar-SA"/>
      </w:rPr>
    </w:lvl>
    <w:lvl w:ilvl="2" w:tplc="C44AE172">
      <w:numFmt w:val="bullet"/>
      <w:lvlText w:val="•"/>
      <w:lvlJc w:val="left"/>
      <w:pPr>
        <w:ind w:left="2425" w:hanging="346"/>
      </w:pPr>
      <w:rPr>
        <w:rFonts w:hint="default"/>
        <w:lang w:val="en-US" w:eastAsia="en-US" w:bidi="ar-SA"/>
      </w:rPr>
    </w:lvl>
    <w:lvl w:ilvl="3" w:tplc="699E46F8">
      <w:numFmt w:val="bullet"/>
      <w:lvlText w:val="•"/>
      <w:lvlJc w:val="left"/>
      <w:pPr>
        <w:ind w:left="3528" w:hanging="346"/>
      </w:pPr>
      <w:rPr>
        <w:rFonts w:hint="default"/>
        <w:lang w:val="en-US" w:eastAsia="en-US" w:bidi="ar-SA"/>
      </w:rPr>
    </w:lvl>
    <w:lvl w:ilvl="4" w:tplc="02E2EA82">
      <w:numFmt w:val="bullet"/>
      <w:lvlText w:val="•"/>
      <w:lvlJc w:val="left"/>
      <w:pPr>
        <w:ind w:left="4631" w:hanging="346"/>
      </w:pPr>
      <w:rPr>
        <w:rFonts w:hint="default"/>
        <w:lang w:val="en-US" w:eastAsia="en-US" w:bidi="ar-SA"/>
      </w:rPr>
    </w:lvl>
    <w:lvl w:ilvl="5" w:tplc="25882FD8">
      <w:numFmt w:val="bullet"/>
      <w:lvlText w:val="•"/>
      <w:lvlJc w:val="left"/>
      <w:pPr>
        <w:ind w:left="5734" w:hanging="346"/>
      </w:pPr>
      <w:rPr>
        <w:rFonts w:hint="default"/>
        <w:lang w:val="en-US" w:eastAsia="en-US" w:bidi="ar-SA"/>
      </w:rPr>
    </w:lvl>
    <w:lvl w:ilvl="6" w:tplc="D1A42C0E">
      <w:numFmt w:val="bullet"/>
      <w:lvlText w:val="•"/>
      <w:lvlJc w:val="left"/>
      <w:pPr>
        <w:ind w:left="6837" w:hanging="346"/>
      </w:pPr>
      <w:rPr>
        <w:rFonts w:hint="default"/>
        <w:lang w:val="en-US" w:eastAsia="en-US" w:bidi="ar-SA"/>
      </w:rPr>
    </w:lvl>
    <w:lvl w:ilvl="7" w:tplc="67021E6A">
      <w:numFmt w:val="bullet"/>
      <w:lvlText w:val="•"/>
      <w:lvlJc w:val="left"/>
      <w:pPr>
        <w:ind w:left="7940" w:hanging="346"/>
      </w:pPr>
      <w:rPr>
        <w:rFonts w:hint="default"/>
        <w:lang w:val="en-US" w:eastAsia="en-US" w:bidi="ar-SA"/>
      </w:rPr>
    </w:lvl>
    <w:lvl w:ilvl="8" w:tplc="41C6C314">
      <w:numFmt w:val="bullet"/>
      <w:lvlText w:val="•"/>
      <w:lvlJc w:val="left"/>
      <w:pPr>
        <w:ind w:left="9043" w:hanging="346"/>
      </w:pPr>
      <w:rPr>
        <w:rFonts w:hint="default"/>
        <w:lang w:val="en-US" w:eastAsia="en-US" w:bidi="ar-SA"/>
      </w:rPr>
    </w:lvl>
  </w:abstractNum>
  <w:abstractNum w:abstractNumId="1" w15:restartNumberingAfterBreak="0">
    <w:nsid w:val="04916488"/>
    <w:multiLevelType w:val="hybridMultilevel"/>
    <w:tmpl w:val="9948E056"/>
    <w:lvl w:ilvl="0" w:tplc="4F40A644">
      <w:start w:val="1"/>
      <w:numFmt w:val="upperLetter"/>
      <w:lvlText w:val="%1."/>
      <w:lvlJc w:val="left"/>
      <w:pPr>
        <w:ind w:left="502" w:hanging="360"/>
      </w:pPr>
      <w:rPr>
        <w:rFonts w:hint="default"/>
        <w:b/>
        <w:bCs w:val="0"/>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 w15:restartNumberingAfterBreak="0">
    <w:nsid w:val="111B6814"/>
    <w:multiLevelType w:val="hybridMultilevel"/>
    <w:tmpl w:val="1040A9A0"/>
    <w:lvl w:ilvl="0" w:tplc="E6025E14">
      <w:start w:val="1"/>
      <w:numFmt w:val="decimal"/>
      <w:lvlText w:val="%1."/>
      <w:lvlJc w:val="left"/>
      <w:pPr>
        <w:ind w:left="732" w:hanging="721"/>
      </w:pPr>
      <w:rPr>
        <w:rFonts w:ascii="Verdana" w:eastAsia="Verdana" w:hAnsi="Verdana" w:cs="Verdana" w:hint="default"/>
        <w:b w:val="0"/>
        <w:bCs w:val="0"/>
        <w:i w:val="0"/>
        <w:iCs w:val="0"/>
        <w:spacing w:val="0"/>
        <w:w w:val="100"/>
        <w:sz w:val="18"/>
        <w:szCs w:val="18"/>
        <w:lang w:val="en-US" w:eastAsia="en-US" w:bidi="ar-SA"/>
      </w:rPr>
    </w:lvl>
    <w:lvl w:ilvl="1" w:tplc="7E8ADE6A">
      <w:start w:val="1"/>
      <w:numFmt w:val="decimal"/>
      <w:lvlText w:val="%2."/>
      <w:lvlJc w:val="left"/>
      <w:pPr>
        <w:ind w:left="580" w:hanging="356"/>
      </w:pPr>
      <w:rPr>
        <w:rFonts w:ascii="Times New Roman" w:eastAsia="Times New Roman" w:hAnsi="Times New Roman" w:cs="Times New Roman" w:hint="default"/>
        <w:b w:val="0"/>
        <w:bCs w:val="0"/>
        <w:i w:val="0"/>
        <w:iCs w:val="0"/>
        <w:spacing w:val="0"/>
        <w:w w:val="100"/>
        <w:sz w:val="20"/>
        <w:szCs w:val="20"/>
        <w:lang w:val="en-US" w:eastAsia="en-US" w:bidi="ar-SA"/>
      </w:rPr>
    </w:lvl>
    <w:lvl w:ilvl="2" w:tplc="0BF2A528">
      <w:numFmt w:val="bullet"/>
      <w:lvlText w:val="•"/>
      <w:lvlJc w:val="left"/>
      <w:pPr>
        <w:ind w:left="1228" w:hanging="356"/>
      </w:pPr>
      <w:rPr>
        <w:rFonts w:hint="default"/>
        <w:lang w:val="en-US" w:eastAsia="en-US" w:bidi="ar-SA"/>
      </w:rPr>
    </w:lvl>
    <w:lvl w:ilvl="3" w:tplc="5E9859A0">
      <w:numFmt w:val="bullet"/>
      <w:lvlText w:val="•"/>
      <w:lvlJc w:val="left"/>
      <w:pPr>
        <w:ind w:left="1717" w:hanging="356"/>
      </w:pPr>
      <w:rPr>
        <w:rFonts w:hint="default"/>
        <w:lang w:val="en-US" w:eastAsia="en-US" w:bidi="ar-SA"/>
      </w:rPr>
    </w:lvl>
    <w:lvl w:ilvl="4" w:tplc="D4928930">
      <w:numFmt w:val="bullet"/>
      <w:lvlText w:val="•"/>
      <w:lvlJc w:val="left"/>
      <w:pPr>
        <w:ind w:left="2206" w:hanging="356"/>
      </w:pPr>
      <w:rPr>
        <w:rFonts w:hint="default"/>
        <w:lang w:val="en-US" w:eastAsia="en-US" w:bidi="ar-SA"/>
      </w:rPr>
    </w:lvl>
    <w:lvl w:ilvl="5" w:tplc="570606D8">
      <w:numFmt w:val="bullet"/>
      <w:lvlText w:val="•"/>
      <w:lvlJc w:val="left"/>
      <w:pPr>
        <w:ind w:left="2695" w:hanging="356"/>
      </w:pPr>
      <w:rPr>
        <w:rFonts w:hint="default"/>
        <w:lang w:val="en-US" w:eastAsia="en-US" w:bidi="ar-SA"/>
      </w:rPr>
    </w:lvl>
    <w:lvl w:ilvl="6" w:tplc="D4A2DAB8">
      <w:numFmt w:val="bullet"/>
      <w:lvlText w:val="•"/>
      <w:lvlJc w:val="left"/>
      <w:pPr>
        <w:ind w:left="3184" w:hanging="356"/>
      </w:pPr>
      <w:rPr>
        <w:rFonts w:hint="default"/>
        <w:lang w:val="en-US" w:eastAsia="en-US" w:bidi="ar-SA"/>
      </w:rPr>
    </w:lvl>
    <w:lvl w:ilvl="7" w:tplc="58541728">
      <w:numFmt w:val="bullet"/>
      <w:lvlText w:val="•"/>
      <w:lvlJc w:val="left"/>
      <w:pPr>
        <w:ind w:left="3673" w:hanging="356"/>
      </w:pPr>
      <w:rPr>
        <w:rFonts w:hint="default"/>
        <w:lang w:val="en-US" w:eastAsia="en-US" w:bidi="ar-SA"/>
      </w:rPr>
    </w:lvl>
    <w:lvl w:ilvl="8" w:tplc="CDB2AE52">
      <w:numFmt w:val="bullet"/>
      <w:lvlText w:val="•"/>
      <w:lvlJc w:val="left"/>
      <w:pPr>
        <w:ind w:left="4161" w:hanging="356"/>
      </w:pPr>
      <w:rPr>
        <w:rFonts w:hint="default"/>
        <w:lang w:val="en-US" w:eastAsia="en-US" w:bidi="ar-SA"/>
      </w:rPr>
    </w:lvl>
  </w:abstractNum>
  <w:abstractNum w:abstractNumId="3" w15:restartNumberingAfterBreak="0">
    <w:nsid w:val="1145469B"/>
    <w:multiLevelType w:val="hybridMultilevel"/>
    <w:tmpl w:val="24FC4C2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066B1B"/>
    <w:multiLevelType w:val="hybridMultilevel"/>
    <w:tmpl w:val="2148449C"/>
    <w:lvl w:ilvl="0" w:tplc="8F7C24E0">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BC6DC6"/>
    <w:multiLevelType w:val="hybridMultilevel"/>
    <w:tmpl w:val="268E6E98"/>
    <w:lvl w:ilvl="0" w:tplc="FFFFFFFF">
      <w:start w:val="1"/>
      <w:numFmt w:val="upp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6C3335"/>
    <w:multiLevelType w:val="hybridMultilevel"/>
    <w:tmpl w:val="268E6E98"/>
    <w:lvl w:ilvl="0" w:tplc="E9D64BAA">
      <w:start w:val="1"/>
      <w:numFmt w:val="upperLetter"/>
      <w:lvlText w:val="%1."/>
      <w:lvlJc w:val="left"/>
      <w:pPr>
        <w:ind w:left="36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A7923F9"/>
    <w:multiLevelType w:val="hybridMultilevel"/>
    <w:tmpl w:val="44E8DDC0"/>
    <w:lvl w:ilvl="0" w:tplc="F0B2854C">
      <w:start w:val="1"/>
      <w:numFmt w:val="upperLetter"/>
      <w:lvlText w:val="%1."/>
      <w:lvlJc w:val="left"/>
      <w:pPr>
        <w:ind w:left="600" w:hanging="360"/>
      </w:pPr>
      <w:rPr>
        <w:rFonts w:hint="default"/>
        <w:sz w:val="24"/>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8" w15:restartNumberingAfterBreak="0">
    <w:nsid w:val="2D72248D"/>
    <w:multiLevelType w:val="hybridMultilevel"/>
    <w:tmpl w:val="E5407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646C5E"/>
    <w:multiLevelType w:val="hybridMultilevel"/>
    <w:tmpl w:val="38BCD06E"/>
    <w:lvl w:ilvl="0" w:tplc="9FF6320C">
      <w:start w:val="1"/>
      <w:numFmt w:val="decimal"/>
      <w:lvlText w:val="%1."/>
      <w:lvlJc w:val="left"/>
      <w:pPr>
        <w:ind w:left="580" w:hanging="356"/>
      </w:pPr>
      <w:rPr>
        <w:rFonts w:ascii="Times New Roman" w:eastAsia="Times New Roman" w:hAnsi="Times New Roman" w:cs="Times New Roman" w:hint="default"/>
        <w:b w:val="0"/>
        <w:bCs w:val="0"/>
        <w:i w:val="0"/>
        <w:iCs w:val="0"/>
        <w:spacing w:val="-5"/>
        <w:w w:val="100"/>
        <w:sz w:val="20"/>
        <w:szCs w:val="20"/>
        <w:lang w:val="en-US" w:eastAsia="en-US" w:bidi="ar-SA"/>
      </w:rPr>
    </w:lvl>
    <w:lvl w:ilvl="1" w:tplc="4E3815C2">
      <w:numFmt w:val="bullet"/>
      <w:lvlText w:val="•"/>
      <w:lvlJc w:val="left"/>
      <w:pPr>
        <w:ind w:left="1035" w:hanging="356"/>
      </w:pPr>
      <w:rPr>
        <w:rFonts w:hint="default"/>
        <w:lang w:val="en-US" w:eastAsia="en-US" w:bidi="ar-SA"/>
      </w:rPr>
    </w:lvl>
    <w:lvl w:ilvl="2" w:tplc="F2FC5A5E">
      <w:numFmt w:val="bullet"/>
      <w:lvlText w:val="•"/>
      <w:lvlJc w:val="left"/>
      <w:pPr>
        <w:ind w:left="1491" w:hanging="356"/>
      </w:pPr>
      <w:rPr>
        <w:rFonts w:hint="default"/>
        <w:lang w:val="en-US" w:eastAsia="en-US" w:bidi="ar-SA"/>
      </w:rPr>
    </w:lvl>
    <w:lvl w:ilvl="3" w:tplc="48928946">
      <w:numFmt w:val="bullet"/>
      <w:lvlText w:val="•"/>
      <w:lvlJc w:val="left"/>
      <w:pPr>
        <w:ind w:left="1947" w:hanging="356"/>
      </w:pPr>
      <w:rPr>
        <w:rFonts w:hint="default"/>
        <w:lang w:val="en-US" w:eastAsia="en-US" w:bidi="ar-SA"/>
      </w:rPr>
    </w:lvl>
    <w:lvl w:ilvl="4" w:tplc="DC6259A4">
      <w:numFmt w:val="bullet"/>
      <w:lvlText w:val="•"/>
      <w:lvlJc w:val="left"/>
      <w:pPr>
        <w:ind w:left="2403" w:hanging="356"/>
      </w:pPr>
      <w:rPr>
        <w:rFonts w:hint="default"/>
        <w:lang w:val="en-US" w:eastAsia="en-US" w:bidi="ar-SA"/>
      </w:rPr>
    </w:lvl>
    <w:lvl w:ilvl="5" w:tplc="73BC5036">
      <w:numFmt w:val="bullet"/>
      <w:lvlText w:val="•"/>
      <w:lvlJc w:val="left"/>
      <w:pPr>
        <w:ind w:left="2859" w:hanging="356"/>
      </w:pPr>
      <w:rPr>
        <w:rFonts w:hint="default"/>
        <w:lang w:val="en-US" w:eastAsia="en-US" w:bidi="ar-SA"/>
      </w:rPr>
    </w:lvl>
    <w:lvl w:ilvl="6" w:tplc="B0786552">
      <w:numFmt w:val="bullet"/>
      <w:lvlText w:val="•"/>
      <w:lvlJc w:val="left"/>
      <w:pPr>
        <w:ind w:left="3314" w:hanging="356"/>
      </w:pPr>
      <w:rPr>
        <w:rFonts w:hint="default"/>
        <w:lang w:val="en-US" w:eastAsia="en-US" w:bidi="ar-SA"/>
      </w:rPr>
    </w:lvl>
    <w:lvl w:ilvl="7" w:tplc="98649FAC">
      <w:numFmt w:val="bullet"/>
      <w:lvlText w:val="•"/>
      <w:lvlJc w:val="left"/>
      <w:pPr>
        <w:ind w:left="3770" w:hanging="356"/>
      </w:pPr>
      <w:rPr>
        <w:rFonts w:hint="default"/>
        <w:lang w:val="en-US" w:eastAsia="en-US" w:bidi="ar-SA"/>
      </w:rPr>
    </w:lvl>
    <w:lvl w:ilvl="8" w:tplc="1A0C8B12">
      <w:numFmt w:val="bullet"/>
      <w:lvlText w:val="•"/>
      <w:lvlJc w:val="left"/>
      <w:pPr>
        <w:ind w:left="4226" w:hanging="356"/>
      </w:pPr>
      <w:rPr>
        <w:rFonts w:hint="default"/>
        <w:lang w:val="en-US" w:eastAsia="en-US" w:bidi="ar-SA"/>
      </w:rPr>
    </w:lvl>
  </w:abstractNum>
  <w:abstractNum w:abstractNumId="10" w15:restartNumberingAfterBreak="0">
    <w:nsid w:val="36CD255C"/>
    <w:multiLevelType w:val="hybridMultilevel"/>
    <w:tmpl w:val="7E2AAD3A"/>
    <w:lvl w:ilvl="0" w:tplc="FFFFFFFF">
      <w:start w:val="1"/>
      <w:numFmt w:val="upperLetter"/>
      <w:lvlText w:val="%1."/>
      <w:lvlJc w:val="left"/>
      <w:pPr>
        <w:ind w:left="600" w:hanging="360"/>
      </w:pPr>
      <w:rPr>
        <w:rFonts w:eastAsiaTheme="minorHAnsi"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1" w15:restartNumberingAfterBreak="0">
    <w:nsid w:val="48425D5E"/>
    <w:multiLevelType w:val="hybridMultilevel"/>
    <w:tmpl w:val="5F60483A"/>
    <w:lvl w:ilvl="0" w:tplc="2CC0088C">
      <w:start w:val="1"/>
      <w:numFmt w:val="upperLetter"/>
      <w:lvlText w:val="%1."/>
      <w:lvlJc w:val="left"/>
      <w:pPr>
        <w:ind w:left="622" w:hanging="360"/>
      </w:pPr>
      <w:rPr>
        <w:rFonts w:hint="default"/>
      </w:rPr>
    </w:lvl>
    <w:lvl w:ilvl="1" w:tplc="08090019" w:tentative="1">
      <w:start w:val="1"/>
      <w:numFmt w:val="lowerLetter"/>
      <w:lvlText w:val="%2."/>
      <w:lvlJc w:val="left"/>
      <w:pPr>
        <w:ind w:left="1342" w:hanging="360"/>
      </w:pPr>
    </w:lvl>
    <w:lvl w:ilvl="2" w:tplc="0809001B" w:tentative="1">
      <w:start w:val="1"/>
      <w:numFmt w:val="lowerRoman"/>
      <w:lvlText w:val="%3."/>
      <w:lvlJc w:val="right"/>
      <w:pPr>
        <w:ind w:left="2062" w:hanging="180"/>
      </w:pPr>
    </w:lvl>
    <w:lvl w:ilvl="3" w:tplc="0809000F" w:tentative="1">
      <w:start w:val="1"/>
      <w:numFmt w:val="decimal"/>
      <w:lvlText w:val="%4."/>
      <w:lvlJc w:val="left"/>
      <w:pPr>
        <w:ind w:left="2782" w:hanging="360"/>
      </w:pPr>
    </w:lvl>
    <w:lvl w:ilvl="4" w:tplc="08090019" w:tentative="1">
      <w:start w:val="1"/>
      <w:numFmt w:val="lowerLetter"/>
      <w:lvlText w:val="%5."/>
      <w:lvlJc w:val="left"/>
      <w:pPr>
        <w:ind w:left="3502" w:hanging="360"/>
      </w:pPr>
    </w:lvl>
    <w:lvl w:ilvl="5" w:tplc="0809001B" w:tentative="1">
      <w:start w:val="1"/>
      <w:numFmt w:val="lowerRoman"/>
      <w:lvlText w:val="%6."/>
      <w:lvlJc w:val="right"/>
      <w:pPr>
        <w:ind w:left="4222" w:hanging="180"/>
      </w:pPr>
    </w:lvl>
    <w:lvl w:ilvl="6" w:tplc="0809000F" w:tentative="1">
      <w:start w:val="1"/>
      <w:numFmt w:val="decimal"/>
      <w:lvlText w:val="%7."/>
      <w:lvlJc w:val="left"/>
      <w:pPr>
        <w:ind w:left="4942" w:hanging="360"/>
      </w:pPr>
    </w:lvl>
    <w:lvl w:ilvl="7" w:tplc="08090019" w:tentative="1">
      <w:start w:val="1"/>
      <w:numFmt w:val="lowerLetter"/>
      <w:lvlText w:val="%8."/>
      <w:lvlJc w:val="left"/>
      <w:pPr>
        <w:ind w:left="5662" w:hanging="360"/>
      </w:pPr>
    </w:lvl>
    <w:lvl w:ilvl="8" w:tplc="0809001B" w:tentative="1">
      <w:start w:val="1"/>
      <w:numFmt w:val="lowerRoman"/>
      <w:lvlText w:val="%9."/>
      <w:lvlJc w:val="right"/>
      <w:pPr>
        <w:ind w:left="6382" w:hanging="180"/>
      </w:pPr>
    </w:lvl>
  </w:abstractNum>
  <w:abstractNum w:abstractNumId="12" w15:restartNumberingAfterBreak="0">
    <w:nsid w:val="4C977F95"/>
    <w:multiLevelType w:val="hybridMultilevel"/>
    <w:tmpl w:val="8BB2C00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F6C1AA7"/>
    <w:multiLevelType w:val="hybridMultilevel"/>
    <w:tmpl w:val="2E60A8BC"/>
    <w:lvl w:ilvl="0" w:tplc="84CCEB08">
      <w:start w:val="1"/>
      <w:numFmt w:val="upperLetter"/>
      <w:lvlText w:val="%1."/>
      <w:lvlJc w:val="left"/>
      <w:pPr>
        <w:ind w:left="420" w:hanging="360"/>
      </w:pPr>
      <w:rPr>
        <w:rFonts w:eastAsiaTheme="minorHAnsi"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4" w15:restartNumberingAfterBreak="0">
    <w:nsid w:val="55304800"/>
    <w:multiLevelType w:val="hybridMultilevel"/>
    <w:tmpl w:val="C97294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281D57"/>
    <w:multiLevelType w:val="hybridMultilevel"/>
    <w:tmpl w:val="D9C8594A"/>
    <w:lvl w:ilvl="0" w:tplc="FFFFFFFF">
      <w:start w:val="1"/>
      <w:numFmt w:val="upperRoman"/>
      <w:lvlText w:val="%1."/>
      <w:lvlJc w:val="left"/>
      <w:pPr>
        <w:ind w:left="2074" w:hanging="514"/>
        <w:jc w:val="right"/>
      </w:pPr>
      <w:rPr>
        <w:rFonts w:ascii="Times New Roman" w:eastAsia="Times New Roman" w:hAnsi="Times New Roman" w:cs="Times New Roman" w:hint="default"/>
        <w:b/>
        <w:bCs/>
        <w:i w:val="0"/>
        <w:iCs w:val="0"/>
        <w:spacing w:val="-7"/>
        <w:w w:val="100"/>
        <w:sz w:val="24"/>
        <w:szCs w:val="24"/>
        <w:lang w:val="en-US" w:eastAsia="en-US" w:bidi="ar-SA"/>
      </w:rPr>
    </w:lvl>
    <w:lvl w:ilvl="1" w:tplc="FFFFFFFF">
      <w:numFmt w:val="bullet"/>
      <w:lvlText w:val="•"/>
      <w:lvlJc w:val="left"/>
      <w:pPr>
        <w:ind w:left="2385" w:hanging="514"/>
      </w:pPr>
      <w:rPr>
        <w:rFonts w:hint="default"/>
        <w:lang w:val="en-US" w:eastAsia="en-US" w:bidi="ar-SA"/>
      </w:rPr>
    </w:lvl>
    <w:lvl w:ilvl="2" w:tplc="FFFFFFFF">
      <w:numFmt w:val="bullet"/>
      <w:lvlText w:val="•"/>
      <w:lvlJc w:val="left"/>
      <w:pPr>
        <w:ind w:left="2691" w:hanging="514"/>
      </w:pPr>
      <w:rPr>
        <w:rFonts w:hint="default"/>
        <w:lang w:val="en-US" w:eastAsia="en-US" w:bidi="ar-SA"/>
      </w:rPr>
    </w:lvl>
    <w:lvl w:ilvl="3" w:tplc="FFFFFFFF">
      <w:numFmt w:val="bullet"/>
      <w:lvlText w:val="•"/>
      <w:lvlJc w:val="left"/>
      <w:pPr>
        <w:ind w:left="2997" w:hanging="514"/>
      </w:pPr>
      <w:rPr>
        <w:rFonts w:hint="default"/>
        <w:lang w:val="en-US" w:eastAsia="en-US" w:bidi="ar-SA"/>
      </w:rPr>
    </w:lvl>
    <w:lvl w:ilvl="4" w:tplc="FFFFFFFF">
      <w:numFmt w:val="bullet"/>
      <w:lvlText w:val="•"/>
      <w:lvlJc w:val="left"/>
      <w:pPr>
        <w:ind w:left="3303" w:hanging="514"/>
      </w:pPr>
      <w:rPr>
        <w:rFonts w:hint="default"/>
        <w:lang w:val="en-US" w:eastAsia="en-US" w:bidi="ar-SA"/>
      </w:rPr>
    </w:lvl>
    <w:lvl w:ilvl="5" w:tplc="FFFFFFFF">
      <w:numFmt w:val="bullet"/>
      <w:lvlText w:val="•"/>
      <w:lvlJc w:val="left"/>
      <w:pPr>
        <w:ind w:left="3609" w:hanging="514"/>
      </w:pPr>
      <w:rPr>
        <w:rFonts w:hint="default"/>
        <w:lang w:val="en-US" w:eastAsia="en-US" w:bidi="ar-SA"/>
      </w:rPr>
    </w:lvl>
    <w:lvl w:ilvl="6" w:tplc="FFFFFFFF">
      <w:numFmt w:val="bullet"/>
      <w:lvlText w:val="•"/>
      <w:lvlJc w:val="left"/>
      <w:pPr>
        <w:ind w:left="3915" w:hanging="514"/>
      </w:pPr>
      <w:rPr>
        <w:rFonts w:hint="default"/>
        <w:lang w:val="en-US" w:eastAsia="en-US" w:bidi="ar-SA"/>
      </w:rPr>
    </w:lvl>
    <w:lvl w:ilvl="7" w:tplc="FFFFFFFF">
      <w:numFmt w:val="bullet"/>
      <w:lvlText w:val="•"/>
      <w:lvlJc w:val="left"/>
      <w:pPr>
        <w:ind w:left="4221" w:hanging="514"/>
      </w:pPr>
      <w:rPr>
        <w:rFonts w:hint="default"/>
        <w:lang w:val="en-US" w:eastAsia="en-US" w:bidi="ar-SA"/>
      </w:rPr>
    </w:lvl>
    <w:lvl w:ilvl="8" w:tplc="FFFFFFFF">
      <w:numFmt w:val="bullet"/>
      <w:lvlText w:val="•"/>
      <w:lvlJc w:val="left"/>
      <w:pPr>
        <w:ind w:left="4527" w:hanging="514"/>
      </w:pPr>
      <w:rPr>
        <w:rFonts w:hint="default"/>
        <w:lang w:val="en-US" w:eastAsia="en-US" w:bidi="ar-SA"/>
      </w:rPr>
    </w:lvl>
  </w:abstractNum>
  <w:abstractNum w:abstractNumId="16" w15:restartNumberingAfterBreak="0">
    <w:nsid w:val="65682534"/>
    <w:multiLevelType w:val="hybridMultilevel"/>
    <w:tmpl w:val="E5BCF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AC62FF"/>
    <w:multiLevelType w:val="hybridMultilevel"/>
    <w:tmpl w:val="464C3F72"/>
    <w:lvl w:ilvl="0" w:tplc="45BA53F0">
      <w:start w:val="1"/>
      <w:numFmt w:val="decimal"/>
      <w:lvlText w:val="%1."/>
      <w:lvlJc w:val="left"/>
      <w:pPr>
        <w:ind w:left="580" w:hanging="356"/>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A3E043F4">
      <w:start w:val="1"/>
      <w:numFmt w:val="decimal"/>
      <w:lvlText w:val="%2."/>
      <w:lvlJc w:val="left"/>
      <w:pPr>
        <w:ind w:left="580" w:hanging="365"/>
        <w:jc w:val="right"/>
      </w:pPr>
      <w:rPr>
        <w:rFonts w:ascii="Times New Roman" w:eastAsia="Times New Roman" w:hAnsi="Times New Roman" w:cs="Times New Roman" w:hint="default"/>
        <w:b w:val="0"/>
        <w:bCs w:val="0"/>
        <w:i w:val="0"/>
        <w:iCs w:val="0"/>
        <w:color w:val="0D2841"/>
        <w:spacing w:val="0"/>
        <w:w w:val="100"/>
        <w:sz w:val="20"/>
        <w:szCs w:val="20"/>
        <w:lang w:val="en-US" w:eastAsia="en-US" w:bidi="ar-SA"/>
      </w:rPr>
    </w:lvl>
    <w:lvl w:ilvl="2" w:tplc="41140F18">
      <w:numFmt w:val="bullet"/>
      <w:lvlText w:val="•"/>
      <w:lvlJc w:val="left"/>
      <w:pPr>
        <w:ind w:left="1506" w:hanging="365"/>
      </w:pPr>
      <w:rPr>
        <w:rFonts w:hint="default"/>
        <w:lang w:val="en-US" w:eastAsia="en-US" w:bidi="ar-SA"/>
      </w:rPr>
    </w:lvl>
    <w:lvl w:ilvl="3" w:tplc="63F4F22A">
      <w:numFmt w:val="bullet"/>
      <w:lvlText w:val="•"/>
      <w:lvlJc w:val="left"/>
      <w:pPr>
        <w:ind w:left="1970" w:hanging="365"/>
      </w:pPr>
      <w:rPr>
        <w:rFonts w:hint="default"/>
        <w:lang w:val="en-US" w:eastAsia="en-US" w:bidi="ar-SA"/>
      </w:rPr>
    </w:lvl>
    <w:lvl w:ilvl="4" w:tplc="C6449906">
      <w:numFmt w:val="bullet"/>
      <w:lvlText w:val="•"/>
      <w:lvlJc w:val="left"/>
      <w:pPr>
        <w:ind w:left="2433" w:hanging="365"/>
      </w:pPr>
      <w:rPr>
        <w:rFonts w:hint="default"/>
        <w:lang w:val="en-US" w:eastAsia="en-US" w:bidi="ar-SA"/>
      </w:rPr>
    </w:lvl>
    <w:lvl w:ilvl="5" w:tplc="EC7AA50E">
      <w:numFmt w:val="bullet"/>
      <w:lvlText w:val="•"/>
      <w:lvlJc w:val="left"/>
      <w:pPr>
        <w:ind w:left="2897" w:hanging="365"/>
      </w:pPr>
      <w:rPr>
        <w:rFonts w:hint="default"/>
        <w:lang w:val="en-US" w:eastAsia="en-US" w:bidi="ar-SA"/>
      </w:rPr>
    </w:lvl>
    <w:lvl w:ilvl="6" w:tplc="B12691E0">
      <w:numFmt w:val="bullet"/>
      <w:lvlText w:val="•"/>
      <w:lvlJc w:val="left"/>
      <w:pPr>
        <w:ind w:left="3360" w:hanging="365"/>
      </w:pPr>
      <w:rPr>
        <w:rFonts w:hint="default"/>
        <w:lang w:val="en-US" w:eastAsia="en-US" w:bidi="ar-SA"/>
      </w:rPr>
    </w:lvl>
    <w:lvl w:ilvl="7" w:tplc="C9405790">
      <w:numFmt w:val="bullet"/>
      <w:lvlText w:val="•"/>
      <w:lvlJc w:val="left"/>
      <w:pPr>
        <w:ind w:left="3823" w:hanging="365"/>
      </w:pPr>
      <w:rPr>
        <w:rFonts w:hint="default"/>
        <w:lang w:val="en-US" w:eastAsia="en-US" w:bidi="ar-SA"/>
      </w:rPr>
    </w:lvl>
    <w:lvl w:ilvl="8" w:tplc="CC488D9C">
      <w:numFmt w:val="bullet"/>
      <w:lvlText w:val="•"/>
      <w:lvlJc w:val="left"/>
      <w:pPr>
        <w:ind w:left="4287" w:hanging="365"/>
      </w:pPr>
      <w:rPr>
        <w:rFonts w:hint="default"/>
        <w:lang w:val="en-US" w:eastAsia="en-US" w:bidi="ar-SA"/>
      </w:rPr>
    </w:lvl>
  </w:abstractNum>
  <w:abstractNum w:abstractNumId="18" w15:restartNumberingAfterBreak="0">
    <w:nsid w:val="6A1D1E31"/>
    <w:multiLevelType w:val="hybridMultilevel"/>
    <w:tmpl w:val="D9C8594A"/>
    <w:lvl w:ilvl="0" w:tplc="CEB0CEA6">
      <w:start w:val="1"/>
      <w:numFmt w:val="upperRoman"/>
      <w:lvlText w:val="%1."/>
      <w:lvlJc w:val="left"/>
      <w:pPr>
        <w:ind w:left="2074" w:hanging="514"/>
        <w:jc w:val="right"/>
      </w:pPr>
      <w:rPr>
        <w:rFonts w:ascii="Times New Roman" w:eastAsia="Times New Roman" w:hAnsi="Times New Roman" w:cs="Times New Roman" w:hint="default"/>
        <w:b/>
        <w:bCs/>
        <w:i w:val="0"/>
        <w:iCs w:val="0"/>
        <w:spacing w:val="-7"/>
        <w:w w:val="100"/>
        <w:sz w:val="24"/>
        <w:szCs w:val="24"/>
        <w:lang w:val="en-US" w:eastAsia="en-US" w:bidi="ar-SA"/>
      </w:rPr>
    </w:lvl>
    <w:lvl w:ilvl="1" w:tplc="4C4094FE">
      <w:numFmt w:val="bullet"/>
      <w:lvlText w:val="•"/>
      <w:lvlJc w:val="left"/>
      <w:pPr>
        <w:ind w:left="2385" w:hanging="514"/>
      </w:pPr>
      <w:rPr>
        <w:rFonts w:hint="default"/>
        <w:lang w:val="en-US" w:eastAsia="en-US" w:bidi="ar-SA"/>
      </w:rPr>
    </w:lvl>
    <w:lvl w:ilvl="2" w:tplc="4D288026">
      <w:numFmt w:val="bullet"/>
      <w:lvlText w:val="•"/>
      <w:lvlJc w:val="left"/>
      <w:pPr>
        <w:ind w:left="2691" w:hanging="514"/>
      </w:pPr>
      <w:rPr>
        <w:rFonts w:hint="default"/>
        <w:lang w:val="en-US" w:eastAsia="en-US" w:bidi="ar-SA"/>
      </w:rPr>
    </w:lvl>
    <w:lvl w:ilvl="3" w:tplc="D708E5DA">
      <w:numFmt w:val="bullet"/>
      <w:lvlText w:val="•"/>
      <w:lvlJc w:val="left"/>
      <w:pPr>
        <w:ind w:left="2997" w:hanging="514"/>
      </w:pPr>
      <w:rPr>
        <w:rFonts w:hint="default"/>
        <w:lang w:val="en-US" w:eastAsia="en-US" w:bidi="ar-SA"/>
      </w:rPr>
    </w:lvl>
    <w:lvl w:ilvl="4" w:tplc="670497E4">
      <w:numFmt w:val="bullet"/>
      <w:lvlText w:val="•"/>
      <w:lvlJc w:val="left"/>
      <w:pPr>
        <w:ind w:left="3303" w:hanging="514"/>
      </w:pPr>
      <w:rPr>
        <w:rFonts w:hint="default"/>
        <w:lang w:val="en-US" w:eastAsia="en-US" w:bidi="ar-SA"/>
      </w:rPr>
    </w:lvl>
    <w:lvl w:ilvl="5" w:tplc="7ADA91C0">
      <w:numFmt w:val="bullet"/>
      <w:lvlText w:val="•"/>
      <w:lvlJc w:val="left"/>
      <w:pPr>
        <w:ind w:left="3609" w:hanging="514"/>
      </w:pPr>
      <w:rPr>
        <w:rFonts w:hint="default"/>
        <w:lang w:val="en-US" w:eastAsia="en-US" w:bidi="ar-SA"/>
      </w:rPr>
    </w:lvl>
    <w:lvl w:ilvl="6" w:tplc="17D6F5E8">
      <w:numFmt w:val="bullet"/>
      <w:lvlText w:val="•"/>
      <w:lvlJc w:val="left"/>
      <w:pPr>
        <w:ind w:left="3915" w:hanging="514"/>
      </w:pPr>
      <w:rPr>
        <w:rFonts w:hint="default"/>
        <w:lang w:val="en-US" w:eastAsia="en-US" w:bidi="ar-SA"/>
      </w:rPr>
    </w:lvl>
    <w:lvl w:ilvl="7" w:tplc="520E5CC4">
      <w:numFmt w:val="bullet"/>
      <w:lvlText w:val="•"/>
      <w:lvlJc w:val="left"/>
      <w:pPr>
        <w:ind w:left="4221" w:hanging="514"/>
      </w:pPr>
      <w:rPr>
        <w:rFonts w:hint="default"/>
        <w:lang w:val="en-US" w:eastAsia="en-US" w:bidi="ar-SA"/>
      </w:rPr>
    </w:lvl>
    <w:lvl w:ilvl="8" w:tplc="29A042F8">
      <w:numFmt w:val="bullet"/>
      <w:lvlText w:val="•"/>
      <w:lvlJc w:val="left"/>
      <w:pPr>
        <w:ind w:left="4527" w:hanging="514"/>
      </w:pPr>
      <w:rPr>
        <w:rFonts w:hint="default"/>
        <w:lang w:val="en-US" w:eastAsia="en-US" w:bidi="ar-SA"/>
      </w:rPr>
    </w:lvl>
  </w:abstractNum>
  <w:abstractNum w:abstractNumId="19" w15:restartNumberingAfterBreak="0">
    <w:nsid w:val="6DCE4141"/>
    <w:multiLevelType w:val="hybridMultilevel"/>
    <w:tmpl w:val="346EE36A"/>
    <w:lvl w:ilvl="0" w:tplc="FFFFFFFF">
      <w:start w:val="1"/>
      <w:numFmt w:val="upperLetter"/>
      <w:lvlText w:val="%1."/>
      <w:lvlJc w:val="left"/>
      <w:pPr>
        <w:ind w:left="600" w:hanging="360"/>
      </w:pPr>
      <w:rPr>
        <w:rFonts w:eastAsiaTheme="minorHAnsi"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20" w15:restartNumberingAfterBreak="0">
    <w:nsid w:val="6EB56E75"/>
    <w:multiLevelType w:val="hybridMultilevel"/>
    <w:tmpl w:val="346EE36A"/>
    <w:lvl w:ilvl="0" w:tplc="41F48F1A">
      <w:start w:val="1"/>
      <w:numFmt w:val="upperLetter"/>
      <w:lvlText w:val="%1."/>
      <w:lvlJc w:val="left"/>
      <w:pPr>
        <w:ind w:left="600" w:hanging="360"/>
      </w:pPr>
      <w:rPr>
        <w:rFonts w:eastAsiaTheme="minorHAnsi"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21" w15:restartNumberingAfterBreak="0">
    <w:nsid w:val="774F73C4"/>
    <w:multiLevelType w:val="hybridMultilevel"/>
    <w:tmpl w:val="0CB60AC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5723A4"/>
    <w:multiLevelType w:val="hybridMultilevel"/>
    <w:tmpl w:val="080C0BBA"/>
    <w:lvl w:ilvl="0" w:tplc="1FCA0756">
      <w:start w:val="1"/>
      <w:numFmt w:val="decimal"/>
      <w:lvlText w:val="%1."/>
      <w:lvlJc w:val="left"/>
      <w:pPr>
        <w:ind w:left="580" w:hanging="356"/>
      </w:pPr>
      <w:rPr>
        <w:rFonts w:ascii="Times New Roman" w:eastAsia="Times New Roman" w:hAnsi="Times New Roman" w:cs="Times New Roman" w:hint="default"/>
        <w:b w:val="0"/>
        <w:bCs w:val="0"/>
        <w:i w:val="0"/>
        <w:iCs w:val="0"/>
        <w:spacing w:val="0"/>
        <w:w w:val="100"/>
        <w:sz w:val="20"/>
        <w:szCs w:val="20"/>
        <w:lang w:val="en-US" w:eastAsia="en-US" w:bidi="ar-SA"/>
      </w:rPr>
    </w:lvl>
    <w:lvl w:ilvl="1" w:tplc="E80CD530">
      <w:numFmt w:val="bullet"/>
      <w:lvlText w:val="•"/>
      <w:lvlJc w:val="left"/>
      <w:pPr>
        <w:ind w:left="1127" w:hanging="356"/>
      </w:pPr>
      <w:rPr>
        <w:rFonts w:hint="default"/>
        <w:lang w:val="en-US" w:eastAsia="en-US" w:bidi="ar-SA"/>
      </w:rPr>
    </w:lvl>
    <w:lvl w:ilvl="2" w:tplc="50121A68">
      <w:numFmt w:val="bullet"/>
      <w:lvlText w:val="•"/>
      <w:lvlJc w:val="left"/>
      <w:pPr>
        <w:ind w:left="1675" w:hanging="356"/>
      </w:pPr>
      <w:rPr>
        <w:rFonts w:hint="default"/>
        <w:lang w:val="en-US" w:eastAsia="en-US" w:bidi="ar-SA"/>
      </w:rPr>
    </w:lvl>
    <w:lvl w:ilvl="3" w:tplc="7A381CAE">
      <w:numFmt w:val="bullet"/>
      <w:lvlText w:val="•"/>
      <w:lvlJc w:val="left"/>
      <w:pPr>
        <w:ind w:left="2223" w:hanging="356"/>
      </w:pPr>
      <w:rPr>
        <w:rFonts w:hint="default"/>
        <w:lang w:val="en-US" w:eastAsia="en-US" w:bidi="ar-SA"/>
      </w:rPr>
    </w:lvl>
    <w:lvl w:ilvl="4" w:tplc="BB9281D2">
      <w:numFmt w:val="bullet"/>
      <w:lvlText w:val="•"/>
      <w:lvlJc w:val="left"/>
      <w:pPr>
        <w:ind w:left="2771" w:hanging="356"/>
      </w:pPr>
      <w:rPr>
        <w:rFonts w:hint="default"/>
        <w:lang w:val="en-US" w:eastAsia="en-US" w:bidi="ar-SA"/>
      </w:rPr>
    </w:lvl>
    <w:lvl w:ilvl="5" w:tplc="D4A09C70">
      <w:numFmt w:val="bullet"/>
      <w:lvlText w:val="•"/>
      <w:lvlJc w:val="left"/>
      <w:pPr>
        <w:ind w:left="3319" w:hanging="356"/>
      </w:pPr>
      <w:rPr>
        <w:rFonts w:hint="default"/>
        <w:lang w:val="en-US" w:eastAsia="en-US" w:bidi="ar-SA"/>
      </w:rPr>
    </w:lvl>
    <w:lvl w:ilvl="6" w:tplc="20D0173E">
      <w:numFmt w:val="bullet"/>
      <w:lvlText w:val="•"/>
      <w:lvlJc w:val="left"/>
      <w:pPr>
        <w:ind w:left="3866" w:hanging="356"/>
      </w:pPr>
      <w:rPr>
        <w:rFonts w:hint="default"/>
        <w:lang w:val="en-US" w:eastAsia="en-US" w:bidi="ar-SA"/>
      </w:rPr>
    </w:lvl>
    <w:lvl w:ilvl="7" w:tplc="2994851A">
      <w:numFmt w:val="bullet"/>
      <w:lvlText w:val="•"/>
      <w:lvlJc w:val="left"/>
      <w:pPr>
        <w:ind w:left="4414" w:hanging="356"/>
      </w:pPr>
      <w:rPr>
        <w:rFonts w:hint="default"/>
        <w:lang w:val="en-US" w:eastAsia="en-US" w:bidi="ar-SA"/>
      </w:rPr>
    </w:lvl>
    <w:lvl w:ilvl="8" w:tplc="94F049EA">
      <w:numFmt w:val="bullet"/>
      <w:lvlText w:val="•"/>
      <w:lvlJc w:val="left"/>
      <w:pPr>
        <w:ind w:left="4962" w:hanging="356"/>
      </w:pPr>
      <w:rPr>
        <w:rFonts w:hint="default"/>
        <w:lang w:val="en-US" w:eastAsia="en-US" w:bidi="ar-SA"/>
      </w:rPr>
    </w:lvl>
  </w:abstractNum>
  <w:abstractNum w:abstractNumId="23" w15:restartNumberingAfterBreak="0">
    <w:nsid w:val="7DD36B66"/>
    <w:multiLevelType w:val="hybridMultilevel"/>
    <w:tmpl w:val="EF6489B2"/>
    <w:lvl w:ilvl="0" w:tplc="0809000F">
      <w:start w:val="1"/>
      <w:numFmt w:val="decimal"/>
      <w:lvlText w:val="%1."/>
      <w:lvlJc w:val="left"/>
      <w:pPr>
        <w:ind w:left="960" w:hanging="360"/>
      </w:p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24" w15:restartNumberingAfterBreak="0">
    <w:nsid w:val="7EF67D8B"/>
    <w:multiLevelType w:val="hybridMultilevel"/>
    <w:tmpl w:val="440CF77C"/>
    <w:lvl w:ilvl="0" w:tplc="1A1646A0">
      <w:start w:val="1"/>
      <w:numFmt w:val="decimal"/>
      <w:lvlText w:val="%1."/>
      <w:lvlJc w:val="left"/>
      <w:pPr>
        <w:ind w:left="580" w:hanging="356"/>
      </w:pPr>
      <w:rPr>
        <w:rFonts w:ascii="Times New Roman" w:eastAsia="Times New Roman" w:hAnsi="Times New Roman" w:cs="Times New Roman" w:hint="default"/>
        <w:b w:val="0"/>
        <w:bCs w:val="0"/>
        <w:i w:val="0"/>
        <w:iCs w:val="0"/>
        <w:spacing w:val="0"/>
        <w:w w:val="100"/>
        <w:sz w:val="20"/>
        <w:szCs w:val="20"/>
        <w:lang w:val="en-US" w:eastAsia="en-US" w:bidi="ar-SA"/>
      </w:rPr>
    </w:lvl>
    <w:lvl w:ilvl="1" w:tplc="F90CD014">
      <w:numFmt w:val="bullet"/>
      <w:lvlText w:val="•"/>
      <w:lvlJc w:val="left"/>
      <w:pPr>
        <w:ind w:left="1127" w:hanging="356"/>
      </w:pPr>
      <w:rPr>
        <w:rFonts w:hint="default"/>
        <w:lang w:val="en-US" w:eastAsia="en-US" w:bidi="ar-SA"/>
      </w:rPr>
    </w:lvl>
    <w:lvl w:ilvl="2" w:tplc="3C2E1E78">
      <w:numFmt w:val="bullet"/>
      <w:lvlText w:val="•"/>
      <w:lvlJc w:val="left"/>
      <w:pPr>
        <w:ind w:left="1675" w:hanging="356"/>
      </w:pPr>
      <w:rPr>
        <w:rFonts w:hint="default"/>
        <w:lang w:val="en-US" w:eastAsia="en-US" w:bidi="ar-SA"/>
      </w:rPr>
    </w:lvl>
    <w:lvl w:ilvl="3" w:tplc="4B682480">
      <w:numFmt w:val="bullet"/>
      <w:lvlText w:val="•"/>
      <w:lvlJc w:val="left"/>
      <w:pPr>
        <w:ind w:left="2223" w:hanging="356"/>
      </w:pPr>
      <w:rPr>
        <w:rFonts w:hint="default"/>
        <w:lang w:val="en-US" w:eastAsia="en-US" w:bidi="ar-SA"/>
      </w:rPr>
    </w:lvl>
    <w:lvl w:ilvl="4" w:tplc="AC4458B6">
      <w:numFmt w:val="bullet"/>
      <w:lvlText w:val="•"/>
      <w:lvlJc w:val="left"/>
      <w:pPr>
        <w:ind w:left="2771" w:hanging="356"/>
      </w:pPr>
      <w:rPr>
        <w:rFonts w:hint="default"/>
        <w:lang w:val="en-US" w:eastAsia="en-US" w:bidi="ar-SA"/>
      </w:rPr>
    </w:lvl>
    <w:lvl w:ilvl="5" w:tplc="AA2E2D90">
      <w:numFmt w:val="bullet"/>
      <w:lvlText w:val="•"/>
      <w:lvlJc w:val="left"/>
      <w:pPr>
        <w:ind w:left="3319" w:hanging="356"/>
      </w:pPr>
      <w:rPr>
        <w:rFonts w:hint="default"/>
        <w:lang w:val="en-US" w:eastAsia="en-US" w:bidi="ar-SA"/>
      </w:rPr>
    </w:lvl>
    <w:lvl w:ilvl="6" w:tplc="645CBE18">
      <w:numFmt w:val="bullet"/>
      <w:lvlText w:val="•"/>
      <w:lvlJc w:val="left"/>
      <w:pPr>
        <w:ind w:left="3866" w:hanging="356"/>
      </w:pPr>
      <w:rPr>
        <w:rFonts w:hint="default"/>
        <w:lang w:val="en-US" w:eastAsia="en-US" w:bidi="ar-SA"/>
      </w:rPr>
    </w:lvl>
    <w:lvl w:ilvl="7" w:tplc="35F8EDEE">
      <w:numFmt w:val="bullet"/>
      <w:lvlText w:val="•"/>
      <w:lvlJc w:val="left"/>
      <w:pPr>
        <w:ind w:left="4414" w:hanging="356"/>
      </w:pPr>
      <w:rPr>
        <w:rFonts w:hint="default"/>
        <w:lang w:val="en-US" w:eastAsia="en-US" w:bidi="ar-SA"/>
      </w:rPr>
    </w:lvl>
    <w:lvl w:ilvl="8" w:tplc="50A06AAC">
      <w:numFmt w:val="bullet"/>
      <w:lvlText w:val="•"/>
      <w:lvlJc w:val="left"/>
      <w:pPr>
        <w:ind w:left="4962" w:hanging="356"/>
      </w:pPr>
      <w:rPr>
        <w:rFonts w:hint="default"/>
        <w:lang w:val="en-US" w:eastAsia="en-US" w:bidi="ar-SA"/>
      </w:rPr>
    </w:lvl>
  </w:abstractNum>
  <w:num w:numId="1" w16cid:durableId="112403106">
    <w:abstractNumId w:val="0"/>
  </w:num>
  <w:num w:numId="2" w16cid:durableId="1017855138">
    <w:abstractNumId w:val="17"/>
  </w:num>
  <w:num w:numId="3" w16cid:durableId="1940794338">
    <w:abstractNumId w:val="9"/>
  </w:num>
  <w:num w:numId="4" w16cid:durableId="1493913898">
    <w:abstractNumId w:val="24"/>
  </w:num>
  <w:num w:numId="5" w16cid:durableId="1098796710">
    <w:abstractNumId w:val="22"/>
  </w:num>
  <w:num w:numId="6" w16cid:durableId="1364598474">
    <w:abstractNumId w:val="18"/>
  </w:num>
  <w:num w:numId="7" w16cid:durableId="420491951">
    <w:abstractNumId w:val="2"/>
  </w:num>
  <w:num w:numId="8" w16cid:durableId="1472794792">
    <w:abstractNumId w:val="15"/>
  </w:num>
  <w:num w:numId="9" w16cid:durableId="1311789086">
    <w:abstractNumId w:val="14"/>
  </w:num>
  <w:num w:numId="10" w16cid:durableId="409697208">
    <w:abstractNumId w:val="3"/>
  </w:num>
  <w:num w:numId="11" w16cid:durableId="450243984">
    <w:abstractNumId w:val="8"/>
  </w:num>
  <w:num w:numId="12" w16cid:durableId="766467714">
    <w:abstractNumId w:val="21"/>
  </w:num>
  <w:num w:numId="13" w16cid:durableId="1479027859">
    <w:abstractNumId w:val="12"/>
  </w:num>
  <w:num w:numId="14" w16cid:durableId="446513624">
    <w:abstractNumId w:val="4"/>
  </w:num>
  <w:num w:numId="15" w16cid:durableId="1043098944">
    <w:abstractNumId w:val="6"/>
  </w:num>
  <w:num w:numId="16" w16cid:durableId="15471527">
    <w:abstractNumId w:val="5"/>
  </w:num>
  <w:num w:numId="17" w16cid:durableId="1432051194">
    <w:abstractNumId w:val="7"/>
  </w:num>
  <w:num w:numId="18" w16cid:durableId="1081219431">
    <w:abstractNumId w:val="13"/>
  </w:num>
  <w:num w:numId="19" w16cid:durableId="1238901005">
    <w:abstractNumId w:val="20"/>
  </w:num>
  <w:num w:numId="20" w16cid:durableId="1713529889">
    <w:abstractNumId w:val="10"/>
  </w:num>
  <w:num w:numId="21" w16cid:durableId="1221791414">
    <w:abstractNumId w:val="23"/>
  </w:num>
  <w:num w:numId="22" w16cid:durableId="445735850">
    <w:abstractNumId w:val="1"/>
  </w:num>
  <w:num w:numId="23" w16cid:durableId="1711759472">
    <w:abstractNumId w:val="16"/>
  </w:num>
  <w:num w:numId="24" w16cid:durableId="2004578638">
    <w:abstractNumId w:val="11"/>
  </w:num>
  <w:num w:numId="25" w16cid:durableId="6011079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CC"/>
    <w:rsid w:val="00012243"/>
    <w:rsid w:val="0004490E"/>
    <w:rsid w:val="00065557"/>
    <w:rsid w:val="00072649"/>
    <w:rsid w:val="000B4463"/>
    <w:rsid w:val="000C1A4A"/>
    <w:rsid w:val="000C7E2C"/>
    <w:rsid w:val="000D11E2"/>
    <w:rsid w:val="000D3345"/>
    <w:rsid w:val="000F1A33"/>
    <w:rsid w:val="000F2956"/>
    <w:rsid w:val="000F46E6"/>
    <w:rsid w:val="00102C01"/>
    <w:rsid w:val="00137B8A"/>
    <w:rsid w:val="001428DF"/>
    <w:rsid w:val="001434B3"/>
    <w:rsid w:val="001555A2"/>
    <w:rsid w:val="00176D12"/>
    <w:rsid w:val="001B521F"/>
    <w:rsid w:val="001D358F"/>
    <w:rsid w:val="001E1513"/>
    <w:rsid w:val="001E249E"/>
    <w:rsid w:val="001F2FFD"/>
    <w:rsid w:val="002133D1"/>
    <w:rsid w:val="0021760D"/>
    <w:rsid w:val="00224B43"/>
    <w:rsid w:val="0023727B"/>
    <w:rsid w:val="002467D3"/>
    <w:rsid w:val="00255C19"/>
    <w:rsid w:val="00263144"/>
    <w:rsid w:val="00264C51"/>
    <w:rsid w:val="00273010"/>
    <w:rsid w:val="002760A0"/>
    <w:rsid w:val="002842FF"/>
    <w:rsid w:val="002920D5"/>
    <w:rsid w:val="002A29BA"/>
    <w:rsid w:val="002A796A"/>
    <w:rsid w:val="002B082F"/>
    <w:rsid w:val="002C0674"/>
    <w:rsid w:val="002D59A7"/>
    <w:rsid w:val="002E08F7"/>
    <w:rsid w:val="002F77E9"/>
    <w:rsid w:val="00306826"/>
    <w:rsid w:val="0031510C"/>
    <w:rsid w:val="00316689"/>
    <w:rsid w:val="00356F8A"/>
    <w:rsid w:val="003639A2"/>
    <w:rsid w:val="0036707D"/>
    <w:rsid w:val="00373963"/>
    <w:rsid w:val="00387957"/>
    <w:rsid w:val="003A46B1"/>
    <w:rsid w:val="003A7E1D"/>
    <w:rsid w:val="003B645A"/>
    <w:rsid w:val="003D1961"/>
    <w:rsid w:val="00402ADE"/>
    <w:rsid w:val="00424663"/>
    <w:rsid w:val="004449CD"/>
    <w:rsid w:val="00447B34"/>
    <w:rsid w:val="00447D22"/>
    <w:rsid w:val="004533FD"/>
    <w:rsid w:val="004670F7"/>
    <w:rsid w:val="00467894"/>
    <w:rsid w:val="004724A8"/>
    <w:rsid w:val="00480B2A"/>
    <w:rsid w:val="00483351"/>
    <w:rsid w:val="004929CF"/>
    <w:rsid w:val="0049677B"/>
    <w:rsid w:val="004A082A"/>
    <w:rsid w:val="004A3202"/>
    <w:rsid w:val="004A5C17"/>
    <w:rsid w:val="004A7BAA"/>
    <w:rsid w:val="004B2130"/>
    <w:rsid w:val="004C3987"/>
    <w:rsid w:val="004E7FF8"/>
    <w:rsid w:val="004F0BD9"/>
    <w:rsid w:val="004F4EE7"/>
    <w:rsid w:val="00504510"/>
    <w:rsid w:val="00504FFB"/>
    <w:rsid w:val="00517845"/>
    <w:rsid w:val="00517C5E"/>
    <w:rsid w:val="00521C40"/>
    <w:rsid w:val="0052520A"/>
    <w:rsid w:val="0052705E"/>
    <w:rsid w:val="005333B7"/>
    <w:rsid w:val="00533694"/>
    <w:rsid w:val="005341F4"/>
    <w:rsid w:val="0055180A"/>
    <w:rsid w:val="005C63E0"/>
    <w:rsid w:val="005F0CB5"/>
    <w:rsid w:val="005F0EC4"/>
    <w:rsid w:val="005F45E6"/>
    <w:rsid w:val="006325BB"/>
    <w:rsid w:val="00647D92"/>
    <w:rsid w:val="00654814"/>
    <w:rsid w:val="0067330A"/>
    <w:rsid w:val="0068394E"/>
    <w:rsid w:val="006941BD"/>
    <w:rsid w:val="006E05A2"/>
    <w:rsid w:val="006F2747"/>
    <w:rsid w:val="006F4F1E"/>
    <w:rsid w:val="007033CA"/>
    <w:rsid w:val="00710715"/>
    <w:rsid w:val="00740E1C"/>
    <w:rsid w:val="007460CA"/>
    <w:rsid w:val="007548BD"/>
    <w:rsid w:val="00762533"/>
    <w:rsid w:val="007726AB"/>
    <w:rsid w:val="007778D4"/>
    <w:rsid w:val="007D2ED6"/>
    <w:rsid w:val="007F491C"/>
    <w:rsid w:val="007F6E52"/>
    <w:rsid w:val="007F76A6"/>
    <w:rsid w:val="007F7821"/>
    <w:rsid w:val="008047BF"/>
    <w:rsid w:val="0081039F"/>
    <w:rsid w:val="00842B20"/>
    <w:rsid w:val="008639F0"/>
    <w:rsid w:val="00867D3B"/>
    <w:rsid w:val="00885049"/>
    <w:rsid w:val="008A0792"/>
    <w:rsid w:val="008A24FD"/>
    <w:rsid w:val="008B0B81"/>
    <w:rsid w:val="008C582F"/>
    <w:rsid w:val="0090007B"/>
    <w:rsid w:val="0094090C"/>
    <w:rsid w:val="00947C5B"/>
    <w:rsid w:val="00952FB5"/>
    <w:rsid w:val="00974E44"/>
    <w:rsid w:val="00976818"/>
    <w:rsid w:val="00983C25"/>
    <w:rsid w:val="00985400"/>
    <w:rsid w:val="00991E12"/>
    <w:rsid w:val="009A1514"/>
    <w:rsid w:val="009A6B14"/>
    <w:rsid w:val="009B33C4"/>
    <w:rsid w:val="009B469E"/>
    <w:rsid w:val="009B4997"/>
    <w:rsid w:val="00A0742B"/>
    <w:rsid w:val="00A10555"/>
    <w:rsid w:val="00A107D9"/>
    <w:rsid w:val="00A32404"/>
    <w:rsid w:val="00A431F2"/>
    <w:rsid w:val="00A459FA"/>
    <w:rsid w:val="00A622F8"/>
    <w:rsid w:val="00A776E2"/>
    <w:rsid w:val="00A82B87"/>
    <w:rsid w:val="00A84209"/>
    <w:rsid w:val="00AC66C9"/>
    <w:rsid w:val="00AD226F"/>
    <w:rsid w:val="00AF68AE"/>
    <w:rsid w:val="00B04DB5"/>
    <w:rsid w:val="00B05121"/>
    <w:rsid w:val="00B32E8F"/>
    <w:rsid w:val="00B45F25"/>
    <w:rsid w:val="00B54CB9"/>
    <w:rsid w:val="00B5757E"/>
    <w:rsid w:val="00B84C57"/>
    <w:rsid w:val="00B85EBE"/>
    <w:rsid w:val="00B86EF0"/>
    <w:rsid w:val="00B873C3"/>
    <w:rsid w:val="00BB627C"/>
    <w:rsid w:val="00BC7E25"/>
    <w:rsid w:val="00C52BBA"/>
    <w:rsid w:val="00C61533"/>
    <w:rsid w:val="00C62DC7"/>
    <w:rsid w:val="00C66EB9"/>
    <w:rsid w:val="00C86D74"/>
    <w:rsid w:val="00C90D4F"/>
    <w:rsid w:val="00C91344"/>
    <w:rsid w:val="00CC7970"/>
    <w:rsid w:val="00CF465F"/>
    <w:rsid w:val="00D14E63"/>
    <w:rsid w:val="00D16D0C"/>
    <w:rsid w:val="00D3225D"/>
    <w:rsid w:val="00D37B58"/>
    <w:rsid w:val="00D71BAC"/>
    <w:rsid w:val="00D9046C"/>
    <w:rsid w:val="00D90D8C"/>
    <w:rsid w:val="00DA2129"/>
    <w:rsid w:val="00DB665D"/>
    <w:rsid w:val="00DE0B35"/>
    <w:rsid w:val="00DE0B3E"/>
    <w:rsid w:val="00DE4829"/>
    <w:rsid w:val="00DF7C3B"/>
    <w:rsid w:val="00E077A7"/>
    <w:rsid w:val="00E12E25"/>
    <w:rsid w:val="00E309EB"/>
    <w:rsid w:val="00E526E9"/>
    <w:rsid w:val="00E61F92"/>
    <w:rsid w:val="00E62BEE"/>
    <w:rsid w:val="00E762C8"/>
    <w:rsid w:val="00E77F5C"/>
    <w:rsid w:val="00E970CC"/>
    <w:rsid w:val="00EA1813"/>
    <w:rsid w:val="00EB4323"/>
    <w:rsid w:val="00EB597E"/>
    <w:rsid w:val="00EC5CD9"/>
    <w:rsid w:val="00F25CC7"/>
    <w:rsid w:val="00F43B54"/>
    <w:rsid w:val="00F75D93"/>
    <w:rsid w:val="00F75F3E"/>
    <w:rsid w:val="00F832B1"/>
    <w:rsid w:val="00F83D28"/>
    <w:rsid w:val="00F86B2F"/>
    <w:rsid w:val="00F90589"/>
    <w:rsid w:val="00F933EC"/>
    <w:rsid w:val="00FA06D2"/>
    <w:rsid w:val="00FC170C"/>
    <w:rsid w:val="00FE2C07"/>
    <w:rsid w:val="00FF0B3F"/>
    <w:rsid w:val="00FF169E"/>
    <w:rsid w:val="00FF2634"/>
    <w:rsid w:val="00FF3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9F59"/>
  <w15:docId w15:val="{572DD628-5144-8141-91EA-7A116FA7C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40"/>
      <w:ind w:left="12"/>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4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80" w:hanging="356"/>
    </w:pPr>
  </w:style>
  <w:style w:type="paragraph" w:customStyle="1" w:styleId="TableParagraph">
    <w:name w:val="Table Paragraph"/>
    <w:basedOn w:val="Normal"/>
    <w:uiPriority w:val="1"/>
    <w:qFormat/>
    <w:pPr>
      <w:ind w:left="122"/>
    </w:pPr>
  </w:style>
  <w:style w:type="paragraph" w:customStyle="1" w:styleId="p1">
    <w:name w:val="p1"/>
    <w:basedOn w:val="Normal"/>
    <w:rsid w:val="00EC5CD9"/>
    <w:pPr>
      <w:widowControl/>
      <w:autoSpaceDE/>
      <w:autoSpaceDN/>
    </w:pPr>
    <w:rPr>
      <w:rFonts w:ascii="Times" w:hAnsi="Times"/>
      <w:color w:val="000000"/>
      <w:sz w:val="18"/>
      <w:szCs w:val="18"/>
      <w:lang w:val="en-IN" w:eastAsia="en-GB"/>
    </w:rPr>
  </w:style>
  <w:style w:type="character" w:customStyle="1" w:styleId="Heading1Char">
    <w:name w:val="Heading 1 Char"/>
    <w:basedOn w:val="DefaultParagraphFont"/>
    <w:link w:val="Heading1"/>
    <w:uiPriority w:val="9"/>
    <w:rsid w:val="0036707D"/>
    <w:rPr>
      <w:rFonts w:ascii="Calibri Light" w:eastAsia="Calibri Light" w:hAnsi="Calibri Light" w:cs="Calibri Light"/>
      <w:sz w:val="32"/>
      <w:szCs w:val="32"/>
    </w:rPr>
  </w:style>
  <w:style w:type="character" w:styleId="Hyperlink">
    <w:name w:val="Hyperlink"/>
    <w:basedOn w:val="DefaultParagraphFont"/>
    <w:uiPriority w:val="99"/>
    <w:unhideWhenUsed/>
    <w:rsid w:val="00316689"/>
    <w:rPr>
      <w:color w:val="0000FF" w:themeColor="hyperlink"/>
      <w:u w:val="single"/>
    </w:rPr>
  </w:style>
  <w:style w:type="character" w:styleId="UnresolvedMention">
    <w:name w:val="Unresolved Mention"/>
    <w:basedOn w:val="DefaultParagraphFont"/>
    <w:uiPriority w:val="99"/>
    <w:semiHidden/>
    <w:unhideWhenUsed/>
    <w:rsid w:val="00316689"/>
    <w:rPr>
      <w:color w:val="605E5C"/>
      <w:shd w:val="clear" w:color="auto" w:fill="E1DFDD"/>
    </w:rPr>
  </w:style>
  <w:style w:type="character" w:styleId="FollowedHyperlink">
    <w:name w:val="FollowedHyperlink"/>
    <w:basedOn w:val="DefaultParagraphFont"/>
    <w:uiPriority w:val="99"/>
    <w:semiHidden/>
    <w:unhideWhenUsed/>
    <w:rsid w:val="001E24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bguides.ncirl.ie/useofaiinteachingandlearning/studentguide" TargetMode="External"/><Relationship Id="rId13" Type="http://schemas.openxmlformats.org/officeDocument/2006/relationships/hyperlink" Target="https://github.com/thakursapna1996/smart-waste-bin" TargetMode="External"/><Relationship Id="rId18" Type="http://schemas.openxmlformats.org/officeDocument/2006/relationships/image" Target="media/image8.png"/><Relationship Id="rId26" Type="http://schemas.openxmlformats.org/officeDocument/2006/relationships/hyperlink" Target="https://docs.aws.amazon.com/elasticbeanstalk/latest/d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mart-waste-bin-env.eba-zvrsdqbr.us-east-1.elasticbeanstalk.com/" TargetMode="External"/><Relationship Id="rId17" Type="http://schemas.openxmlformats.org/officeDocument/2006/relationships/image" Target="media/image7.svg"/><Relationship Id="rId25" Type="http://schemas.openxmlformats.org/officeDocument/2006/relationships/hyperlink" Target="https://doi.org/10.1109/COMST.2018.2814571"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x24196614@student.ncirl.ie" TargetMode="External"/><Relationship Id="rId24" Type="http://schemas.openxmlformats.org/officeDocument/2006/relationships/hyperlink" Target="https://doi.org/10.1145/2342509.2342513"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thakursapna1996/smart-waste-bin" TargetMode="External"/><Relationship Id="rId28" Type="http://schemas.openxmlformats.org/officeDocument/2006/relationships/fontTable" Target="fontTable.xml"/><Relationship Id="rId10" Type="http://schemas.openxmlformats.org/officeDocument/2006/relationships/hyperlink" Target="https://libguides.ncirl.ie/academicintegrity/epigeumforstudent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9C353-BC19-7C4B-ADD5-37E376919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2804</Words>
  <Characters>15987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Sapna Thakur</cp:lastModifiedBy>
  <cp:revision>5</cp:revision>
  <dcterms:created xsi:type="dcterms:W3CDTF">2026-04-17T00:11:00Z</dcterms:created>
  <dcterms:modified xsi:type="dcterms:W3CDTF">2026-04-17T01:35:00Z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LastSaved">
    <vt:filetime>2026-03-31T00:00:00Z</vt:filetime>
  </property>
  <property fmtid="{D5CDD505-2E9C-101B-9397-08002B2CF9AE}" pid="4" name="Producer">
    <vt:lpwstr>iLovePDF</vt:lpwstr>
  </property>
</Properties>
</file>