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6"/>
        <w:gridCol w:w="4557"/>
        <w:gridCol w:w="830"/>
        <w:gridCol w:w="1796"/>
        <w:tblGridChange w:id="0">
          <w:tblGrid>
            <w:gridCol w:w="2396"/>
            <w:gridCol w:w="4557"/>
            <w:gridCol w:w="830"/>
            <w:gridCol w:w="1796"/>
          </w:tblGrid>
        </w:tblGridChange>
      </w:tblGrid>
      <w:tr>
        <w:trPr>
          <w:cantSplit w:val="0"/>
          <w:trHeight w:val="47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2636" w:right="2631" w:firstLine="0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INVESTMENT DECLARATION FORM FOR THE YEAR 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-2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Employee Code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RAC037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Employee Name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Shabnam Rani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Employee Designation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Employee PAN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DQEPR7145Q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Employee DOB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09-01-1999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6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" w:lineRule="auto"/>
        <w:ind w:left="220" w:right="1584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 hereby declare that the following investment will be made by me during the financial year 2024-25 starting from 1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st </w:t>
      </w:r>
      <w:r w:rsidDel="00000000" w:rsidR="00000000" w:rsidRPr="00000000">
        <w:rPr>
          <w:sz w:val="18"/>
          <w:szCs w:val="18"/>
          <w:rtl w:val="0"/>
        </w:rPr>
        <w:t xml:space="preserve">of April 2024 to 31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st </w:t>
      </w:r>
      <w:r w:rsidDel="00000000" w:rsidR="00000000" w:rsidRPr="00000000">
        <w:rPr>
          <w:sz w:val="18"/>
          <w:szCs w:val="18"/>
          <w:rtl w:val="0"/>
        </w:rPr>
        <w:t xml:space="preserve">of March 2025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82475" y="3776825"/>
                          <a:ext cx="5270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2700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0.000000000002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"/>
        <w:gridCol w:w="1474"/>
        <w:gridCol w:w="2843"/>
        <w:gridCol w:w="1945"/>
        <w:gridCol w:w="2396"/>
        <w:tblGridChange w:id="0">
          <w:tblGrid>
            <w:gridCol w:w="922"/>
            <w:gridCol w:w="1474"/>
            <w:gridCol w:w="2843"/>
            <w:gridCol w:w="1945"/>
            <w:gridCol w:w="2396"/>
          </w:tblGrid>
        </w:tblGridChange>
      </w:tblGrid>
      <w:tr>
        <w:trPr>
          <w:cantSplit w:val="0"/>
          <w:trHeight w:val="23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777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Item Name</w:t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00" w:right="996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right="450"/>
              <w:jc w:val="righ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Eligibility(Rs.)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873" w:right="864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Exemption u/s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House Rent Allowance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61" w:lineRule="auto"/>
              <w:ind w:left="105" w:right="14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 am staying in a Rented House and I agree to submit Rent receipts or Rent Agreement with the Landlord when required.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70"/>
                <w:tab w:val="left" w:leader="none" w:pos="1707"/>
              </w:tabs>
              <w:spacing w:before="3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Rent Paid is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000 x 12 Months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464"/>
              <w:jc w:val="righ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Metro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120000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Deduction u/s 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49" w:lineRule="auto"/>
              <w:ind w:left="105" w:right="12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Interest on Housing Loan u/s 24(If the house is Self- Occupied and the loan was taken before 1</w:t>
            </w:r>
            <w:r w:rsidDel="00000000" w:rsidR="00000000" w:rsidRPr="00000000">
              <w:rPr>
                <w:color w:val="000000"/>
                <w:sz w:val="30"/>
                <w:szCs w:val="30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April 1999) Bankers Certificate to be Submitted)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45" w:right="316" w:firstLine="27.00000000000003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Upto Rs.30000/- (If Self-Occupied)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49" w:lineRule="auto"/>
              <w:ind w:left="105" w:right="12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Interest on Housing Loan u/s 24(If the house is Self- Occupied and the loan was taken after 1</w:t>
            </w:r>
            <w:r w:rsidDel="00000000" w:rsidR="00000000" w:rsidRPr="00000000">
              <w:rPr>
                <w:color w:val="000000"/>
                <w:sz w:val="30"/>
                <w:szCs w:val="30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April 1999) Bankers Certificate to be Submitted)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8" w:lineRule="auto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345" w:right="298" w:hanging="2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Upto Rs.200000/- (If Self-Occupied)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61" w:lineRule="auto"/>
              <w:ind w:left="105" w:right="177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Interest on Housing Loan u/s 24(Let-out/Deemed to be Let-out)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(If the property is LET-OUT-Rental income need to be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specified)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7" w:type="default"/>
          <w:pgSz w:h="15840" w:w="12240" w:orient="portrait"/>
          <w:pgMar w:bottom="280" w:top="960" w:left="860" w:right="1060" w:header="144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9.0" w:type="dxa"/>
        <w:jc w:val="left"/>
        <w:tblInd w:w="2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0"/>
        <w:gridCol w:w="360"/>
        <w:gridCol w:w="3961"/>
        <w:gridCol w:w="2881"/>
        <w:gridCol w:w="1907"/>
        <w:tblGridChange w:id="0">
          <w:tblGrid>
            <w:gridCol w:w="470"/>
            <w:gridCol w:w="360"/>
            <w:gridCol w:w="3961"/>
            <w:gridCol w:w="2881"/>
            <w:gridCol w:w="190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Deduction u/s 80C (Maximum Amount Upto Rs.150000/-)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Life Insurance Premium(LIC)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68,77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Provident Fund(PF)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Public Provident Fund(PPF)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Voluntary Provident Fund(VPF)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National Savings Certificate(NSC)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Interest accrued on NSC(Re-invested)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Unit Linked Insurance Policy(ULIP)</w:t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Equity Linked Savings Scheme(ELSS)-Mutual Fund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Payment for Tuition Fees for Children(Max. 2 Children)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Principal Repayment Of Housing Loan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1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Stamp Duty, Registration charges incurred for Buying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House(1</w:t>
            </w:r>
            <w:r w:rsidDel="00000000" w:rsidR="00000000" w:rsidRPr="00000000">
              <w:rPr>
                <w:color w:val="000000"/>
                <w:sz w:val="30"/>
                <w:szCs w:val="30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Year Only)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0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0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Infrastructure Bonds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Bank Fixed Deposit For 5 Years &amp; Above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Post Office Term Deposit For 5 Years &amp; Above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Senior Citizen Savings Scheme</w:t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Sukanya Samriddhi Account Scheme</w:t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Others(Please Specify)</w:t>
            </w:r>
          </w:p>
        </w:tc>
        <w:tc>
          <w:tcPr/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Deduction u/s 80CCC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Contribution To Certain Pension Funds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Upto Rs.150000/-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Deduction u/s 80CCD(1)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Contribution To Pension Scheme of Central Government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Upto Rs.150000/-</w:t>
            </w:r>
          </w:p>
        </w:tc>
        <w:tc>
          <w:tcPr/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Deduction u/s 80CCD(1B)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Contribution To National Pension Scheme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Upto Rs.50000/-</w:t>
            </w:r>
          </w:p>
        </w:tc>
        <w:tc>
          <w:tcPr/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199" w:lineRule="auto"/>
              <w:ind w:left="105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Deduction u/s 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80 D</w:t>
            </w:r>
          </w:p>
        </w:tc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61" w:lineRule="auto"/>
              <w:ind w:left="106" w:right="231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Medical Insurance Premium-Individual, Spouse &amp; Children</w:t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(Max. Limit-Rs.25000/-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right="289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Additional Rs.25000,if any person insured is a Senior Citizen)</w:t>
            </w:r>
          </w:p>
        </w:tc>
        <w:tc>
          <w:tcPr/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80 D</w:t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Medical Insurance Premium-Parents</w:t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right="301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(Max. Limit-Rs.25000/- Additional Rs.25000,if any person insured is a Senior Citizen)</w:t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80 D</w:t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Preventive Health Check-up</w:t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right="143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Max. Rs.5000/- (Within overall limit of Rs.25000/50000)</w:t>
            </w:r>
          </w:p>
        </w:tc>
        <w:tc>
          <w:tcPr/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80 E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Interest for Loan taken for Higher Education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1" w:line="199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 Limit (Only Interest portion)</w:t>
            </w:r>
          </w:p>
        </w:tc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80 TTA</w:t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right="444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Deduction in respect of interest on deposits in saving account</w:t>
            </w:r>
          </w:p>
        </w:tc>
        <w:tc>
          <w:tcPr/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106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Upto Rs.10000/-</w:t>
            </w:r>
          </w:p>
        </w:tc>
        <w:tc>
          <w:tcPr/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="261" w:lineRule="auto"/>
              <w:ind w:left="105" w:right="17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Others (Please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199" w:lineRule="auto"/>
              <w:ind w:left="105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Specify)</w:t>
            </w:r>
          </w:p>
        </w:tc>
        <w:tc>
          <w:tcPr/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Income from Previous Employment:-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101600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75415" y="3776825"/>
                          <a:ext cx="17411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101600</wp:posOffset>
                </wp:positionV>
                <wp:extent cx="127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65" w:lineRule="auto"/>
        <w:ind w:left="940" w:hanging="361"/>
        <w:rPr>
          <w:color w:val="000000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Income after exemptions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2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66" w:lineRule="auto"/>
        <w:ind w:left="940" w:hanging="361"/>
        <w:rPr>
          <w:color w:val="000000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Provident Fund (PF)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2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66" w:lineRule="auto"/>
        <w:ind w:left="940" w:hanging="361"/>
        <w:rPr>
          <w:color w:val="000000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Professional Tax (PT)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2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0"/>
          <w:tab w:val="left" w:leader="none" w:pos="941"/>
        </w:tabs>
        <w:spacing w:before="66" w:lineRule="auto"/>
        <w:ind w:left="940" w:hanging="361"/>
        <w:rPr>
          <w:color w:val="000000"/>
        </w:rPr>
        <w:sectPr>
          <w:type w:val="nextPage"/>
          <w:pgSz w:h="15840" w:w="12240" w:orient="portrait"/>
          <w:pgMar w:bottom="280" w:top="720" w:left="860" w:right="1060" w:header="144" w:footer="720"/>
        </w:sect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Tax Deducted At Source(TDS)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2920" y="3780000"/>
                          <a:ext cx="10261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0</wp:posOffset>
                </wp:positionV>
                <wp:extent cx="1045210" cy="3175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52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8">
      <w:pPr>
        <w:pStyle w:val="Heading1"/>
        <w:spacing w:before="37" w:lineRule="auto"/>
        <w:ind w:firstLine="220"/>
        <w:rPr/>
      </w:pPr>
      <w:r w:rsidDel="00000000" w:rsidR="00000000" w:rsidRPr="00000000">
        <w:rPr>
          <w:rtl w:val="0"/>
        </w:rPr>
        <w:t xml:space="preserve">Income from Other Sources:- (Like: Fixed Deposit Income, Interest Income etc.)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52263" y="3776825"/>
                          <a:ext cx="13874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27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5" w:lineRule="auto"/>
        <w:ind w:left="580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1.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0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2.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1" w:lineRule="auto"/>
        <w:ind w:left="2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Declaration:-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011"/>
        </w:tabs>
        <w:spacing w:before="66" w:line="278.00000000000006" w:lineRule="auto"/>
        <w:ind w:left="220" w:right="100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sz w:val="18"/>
          <w:szCs w:val="18"/>
          <w:rtl w:val="0"/>
        </w:rPr>
        <w:t xml:space="preserve">Shabnam Rani 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hereby declare that the information given above is correct and true in all respects. I also undertake to indemnify the company for any loss/liability may arise in the event of the above information being incorrect.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7"/>
          <w:szCs w:val="17"/>
        </w:rPr>
      </w:pPr>
      <w:r w:rsidDel="00000000" w:rsidR="00000000" w:rsidRPr="00000000">
        <w:rPr>
          <w:color w:val="000000"/>
          <w:sz w:val="17"/>
          <w:szCs w:val="17"/>
          <w:rtl w:val="0"/>
        </w:rPr>
        <w:t xml:space="preserve">                      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20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Date: </w:t>
      </w:r>
      <w:r w:rsidDel="00000000" w:rsidR="00000000" w:rsidRPr="00000000">
        <w:rPr>
          <w:sz w:val="18"/>
          <w:szCs w:val="18"/>
          <w:rtl w:val="0"/>
        </w:rPr>
        <w:t xml:space="preserve">25-04-2024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20"/>
        </w:tabs>
        <w:spacing w:before="5" w:lineRule="auto"/>
        <w:rPr>
          <w:color w:val="000000"/>
          <w:sz w:val="19"/>
          <w:szCs w:val="19"/>
        </w:rPr>
      </w:pPr>
      <w:r w:rsidDel="00000000" w:rsidR="00000000" w:rsidRPr="00000000">
        <w:rPr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702"/>
        </w:tabs>
        <w:ind w:left="220" w:firstLine="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Place:   </w:t>
        <w:tab/>
        <w:t xml:space="preserve">Signature of the employee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80" w:left="860" w:right="1060" w:header="14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ind w:left="7200" w:firstLine="0"/>
      <w:rPr/>
    </w:pPr>
    <w:r w:rsidDel="00000000" w:rsidR="00000000" w:rsidRPr="00000000">
      <w:rPr/>
      <w:drawing>
        <wp:inline distB="114300" distT="114300" distL="114300" distR="114300">
          <wp:extent cx="2173288" cy="603287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3288" cy="6032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40" w:hanging="361"/>
      </w:pPr>
      <w:rPr>
        <w:rFonts w:ascii="Calibri" w:cs="Calibri" w:eastAsia="Calibri" w:hAnsi="Calibri"/>
        <w:sz w:val="18"/>
        <w:szCs w:val="18"/>
      </w:rPr>
    </w:lvl>
    <w:lvl w:ilvl="1">
      <w:start w:val="0"/>
      <w:numFmt w:val="bullet"/>
      <w:lvlText w:val="•"/>
      <w:lvlJc w:val="left"/>
      <w:pPr>
        <w:ind w:left="1878" w:hanging="360"/>
      </w:pPr>
      <w:rPr/>
    </w:lvl>
    <w:lvl w:ilvl="2">
      <w:start w:val="0"/>
      <w:numFmt w:val="bullet"/>
      <w:lvlText w:val="•"/>
      <w:lvlJc w:val="left"/>
      <w:pPr>
        <w:ind w:left="2816" w:hanging="360"/>
      </w:pPr>
      <w:rPr/>
    </w:lvl>
    <w:lvl w:ilvl="3">
      <w:start w:val="0"/>
      <w:numFmt w:val="bullet"/>
      <w:lvlText w:val="•"/>
      <w:lvlJc w:val="left"/>
      <w:pPr>
        <w:ind w:left="3754" w:hanging="361.00000000000045"/>
      </w:pPr>
      <w:rPr/>
    </w:lvl>
    <w:lvl w:ilvl="4">
      <w:start w:val="0"/>
      <w:numFmt w:val="bullet"/>
      <w:lvlText w:val="•"/>
      <w:lvlJc w:val="left"/>
      <w:pPr>
        <w:ind w:left="4692" w:hanging="361"/>
      </w:pPr>
      <w:rPr/>
    </w:lvl>
    <w:lvl w:ilvl="5">
      <w:start w:val="0"/>
      <w:numFmt w:val="bullet"/>
      <w:lvlText w:val="•"/>
      <w:lvlJc w:val="left"/>
      <w:pPr>
        <w:ind w:left="5630" w:hanging="361"/>
      </w:pPr>
      <w:rPr/>
    </w:lvl>
    <w:lvl w:ilvl="6">
      <w:start w:val="0"/>
      <w:numFmt w:val="bullet"/>
      <w:lvlText w:val="•"/>
      <w:lvlJc w:val="left"/>
      <w:pPr>
        <w:ind w:left="6568" w:hanging="361.0000000000009"/>
      </w:pPr>
      <w:rPr/>
    </w:lvl>
    <w:lvl w:ilvl="7">
      <w:start w:val="0"/>
      <w:numFmt w:val="bullet"/>
      <w:lvlText w:val="•"/>
      <w:lvlJc w:val="left"/>
      <w:pPr>
        <w:ind w:left="7506" w:hanging="361"/>
      </w:pPr>
      <w:rPr/>
    </w:lvl>
    <w:lvl w:ilvl="8">
      <w:start w:val="0"/>
      <w:numFmt w:val="bullet"/>
      <w:lvlText w:val="•"/>
      <w:lvlJc w:val="left"/>
      <w:pPr>
        <w:ind w:left="8444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220"/>
    </w:pPr>
    <w:rPr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