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F9A2" w14:textId="77777777" w:rsidR="007D2E41" w:rsidRPr="007D2E41" w:rsidRDefault="007D2E41" w:rsidP="007D2E41">
      <w:pPr>
        <w:spacing w:line="480" w:lineRule="auto"/>
        <w:ind w:firstLine="720"/>
        <w:rPr>
          <w:rFonts w:ascii="Times New Roman" w:hAnsi="Times New Roman" w:cs="Times New Roman"/>
        </w:rPr>
      </w:pPr>
      <w:r w:rsidRPr="007D2E41">
        <w:rPr>
          <w:rFonts w:ascii="Times New Roman" w:hAnsi="Times New Roman" w:cs="Times New Roman"/>
        </w:rPr>
        <w:t xml:space="preserve">The global smart thermostat market is expected to reach nearly nine billion dollars by 2026, making it a highly attractive opportunity for technology companies looking to expand into the smart home industry. </w:t>
      </w:r>
      <w:proofErr w:type="spellStart"/>
      <w:r w:rsidRPr="007D2E41">
        <w:rPr>
          <w:rFonts w:ascii="Times New Roman" w:hAnsi="Times New Roman" w:cs="Times New Roman"/>
        </w:rPr>
        <w:t>SysTech</w:t>
      </w:r>
      <w:proofErr w:type="spellEnd"/>
      <w:r w:rsidRPr="007D2E41">
        <w:rPr>
          <w:rFonts w:ascii="Times New Roman" w:hAnsi="Times New Roman" w:cs="Times New Roman"/>
        </w:rPr>
        <w:t xml:space="preserve"> has identified this growth potential and has decided to enter the market by developing a smart thermostat product. As a result, the engineering department was tasked with creating a working prototype that demonstrates low-level thermostat functionality using embedded systems. The primary goal of this phase was not </w:t>
      </w:r>
      <w:proofErr w:type="gramStart"/>
      <w:r w:rsidRPr="007D2E41">
        <w:rPr>
          <w:rFonts w:ascii="Times New Roman" w:hAnsi="Times New Roman" w:cs="Times New Roman"/>
        </w:rPr>
        <w:t>cloud</w:t>
      </w:r>
      <w:proofErr w:type="gramEnd"/>
      <w:r w:rsidRPr="007D2E41">
        <w:rPr>
          <w:rFonts w:ascii="Times New Roman" w:hAnsi="Times New Roman" w:cs="Times New Roman"/>
        </w:rPr>
        <w:t xml:space="preserve"> connectivity, but rather ensuring that the core system logic, user interaction, and hardware integration were reliable and aligned with </w:t>
      </w:r>
      <w:proofErr w:type="spellStart"/>
      <w:r w:rsidRPr="007D2E41">
        <w:rPr>
          <w:rFonts w:ascii="Times New Roman" w:hAnsi="Times New Roman" w:cs="Times New Roman"/>
        </w:rPr>
        <w:t>SysTech’s</w:t>
      </w:r>
      <w:proofErr w:type="spellEnd"/>
      <w:r w:rsidRPr="007D2E41">
        <w:rPr>
          <w:rFonts w:ascii="Times New Roman" w:hAnsi="Times New Roman" w:cs="Times New Roman"/>
        </w:rPr>
        <w:t xml:space="preserve"> long-term business and technical goals.</w:t>
      </w:r>
    </w:p>
    <w:p w14:paraId="5C3D844E" w14:textId="77777777" w:rsidR="007D2E41" w:rsidRPr="007D2E41" w:rsidRDefault="007D2E41" w:rsidP="007D2E41">
      <w:pPr>
        <w:spacing w:line="480" w:lineRule="auto"/>
        <w:ind w:firstLine="720"/>
        <w:rPr>
          <w:rFonts w:ascii="Times New Roman" w:hAnsi="Times New Roman" w:cs="Times New Roman"/>
        </w:rPr>
      </w:pPr>
      <w:r w:rsidRPr="007D2E41">
        <w:rPr>
          <w:rFonts w:ascii="Times New Roman" w:hAnsi="Times New Roman" w:cs="Times New Roman"/>
        </w:rPr>
        <w:t xml:space="preserve">The prototype thermostat was developed using an embedded development board and focuses on essential thermostat functionality. The system uses an AHT20 temperature sensor connected over an I2C interface to continuously monitor ambient temperature. Users can interact with the thermostat through three physical buttons that allow them to cycle between off, heating, and cooling modes, as well as increase or decrease the temperature set point. Visual feedback is provided through red and blue LEDs that represent heating and cooling states. Depending on the current temperature relative to the set point, the LEDs either fade in and out or remain solid, giving clear real-time feedback to the user. A 16x2 LCD display is used to show the current date and time on the first line, while the second line alternates between displaying the current temperature and the thermostat’s operating state with its set temperature. Additionally, the system outputs a comma-delimited status message over a serial connection every thirty seconds, simulating communication with </w:t>
      </w:r>
      <w:proofErr w:type="spellStart"/>
      <w:r w:rsidRPr="007D2E41">
        <w:rPr>
          <w:rFonts w:ascii="Times New Roman" w:hAnsi="Times New Roman" w:cs="Times New Roman"/>
        </w:rPr>
        <w:t>SysTech’s</w:t>
      </w:r>
      <w:proofErr w:type="spellEnd"/>
      <w:r w:rsidRPr="007D2E41">
        <w:rPr>
          <w:rFonts w:ascii="Times New Roman" w:hAnsi="Times New Roman" w:cs="Times New Roman"/>
        </w:rPr>
        <w:t xml:space="preserve"> server software.</w:t>
      </w:r>
    </w:p>
    <w:p w14:paraId="3F0996FA" w14:textId="77777777" w:rsidR="007D2E41" w:rsidRPr="007D2E41" w:rsidRDefault="007D2E41" w:rsidP="007D2E41">
      <w:pPr>
        <w:spacing w:line="480" w:lineRule="auto"/>
        <w:ind w:firstLine="720"/>
        <w:rPr>
          <w:rFonts w:ascii="Times New Roman" w:hAnsi="Times New Roman" w:cs="Times New Roman"/>
        </w:rPr>
      </w:pPr>
      <w:r w:rsidRPr="007D2E41">
        <w:rPr>
          <w:rFonts w:ascii="Times New Roman" w:hAnsi="Times New Roman" w:cs="Times New Roman"/>
        </w:rPr>
        <w:t xml:space="preserve">While the prototype was built on a development board, </w:t>
      </w:r>
      <w:proofErr w:type="spellStart"/>
      <w:r w:rsidRPr="007D2E41">
        <w:rPr>
          <w:rFonts w:ascii="Times New Roman" w:hAnsi="Times New Roman" w:cs="Times New Roman"/>
        </w:rPr>
        <w:t>SysTech’s</w:t>
      </w:r>
      <w:proofErr w:type="spellEnd"/>
      <w:r w:rsidRPr="007D2E41">
        <w:rPr>
          <w:rFonts w:ascii="Times New Roman" w:hAnsi="Times New Roman" w:cs="Times New Roman"/>
        </w:rPr>
        <w:t xml:space="preserve"> production version of the thermostat will require an integrated Wi-Fi solution to support cloud connectivity. The next phase of the project therefore focuses on selecting the most appropriate hardware architecture for </w:t>
      </w:r>
      <w:r w:rsidRPr="007D2E41">
        <w:rPr>
          <w:rFonts w:ascii="Times New Roman" w:hAnsi="Times New Roman" w:cs="Times New Roman"/>
        </w:rPr>
        <w:lastRenderedPageBreak/>
        <w:t>a production-ready device. The selected platform must support all peripherals used in the prototype, including GPIO, I2C, and UART interfaces. It must also be capable of connecting to the cloud over Wi-Fi and have enough flash memory and RAM to support the application code, networking stack, and future software enhancements. To meet these requirements, three hardware architectures were evaluated: Raspberry Pi, Microchip microcontrollers, and NXP (Freescale) microcontrollers.</w:t>
      </w:r>
    </w:p>
    <w:p w14:paraId="6DF1CB36" w14:textId="77777777" w:rsidR="007D2E41" w:rsidRPr="007D2E41" w:rsidRDefault="007D2E41" w:rsidP="007D2E41">
      <w:pPr>
        <w:spacing w:line="480" w:lineRule="auto"/>
        <w:ind w:firstLine="720"/>
        <w:rPr>
          <w:rFonts w:ascii="Times New Roman" w:hAnsi="Times New Roman" w:cs="Times New Roman"/>
        </w:rPr>
      </w:pPr>
      <w:r w:rsidRPr="007D2E41">
        <w:rPr>
          <w:rFonts w:ascii="Times New Roman" w:hAnsi="Times New Roman" w:cs="Times New Roman"/>
        </w:rPr>
        <w:t>Raspberry Pi boards offer strong processing power, built-in Wi-Fi, and extensive peripheral support, making them very effective for rapid prototyping and testing. They easily support cloud connectivity and have more than enough memory to handle the thermostat application. However, Raspberry Pi devices run a full operating system, which increases system complexity, boot time, and power consumption. For a consumer thermostat that is expected to run continuously and efficiently, this approach introduces unnecessary overhead. While Raspberry Pi platforms are excellent for development and experimentation, they are not ideal for cost-effective, low-power production environments.</w:t>
      </w:r>
    </w:p>
    <w:p w14:paraId="700DC103" w14:textId="77777777" w:rsidR="007D2E41" w:rsidRPr="007D2E41" w:rsidRDefault="007D2E41" w:rsidP="007D2E41">
      <w:pPr>
        <w:spacing w:line="480" w:lineRule="auto"/>
        <w:ind w:firstLine="720"/>
        <w:rPr>
          <w:rFonts w:ascii="Times New Roman" w:hAnsi="Times New Roman" w:cs="Times New Roman"/>
        </w:rPr>
      </w:pPr>
      <w:r w:rsidRPr="007D2E41">
        <w:rPr>
          <w:rFonts w:ascii="Times New Roman" w:hAnsi="Times New Roman" w:cs="Times New Roman"/>
        </w:rPr>
        <w:t>Microchip microcontrollers, such as those in the PIC and SAM families, are commonly used in embedded systems due to their low power consumption, reliability, and long-term availability. These devices fully support the peripherals required by the thermostat and can integrate Wi-Fi either through built-in modules or external companion chips. Microchip offers a wide range of memory configurations, allowing the system to scale as new features are added. Although Wi-Fi integration may require additional configuration compared to more integrated solutions</w:t>
      </w:r>
      <w:proofErr w:type="gramStart"/>
      <w:r w:rsidRPr="007D2E41">
        <w:rPr>
          <w:rFonts w:ascii="Times New Roman" w:hAnsi="Times New Roman" w:cs="Times New Roman"/>
        </w:rPr>
        <w:t>, Microchip</w:t>
      </w:r>
      <w:proofErr w:type="gramEnd"/>
      <w:r w:rsidRPr="007D2E41">
        <w:rPr>
          <w:rFonts w:ascii="Times New Roman" w:hAnsi="Times New Roman" w:cs="Times New Roman"/>
        </w:rPr>
        <w:t xml:space="preserve"> microcontrollers provide a strong balance between performance and efficiency for embedded IoT devices.</w:t>
      </w:r>
    </w:p>
    <w:p w14:paraId="5AB28D98" w14:textId="77777777" w:rsidR="007D2E41" w:rsidRPr="007D2E41" w:rsidRDefault="007D2E41" w:rsidP="007D2E41">
      <w:pPr>
        <w:spacing w:line="480" w:lineRule="auto"/>
        <w:ind w:firstLine="720"/>
        <w:rPr>
          <w:rFonts w:ascii="Times New Roman" w:hAnsi="Times New Roman" w:cs="Times New Roman"/>
        </w:rPr>
      </w:pPr>
      <w:r w:rsidRPr="007D2E41">
        <w:rPr>
          <w:rFonts w:ascii="Times New Roman" w:hAnsi="Times New Roman" w:cs="Times New Roman"/>
        </w:rPr>
        <w:lastRenderedPageBreak/>
        <w:t xml:space="preserve">NXP microcontrollers are another strong option for </w:t>
      </w:r>
      <w:proofErr w:type="spellStart"/>
      <w:r w:rsidRPr="007D2E41">
        <w:rPr>
          <w:rFonts w:ascii="Times New Roman" w:hAnsi="Times New Roman" w:cs="Times New Roman"/>
        </w:rPr>
        <w:t>SysTech’s</w:t>
      </w:r>
      <w:proofErr w:type="spellEnd"/>
      <w:r w:rsidRPr="007D2E41">
        <w:rPr>
          <w:rFonts w:ascii="Times New Roman" w:hAnsi="Times New Roman" w:cs="Times New Roman"/>
        </w:rPr>
        <w:t xml:space="preserve"> smart thermostat. These devices are widely used in both consumer and industrial IoT applications and are designed to support complex embedded workloads while maintaining low power consumption. NXP platforms offer robust peripheral support, flexible memory options, and integrated or certified Wi-Fi solutions. Their architecture is well suited for handling sensor data, user interfaces, and cloud communication simultaneously. This makes NXP microcontrollers particularly attractive for a connected thermostat that must operate reliably over long periods of time.</w:t>
      </w:r>
    </w:p>
    <w:p w14:paraId="0EEEE3A7" w14:textId="7011DE86" w:rsidR="007D2E41" w:rsidRPr="007D2E41" w:rsidRDefault="007D2E41" w:rsidP="007D2E41">
      <w:pPr>
        <w:spacing w:line="480" w:lineRule="auto"/>
        <w:ind w:firstLine="720"/>
        <w:rPr>
          <w:rFonts w:ascii="Times New Roman" w:hAnsi="Times New Roman" w:cs="Times New Roman"/>
        </w:rPr>
      </w:pPr>
      <w:r w:rsidRPr="007D2E41">
        <w:rPr>
          <w:rFonts w:ascii="Times New Roman" w:hAnsi="Times New Roman" w:cs="Times New Roman"/>
        </w:rPr>
        <w:t xml:space="preserve">Based on the analysis of the three hardware architectures, a microcontroller-based solution from either Microchip or NXP is the most appropriate choice for </w:t>
      </w:r>
      <w:proofErr w:type="spellStart"/>
      <w:r w:rsidRPr="007D2E41">
        <w:rPr>
          <w:rFonts w:ascii="Times New Roman" w:hAnsi="Times New Roman" w:cs="Times New Roman"/>
        </w:rPr>
        <w:t>SysTech’s</w:t>
      </w:r>
      <w:proofErr w:type="spellEnd"/>
      <w:r w:rsidRPr="007D2E41">
        <w:rPr>
          <w:rFonts w:ascii="Times New Roman" w:hAnsi="Times New Roman" w:cs="Times New Roman"/>
        </w:rPr>
        <w:t xml:space="preserve"> production smart thermostat. While Raspberry Pi boards provide ease of development, they do not align well with the power, cost, and reliability requirements of </w:t>
      </w:r>
      <w:r w:rsidR="00EA7554" w:rsidRPr="007D2E41">
        <w:rPr>
          <w:rFonts w:ascii="Times New Roman" w:hAnsi="Times New Roman" w:cs="Times New Roman"/>
        </w:rPr>
        <w:t>consumer embedded products</w:t>
      </w:r>
      <w:r w:rsidRPr="007D2E41">
        <w:rPr>
          <w:rFonts w:ascii="Times New Roman" w:hAnsi="Times New Roman" w:cs="Times New Roman"/>
        </w:rPr>
        <w:t xml:space="preserve">. Microchip and NXP microcontrollers, on the other hand, support all required peripherals, offer sufficient flash and RAM, and are designed specifically for embedded and IoT applications. Selecting one of these platforms allows </w:t>
      </w:r>
      <w:proofErr w:type="spellStart"/>
      <w:r w:rsidRPr="007D2E41">
        <w:rPr>
          <w:rFonts w:ascii="Times New Roman" w:hAnsi="Times New Roman" w:cs="Times New Roman"/>
        </w:rPr>
        <w:t>SysTech</w:t>
      </w:r>
      <w:proofErr w:type="spellEnd"/>
      <w:r w:rsidRPr="007D2E41">
        <w:rPr>
          <w:rFonts w:ascii="Times New Roman" w:hAnsi="Times New Roman" w:cs="Times New Roman"/>
        </w:rPr>
        <w:t xml:space="preserve"> to confidently move into the cloud-connected phase of development while maintaining scalability and long-term support.</w:t>
      </w:r>
    </w:p>
    <w:p w14:paraId="7DA03290" w14:textId="77777777" w:rsidR="007D2E41" w:rsidRPr="007D2E41" w:rsidRDefault="007D2E41" w:rsidP="007D2E41">
      <w:pPr>
        <w:spacing w:line="480" w:lineRule="auto"/>
        <w:ind w:firstLine="720"/>
        <w:rPr>
          <w:rFonts w:ascii="Times New Roman" w:hAnsi="Times New Roman" w:cs="Times New Roman"/>
        </w:rPr>
      </w:pPr>
      <w:r w:rsidRPr="007D2E41">
        <w:rPr>
          <w:rFonts w:ascii="Times New Roman" w:hAnsi="Times New Roman" w:cs="Times New Roman"/>
        </w:rPr>
        <w:t xml:space="preserve">In conclusion, the smart thermostat prototype successfully demonstrates the core functionality required for a market-ready product and provides a solid foundation for future development. As </w:t>
      </w:r>
      <w:proofErr w:type="spellStart"/>
      <w:r w:rsidRPr="007D2E41">
        <w:rPr>
          <w:rFonts w:ascii="Times New Roman" w:hAnsi="Times New Roman" w:cs="Times New Roman"/>
        </w:rPr>
        <w:t>SysTech</w:t>
      </w:r>
      <w:proofErr w:type="spellEnd"/>
      <w:r w:rsidRPr="007D2E41">
        <w:rPr>
          <w:rFonts w:ascii="Times New Roman" w:hAnsi="Times New Roman" w:cs="Times New Roman"/>
        </w:rPr>
        <w:t xml:space="preserve"> transitions to the next phase, selecting the right hardware architecture is critical to ensuring reliable Wi-Fi connectivity, efficient operation, and seamless cloud integration. </w:t>
      </w:r>
      <w:proofErr w:type="gramStart"/>
      <w:r w:rsidRPr="007D2E41">
        <w:rPr>
          <w:rFonts w:ascii="Times New Roman" w:hAnsi="Times New Roman" w:cs="Times New Roman"/>
        </w:rPr>
        <w:t>A microcontroller</w:t>
      </w:r>
      <w:proofErr w:type="gramEnd"/>
      <w:r w:rsidRPr="007D2E41">
        <w:rPr>
          <w:rFonts w:ascii="Times New Roman" w:hAnsi="Times New Roman" w:cs="Times New Roman"/>
        </w:rPr>
        <w:t xml:space="preserve">-based architecture from Microchip or NXP best satisfies both the business and technical requirements, positioning </w:t>
      </w:r>
      <w:proofErr w:type="spellStart"/>
      <w:r w:rsidRPr="007D2E41">
        <w:rPr>
          <w:rFonts w:ascii="Times New Roman" w:hAnsi="Times New Roman" w:cs="Times New Roman"/>
        </w:rPr>
        <w:t>SysTech</w:t>
      </w:r>
      <w:proofErr w:type="spellEnd"/>
      <w:r w:rsidRPr="007D2E41">
        <w:rPr>
          <w:rFonts w:ascii="Times New Roman" w:hAnsi="Times New Roman" w:cs="Times New Roman"/>
        </w:rPr>
        <w:t xml:space="preserve"> to compete effectively in the rapidly growing smart thermostat market.</w:t>
      </w:r>
    </w:p>
    <w:p w14:paraId="01B54EA6" w14:textId="77777777" w:rsidR="007D2E41" w:rsidRDefault="007D2E41"/>
    <w:sectPr w:rsidR="007D2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41"/>
    <w:rsid w:val="007D2E41"/>
    <w:rsid w:val="00CD20DA"/>
    <w:rsid w:val="00EA7554"/>
    <w:rsid w:val="00FC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0E53A"/>
  <w15:chartTrackingRefBased/>
  <w15:docId w15:val="{96E4B932-CE39-45E9-BDBA-B28F7BDF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E41"/>
    <w:rPr>
      <w:rFonts w:eastAsiaTheme="majorEastAsia" w:cstheme="majorBidi"/>
      <w:color w:val="272727" w:themeColor="text1" w:themeTint="D8"/>
    </w:rPr>
  </w:style>
  <w:style w:type="paragraph" w:styleId="Title">
    <w:name w:val="Title"/>
    <w:basedOn w:val="Normal"/>
    <w:next w:val="Normal"/>
    <w:link w:val="TitleChar"/>
    <w:uiPriority w:val="10"/>
    <w:qFormat/>
    <w:rsid w:val="007D2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E41"/>
    <w:pPr>
      <w:spacing w:before="160"/>
      <w:jc w:val="center"/>
    </w:pPr>
    <w:rPr>
      <w:i/>
      <w:iCs/>
      <w:color w:val="404040" w:themeColor="text1" w:themeTint="BF"/>
    </w:rPr>
  </w:style>
  <w:style w:type="character" w:customStyle="1" w:styleId="QuoteChar">
    <w:name w:val="Quote Char"/>
    <w:basedOn w:val="DefaultParagraphFont"/>
    <w:link w:val="Quote"/>
    <w:uiPriority w:val="29"/>
    <w:rsid w:val="007D2E41"/>
    <w:rPr>
      <w:i/>
      <w:iCs/>
      <w:color w:val="404040" w:themeColor="text1" w:themeTint="BF"/>
    </w:rPr>
  </w:style>
  <w:style w:type="paragraph" w:styleId="ListParagraph">
    <w:name w:val="List Paragraph"/>
    <w:basedOn w:val="Normal"/>
    <w:uiPriority w:val="34"/>
    <w:qFormat/>
    <w:rsid w:val="007D2E41"/>
    <w:pPr>
      <w:ind w:left="720"/>
      <w:contextualSpacing/>
    </w:pPr>
  </w:style>
  <w:style w:type="character" w:styleId="IntenseEmphasis">
    <w:name w:val="Intense Emphasis"/>
    <w:basedOn w:val="DefaultParagraphFont"/>
    <w:uiPriority w:val="21"/>
    <w:qFormat/>
    <w:rsid w:val="007D2E41"/>
    <w:rPr>
      <w:i/>
      <w:iCs/>
      <w:color w:val="0F4761" w:themeColor="accent1" w:themeShade="BF"/>
    </w:rPr>
  </w:style>
  <w:style w:type="paragraph" w:styleId="IntenseQuote">
    <w:name w:val="Intense Quote"/>
    <w:basedOn w:val="Normal"/>
    <w:next w:val="Normal"/>
    <w:link w:val="IntenseQuoteChar"/>
    <w:uiPriority w:val="30"/>
    <w:qFormat/>
    <w:rsid w:val="007D2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E41"/>
    <w:rPr>
      <w:i/>
      <w:iCs/>
      <w:color w:val="0F4761" w:themeColor="accent1" w:themeShade="BF"/>
    </w:rPr>
  </w:style>
  <w:style w:type="character" w:styleId="IntenseReference">
    <w:name w:val="Intense Reference"/>
    <w:basedOn w:val="DefaultParagraphFont"/>
    <w:uiPriority w:val="32"/>
    <w:qFormat/>
    <w:rsid w:val="007D2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Deel</dc:creator>
  <cp:keywords/>
  <dc:description/>
  <cp:lastModifiedBy>Charity Deel</cp:lastModifiedBy>
  <cp:revision>1</cp:revision>
  <dcterms:created xsi:type="dcterms:W3CDTF">2025-12-13T21:11:00Z</dcterms:created>
  <dcterms:modified xsi:type="dcterms:W3CDTF">2025-12-13T21:43:00Z</dcterms:modified>
</cp:coreProperties>
</file>