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8CB73" w14:textId="6DE8C55B" w:rsidR="00400758" w:rsidRPr="00400758" w:rsidRDefault="00400758" w:rsidP="00400758">
      <w:pPr>
        <w:spacing w:line="480" w:lineRule="auto"/>
        <w:ind w:firstLine="720"/>
        <w:rPr>
          <w:rFonts w:ascii="Times New Roman" w:hAnsi="Times New Roman" w:cs="Times New Roman"/>
        </w:rPr>
      </w:pPr>
      <w:r w:rsidRPr="00400758">
        <w:rPr>
          <w:rFonts w:ascii="Times New Roman" w:hAnsi="Times New Roman" w:cs="Times New Roman"/>
        </w:rPr>
        <w:t>Throughout this course, one of the biggest themes that stood out to me is that security is not something that can be “added on” at the end of development</w:t>
      </w:r>
      <w:r>
        <w:rPr>
          <w:rFonts w:ascii="Times New Roman" w:hAnsi="Times New Roman" w:cs="Times New Roman"/>
        </w:rPr>
        <w:t xml:space="preserve">, </w:t>
      </w:r>
      <w:r w:rsidRPr="00400758">
        <w:rPr>
          <w:rFonts w:ascii="Times New Roman" w:hAnsi="Times New Roman" w:cs="Times New Roman"/>
        </w:rPr>
        <w:t xml:space="preserve">it </w:t>
      </w:r>
      <w:proofErr w:type="gramStart"/>
      <w:r w:rsidRPr="00400758">
        <w:rPr>
          <w:rFonts w:ascii="Times New Roman" w:hAnsi="Times New Roman" w:cs="Times New Roman"/>
        </w:rPr>
        <w:t>has to</w:t>
      </w:r>
      <w:proofErr w:type="gramEnd"/>
      <w:r w:rsidRPr="00400758">
        <w:rPr>
          <w:rFonts w:ascii="Times New Roman" w:hAnsi="Times New Roman" w:cs="Times New Roman"/>
        </w:rPr>
        <w:t xml:space="preserve"> be built into the process from the very beginning. The idea of adopting a secure coding standard early in the software development lifecycle fundamentally changes how developers think about building applications. Instead of focusing only on functionality and performance, developers are required to consider potential vulnerabilities at every stage. This proactive mindset reduces the likelihood of introducing exploitable flaws and aligns with principles discussed in secure coding frameworks, such as input validation, proper error handling, and least privilege. Waiting until the end to address security not only increases costs but also creates unnecessary risks, as vulnerabilities may already be deeply embedded into the system.</w:t>
      </w:r>
    </w:p>
    <w:p w14:paraId="5801DAAF" w14:textId="0583B640" w:rsidR="00400758" w:rsidRPr="00400758" w:rsidRDefault="00400758" w:rsidP="00400758">
      <w:pPr>
        <w:spacing w:line="480" w:lineRule="auto"/>
        <w:ind w:firstLine="720"/>
        <w:rPr>
          <w:rFonts w:ascii="Times New Roman" w:hAnsi="Times New Roman" w:cs="Times New Roman"/>
        </w:rPr>
      </w:pPr>
      <w:r w:rsidRPr="00400758">
        <w:rPr>
          <w:rFonts w:ascii="Times New Roman" w:hAnsi="Times New Roman" w:cs="Times New Roman"/>
        </w:rPr>
        <w:t>Another critical concept explored in this course is the evaluation and assessment of risk, along with the cost-benefit analysis of mitigation strategies. Not every risk can</w:t>
      </w:r>
      <w:r w:rsidR="00C639C0">
        <w:rPr>
          <w:rFonts w:ascii="Times New Roman" w:hAnsi="Times New Roman" w:cs="Times New Roman"/>
        </w:rPr>
        <w:t xml:space="preserve">, </w:t>
      </w:r>
      <w:r w:rsidRPr="00400758">
        <w:rPr>
          <w:rFonts w:ascii="Times New Roman" w:hAnsi="Times New Roman" w:cs="Times New Roman"/>
        </w:rPr>
        <w:t>or should</w:t>
      </w:r>
      <w:r w:rsidR="00C639C0">
        <w:rPr>
          <w:rFonts w:ascii="Times New Roman" w:hAnsi="Times New Roman" w:cs="Times New Roman"/>
        </w:rPr>
        <w:t xml:space="preserve">, </w:t>
      </w:r>
      <w:r w:rsidRPr="00400758">
        <w:rPr>
          <w:rFonts w:ascii="Times New Roman" w:hAnsi="Times New Roman" w:cs="Times New Roman"/>
        </w:rPr>
        <w:t>be eliminated entirely. Organizations must prioritize threats based on their likelihood and potential impact. This requires a structured approach to risk assessment, where vulnerabilities are identified, categorized, and addressed according to business priorities. What I found particularly interesting is how cost-benefit analysis plays a role in decision-making. For example, implementing a highly sophisticated security control may not be justified if the risk it mitigates is relatively low. On the other hand, failing to address a high-impact vulnerability could result in significant financial and reputational damage. This balance between security investment and practical constraints highlights the importance of strategic thinking in cybersecurity.</w:t>
      </w:r>
    </w:p>
    <w:p w14:paraId="5A2F5898" w14:textId="77777777" w:rsidR="00400758" w:rsidRPr="00400758" w:rsidRDefault="00400758" w:rsidP="00400758">
      <w:pPr>
        <w:spacing w:line="480" w:lineRule="auto"/>
        <w:ind w:firstLine="720"/>
        <w:rPr>
          <w:rFonts w:ascii="Times New Roman" w:hAnsi="Times New Roman" w:cs="Times New Roman"/>
        </w:rPr>
      </w:pPr>
      <w:r w:rsidRPr="00400758">
        <w:rPr>
          <w:rFonts w:ascii="Times New Roman" w:hAnsi="Times New Roman" w:cs="Times New Roman"/>
        </w:rPr>
        <w:t xml:space="preserve">The concept of zero trust architecture further reinforces the idea that traditional security models are no longer sufficient in today’s environment. Instead of assuming that users or systems inside a network are trustworthy, zero trust operates on the principle of “never trust, always </w:t>
      </w:r>
      <w:r w:rsidRPr="00400758">
        <w:rPr>
          <w:rFonts w:ascii="Times New Roman" w:hAnsi="Times New Roman" w:cs="Times New Roman"/>
        </w:rPr>
        <w:lastRenderedPageBreak/>
        <w:t>verify.” This means that every access request must be authenticated, authorized, and continuously validated, regardless of its origin. I think this approach is especially relevant given the rise of remote work, cloud computing, and increasingly sophisticated cyber threats. By minimizing implicit trust and enforcing strict access controls, zero trust significantly reduces the attack surface and limits the potential damage of a breach. It represents a shift from perimeter-based security to a more dynamic and adaptive model.</w:t>
      </w:r>
    </w:p>
    <w:p w14:paraId="6566A412" w14:textId="77777777" w:rsidR="00400758" w:rsidRPr="00400758" w:rsidRDefault="00400758" w:rsidP="00400758">
      <w:pPr>
        <w:spacing w:line="480" w:lineRule="auto"/>
        <w:ind w:firstLine="720"/>
        <w:rPr>
          <w:rFonts w:ascii="Times New Roman" w:hAnsi="Times New Roman" w:cs="Times New Roman"/>
        </w:rPr>
      </w:pPr>
      <w:r w:rsidRPr="00400758">
        <w:rPr>
          <w:rFonts w:ascii="Times New Roman" w:hAnsi="Times New Roman" w:cs="Times New Roman"/>
        </w:rPr>
        <w:t xml:space="preserve">Finally, the implementation and recommendation of security policies tie </w:t>
      </w:r>
      <w:proofErr w:type="gramStart"/>
      <w:r w:rsidRPr="00400758">
        <w:rPr>
          <w:rFonts w:ascii="Times New Roman" w:hAnsi="Times New Roman" w:cs="Times New Roman"/>
        </w:rPr>
        <w:t>all of</w:t>
      </w:r>
      <w:proofErr w:type="gramEnd"/>
      <w:r w:rsidRPr="00400758">
        <w:rPr>
          <w:rFonts w:ascii="Times New Roman" w:hAnsi="Times New Roman" w:cs="Times New Roman"/>
        </w:rPr>
        <w:t xml:space="preserve"> these concepts together. Security policies provide the framework that guides how an organization approaches risk, enforces secure coding practices, and adopts models like zero trust. Effective policies must be clear, enforceable, and aligned with both technical requirements and organizational goals. It is not enough to simply create policies; they must also be communicated, regularly updated, and supported by training and compliance measures. From what I’ve learned, </w:t>
      </w:r>
      <w:proofErr w:type="gramStart"/>
      <w:r w:rsidRPr="00400758">
        <w:rPr>
          <w:rFonts w:ascii="Times New Roman" w:hAnsi="Times New Roman" w:cs="Times New Roman"/>
        </w:rPr>
        <w:t>successful policy</w:t>
      </w:r>
      <w:proofErr w:type="gramEnd"/>
      <w:r w:rsidRPr="00400758">
        <w:rPr>
          <w:rFonts w:ascii="Times New Roman" w:hAnsi="Times New Roman" w:cs="Times New Roman"/>
        </w:rPr>
        <w:t xml:space="preserve"> implementation requires collaboration between developers, security professionals, and management to ensure that security is integrated into both technical processes and organizational culture.</w:t>
      </w:r>
    </w:p>
    <w:p w14:paraId="2DB1331D" w14:textId="4453BCB6" w:rsidR="00400758" w:rsidRPr="00400758" w:rsidRDefault="00C639C0" w:rsidP="00400758">
      <w:pPr>
        <w:spacing w:line="480" w:lineRule="auto"/>
        <w:ind w:firstLine="720"/>
        <w:rPr>
          <w:rFonts w:ascii="Times New Roman" w:hAnsi="Times New Roman" w:cs="Times New Roman"/>
        </w:rPr>
      </w:pPr>
      <w:r>
        <w:rPr>
          <w:rFonts w:ascii="Times New Roman" w:hAnsi="Times New Roman" w:cs="Times New Roman"/>
        </w:rPr>
        <w:t>To conclude</w:t>
      </w:r>
      <w:r w:rsidR="00400758" w:rsidRPr="00400758">
        <w:rPr>
          <w:rFonts w:ascii="Times New Roman" w:hAnsi="Times New Roman" w:cs="Times New Roman"/>
        </w:rPr>
        <w:t>, this course has emphasized that cybersecurity is not a single task or responsibility but a continuous, integrated effort. From secure coding standards to risk assessment, zero trust principles, and policy implementation, each component plays a vital role in protecting systems and data. What stands out to me the most is the importance of being proactive rather than reactive. By embedding security into every stage of development and decision-making, organizations can better prepare for and defend against the evolving landscape of cyber threats.</w:t>
      </w:r>
    </w:p>
    <w:p w14:paraId="64C78557" w14:textId="77777777" w:rsidR="00400758" w:rsidRDefault="00400758"/>
    <w:sectPr w:rsidR="00400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758"/>
    <w:rsid w:val="000C5CC6"/>
    <w:rsid w:val="00400758"/>
    <w:rsid w:val="00C63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44FF"/>
  <w15:chartTrackingRefBased/>
  <w15:docId w15:val="{8CF67624-5E03-4780-ABEC-A137E198C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0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0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0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0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0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0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0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0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0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0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758"/>
    <w:rPr>
      <w:rFonts w:eastAsiaTheme="majorEastAsia" w:cstheme="majorBidi"/>
      <w:color w:val="272727" w:themeColor="text1" w:themeTint="D8"/>
    </w:rPr>
  </w:style>
  <w:style w:type="paragraph" w:styleId="Title">
    <w:name w:val="Title"/>
    <w:basedOn w:val="Normal"/>
    <w:next w:val="Normal"/>
    <w:link w:val="TitleChar"/>
    <w:uiPriority w:val="10"/>
    <w:qFormat/>
    <w:rsid w:val="00400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758"/>
    <w:pPr>
      <w:spacing w:before="160"/>
      <w:jc w:val="center"/>
    </w:pPr>
    <w:rPr>
      <w:i/>
      <w:iCs/>
      <w:color w:val="404040" w:themeColor="text1" w:themeTint="BF"/>
    </w:rPr>
  </w:style>
  <w:style w:type="character" w:customStyle="1" w:styleId="QuoteChar">
    <w:name w:val="Quote Char"/>
    <w:basedOn w:val="DefaultParagraphFont"/>
    <w:link w:val="Quote"/>
    <w:uiPriority w:val="29"/>
    <w:rsid w:val="00400758"/>
    <w:rPr>
      <w:i/>
      <w:iCs/>
      <w:color w:val="404040" w:themeColor="text1" w:themeTint="BF"/>
    </w:rPr>
  </w:style>
  <w:style w:type="paragraph" w:styleId="ListParagraph">
    <w:name w:val="List Paragraph"/>
    <w:basedOn w:val="Normal"/>
    <w:uiPriority w:val="34"/>
    <w:qFormat/>
    <w:rsid w:val="00400758"/>
    <w:pPr>
      <w:ind w:left="720"/>
      <w:contextualSpacing/>
    </w:pPr>
  </w:style>
  <w:style w:type="character" w:styleId="IntenseEmphasis">
    <w:name w:val="Intense Emphasis"/>
    <w:basedOn w:val="DefaultParagraphFont"/>
    <w:uiPriority w:val="21"/>
    <w:qFormat/>
    <w:rsid w:val="00400758"/>
    <w:rPr>
      <w:i/>
      <w:iCs/>
      <w:color w:val="0F4761" w:themeColor="accent1" w:themeShade="BF"/>
    </w:rPr>
  </w:style>
  <w:style w:type="paragraph" w:styleId="IntenseQuote">
    <w:name w:val="Intense Quote"/>
    <w:basedOn w:val="Normal"/>
    <w:next w:val="Normal"/>
    <w:link w:val="IntenseQuoteChar"/>
    <w:uiPriority w:val="30"/>
    <w:qFormat/>
    <w:rsid w:val="00400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0758"/>
    <w:rPr>
      <w:i/>
      <w:iCs/>
      <w:color w:val="0F4761" w:themeColor="accent1" w:themeShade="BF"/>
    </w:rPr>
  </w:style>
  <w:style w:type="character" w:styleId="IntenseReference">
    <w:name w:val="Intense Reference"/>
    <w:basedOn w:val="DefaultParagraphFont"/>
    <w:uiPriority w:val="32"/>
    <w:qFormat/>
    <w:rsid w:val="004007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594</Words>
  <Characters>3387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Charity Deel</dc:creator>
  <cp:keywords/>
  <dc:description/>
  <cp:lastModifiedBy>Charity Deel</cp:lastModifiedBy>
  <cp:revision>1</cp:revision>
  <dcterms:created xsi:type="dcterms:W3CDTF">2026-04-21T01:47:00Z</dcterms:created>
  <dcterms:modified xsi:type="dcterms:W3CDTF">2026-04-21T01:59:00Z</dcterms:modified>
</cp:coreProperties>
</file>