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2"/>
        </w:rPr>
        <w:t>TERMO DE QUITAÇÃO E AUTORIZAÇÃO PARA ESCRITURA CONTRATO PARTICULAR N° 22198 DE COMPROMISSO DE COMPRA E VENDA DE LOTE/TERRENO</w:t>
      </w:r>
    </w:p>
    <w:p>
      <w:pPr>
        <w:spacing w:after="120"/>
      </w:pPr>
      <w:r>
        <w:rPr>
          <w:b/>
          <w:u w:val="single"/>
        </w:rPr>
        <w:t>OBJETO DA QUITAÇÃO E AUTORIZAÇÃO DA ESCRITURA</w:t>
      </w:r>
    </w:p>
    <w:p>
      <w:pPr>
        <w:spacing w:after="120"/>
        <w:jc w:val="both"/>
      </w:pPr>
      <w:r>
        <w:t>LOTE/TERRENO N° 026, DA QUADRA N° X, DO RESIDENCIAL IPITINGA - TOMÉ-AÇU - PA NO MUNICÍPIO DE QUATRO BOCAS (TOMÉ-AÇU)-PA.</w:t>
      </w:r>
    </w:p>
    <w:p>
      <w:pPr>
        <w:spacing w:after="120"/>
        <w:jc w:val="both"/>
      </w:pPr>
      <w:r>
        <w:t>REGISTRADO NA MATRÍCULA Nº 4006, FOLHA: 06, LIVRO 2N. DO CARTÓRIO DE REGISTRO DE IMÓVEIS DA COMARCA DE QUATRO BOCAS (TOMÉ-AÇU)-PA.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LOCALIZAÇÃO:</w:t>
            </w:r>
          </w:p>
        </w:tc>
        <w:tc>
          <w:tcPr>
            <w:tcW w:type="dxa" w:w="5128"/>
          </w:tcPr>
          <w:p>
            <w:r>
              <w:t>TRAVESSA 13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ÁREA:</w:t>
            </w:r>
          </w:p>
        </w:tc>
        <w:tc>
          <w:tcPr>
            <w:tcW w:type="dxa" w:w="5128"/>
          </w:tcPr>
          <w:p>
            <w:r>
              <w:t>200.00 M²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FRENTE:</w:t>
            </w:r>
          </w:p>
        </w:tc>
        <w:tc>
          <w:tcPr>
            <w:tcW w:type="dxa" w:w="5128"/>
          </w:tcPr>
          <w:p>
            <w:r>
              <w:t>10,00 M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FUNDO:</w:t>
            </w:r>
          </w:p>
        </w:tc>
        <w:tc>
          <w:tcPr>
            <w:tcW w:type="dxa" w:w="5128"/>
          </w:tcPr>
          <w:p>
            <w:r>
              <w:t>10,00 M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LADO DIREITO:</w:t>
            </w:r>
          </w:p>
        </w:tc>
        <w:tc>
          <w:tcPr>
            <w:tcW w:type="dxa" w:w="5128"/>
          </w:tcPr>
          <w:p>
            <w:r>
              <w:t>20,00 M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LADO ESQUERDO:</w:t>
            </w:r>
          </w:p>
        </w:tc>
        <w:tc>
          <w:tcPr>
            <w:tcW w:type="dxa" w:w="5128"/>
          </w:tcPr>
          <w:p>
            <w:r>
              <w:t>20,00 M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CHANFRADO:</w:t>
            </w:r>
          </w:p>
        </w:tc>
        <w:tc>
          <w:tcPr>
            <w:tcW w:type="dxa" w:w="5128"/>
          </w:tcPr>
          <w:p>
            <w:r>
              <w:t>0,00 M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</w:rPr>
        <w:t>VENDEDORA:</w:t>
      </w:r>
      <w:r>
        <w:t xml:space="preserve"> ML CONSTRUTORA E INCORPORADORA LTDA EPP, INSCRITA NO CNPJ/MF SOB N° 11.300.826/0001-92, SEDIADA NA ROD PA 140 KM 09 IPITINGA, BAIRRO: CENTRO, TOMÉ-AÇU - PA, CEP.: 68680000.</w:t>
      </w:r>
    </w:p>
    <w:p>
      <w:pPr>
        <w:spacing w:after="120"/>
        <w:jc w:val="both"/>
      </w:pPr>
      <w:r>
        <w:rPr>
          <w:b/>
        </w:rPr>
        <w:t>REPRESENTANTE LEGAL:</w:t>
      </w:r>
      <w:r>
        <w:t xml:space="preserve"> RAIMUNDA DAS GRAÇAS P. MARQUES, CASADA, GERENTE ADMINISTRATIVA, PORTADORA DA CÉDULA DE IDENTIDADE RG N° 2148954 E INSCRITA NO CPF/MF SOB N° 352.369.222-91, DOMICILIADA EM TOMÉ-AÇU-PA.</w:t>
      </w:r>
    </w:p>
    <w:p>
      <w:pPr>
        <w:spacing w:after="120"/>
        <w:jc w:val="both"/>
      </w:pPr>
      <w:r>
        <w:rPr>
          <w:b/>
        </w:rPr>
        <w:t>COMPRADOR(ES):</w:t>
      </w:r>
      <w:r>
        <w:t xml:space="preserve"> B R GONCALVES COMERCIO E CONSTRUCOES LTDA, PORTADOR(A) DO CPF N° 40.352.546/0001-26, RESIDENTE E DOMICILIADO(A) NA AVENIDA DIONISIO BENTES, S/N, CENTRO, -PA.</w:t>
      </w:r>
    </w:p>
    <w:p>
      <w:pPr>
        <w:spacing w:after="120"/>
      </w:pPr>
      <w:r>
        <w:rPr>
          <w:b/>
          <w:u w:val="single"/>
        </w:rPr>
        <w:t>HISTÓRICO DE TRANSFERÊNCIAS DO LOTE</w:t>
      </w:r>
    </w:p>
    <w:p>
      <w:pPr>
        <w:spacing w:after="120"/>
      </w:pPr>
      <w:r>
        <w:t>O LOTE/TERRENO OBJETO DESTE TERMO TEVE AS SEGUINTES TRANSFERÊNCIAS ANTERIORES, CUJOS PAGAMENTOS FORAM INTEGRALIZADOS E CONSIDERADOS PARA A QUITAÇÃO TOTAL: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rPr>
                <w:b/>
              </w:rPr>
              <w:t>Nº VENDA</w:t>
            </w:r>
          </w:p>
        </w:tc>
        <w:tc>
          <w:tcPr>
            <w:tcW w:type="dxa" w:w="2564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2564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564"/>
          </w:tcPr>
          <w:p>
            <w:r>
              <w:rPr>
                <w:b/>
              </w:rPr>
              <w:t>VALOR PAGO</w:t>
            </w:r>
          </w:p>
        </w:tc>
      </w:tr>
      <w:tr>
        <w:tc>
          <w:tcPr>
            <w:tcW w:type="dxa" w:w="2564"/>
          </w:tcPr>
          <w:p>
            <w:r>
              <w:t>1945</w:t>
            </w:r>
          </w:p>
        </w:tc>
        <w:tc>
          <w:tcPr>
            <w:tcW w:type="dxa" w:w="2564"/>
          </w:tcPr>
          <w:p>
            <w:r>
              <w:t>ELIETE FERREIRA OGUSHI</w:t>
            </w:r>
          </w:p>
        </w:tc>
        <w:tc>
          <w:tcPr>
            <w:tcW w:type="dxa" w:w="2564"/>
          </w:tcPr>
          <w:p>
            <w:r>
              <w:t>1° CLIENTE</w:t>
            </w:r>
          </w:p>
        </w:tc>
        <w:tc>
          <w:tcPr>
            <w:tcW w:type="dxa" w:w="2564"/>
          </w:tcPr>
          <w:p>
            <w:r>
              <w:t>R$ 38.231,08</w:t>
            </w:r>
          </w:p>
        </w:tc>
      </w:tr>
      <w:tr>
        <w:tc>
          <w:tcPr>
            <w:tcW w:type="dxa" w:w="2564"/>
          </w:tcPr>
          <w:p>
            <w:r>
              <w:t>22198</w:t>
            </w:r>
          </w:p>
        </w:tc>
        <w:tc>
          <w:tcPr>
            <w:tcW w:type="dxa" w:w="2564"/>
          </w:tcPr>
          <w:p>
            <w:r>
              <w:t>B R GONCALVES COMERCIO E CONSTRUCOES LTDA</w:t>
            </w:r>
          </w:p>
        </w:tc>
        <w:tc>
          <w:tcPr>
            <w:tcW w:type="dxa" w:w="2564"/>
          </w:tcPr>
          <w:p>
            <w:r>
              <w:t>CLIENTE ATUAL</w:t>
            </w:r>
          </w:p>
        </w:tc>
        <w:tc>
          <w:tcPr>
            <w:tcW w:type="dxa" w:w="2564"/>
          </w:tcPr>
          <w:p>
            <w:r>
              <w:t>R$ 5.387,92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u w:val="single"/>
        </w:rPr>
        <w:t>DA AUTORIZAÇÃO PARA ESCRITURA</w:t>
      </w:r>
    </w:p>
    <w:p>
      <w:pPr>
        <w:jc w:val="both"/>
      </w:pPr>
      <w:r>
        <w:t>A VENDEDORA DECLARA QUE TODAS AS OBRIGAÇÕES CONTRATUAIS DO COMPRADOR ESTÃO QUITADAS E, POR ISSO, AUTORIZA O CARTÓRIO DE REGISTRO DE IMÓVEIS DA COMARCA DE QUATRO BOCAS (TOMÉ-AÇU)-PA, A LAVRAR ESCRITURA PÚBLICA DE COMPRA E VENDA DO IMÓVEL EM FAVOR DO COMPRADOR ACIMA QUALIFICADO.</w:t>
      </w:r>
    </w:p>
    <w:p>
      <w:pPr>
        <w:spacing w:after="120"/>
      </w:pPr>
    </w:p>
    <w:p>
      <w:pPr>
        <w:spacing w:after="120"/>
      </w:pPr>
      <w:r>
        <w:rPr>
          <w:b/>
          <w:u w:val="single"/>
        </w:rPr>
        <w:t>DO PREÇO</w:t>
      </w:r>
    </w:p>
    <w:p>
      <w:pPr>
        <w:jc w:val="both"/>
      </w:pPr>
      <w:r>
        <w:t>O VALOR DO LOTE/TERRENO É DE R$ 43.619,00, QUE JÁ FOI QUITADO PERANTE A VENDEDORA EM 06/01/2026.</w:t>
      </w:r>
    </w:p>
    <w:p>
      <w:pPr>
        <w:spacing w:after="120"/>
      </w:pPr>
    </w:p>
    <w:p>
      <w:pPr>
        <w:spacing w:after="120"/>
      </w:pPr>
      <w:r>
        <w:rPr>
          <w:b/>
          <w:u w:val="single"/>
        </w:rPr>
        <w:t>DA VALIDADE</w:t>
      </w:r>
    </w:p>
    <w:p>
      <w:pPr>
        <w:jc w:val="both"/>
      </w:pPr>
      <w:r>
        <w:t>A PRESENTE AUTORIZAÇÃO TERÁ VALIDADE DE 120 (CENTO E VINTE) DIAS, A CONTAR DA DATA DE SUA EMISSÃO.</w:t>
      </w:r>
    </w:p>
    <w:p>
      <w:pPr>
        <w:jc w:val="both"/>
      </w:pPr>
      <w:r>
        <w:t>POR SER EXPRESSÃO DA VERDADE, FIRMAMOS A PRESENTE EM 03 (TRÊS) VIAS DE IGUAL TEOR E FORMA.</w:t>
      </w:r>
    </w:p>
    <w:p>
      <w:pPr>
        <w:spacing w:after="120"/>
      </w:pPr>
    </w:p>
    <w:p>
      <w:pPr>
        <w:jc w:val="right"/>
      </w:pPr>
      <w:r>
        <w:t>QUATRO BOCAS (TOMÉ-AÇU)-PA, 13 DE JANEIRO DE 2026.</w:t>
      </w:r>
    </w:p>
    <w:p>
      <w:pPr>
        <w:spacing w:after="0"/>
        <w:jc w:val="center"/>
      </w:pPr>
      <w:r>
        <w:br/>
        <w:t>__________________________________________________________________</w:t>
      </w:r>
    </w:p>
    <w:p>
      <w:pPr>
        <w:jc w:val="center"/>
      </w:pPr>
      <w:r>
        <w:rPr>
          <w:b/>
        </w:rPr>
        <w:t>ML CONSTRUTORA E INCORPORADORA LTDA EPP</w:t>
      </w:r>
    </w:p>
    <w:p>
      <w:pPr>
        <w:spacing w:after="0"/>
        <w:jc w:val="center"/>
      </w:pPr>
      <w:r>
        <w:br/>
        <w:br/>
        <w:t>__________________________________________________________________</w:t>
      </w:r>
    </w:p>
    <w:p>
      <w:pPr>
        <w:jc w:val="center"/>
      </w:pPr>
      <w:r>
        <w:rPr>
          <w:b/>
        </w:rPr>
        <w:t>B R GONCALVES COMERCIO E CONSTRUCOES LTDA</w:t>
      </w:r>
    </w:p>
    <w:sectPr w:rsidR="00FC693F" w:rsidRPr="0006063C" w:rsidSect="00034616">
      <w:headerReference w:type="default" r:id="rId9"/>
      <w:pgSz w:w="12240" w:h="15840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256"/>
    </w:tblGrid>
    <w:tr>
      <w:tc>
        <w:tcPr>
          <w:tcW w:type="dxa" w:w="10256"/>
        </w:tcPr>
        <w:p/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80000" cy="42187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azulvall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42187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