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0C7397FE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DD55F8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</w:t>
                            </w:r>
                            <w:r w:rsidR="00FC6BA1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0C7397FE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DD55F8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</w:t>
                      </w:r>
                      <w:r w:rsidR="00FC6BA1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575A407A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82120B">
        <w:rPr>
          <w:lang w:val="pt-BR" w:bidi="pt-BR"/>
        </w:rPr>
        <w:t>Refeitório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82120B">
        <w:rPr>
          <w:lang w:val="pt-BR" w:bidi="pt-BR"/>
        </w:rPr>
        <w:t>06</w:t>
      </w:r>
      <w:r w:rsidR="00EF181A">
        <w:rPr>
          <w:lang w:val="pt-BR" w:bidi="pt-BR"/>
        </w:rPr>
        <w:t>/1</w:t>
      </w:r>
      <w:r w:rsidR="0082120B">
        <w:rPr>
          <w:lang w:val="pt-BR" w:bidi="pt-BR"/>
        </w:rPr>
        <w:t>1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Kaiqui, Yuri, Thalita, Guilherme</w:t>
      </w:r>
      <w:r w:rsidR="0082120B">
        <w:rPr>
          <w:lang w:val="pt-BR" w:bidi="pt-BR"/>
        </w:rPr>
        <w:t>, Ester e Paulo.</w:t>
      </w:r>
    </w:p>
    <w:p w14:paraId="1842D356" w14:textId="5401F2BC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</w:p>
    <w:p w14:paraId="3A648889" w14:textId="6A2157E4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EF181A">
        <w:rPr>
          <w:lang w:val="pt-BR" w:bidi="pt-BR"/>
        </w:rPr>
        <w:t>1</w:t>
      </w:r>
      <w:r w:rsidR="0082120B">
        <w:rPr>
          <w:lang w:val="pt-BR" w:bidi="pt-BR"/>
        </w:rPr>
        <w:t>6</w:t>
      </w:r>
      <w:r w:rsidR="00EF181A">
        <w:rPr>
          <w:lang w:val="pt-BR" w:bidi="pt-BR"/>
        </w:rPr>
        <w:t xml:space="preserve">h30 </w:t>
      </w:r>
      <w:r w:rsidR="0082120B">
        <w:rPr>
          <w:lang w:val="pt-BR" w:bidi="pt-BR"/>
        </w:rPr>
        <w:t>às</w:t>
      </w:r>
      <w:r w:rsidR="00EF181A">
        <w:rPr>
          <w:lang w:val="pt-BR" w:bidi="pt-BR"/>
        </w:rPr>
        <w:t xml:space="preserve"> </w:t>
      </w:r>
      <w:r w:rsidR="0082120B">
        <w:rPr>
          <w:lang w:val="pt-BR" w:bidi="pt-BR"/>
        </w:rPr>
        <w:t>17</w:t>
      </w:r>
      <w:r w:rsidR="00EF181A">
        <w:rPr>
          <w:lang w:val="pt-BR" w:bidi="pt-BR"/>
        </w:rPr>
        <w:t>h</w:t>
      </w:r>
    </w:p>
    <w:p w14:paraId="75C9C769" w14:textId="0E1128BC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Kaiqui</w:t>
      </w:r>
    </w:p>
    <w:p w14:paraId="460B9AFE" w14:textId="4A8B987B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Yuri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4567E1D5" w:rsidR="00875D51" w:rsidRDefault="0082120B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Aumento do prazo de entrega para tarefas da semana passada;</w:t>
      </w:r>
    </w:p>
    <w:p w14:paraId="65ADCCCA" w14:textId="6DC659F7" w:rsidR="0082120B" w:rsidRDefault="0082120B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O que devera ter no banco de dados:</w:t>
      </w:r>
      <w:r>
        <w:br/>
        <w:t>- Tabela endereço;</w:t>
      </w:r>
      <w:r>
        <w:br/>
        <w:t>- Cadastro de temperatura e umidade minima e maxima;</w:t>
      </w:r>
      <w:r>
        <w:br/>
        <w:t>- Tabela Regiões para o cadastro de diferentes métricas;</w:t>
      </w:r>
    </w:p>
    <w:p w14:paraId="70D1340C" w14:textId="6CFA1860" w:rsidR="0082120B" w:rsidRDefault="0082120B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Dividir em etapas a tela do cadastro, primeiro os dados pessoais em seguida a empresa e por fim uma primeira região;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7E665F3C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82120B">
              <w:t xml:space="preserve"> Pesquisa plataforma de suporte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05F0BACA" w:rsidR="000827F6" w:rsidRDefault="0082120B" w:rsidP="00082D59">
            <w:pPr>
              <w:pStyle w:val="DescriodoItem"/>
              <w:jc w:val="center"/>
            </w:pPr>
            <w:r>
              <w:t>10/11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3F40751D" w:rsidR="000827F6" w:rsidRPr="00E463CF" w:rsidRDefault="0082120B" w:rsidP="00082D59">
            <w:pPr>
              <w:pStyle w:val="DescriodoItem"/>
              <w:jc w:val="center"/>
            </w:pPr>
            <w:r>
              <w:t>Pesquisa plataforma de suporte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06DC8BEB" w:rsidR="000827F6" w:rsidRPr="00E463CF" w:rsidRDefault="0082120B" w:rsidP="00082D59">
            <w:pPr>
              <w:pStyle w:val="DescriodoItem"/>
              <w:jc w:val="center"/>
            </w:pPr>
            <w:r>
              <w:t>10/11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7FF36FA2" w:rsidR="000827F6" w:rsidRPr="00E463CF" w:rsidRDefault="00EF181A" w:rsidP="00106CEA">
            <w:pPr>
              <w:pStyle w:val="DescriodoItem"/>
              <w:jc w:val="center"/>
            </w:pPr>
            <w:r>
              <w:t>Ajuste no banco de dados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7A0F8140" w:rsidR="000827F6" w:rsidRPr="00E463CF" w:rsidRDefault="0082120B" w:rsidP="00106CEA">
            <w:pPr>
              <w:pStyle w:val="DescriodoItem"/>
              <w:jc w:val="center"/>
            </w:pPr>
            <w:r>
              <w:t>08/11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18D5CD2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dashboard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02D71824" w:rsidR="000827F6" w:rsidRPr="00E463CF" w:rsidRDefault="00EF181A" w:rsidP="00106CEA">
            <w:pPr>
              <w:pStyle w:val="DescriodoItem"/>
              <w:jc w:val="center"/>
            </w:pPr>
            <w:r>
              <w:t>0</w:t>
            </w:r>
            <w:r w:rsidR="0082120B">
              <w:t>8</w:t>
            </w:r>
            <w:r>
              <w:t>/11</w:t>
            </w:r>
          </w:p>
        </w:tc>
        <w:tc>
          <w:tcPr>
            <w:tcW w:w="1385" w:type="pct"/>
            <w:vAlign w:val="center"/>
          </w:tcPr>
          <w:p w14:paraId="5376348B" w14:textId="1F85DD07" w:rsidR="000827F6" w:rsidRPr="00E463CF" w:rsidRDefault="0082120B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403B89ED" w:rsidR="000827F6" w:rsidRPr="00E463CF" w:rsidRDefault="0082120B" w:rsidP="00106CEA">
            <w:pPr>
              <w:pStyle w:val="DescriodoItem"/>
              <w:jc w:val="center"/>
            </w:pPr>
            <w:r>
              <w:t>Pesquisa plataforma de suporte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40B3E28B" w:rsidR="00D10371" w:rsidRPr="00E463CF" w:rsidRDefault="0082120B" w:rsidP="00106CEA">
            <w:pPr>
              <w:pStyle w:val="DescriodoItem"/>
              <w:jc w:val="center"/>
            </w:pPr>
            <w:r>
              <w:t>1</w:t>
            </w:r>
            <w:r w:rsidR="00EF181A">
              <w:t>0/11</w:t>
            </w:r>
          </w:p>
        </w:tc>
        <w:tc>
          <w:tcPr>
            <w:tcW w:w="1385" w:type="pct"/>
            <w:vAlign w:val="center"/>
          </w:tcPr>
          <w:p w14:paraId="7E2AD044" w14:textId="1C866EEE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76F2C5D0" w:rsidR="00082D59" w:rsidRPr="000827F6" w:rsidRDefault="00EF181A" w:rsidP="00106CEA">
            <w:pPr>
              <w:pStyle w:val="DescriodoItem"/>
              <w:jc w:val="center"/>
            </w:pPr>
            <w:r>
              <w:t>Checar a validação e alterar</w:t>
            </w:r>
            <w:r w:rsidR="0082120B">
              <w:t xml:space="preserve"> </w:t>
            </w:r>
            <w:r>
              <w:t>a tela de cadastro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50916111" w:rsidR="00082D59" w:rsidRDefault="0082120B" w:rsidP="00106CEA">
            <w:pPr>
              <w:pStyle w:val="DescriodoItem"/>
              <w:jc w:val="center"/>
            </w:pPr>
            <w:r>
              <w:t>08/11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A738" w14:textId="77777777" w:rsidR="00A047CC" w:rsidRDefault="00A047CC" w:rsidP="001E7D29">
      <w:pPr>
        <w:spacing w:after="0" w:line="240" w:lineRule="auto"/>
      </w:pPr>
      <w:r>
        <w:separator/>
      </w:r>
    </w:p>
  </w:endnote>
  <w:endnote w:type="continuationSeparator" w:id="0">
    <w:p w14:paraId="7051E127" w14:textId="77777777" w:rsidR="00A047CC" w:rsidRDefault="00A047C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5B42" w14:textId="77777777" w:rsidR="00A047CC" w:rsidRDefault="00A047CC" w:rsidP="001E7D29">
      <w:pPr>
        <w:spacing w:after="0" w:line="240" w:lineRule="auto"/>
      </w:pPr>
      <w:r>
        <w:separator/>
      </w:r>
    </w:p>
  </w:footnote>
  <w:footnote w:type="continuationSeparator" w:id="0">
    <w:p w14:paraId="53077A92" w14:textId="77777777" w:rsidR="00A047CC" w:rsidRDefault="00A047C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5766A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120B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47CC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D12DD"/>
    <w:rsid w:val="00EF181A"/>
    <w:rsid w:val="00EF6435"/>
    <w:rsid w:val="00F10F6B"/>
    <w:rsid w:val="00F23697"/>
    <w:rsid w:val="00F36BB7"/>
    <w:rsid w:val="00F76079"/>
    <w:rsid w:val="00F87EAA"/>
    <w:rsid w:val="00F92B25"/>
    <w:rsid w:val="00FB3809"/>
    <w:rsid w:val="00FC6BA1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2B41CF"/>
    <w:rsid w:val="0042298E"/>
    <w:rsid w:val="00EF7267"/>
    <w:rsid w:val="00F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