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781"/>
        <w:tblW w:w="111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91"/>
        <w:gridCol w:w="468"/>
        <w:gridCol w:w="552"/>
        <w:gridCol w:w="813"/>
        <w:gridCol w:w="5591"/>
      </w:tblGrid>
      <w:tr w:rsidR="00400818" w:rsidRPr="000D7E7E" w14:paraId="5990AB3B" w14:textId="77777777" w:rsidTr="002A6BCE">
        <w:trPr>
          <w:trHeight w:val="43"/>
        </w:trPr>
        <w:tc>
          <w:tcPr>
            <w:tcW w:w="4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C6F1621" w14:textId="33BE66EB" w:rsidR="00400818" w:rsidRPr="0067675A" w:rsidRDefault="00655A22" w:rsidP="00400818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Quire Sans" w:hAnsi="Quire Sans" w:cs="Quire Sans"/>
                <w:b/>
                <w:bCs/>
                <w:sz w:val="28"/>
                <w:szCs w:val="28"/>
              </w:rPr>
              <w:t>Recursos Humanos</w:t>
            </w:r>
            <w:r w:rsidR="0067675A" w:rsidRPr="0067675A">
              <w:rPr>
                <w:rFonts w:ascii="Quire Sans" w:hAnsi="Quire Sans" w:cs="Quire Sans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8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 w:themeFill="text1"/>
            <w:noWrap/>
            <w:vAlign w:val="bottom"/>
            <w:hideMark/>
          </w:tcPr>
          <w:p w14:paraId="0CB0CA94" w14:textId="77777777" w:rsidR="00400818" w:rsidRPr="0067675A" w:rsidRDefault="00400818" w:rsidP="00400818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b/>
                <w:bCs/>
                <w:color w:val="FFFFFF" w:themeColor="background1"/>
                <w:kern w:val="0"/>
                <w:sz w:val="28"/>
                <w:szCs w:val="28"/>
                <w:lang w:eastAsia="pt-BR"/>
                <w14:ligatures w14:val="none"/>
              </w:rPr>
              <w:t>Risco</w:t>
            </w:r>
          </w:p>
        </w:tc>
        <w:tc>
          <w:tcPr>
            <w:tcW w:w="5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5585A64" w14:textId="77777777" w:rsidR="00400818" w:rsidRPr="0067675A" w:rsidRDefault="00400818" w:rsidP="00400818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  <w:t>Ação:</w:t>
            </w:r>
          </w:p>
        </w:tc>
      </w:tr>
      <w:tr w:rsidR="00400818" w:rsidRPr="000D7E7E" w14:paraId="263FCFA4" w14:textId="77777777" w:rsidTr="008378F8">
        <w:trPr>
          <w:trHeight w:val="376"/>
        </w:trPr>
        <w:tc>
          <w:tcPr>
            <w:tcW w:w="36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A32C2" w14:textId="77777777" w:rsidR="00D7706D" w:rsidRPr="0067675A" w:rsidRDefault="00D7706D" w:rsidP="00410E10">
            <w:pPr>
              <w:spacing w:line="360" w:lineRule="auto"/>
              <w:rPr>
                <w:rFonts w:ascii="Quire Sans" w:hAnsi="Quire Sans" w:cs="Quire Sans"/>
                <w:color w:val="000000"/>
                <w:sz w:val="24"/>
                <w:szCs w:val="24"/>
              </w:rPr>
            </w:pPr>
            <w:r w:rsidRPr="0067675A">
              <w:rPr>
                <w:rFonts w:ascii="Quire Sans" w:hAnsi="Quire Sans" w:cs="Quire Sans"/>
                <w:color w:val="000000"/>
                <w:sz w:val="24"/>
                <w:szCs w:val="24"/>
              </w:rPr>
              <w:t>Doenças transmissíveis</w:t>
            </w:r>
          </w:p>
          <w:p w14:paraId="1E05EED9" w14:textId="370948F6" w:rsidR="00400818" w:rsidRPr="0067675A" w:rsidRDefault="00400818" w:rsidP="00400818">
            <w:pPr>
              <w:spacing w:after="0" w:line="60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8AA56" w14:textId="5133EF48" w:rsidR="00400818" w:rsidRPr="0067675A" w:rsidRDefault="00400818" w:rsidP="00400818">
            <w:pPr>
              <w:spacing w:after="0" w:line="72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</w:t>
            </w:r>
            <w:r w:rsidR="00C6543F" w:rsidRPr="0067675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B853A" w14:textId="6034BACC" w:rsidR="00400818" w:rsidRPr="0067675A" w:rsidRDefault="00400818" w:rsidP="0040081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</w:t>
            </w:r>
            <w:r w:rsidR="00C6543F"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bottom"/>
            <w:hideMark/>
          </w:tcPr>
          <w:p w14:paraId="2A52CFB3" w14:textId="2B06A8A1" w:rsidR="00400818" w:rsidRPr="0067675A" w:rsidRDefault="00C6543F" w:rsidP="00400818">
            <w:pPr>
              <w:spacing w:after="0" w:line="72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9</w:t>
            </w:r>
          </w:p>
        </w:tc>
        <w:tc>
          <w:tcPr>
            <w:tcW w:w="5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6C065" w14:textId="11B0E991" w:rsidR="00400818" w:rsidRPr="0067675A" w:rsidRDefault="00291B93" w:rsidP="00400818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hAnsi="Quire Sans" w:cs="Quire Sans"/>
                <w:sz w:val="24"/>
                <w:szCs w:val="24"/>
              </w:rPr>
              <w:t xml:space="preserve">Prevenção pessoal, contra as doenças </w:t>
            </w:r>
            <w:r w:rsidRPr="0067675A">
              <w:rPr>
                <w:rFonts w:ascii="Quire Sans" w:hAnsi="Quire Sans" w:cs="Quire Sans"/>
                <w:sz w:val="24"/>
                <w:szCs w:val="24"/>
              </w:rPr>
              <w:t>transmissíveis</w:t>
            </w:r>
            <w:r w:rsidRPr="0067675A">
              <w:rPr>
                <w:rFonts w:ascii="Quire Sans" w:hAnsi="Quire Sans" w:cs="Quire Sans"/>
                <w:sz w:val="24"/>
                <w:szCs w:val="24"/>
              </w:rPr>
              <w:t xml:space="preserve">, conscientização e comunicar a Squad, para os demais se </w:t>
            </w:r>
            <w:r w:rsidRPr="0067675A">
              <w:rPr>
                <w:rFonts w:ascii="Quire Sans" w:hAnsi="Quire Sans" w:cs="Quire Sans"/>
                <w:sz w:val="24"/>
                <w:szCs w:val="24"/>
              </w:rPr>
              <w:t>prevenir</w:t>
            </w:r>
            <w:r w:rsidRPr="0067675A">
              <w:rPr>
                <w:rFonts w:ascii="Quire Sans" w:hAnsi="Quire Sans" w:cs="Quire Sans"/>
                <w:sz w:val="24"/>
                <w:szCs w:val="24"/>
              </w:rPr>
              <w:t>.</w:t>
            </w:r>
          </w:p>
        </w:tc>
      </w:tr>
      <w:tr w:rsidR="00400818" w:rsidRPr="000D7E7E" w14:paraId="1D9418A8" w14:textId="77777777" w:rsidTr="002A6BCE">
        <w:trPr>
          <w:trHeight w:val="473"/>
        </w:trPr>
        <w:tc>
          <w:tcPr>
            <w:tcW w:w="36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D7E19" w14:textId="7E3F3350" w:rsidR="00400818" w:rsidRPr="0067675A" w:rsidRDefault="0084408E" w:rsidP="00410E10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hAnsi="Quire Sans" w:cs="Quire Sans"/>
                <w:sz w:val="24"/>
                <w:szCs w:val="24"/>
              </w:rPr>
              <w:t>Comportamento e cultura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B75C7" w14:textId="5A18F986" w:rsidR="00400818" w:rsidRPr="0067675A" w:rsidRDefault="00400818" w:rsidP="0040081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</w:t>
            </w:r>
            <w:r w:rsidR="0084408E"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20DF6" w14:textId="7E41138C" w:rsidR="00400818" w:rsidRPr="0067675A" w:rsidRDefault="00400818" w:rsidP="0040081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</w:t>
            </w:r>
            <w:r w:rsidR="0084408E"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2E6E78D3" w14:textId="5ECFC152" w:rsidR="00400818" w:rsidRPr="0067675A" w:rsidRDefault="00D93B8A" w:rsidP="00400818">
            <w:pPr>
              <w:spacing w:after="0" w:line="72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5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E0434" w14:textId="65B243CD" w:rsidR="00400818" w:rsidRPr="0067675A" w:rsidRDefault="00CC38C7" w:rsidP="00410E10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hAnsi="Quire Sans" w:cs="Quire Sans"/>
                <w:sz w:val="24"/>
                <w:szCs w:val="24"/>
              </w:rPr>
              <w:t xml:space="preserve">Argumentar e colaborar com os termos do </w:t>
            </w:r>
            <w:r w:rsidRPr="0067675A">
              <w:rPr>
                <w:rFonts w:ascii="Quire Sans" w:hAnsi="Quire Sans" w:cs="Quire Sans"/>
                <w:sz w:val="24"/>
                <w:szCs w:val="24"/>
              </w:rPr>
              <w:t>projeto.</w:t>
            </w:r>
          </w:p>
        </w:tc>
      </w:tr>
      <w:tr w:rsidR="00400818" w:rsidRPr="000D7E7E" w14:paraId="4573A25A" w14:textId="77777777" w:rsidTr="002A6BCE">
        <w:trPr>
          <w:trHeight w:val="43"/>
        </w:trPr>
        <w:tc>
          <w:tcPr>
            <w:tcW w:w="36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2AFBC" w14:textId="15EDB070" w:rsidR="00400818" w:rsidRPr="0067675A" w:rsidRDefault="00BE634D" w:rsidP="00410E10">
            <w:pPr>
              <w:spacing w:after="0" w:line="36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hAnsi="Quire Sans" w:cs="Quire Sans"/>
                <w:sz w:val="24"/>
                <w:szCs w:val="24"/>
              </w:rPr>
              <w:t>Segurança cibernética más práticas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C9CCF" w14:textId="77777777" w:rsidR="00400818" w:rsidRPr="0067675A" w:rsidRDefault="00400818" w:rsidP="0040081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7F0D" w14:textId="77777777" w:rsidR="00400818" w:rsidRPr="0067675A" w:rsidRDefault="00400818" w:rsidP="0040081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26EE4FF" w14:textId="77777777" w:rsidR="00400818" w:rsidRPr="0067675A" w:rsidRDefault="00400818" w:rsidP="00400818">
            <w:pPr>
              <w:spacing w:before="240" w:line="72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59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53EB39" w14:textId="2E1D34D0" w:rsidR="00400818" w:rsidRPr="0067675A" w:rsidRDefault="00BE634D" w:rsidP="00410E10">
            <w:pPr>
              <w:spacing w:after="0" w:line="36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Aplicar sempre as boas práticas e passar pela validação do grupo como um todo.</w:t>
            </w:r>
          </w:p>
        </w:tc>
      </w:tr>
      <w:tr w:rsidR="00400818" w:rsidRPr="000D7E7E" w14:paraId="55880DC8" w14:textId="77777777" w:rsidTr="008378F8">
        <w:trPr>
          <w:trHeight w:val="43"/>
        </w:trPr>
        <w:tc>
          <w:tcPr>
            <w:tcW w:w="36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283CD4" w14:textId="234587CF" w:rsidR="00400818" w:rsidRPr="0067675A" w:rsidRDefault="00B80B26" w:rsidP="00400818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hAnsi="Quire Sans" w:cs="Quire Sans"/>
                <w:sz w:val="24"/>
                <w:szCs w:val="24"/>
              </w:rPr>
              <w:t>Privacidade de dados, Violações que causam a perda ou uso indevido de informações pessoais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B24B3D" w14:textId="3BAD8099" w:rsidR="00400818" w:rsidRPr="0067675A" w:rsidRDefault="00400818" w:rsidP="0040081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</w:t>
            </w:r>
            <w:r w:rsidR="00B80B26"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D1BCF" w14:textId="3ABC65EE" w:rsidR="00400818" w:rsidRPr="0067675A" w:rsidRDefault="00400818" w:rsidP="0040081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</w:t>
            </w:r>
            <w:r w:rsidR="00B80B26"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  <w:hideMark/>
          </w:tcPr>
          <w:p w14:paraId="0520A25A" w14:textId="610BA047" w:rsidR="00400818" w:rsidRPr="0067675A" w:rsidRDefault="000643DF" w:rsidP="00400818">
            <w:pPr>
              <w:spacing w:after="0" w:line="72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5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11B7B" w14:textId="130536EC" w:rsidR="00400818" w:rsidRPr="0067675A" w:rsidRDefault="00400818" w:rsidP="00400818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="000643DF" w:rsidRPr="0067675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Não disponibilizar seus </w:t>
            </w:r>
            <w:r w:rsidR="000643DF" w:rsidRPr="0067675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itens</w:t>
            </w:r>
            <w:r w:rsidR="000643DF" w:rsidRPr="0067675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pessoais, token ou senhas para não haver perca de dados, e demais problemas relacionados.</w:t>
            </w:r>
          </w:p>
        </w:tc>
      </w:tr>
      <w:tr w:rsidR="00400818" w:rsidRPr="000D7E7E" w14:paraId="194EA041" w14:textId="77777777" w:rsidTr="008378F8">
        <w:trPr>
          <w:trHeight w:val="43"/>
        </w:trPr>
        <w:tc>
          <w:tcPr>
            <w:tcW w:w="36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85922A" w14:textId="57A16E92" w:rsidR="00400818" w:rsidRPr="0067675A" w:rsidRDefault="009579E3" w:rsidP="00410E10">
            <w:pPr>
              <w:spacing w:line="276" w:lineRule="auto"/>
              <w:rPr>
                <w:rFonts w:ascii="Quire Sans" w:hAnsi="Quire Sans" w:cs="Quire Sans"/>
                <w:sz w:val="24"/>
                <w:szCs w:val="24"/>
              </w:rPr>
            </w:pPr>
            <w:r w:rsidRPr="0067675A">
              <w:rPr>
                <w:rFonts w:ascii="Quire Sans" w:hAnsi="Quire Sans" w:cs="Quire Sans"/>
                <w:sz w:val="24"/>
                <w:szCs w:val="24"/>
              </w:rPr>
              <w:t>Greves\ problemas de deslocamento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452D4D" w14:textId="5A9F30B2" w:rsidR="00400818" w:rsidRPr="0067675A" w:rsidRDefault="00400818" w:rsidP="0040081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</w:t>
            </w:r>
            <w:r w:rsidR="009579E3"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E7A6DB" w14:textId="2BF5FE11" w:rsidR="00400818" w:rsidRPr="0067675A" w:rsidRDefault="00400818" w:rsidP="0040081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</w:t>
            </w:r>
            <w:r w:rsidR="009579E3" w:rsidRPr="0067675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bottom"/>
          </w:tcPr>
          <w:p w14:paraId="1BF90F21" w14:textId="77777777" w:rsidR="00400818" w:rsidRPr="0067675A" w:rsidRDefault="00400818" w:rsidP="008378F8">
            <w:pPr>
              <w:spacing w:after="0" w:line="48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55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C62A39" w14:textId="1586674B" w:rsidR="00400818" w:rsidRPr="0067675A" w:rsidRDefault="00434CDC" w:rsidP="00410E10">
            <w:pPr>
              <w:spacing w:after="0" w:line="36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7675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Notificar a Squad de possíveis atrasos e\ ou dificuldade de deslocamento ocorrendo em falta.</w:t>
            </w:r>
          </w:p>
        </w:tc>
      </w:tr>
    </w:tbl>
    <w:p w14:paraId="3270D3B2" w14:textId="04FC3872" w:rsidR="00526ECA" w:rsidRDefault="00526ECA" w:rsidP="00661FE8">
      <w:pPr>
        <w:jc w:val="center"/>
        <w:rPr>
          <w:rFonts w:ascii="Quire Sans" w:hAnsi="Quire Sans" w:cs="Quire Sans"/>
          <w:b/>
          <w:bCs/>
          <w:sz w:val="48"/>
          <w:szCs w:val="48"/>
        </w:rPr>
      </w:pPr>
      <w:r>
        <w:rPr>
          <w:rFonts w:ascii="Quire Sans" w:hAnsi="Quire Sans" w:cs="Quire Sans"/>
          <w:b/>
          <w:bCs/>
          <w:sz w:val="48"/>
          <w:szCs w:val="48"/>
        </w:rPr>
        <w:t>Gestão de Risco</w:t>
      </w:r>
    </w:p>
    <w:p w14:paraId="23578A4F" w14:textId="28A88BF4" w:rsidR="00BE25F7" w:rsidRPr="007531FD" w:rsidRDefault="00BE25F7" w:rsidP="000D15DA">
      <w:pPr>
        <w:jc w:val="center"/>
        <w:rPr>
          <w:rFonts w:ascii="Quire Sans" w:hAnsi="Quire Sans" w:cs="Quire Sans"/>
          <w:b/>
          <w:bCs/>
          <w:sz w:val="48"/>
          <w:szCs w:val="48"/>
        </w:rPr>
      </w:pPr>
    </w:p>
    <w:p w14:paraId="18A5F647" w14:textId="77777777" w:rsidR="007531FD" w:rsidRDefault="007531FD" w:rsidP="007531FD">
      <w:pPr>
        <w:pStyle w:val="PargrafodaLista"/>
        <w:rPr>
          <w:rFonts w:ascii="Quire Sans" w:hAnsi="Quire Sans" w:cs="Quire Sans"/>
          <w:sz w:val="24"/>
          <w:szCs w:val="24"/>
        </w:rPr>
      </w:pPr>
    </w:p>
    <w:tbl>
      <w:tblPr>
        <w:tblpPr w:leftFromText="141" w:rightFromText="141" w:vertAnchor="text" w:horzAnchor="margin" w:tblpY="46"/>
        <w:tblW w:w="11052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857"/>
        <w:gridCol w:w="489"/>
        <w:gridCol w:w="574"/>
        <w:gridCol w:w="960"/>
        <w:gridCol w:w="5172"/>
      </w:tblGrid>
      <w:tr w:rsidR="00661FE8" w:rsidRPr="00526ECA" w14:paraId="4417C690" w14:textId="77777777" w:rsidTr="00E748A5">
        <w:trPr>
          <w:cantSplit/>
          <w:trHeight w:val="1134"/>
        </w:trPr>
        <w:tc>
          <w:tcPr>
            <w:tcW w:w="4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F31EFB4" w14:textId="3A6F1D9C" w:rsidR="00661FE8" w:rsidRPr="00526ECA" w:rsidRDefault="00661FE8" w:rsidP="004B05F9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  <w:t>Estimativa</w:t>
            </w:r>
            <w:r w:rsidR="0067675A"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0000"/>
            <w:noWrap/>
            <w:vAlign w:val="bottom"/>
            <w:hideMark/>
          </w:tcPr>
          <w:p w14:paraId="19C5B0F2" w14:textId="77777777" w:rsidR="00661FE8" w:rsidRPr="00526ECA" w:rsidRDefault="00661FE8" w:rsidP="004B05F9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Risco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022049C" w14:textId="77777777" w:rsidR="00661FE8" w:rsidRPr="00526ECA" w:rsidRDefault="00661FE8" w:rsidP="004B05F9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  <w:t>Ação</w:t>
            </w:r>
          </w:p>
        </w:tc>
      </w:tr>
      <w:tr w:rsidR="00661FE8" w:rsidRPr="00526ECA" w14:paraId="7301749E" w14:textId="77777777" w:rsidTr="00E748A5">
        <w:trPr>
          <w:cantSplit/>
          <w:trHeight w:val="1134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95FBF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Prazo sub ou super estimado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B0FA2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38D3F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686E8A18" w14:textId="77777777" w:rsidR="00661FE8" w:rsidRPr="00526ECA" w:rsidRDefault="00661FE8" w:rsidP="004B05F9">
            <w:pPr>
              <w:spacing w:after="0" w:line="48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49D3F" w14:textId="77777777" w:rsidR="00661FE8" w:rsidRPr="00526ECA" w:rsidRDefault="00661FE8" w:rsidP="004B05F9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 </w:t>
            </w:r>
            <w:r w:rsidRPr="00526ECA">
              <w:rPr>
                <w:rFonts w:ascii="Quire Sans" w:hAnsi="Quire Sans" w:cs="Quire Sans"/>
                <w:sz w:val="24"/>
                <w:szCs w:val="24"/>
              </w:rPr>
              <w:t xml:space="preserve">O grupo </w:t>
            </w:r>
            <w:r>
              <w:rPr>
                <w:rFonts w:ascii="Quire Sans" w:hAnsi="Quire Sans" w:cs="Quire Sans"/>
                <w:sz w:val="24"/>
                <w:szCs w:val="24"/>
              </w:rPr>
              <w:t>deve definir bem as entregas, e atribuir atividades que os membros consigam realizar, e ter uma boa organização</w:t>
            </w:r>
          </w:p>
        </w:tc>
      </w:tr>
      <w:tr w:rsidR="00661FE8" w:rsidRPr="00526ECA" w14:paraId="5AA03666" w14:textId="77777777" w:rsidTr="00E748A5">
        <w:trPr>
          <w:cantSplit/>
          <w:trHeight w:val="1134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3BF9F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Produtividade da equipe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3AF1BB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586AE6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0000"/>
            <w:noWrap/>
            <w:vAlign w:val="bottom"/>
            <w:hideMark/>
          </w:tcPr>
          <w:p w14:paraId="2409DCD6" w14:textId="77777777" w:rsidR="00661FE8" w:rsidRPr="00526ECA" w:rsidRDefault="00661FE8" w:rsidP="004B05F9">
            <w:pPr>
              <w:spacing w:after="0" w:line="48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9CB12" w14:textId="77777777" w:rsidR="00661FE8" w:rsidRPr="00526ECA" w:rsidRDefault="00661FE8" w:rsidP="004B05F9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Pr="00526ECA">
              <w:rPr>
                <w:rFonts w:ascii="Quire Sans" w:hAnsi="Quire Sans" w:cs="Quire Sans"/>
                <w:sz w:val="24"/>
                <w:szCs w:val="24"/>
              </w:rPr>
              <w:t xml:space="preserve">O grupo </w:t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tem que organizar as atribuições das tarefas para um membro do grupo não ficar com uma tarefa que não consegue realizar </w:t>
            </w:r>
          </w:p>
        </w:tc>
      </w:tr>
      <w:tr w:rsidR="00661FE8" w:rsidRPr="00526ECA" w14:paraId="196C0979" w14:textId="77777777" w:rsidTr="00E748A5">
        <w:trPr>
          <w:cantSplit/>
          <w:trHeight w:val="1134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3BE1F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Atraso em entregas 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187A6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ADC3B8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0000"/>
            <w:noWrap/>
            <w:vAlign w:val="bottom"/>
            <w:hideMark/>
          </w:tcPr>
          <w:p w14:paraId="103A5093" w14:textId="77777777" w:rsidR="00661FE8" w:rsidRPr="00526ECA" w:rsidRDefault="00661FE8" w:rsidP="004B05F9">
            <w:pPr>
              <w:spacing w:after="0" w:line="48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1CC01" w14:textId="77777777" w:rsidR="00661FE8" w:rsidRPr="00526ECA" w:rsidRDefault="00661FE8" w:rsidP="004B05F9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Pr="00526ECA">
              <w:rPr>
                <w:rFonts w:ascii="Quire Sans" w:hAnsi="Quire Sans" w:cs="Quire Sans"/>
                <w:sz w:val="24"/>
                <w:szCs w:val="24"/>
              </w:rPr>
              <w:t xml:space="preserve">O grupo </w:t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deve definir bem as entregas, e atribuir atividades que os membros consigam realizar, e ter uma boa organização </w:t>
            </w:r>
          </w:p>
        </w:tc>
      </w:tr>
      <w:tr w:rsidR="00661FE8" w:rsidRPr="00526ECA" w14:paraId="3F99367E" w14:textId="77777777" w:rsidTr="00E748A5">
        <w:trPr>
          <w:cantSplit/>
          <w:trHeight w:val="1134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B428E4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Atraso em aprovações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91AD08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A815ED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685DEF0D" w14:textId="77777777" w:rsidR="00661FE8" w:rsidRPr="00526ECA" w:rsidRDefault="00661FE8" w:rsidP="004B05F9">
            <w:pPr>
              <w:spacing w:after="0" w:line="72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8AA46" w14:textId="77777777" w:rsidR="00661FE8" w:rsidRPr="00526ECA" w:rsidRDefault="00661FE8" w:rsidP="004B05F9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Pr="00526ECA">
              <w:rPr>
                <w:rFonts w:ascii="Quire Sans" w:hAnsi="Quire Sans" w:cs="Quire Sans"/>
                <w:sz w:val="24"/>
                <w:szCs w:val="24"/>
              </w:rPr>
              <w:t xml:space="preserve">O grupo tem </w:t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que entregar as atividades dentro do prazo para não atrasar as aprovações, e para evitar atrasos nas aprovações o grupo deve se reunir em grupo em um dia da semana para revisar o que foi feito e aprovar as mudanças. </w:t>
            </w:r>
          </w:p>
        </w:tc>
      </w:tr>
      <w:tr w:rsidR="00661FE8" w:rsidRPr="00526ECA" w14:paraId="1B70F906" w14:textId="77777777" w:rsidTr="00E748A5">
        <w:trPr>
          <w:cantSplit/>
          <w:trHeight w:val="1134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CC4B60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Atraso na revisão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48646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03AEB" w14:textId="77777777" w:rsidR="00661FE8" w:rsidRPr="00526ECA" w:rsidRDefault="00661FE8" w:rsidP="004B05F9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04F11D38" w14:textId="77777777" w:rsidR="00661FE8" w:rsidRPr="00526ECA" w:rsidRDefault="00661FE8" w:rsidP="004B05F9">
            <w:pPr>
              <w:spacing w:after="0" w:line="48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AAAA3" w14:textId="77777777" w:rsidR="00661FE8" w:rsidRPr="00526ECA" w:rsidRDefault="00661FE8" w:rsidP="004B05F9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Pr="00526ECA">
              <w:rPr>
                <w:rFonts w:ascii="Quire Sans" w:hAnsi="Quire Sans" w:cs="Quire Sans"/>
                <w:sz w:val="24"/>
                <w:szCs w:val="24"/>
              </w:rPr>
              <w:t xml:space="preserve">O grupo tem </w:t>
            </w:r>
            <w:r>
              <w:rPr>
                <w:rFonts w:ascii="Quire Sans" w:hAnsi="Quire Sans" w:cs="Quire Sans"/>
                <w:sz w:val="24"/>
                <w:szCs w:val="24"/>
              </w:rPr>
              <w:t>que evitar atrasos nas entregas, pois atraso nas entregas gera atraso nas revisões também.</w:t>
            </w:r>
          </w:p>
        </w:tc>
      </w:tr>
    </w:tbl>
    <w:p w14:paraId="533662CA" w14:textId="77777777" w:rsidR="00DC38B5" w:rsidRDefault="00DC38B5" w:rsidP="000D7E7E">
      <w:pPr>
        <w:rPr>
          <w:rFonts w:ascii="Quire Sans" w:hAnsi="Quire Sans" w:cs="Quire Sans"/>
          <w:sz w:val="24"/>
          <w:szCs w:val="24"/>
        </w:rPr>
      </w:pPr>
    </w:p>
    <w:tbl>
      <w:tblPr>
        <w:tblpPr w:leftFromText="141" w:rightFromText="141" w:vertAnchor="text" w:horzAnchor="page" w:tblpX="1" w:tblpY="-27"/>
        <w:tblW w:w="11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7"/>
        <w:gridCol w:w="489"/>
        <w:gridCol w:w="574"/>
        <w:gridCol w:w="960"/>
        <w:gridCol w:w="5172"/>
      </w:tblGrid>
      <w:tr w:rsidR="00661FE8" w:rsidRPr="00526ECA" w14:paraId="156E27E6" w14:textId="77777777" w:rsidTr="00661FE8">
        <w:trPr>
          <w:trHeight w:val="300"/>
        </w:trPr>
        <w:tc>
          <w:tcPr>
            <w:tcW w:w="4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C4B8638" w14:textId="5C364E42" w:rsidR="00661FE8" w:rsidRPr="00526ECA" w:rsidRDefault="00655A22" w:rsidP="00661FE8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  <w:lastRenderedPageBreak/>
              <w:t>Ferramenta: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0000"/>
            <w:noWrap/>
            <w:vAlign w:val="bottom"/>
            <w:hideMark/>
          </w:tcPr>
          <w:p w14:paraId="78690AE6" w14:textId="77777777" w:rsidR="00661FE8" w:rsidRPr="00526ECA" w:rsidRDefault="00661FE8" w:rsidP="00661FE8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Risco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0D423CB" w14:textId="77777777" w:rsidR="00661FE8" w:rsidRPr="00526ECA" w:rsidRDefault="00661FE8" w:rsidP="00661FE8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  <w:t>Ação</w:t>
            </w:r>
          </w:p>
        </w:tc>
      </w:tr>
      <w:tr w:rsidR="00661FE8" w:rsidRPr="00526ECA" w14:paraId="0FF8AF14" w14:textId="77777777" w:rsidTr="00661FE8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FD4D7D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15DA">
              <w:rPr>
                <w:rFonts w:ascii="Quire Sans" w:hAnsi="Quire Sans" w:cs="Quire Sans"/>
                <w:sz w:val="24"/>
                <w:szCs w:val="24"/>
              </w:rPr>
              <w:t>Serviço ficar fora do ar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29152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DDD99F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47F272A4" w14:textId="77777777" w:rsidR="00661FE8" w:rsidRPr="00526ECA" w:rsidRDefault="00661FE8" w:rsidP="00661FE8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24DB2A" w14:textId="77777777" w:rsidR="00661FE8" w:rsidRPr="00526ECA" w:rsidRDefault="00661FE8" w:rsidP="00661FE8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Para além daquilo que está populado nessas ferramentas temos “Copias” pessoais desde organização do projeto até do material que estamos desenvolvendo</w:t>
            </w:r>
          </w:p>
        </w:tc>
      </w:tr>
      <w:tr w:rsidR="00661FE8" w:rsidRPr="00526ECA" w14:paraId="02460E3C" w14:textId="77777777" w:rsidTr="00693C09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15D6B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15DA">
              <w:rPr>
                <w:rFonts w:ascii="Quire Sans" w:hAnsi="Quire Sans" w:cs="Quire Sans"/>
                <w:sz w:val="24"/>
                <w:szCs w:val="24"/>
              </w:rPr>
              <w:t>Exclusão acidental de alguma tarefa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49B2D3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</w:t>
            </w:r>
            <w:r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E4A81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</w:t>
            </w:r>
            <w:r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  <w:hideMark/>
          </w:tcPr>
          <w:p w14:paraId="665D0875" w14:textId="77777777" w:rsidR="00661FE8" w:rsidRPr="00526ECA" w:rsidRDefault="00661FE8" w:rsidP="00661FE8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1A694A" w14:textId="77777777" w:rsidR="00661FE8" w:rsidRPr="00526ECA" w:rsidRDefault="00661FE8" w:rsidP="00661FE8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 Todas as ferramentas do projeto nos fornecem algum recurso de backup ou até mesmo um log para podermos desfazer qualquer exclusão</w:t>
            </w:r>
          </w:p>
        </w:tc>
      </w:tr>
      <w:tr w:rsidR="00661FE8" w:rsidRPr="00526ECA" w14:paraId="6BDD55DB" w14:textId="77777777" w:rsidTr="001C7BDE">
        <w:trPr>
          <w:trHeight w:val="922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9CB8CF" w14:textId="77777777" w:rsidR="00661FE8" w:rsidRPr="00526ECA" w:rsidRDefault="00661FE8" w:rsidP="001C7BDE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15DA">
              <w:rPr>
                <w:rFonts w:ascii="Quire Sans" w:hAnsi="Quire Sans" w:cs="Quire Sans"/>
                <w:sz w:val="24"/>
                <w:szCs w:val="24"/>
              </w:rPr>
              <w:t>Má distribuição de tarefas dentro das ferramentas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AD311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2FF2F0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</w:t>
            </w:r>
            <w:r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  <w:hideMark/>
          </w:tcPr>
          <w:p w14:paraId="0687D122" w14:textId="77777777" w:rsidR="00661FE8" w:rsidRPr="00526ECA" w:rsidRDefault="00661FE8" w:rsidP="00661FE8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6EC737" w14:textId="77777777" w:rsidR="00661FE8" w:rsidRPr="00526ECA" w:rsidRDefault="00661FE8" w:rsidP="00661FE8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>
              <w:rPr>
                <w:rFonts w:ascii="Quire Sans" w:hAnsi="Quire Sans" w:cs="Quire Sans"/>
                <w:sz w:val="24"/>
                <w:szCs w:val="24"/>
              </w:rPr>
              <w:t>Não contamos com uma hierarquia de poder, portanto dificilmente vamos ter algum componente mais responsável que outros e para o caso de deixarmos um componente do grupo ocioso isso será visível dentro da nossa ferramenta de gestão</w:t>
            </w:r>
          </w:p>
        </w:tc>
      </w:tr>
      <w:tr w:rsidR="00661FE8" w:rsidRPr="00526ECA" w14:paraId="1D742B46" w14:textId="77777777" w:rsidTr="001C7BDE">
        <w:trPr>
          <w:trHeight w:val="7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39A56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Não</w:t>
            </w:r>
            <w:r w:rsidRPr="000D15DA">
              <w:rPr>
                <w:rFonts w:ascii="Quire Sans" w:hAnsi="Quire Sans" w:cs="Quire Sans"/>
                <w:sz w:val="24"/>
                <w:szCs w:val="24"/>
              </w:rPr>
              <w:t xml:space="preserve"> atualizar</w:t>
            </w:r>
            <w:r>
              <w:rPr>
                <w:rFonts w:ascii="Quire Sans" w:hAnsi="Quire Sans" w:cs="Quire Sans"/>
                <w:sz w:val="24"/>
                <w:szCs w:val="24"/>
              </w:rPr>
              <w:t>mos</w:t>
            </w:r>
            <w:r w:rsidRPr="000D15DA">
              <w:rPr>
                <w:rFonts w:ascii="Quire Sans" w:hAnsi="Quire Sans" w:cs="Quire Sans"/>
                <w:sz w:val="24"/>
                <w:szCs w:val="24"/>
              </w:rPr>
              <w:t xml:space="preserve"> a ferramentas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49EBF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</w:t>
            </w:r>
            <w:r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AE67E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</w:t>
            </w:r>
            <w:r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bottom"/>
            <w:hideMark/>
          </w:tcPr>
          <w:p w14:paraId="29A95933" w14:textId="77777777" w:rsidR="00661FE8" w:rsidRPr="00526ECA" w:rsidRDefault="00661FE8" w:rsidP="00661FE8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CFC2E1" w14:textId="77777777" w:rsidR="00661FE8" w:rsidRPr="00526ECA" w:rsidRDefault="00661FE8" w:rsidP="00661FE8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Pr="00526ECA">
              <w:rPr>
                <w:rFonts w:ascii="Quire Sans" w:hAnsi="Quire Sans" w:cs="Quire Sans"/>
                <w:sz w:val="24"/>
                <w:szCs w:val="24"/>
              </w:rPr>
              <w:t xml:space="preserve">O grupo tem </w:t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que entregar as atividades dentro do prazo para não atrasar as aprovações, e para evitar atrasos nas aprovações o grupo deve se reunir em grupo em um dia da semana para revisar o que foi feito e aprovar as mudanças. </w:t>
            </w:r>
          </w:p>
        </w:tc>
      </w:tr>
      <w:tr w:rsidR="00661FE8" w:rsidRPr="00526ECA" w14:paraId="28BDF6A6" w14:textId="77777777" w:rsidTr="001C7BDE">
        <w:trPr>
          <w:trHeight w:val="869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CE7BC" w14:textId="77777777" w:rsidR="00661FE8" w:rsidRPr="00526ECA" w:rsidRDefault="00661FE8" w:rsidP="001C7BDE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15DA">
              <w:rPr>
                <w:rFonts w:ascii="Quire Sans" w:hAnsi="Quire Sans" w:cs="Quire Sans"/>
                <w:sz w:val="24"/>
                <w:szCs w:val="24"/>
              </w:rPr>
              <w:t>Não sabermos fazer uso das ferramentas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2DFD3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</w:t>
            </w:r>
            <w:r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19B44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B050"/>
            <w:noWrap/>
            <w:vAlign w:val="bottom"/>
            <w:hideMark/>
          </w:tcPr>
          <w:p w14:paraId="6CFE2B9C" w14:textId="77777777" w:rsidR="00661FE8" w:rsidRPr="00526ECA" w:rsidRDefault="00661FE8" w:rsidP="00661FE8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DBEA72" w14:textId="77777777" w:rsidR="00661FE8" w:rsidRPr="00526ECA" w:rsidRDefault="00661FE8" w:rsidP="00661FE8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O grupo tem como um de seus compromissos auxiliar qualquer um de seus componentes com qualquer tipo de dificuldade e caso o grupo tenha essa dificuldade podemos contar com o auxílio de nossos colegas ou professores para esclarecimento</w:t>
            </w:r>
          </w:p>
        </w:tc>
      </w:tr>
      <w:tr w:rsidR="00661FE8" w:rsidRPr="00526ECA" w14:paraId="0365B5A0" w14:textId="77777777" w:rsidTr="00661FE8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AC130D" w14:textId="77777777" w:rsidR="00661FE8" w:rsidRPr="00526ECA" w:rsidRDefault="00661FE8" w:rsidP="001C7BDE">
            <w:pPr>
              <w:spacing w:after="0" w:line="36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15DA">
              <w:rPr>
                <w:rFonts w:ascii="Quire Sans" w:hAnsi="Quire Sans" w:cs="Quire Sans"/>
                <w:sz w:val="24"/>
                <w:szCs w:val="24"/>
              </w:rPr>
              <w:t>Usarmos versões conflitantes dentro do projeto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39DE8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</w:t>
            </w:r>
            <w:r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DB25C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</w:t>
            </w:r>
            <w:r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10A04E8A" w14:textId="77777777" w:rsidR="00661FE8" w:rsidRPr="00526ECA" w:rsidRDefault="00661FE8" w:rsidP="00661FE8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1B2CF" w14:textId="77777777" w:rsidR="00661FE8" w:rsidRPr="00526ECA" w:rsidRDefault="00661FE8" w:rsidP="00661FE8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Ao iniciar o projeto todos instalamos a mesma versão de todas as ferramentas utilizadas no desenvolvimento e desde então não iremos atualizar elas novamente</w:t>
            </w:r>
          </w:p>
        </w:tc>
      </w:tr>
      <w:tr w:rsidR="00661FE8" w:rsidRPr="00526ECA" w14:paraId="52E74C57" w14:textId="77777777" w:rsidTr="00661FE8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56981" w14:textId="77777777" w:rsidR="00661FE8" w:rsidRPr="00526ECA" w:rsidRDefault="00661FE8" w:rsidP="001C7BDE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0D15DA">
              <w:rPr>
                <w:rFonts w:ascii="Quire Sans" w:hAnsi="Quire Sans" w:cs="Quire Sans"/>
                <w:sz w:val="24"/>
                <w:szCs w:val="24"/>
              </w:rPr>
              <w:t>Ferramentas que utilizamos no projeto se tornarem pagas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DD646A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</w:t>
            </w:r>
            <w:r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61F560" w14:textId="77777777" w:rsidR="00661FE8" w:rsidRPr="00526ECA" w:rsidRDefault="00661FE8" w:rsidP="00661FE8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</w:t>
            </w:r>
            <w:r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450F2690" w14:textId="77777777" w:rsidR="00661FE8" w:rsidRPr="00526ECA" w:rsidRDefault="00661FE8" w:rsidP="00661FE8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72F1C" w14:textId="77777777" w:rsidR="00661FE8" w:rsidRPr="00526ECA" w:rsidRDefault="00661FE8" w:rsidP="00661FE8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hAnsi="Quire Sans" w:cs="Quire Sans"/>
                <w:sz w:val="24"/>
                <w:szCs w:val="24"/>
              </w:rPr>
              <w:t>Caso isso ocorra iremos migrar de plataforma para uma gratuita e que nos forneça as mesmas funcionalidades</w:t>
            </w:r>
          </w:p>
        </w:tc>
      </w:tr>
    </w:tbl>
    <w:p w14:paraId="50899C19" w14:textId="77777777" w:rsidR="00B37AF6" w:rsidRDefault="00B37AF6" w:rsidP="000D7E7E">
      <w:pPr>
        <w:rPr>
          <w:rFonts w:ascii="Quire Sans" w:hAnsi="Quire Sans" w:cs="Quire Sans"/>
          <w:sz w:val="24"/>
          <w:szCs w:val="24"/>
        </w:rPr>
      </w:pPr>
    </w:p>
    <w:p w14:paraId="1FCAFA3A" w14:textId="77777777" w:rsidR="00B37AF6" w:rsidRDefault="00B37AF6" w:rsidP="000D7E7E">
      <w:pPr>
        <w:rPr>
          <w:rFonts w:ascii="Quire Sans" w:hAnsi="Quire Sans" w:cs="Quire Sans"/>
          <w:sz w:val="24"/>
          <w:szCs w:val="24"/>
        </w:rPr>
      </w:pPr>
    </w:p>
    <w:p w14:paraId="77C3329A" w14:textId="77777777" w:rsidR="00B37AF6" w:rsidRDefault="00B37AF6" w:rsidP="000D7E7E">
      <w:pPr>
        <w:rPr>
          <w:rFonts w:ascii="Quire Sans" w:hAnsi="Quire Sans" w:cs="Quire Sans"/>
          <w:sz w:val="24"/>
          <w:szCs w:val="24"/>
        </w:rPr>
      </w:pPr>
    </w:p>
    <w:p w14:paraId="44FBA1FF" w14:textId="77777777" w:rsidR="00B37AF6" w:rsidRDefault="00B37AF6" w:rsidP="000D7E7E">
      <w:pPr>
        <w:rPr>
          <w:rFonts w:ascii="Quire Sans" w:hAnsi="Quire Sans" w:cs="Quire Sans"/>
          <w:sz w:val="24"/>
          <w:szCs w:val="24"/>
        </w:rPr>
      </w:pPr>
    </w:p>
    <w:p w14:paraId="1F8E7217" w14:textId="77777777" w:rsidR="00B37AF6" w:rsidRDefault="00B37AF6" w:rsidP="000D7E7E">
      <w:pPr>
        <w:rPr>
          <w:rFonts w:ascii="Quire Sans" w:hAnsi="Quire Sans" w:cs="Quire Sans"/>
          <w:sz w:val="24"/>
          <w:szCs w:val="24"/>
        </w:rPr>
      </w:pPr>
    </w:p>
    <w:tbl>
      <w:tblPr>
        <w:tblpPr w:leftFromText="141" w:rightFromText="141" w:vertAnchor="text" w:horzAnchor="page" w:tblpX="1" w:tblpY="-27"/>
        <w:tblW w:w="11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7"/>
        <w:gridCol w:w="489"/>
        <w:gridCol w:w="574"/>
        <w:gridCol w:w="960"/>
        <w:gridCol w:w="5172"/>
      </w:tblGrid>
      <w:tr w:rsidR="00CA1B09" w:rsidRPr="00526ECA" w14:paraId="42C7065A" w14:textId="77777777" w:rsidTr="000F53F6">
        <w:trPr>
          <w:trHeight w:val="300"/>
        </w:trPr>
        <w:tc>
          <w:tcPr>
            <w:tcW w:w="4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A3A0EFF" w14:textId="2A653084" w:rsidR="00AE722C" w:rsidRPr="00AE722C" w:rsidRDefault="00AE722C" w:rsidP="00AE722C">
            <w:pPr>
              <w:jc w:val="center"/>
              <w:rPr>
                <w:rFonts w:ascii="Quire Sans" w:hAnsi="Quire Sans" w:cs="Quire Sans"/>
                <w:b/>
                <w:bCs/>
                <w:sz w:val="28"/>
                <w:szCs w:val="28"/>
              </w:rPr>
            </w:pPr>
            <w:r w:rsidRPr="00AE722C">
              <w:rPr>
                <w:rFonts w:ascii="Quire Sans" w:hAnsi="Quire Sans" w:cs="Quire Sans"/>
                <w:b/>
                <w:bCs/>
                <w:sz w:val="28"/>
                <w:szCs w:val="28"/>
              </w:rPr>
              <w:lastRenderedPageBreak/>
              <w:t>Escopo</w:t>
            </w:r>
            <w:r w:rsidR="00655A22">
              <w:rPr>
                <w:rFonts w:ascii="Quire Sans" w:hAnsi="Quire Sans" w:cs="Quire Sans"/>
                <w:b/>
                <w:bCs/>
                <w:sz w:val="28"/>
                <w:szCs w:val="28"/>
              </w:rPr>
              <w:t>:</w:t>
            </w:r>
          </w:p>
          <w:p w14:paraId="026857FE" w14:textId="393CBD61" w:rsidR="00CA1B09" w:rsidRPr="00526ECA" w:rsidRDefault="00CA1B09" w:rsidP="000F53F6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0000"/>
            <w:noWrap/>
            <w:vAlign w:val="bottom"/>
            <w:hideMark/>
          </w:tcPr>
          <w:p w14:paraId="78044E7D" w14:textId="77777777" w:rsidR="00CA1B09" w:rsidRPr="00526ECA" w:rsidRDefault="00CA1B09" w:rsidP="000F53F6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Risco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843F97D" w14:textId="77777777" w:rsidR="00CA1B09" w:rsidRPr="00526ECA" w:rsidRDefault="00CA1B09" w:rsidP="000F53F6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  <w:t>Ação</w:t>
            </w:r>
          </w:p>
        </w:tc>
      </w:tr>
      <w:tr w:rsidR="00CA1B09" w:rsidRPr="00526ECA" w14:paraId="3CA2E056" w14:textId="77777777" w:rsidTr="000F53F6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B91A5" w14:textId="77777777" w:rsidR="00CA1B09" w:rsidRPr="001A2B54" w:rsidRDefault="00CA1B09" w:rsidP="000F53F6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kern w:val="0"/>
                <w:sz w:val="24"/>
                <w:szCs w:val="24"/>
                <w14:ligatures w14:val="none"/>
              </w:rPr>
              <w:t>Descrição não estar de acordo com os objetivos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F56CF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52244E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4947ADC3" w14:textId="77777777" w:rsidR="00CA1B09" w:rsidRPr="001A2B54" w:rsidRDefault="00CA1B09" w:rsidP="000F53F6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1DB31" w14:textId="77777777" w:rsidR="00CA1B09" w:rsidRPr="001A2B54" w:rsidRDefault="00CA1B09" w:rsidP="000F53F6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Com o Aprofundamento no conteúdo da documentação esse risco tende a ser mitigado. A Revisão do conteúdo elaborado com o resto do grupo pode ajudar a identificar esse tipo de erro e assim corrigi-lo.</w:t>
            </w:r>
          </w:p>
        </w:tc>
      </w:tr>
      <w:tr w:rsidR="00CA1B09" w:rsidRPr="00526ECA" w14:paraId="78BA9998" w14:textId="77777777" w:rsidTr="00D7340C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850E8B" w14:textId="77777777" w:rsidR="00CA1B09" w:rsidRPr="001A2B54" w:rsidRDefault="00CA1B09" w:rsidP="000F53F6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Descrição redundante e longa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BD964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1FA494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  <w:hideMark/>
          </w:tcPr>
          <w:p w14:paraId="56F96DAC" w14:textId="77777777" w:rsidR="00CA1B09" w:rsidRPr="001A2B54" w:rsidRDefault="00CA1B09" w:rsidP="000F53F6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F14A42" w14:textId="77777777" w:rsidR="00CA1B09" w:rsidRPr="001A2B54" w:rsidRDefault="00CA1B09" w:rsidP="000F53F6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A Revisão do conteúdo elaborado com o resto do grupo pode ajudar a identificar esse tipo de erro e assim corrigi-lo.</w:t>
            </w:r>
          </w:p>
        </w:tc>
      </w:tr>
      <w:tr w:rsidR="00CA1B09" w:rsidRPr="00526ECA" w14:paraId="26F1B1DC" w14:textId="77777777" w:rsidTr="00D7340C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35155" w14:textId="77777777" w:rsidR="00CA1B09" w:rsidRPr="001A2B54" w:rsidRDefault="00CA1B09" w:rsidP="000F53F6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Descrição citando conteúdo que não está previsto nos requisitos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74001E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3581B8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  <w:hideMark/>
          </w:tcPr>
          <w:p w14:paraId="09BE75BF" w14:textId="77777777" w:rsidR="00CA1B09" w:rsidRPr="001A2B54" w:rsidRDefault="00CA1B09" w:rsidP="000F53F6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7C446" w14:textId="77777777" w:rsidR="00CA1B09" w:rsidRPr="001A2B54" w:rsidRDefault="00CA1B09" w:rsidP="000F53F6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Pr="001A2B54">
              <w:rPr>
                <w:rFonts w:ascii="Quire Sans" w:hAnsi="Quire Sans" w:cs="Quire Sans"/>
                <w:sz w:val="24"/>
                <w:szCs w:val="24"/>
              </w:rPr>
              <w:t xml:space="preserve"> Com o Aprofundamento no conteúdo da documentação esse risco tende a ser mitigado. A Revisão do conteúdo elaborado com o resto do grupo pode ajudar a identificar esse tipo de erro e assim corrigi-lo.</w:t>
            </w:r>
          </w:p>
        </w:tc>
      </w:tr>
      <w:tr w:rsidR="00CA1B09" w:rsidRPr="00526ECA" w14:paraId="2C2F0159" w14:textId="77777777" w:rsidTr="00D7340C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10523" w14:textId="77777777" w:rsidR="00CA1B09" w:rsidRPr="001A2B54" w:rsidRDefault="00CA1B09" w:rsidP="000F53F6">
            <w:pPr>
              <w:spacing w:after="0" w:line="36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Resultados esperados não condizentes com o objetivo do projeto/realidade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6EDCBD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17345F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  <w:hideMark/>
          </w:tcPr>
          <w:p w14:paraId="7341080F" w14:textId="77777777" w:rsidR="00CA1B09" w:rsidRPr="001A2B54" w:rsidRDefault="00CA1B09" w:rsidP="000F53F6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DF28DA" w14:textId="77777777" w:rsidR="00CA1B09" w:rsidRPr="001A2B54" w:rsidRDefault="00CA1B09" w:rsidP="000F53F6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  <w:r w:rsidRPr="001A2B54">
              <w:rPr>
                <w:rFonts w:ascii="Quire Sans" w:hAnsi="Quire Sans" w:cs="Quire Sans"/>
                <w:sz w:val="24"/>
                <w:szCs w:val="24"/>
              </w:rPr>
              <w:t xml:space="preserve">  Com o Aprofundamento no conteúdo da documentação esse risco tende a ser mitigado. A Revisão do conteúdo elaborado com o resto do grupo pode ajudar a identificar esse tipo de erro e assim corrigi-lo.</w:t>
            </w:r>
          </w:p>
        </w:tc>
      </w:tr>
      <w:tr w:rsidR="00CA1B09" w:rsidRPr="00526ECA" w14:paraId="280A8608" w14:textId="77777777" w:rsidTr="000F53F6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3781E" w14:textId="77777777" w:rsidR="00CA1B09" w:rsidRPr="001A2B54" w:rsidRDefault="00CA1B09" w:rsidP="000F53F6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Má classificação dos requisitos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33E6FE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31A526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1499547C" w14:textId="77777777" w:rsidR="00CA1B09" w:rsidRPr="001A2B54" w:rsidRDefault="00CA1B09" w:rsidP="000F53F6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4ADCEE" w14:textId="77777777" w:rsidR="00CA1B09" w:rsidRPr="001A2B54" w:rsidRDefault="00CA1B09" w:rsidP="000F53F6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A revisão dos requisitos com o cliente poderá mitigar este risco.</w:t>
            </w:r>
          </w:p>
        </w:tc>
      </w:tr>
      <w:tr w:rsidR="00CA1B09" w:rsidRPr="00526ECA" w14:paraId="31993C8F" w14:textId="77777777" w:rsidTr="000F53F6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4A624" w14:textId="77777777" w:rsidR="00CA1B09" w:rsidRPr="001A2B54" w:rsidRDefault="00CA1B09" w:rsidP="000F53F6">
            <w:pPr>
              <w:spacing w:after="0" w:line="276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Falta de detalhamento e profundidade nas descrições dos requisitos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686A0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076FE8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6E5CF191" w14:textId="77777777" w:rsidR="00CA1B09" w:rsidRPr="001A2B54" w:rsidRDefault="00CA1B09" w:rsidP="000F53F6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C4327" w14:textId="77777777" w:rsidR="00CA1B09" w:rsidRPr="001A2B54" w:rsidRDefault="00CA1B09" w:rsidP="000F53F6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Desenvolver padrão de solução para mitigar este risco.</w:t>
            </w:r>
          </w:p>
        </w:tc>
      </w:tr>
      <w:tr w:rsidR="00CA1B09" w:rsidRPr="00526ECA" w14:paraId="314B369D" w14:textId="77777777" w:rsidTr="000F53F6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50A7F" w14:textId="77777777" w:rsidR="00CA1B09" w:rsidRPr="001A2B54" w:rsidRDefault="00CA1B09" w:rsidP="000F53F6">
            <w:pPr>
              <w:spacing w:after="0" w:line="36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Inserção desnecessária de requisitos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08E17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7EE09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55B39567" w14:textId="77777777" w:rsidR="00CA1B09" w:rsidRPr="001A2B54" w:rsidRDefault="00CA1B09" w:rsidP="000F53F6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76ADB" w14:textId="77777777" w:rsidR="00CA1B09" w:rsidRPr="001A2B54" w:rsidRDefault="00CA1B09" w:rsidP="000F53F6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 xml:space="preserve">Ter um bom alinhamento com o cliente.  </w:t>
            </w:r>
          </w:p>
        </w:tc>
      </w:tr>
      <w:tr w:rsidR="00CA1B09" w:rsidRPr="00526ECA" w14:paraId="1203AA35" w14:textId="77777777" w:rsidTr="00D7340C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7B03D2" w14:textId="77777777" w:rsidR="00CA1B09" w:rsidRPr="001A2B54" w:rsidRDefault="00CA1B09" w:rsidP="000F53F6">
            <w:pPr>
              <w:spacing w:after="0" w:line="276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Deixar de inserir requisitos essenciais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E6082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D95788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bottom"/>
            <w:hideMark/>
          </w:tcPr>
          <w:p w14:paraId="3CFFE35C" w14:textId="77777777" w:rsidR="00CA1B09" w:rsidRPr="001A2B54" w:rsidRDefault="00CA1B09" w:rsidP="000F53F6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209ED" w14:textId="77777777" w:rsidR="00CA1B09" w:rsidRPr="001A2B54" w:rsidRDefault="00CA1B09" w:rsidP="000F53F6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 xml:space="preserve">Ter um bom alinhamento com o cliente.  </w:t>
            </w:r>
          </w:p>
        </w:tc>
      </w:tr>
      <w:tr w:rsidR="00CA1B09" w:rsidRPr="00526ECA" w14:paraId="6C1DC0AA" w14:textId="77777777" w:rsidTr="00693C09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57651" w14:textId="77777777" w:rsidR="00CA1B09" w:rsidRPr="001A2B54" w:rsidRDefault="00CA1B09" w:rsidP="000F53F6">
            <w:pPr>
              <w:spacing w:after="0" w:line="276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Definição de premissas que fujam do contexto do projeto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B8CAB5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454DF5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00B050"/>
            <w:noWrap/>
            <w:vAlign w:val="bottom"/>
            <w:hideMark/>
          </w:tcPr>
          <w:p w14:paraId="24CC7F6E" w14:textId="77777777" w:rsidR="00CA1B09" w:rsidRPr="001A2B54" w:rsidRDefault="00CA1B09" w:rsidP="000F53F6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1671E" w14:textId="77777777" w:rsidR="00CA1B09" w:rsidRPr="001A2B54" w:rsidRDefault="00CA1B09" w:rsidP="000F53F6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Com o Aprofundamento no conteúdo da documentação esse risco tende a ser mitigado.</w:t>
            </w:r>
          </w:p>
        </w:tc>
      </w:tr>
      <w:tr w:rsidR="00CA1B09" w:rsidRPr="00526ECA" w14:paraId="0743C6BE" w14:textId="77777777" w:rsidTr="00D7340C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7520A2" w14:textId="77777777" w:rsidR="00CA1B09" w:rsidRPr="001A2B54" w:rsidRDefault="00CA1B09" w:rsidP="000F53F6">
            <w:pPr>
              <w:spacing w:after="0" w:line="276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Não inserir riscos e restrições essenciais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71CFD3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3EBDD9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bottom"/>
            <w:hideMark/>
          </w:tcPr>
          <w:p w14:paraId="4B0612C3" w14:textId="77777777" w:rsidR="00CA1B09" w:rsidRPr="001A2B54" w:rsidRDefault="00CA1B09" w:rsidP="000F53F6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0A9004" w14:textId="77777777" w:rsidR="00CA1B09" w:rsidRPr="001A2B54" w:rsidRDefault="00CA1B09" w:rsidP="000F53F6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Fazer uma análise aprofundada do escopo pode mitigar este risco.</w:t>
            </w:r>
          </w:p>
        </w:tc>
      </w:tr>
      <w:tr w:rsidR="00CA1B09" w:rsidRPr="00526ECA" w14:paraId="47D2718C" w14:textId="77777777" w:rsidTr="000F53F6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2C1FF8" w14:textId="77777777" w:rsidR="00CA1B09" w:rsidRPr="001A2B54" w:rsidRDefault="00CA1B09" w:rsidP="000F53F6">
            <w:pPr>
              <w:spacing w:after="0" w:line="276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Restrições que conflitam com o resto do projeto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348BC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A0D64" w14:textId="77777777" w:rsidR="00CA1B09" w:rsidRPr="001A2B54" w:rsidRDefault="00CA1B09" w:rsidP="000F53F6">
            <w:pPr>
              <w:spacing w:after="0" w:line="72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1A009EE8" w14:textId="77777777" w:rsidR="00CA1B09" w:rsidRPr="001A2B54" w:rsidRDefault="00CA1B09" w:rsidP="000F53F6">
            <w:pPr>
              <w:spacing w:after="0" w:line="60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DCDB36" w14:textId="77777777" w:rsidR="00CA1B09" w:rsidRPr="001A2B54" w:rsidRDefault="00CA1B09" w:rsidP="000F53F6">
            <w:pPr>
              <w:spacing w:after="0" w:line="24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1A2B54">
              <w:rPr>
                <w:rFonts w:ascii="Quire Sans" w:hAnsi="Quire Sans" w:cs="Quire Sans"/>
                <w:sz w:val="24"/>
                <w:szCs w:val="24"/>
              </w:rPr>
              <w:t>Compreender de maneira aprofundada o projeto irá mitigar este risco.</w:t>
            </w:r>
          </w:p>
        </w:tc>
      </w:tr>
    </w:tbl>
    <w:p w14:paraId="79164082" w14:textId="77777777" w:rsidR="00DC38B5" w:rsidRDefault="00DC38B5" w:rsidP="000D7E7E">
      <w:pPr>
        <w:rPr>
          <w:rFonts w:ascii="Quire Sans" w:hAnsi="Quire Sans" w:cs="Quire Sans"/>
          <w:sz w:val="24"/>
          <w:szCs w:val="24"/>
        </w:rPr>
      </w:pPr>
    </w:p>
    <w:p w14:paraId="043FC2AC" w14:textId="77777777" w:rsidR="006474EB" w:rsidRDefault="006474EB" w:rsidP="000D7E7E">
      <w:pPr>
        <w:rPr>
          <w:rFonts w:ascii="Quire Sans" w:hAnsi="Quire Sans" w:cs="Quire Sans"/>
          <w:sz w:val="24"/>
          <w:szCs w:val="24"/>
        </w:rPr>
      </w:pPr>
    </w:p>
    <w:p w14:paraId="6CA8F148" w14:textId="77777777" w:rsidR="00DC38B5" w:rsidRDefault="00DC38B5" w:rsidP="000D7E7E">
      <w:pPr>
        <w:rPr>
          <w:rFonts w:ascii="Quire Sans" w:hAnsi="Quire Sans" w:cs="Quire Sans"/>
          <w:sz w:val="24"/>
          <w:szCs w:val="24"/>
        </w:rPr>
      </w:pPr>
    </w:p>
    <w:p w14:paraId="4BB75FC1" w14:textId="77777777" w:rsidR="00B83B8E" w:rsidRDefault="00B83B8E" w:rsidP="000D7E7E">
      <w:pPr>
        <w:rPr>
          <w:rFonts w:ascii="Quire Sans" w:hAnsi="Quire Sans" w:cs="Quire Sans"/>
          <w:sz w:val="24"/>
          <w:szCs w:val="24"/>
        </w:rPr>
      </w:pPr>
    </w:p>
    <w:p w14:paraId="3391907A" w14:textId="77777777" w:rsidR="006474EB" w:rsidRDefault="006474EB" w:rsidP="000D7E7E">
      <w:pPr>
        <w:rPr>
          <w:rFonts w:ascii="Quire Sans" w:hAnsi="Quire Sans" w:cs="Quire Sans"/>
          <w:sz w:val="24"/>
          <w:szCs w:val="24"/>
        </w:rPr>
      </w:pPr>
    </w:p>
    <w:p w14:paraId="17BEE38A" w14:textId="77777777" w:rsidR="006474EB" w:rsidRPr="00887C4D" w:rsidRDefault="006474EB" w:rsidP="000D7E7E">
      <w:pPr>
        <w:rPr>
          <w:rFonts w:ascii="Quire Sans" w:hAnsi="Quire Sans" w:cs="Quire Sans"/>
          <w:sz w:val="24"/>
          <w:szCs w:val="24"/>
          <w:u w:val="single"/>
        </w:rPr>
      </w:pPr>
    </w:p>
    <w:tbl>
      <w:tblPr>
        <w:tblpPr w:leftFromText="141" w:rightFromText="141" w:vertAnchor="text" w:horzAnchor="margin" w:tblpY="46"/>
        <w:tblW w:w="11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7"/>
        <w:gridCol w:w="489"/>
        <w:gridCol w:w="574"/>
        <w:gridCol w:w="960"/>
        <w:gridCol w:w="5172"/>
      </w:tblGrid>
      <w:tr w:rsidR="0007205E" w:rsidRPr="00526ECA" w14:paraId="25D0B678" w14:textId="77777777" w:rsidTr="000F53F6">
        <w:trPr>
          <w:trHeight w:val="300"/>
        </w:trPr>
        <w:tc>
          <w:tcPr>
            <w:tcW w:w="4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46D581A3" w14:textId="67E03A92" w:rsidR="0007205E" w:rsidRPr="00B36B06" w:rsidRDefault="00B36B06" w:rsidP="000F53F6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val="en-US" w:eastAsia="pt-BR"/>
                <w14:ligatures w14:val="none"/>
              </w:rPr>
            </w:pPr>
            <w:r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  <w:lastRenderedPageBreak/>
              <w:t>Organização</w:t>
            </w:r>
            <w:r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val="en-US" w:eastAsia="pt-BR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0000"/>
            <w:noWrap/>
            <w:vAlign w:val="bottom"/>
            <w:hideMark/>
          </w:tcPr>
          <w:p w14:paraId="07DB3418" w14:textId="77777777" w:rsidR="0007205E" w:rsidRPr="00526ECA" w:rsidRDefault="0007205E" w:rsidP="000F53F6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Risco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F6A2314" w14:textId="77777777" w:rsidR="0007205E" w:rsidRPr="00526ECA" w:rsidRDefault="0007205E" w:rsidP="000F53F6">
            <w:pPr>
              <w:spacing w:after="0" w:line="240" w:lineRule="auto"/>
              <w:jc w:val="center"/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b/>
                <w:bCs/>
                <w:color w:val="FFFFFF"/>
                <w:kern w:val="0"/>
                <w:sz w:val="28"/>
                <w:szCs w:val="28"/>
                <w:lang w:eastAsia="pt-BR"/>
                <w14:ligatures w14:val="none"/>
              </w:rPr>
              <w:t>Ação</w:t>
            </w:r>
          </w:p>
        </w:tc>
      </w:tr>
      <w:tr w:rsidR="0007205E" w:rsidRPr="00526ECA" w14:paraId="26349CDF" w14:textId="77777777" w:rsidTr="000F53F6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4EB57" w14:textId="5CB4E540" w:rsidR="0007205E" w:rsidRPr="00526ECA" w:rsidRDefault="00400CAC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Processo Interno Lento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548F7" w14:textId="77777777" w:rsidR="0007205E" w:rsidRPr="00526ECA" w:rsidRDefault="0007205E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FCF5D6" w14:textId="77777777" w:rsidR="0007205E" w:rsidRPr="00526ECA" w:rsidRDefault="0007205E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476FDEDF" w14:textId="77777777" w:rsidR="0007205E" w:rsidRPr="00526ECA" w:rsidRDefault="0007205E" w:rsidP="000F53F6">
            <w:pPr>
              <w:spacing w:after="0" w:line="48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C5D978" w14:textId="72631A9B" w:rsidR="0007205E" w:rsidRPr="00526ECA" w:rsidRDefault="005A0778" w:rsidP="00CA6263">
            <w:pPr>
              <w:spacing w:after="0" w:line="276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Desenvolvendo uma </w:t>
            </w: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rotina</w:t>
            </w: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de produção e trabalhando com feedback interno diariamente</w:t>
            </w:r>
          </w:p>
        </w:tc>
      </w:tr>
      <w:tr w:rsidR="0007205E" w:rsidRPr="00526ECA" w14:paraId="2B710121" w14:textId="77777777" w:rsidTr="000F53F6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2ED67" w14:textId="43710096" w:rsidR="0007205E" w:rsidRPr="00526ECA" w:rsidRDefault="00400CAC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Usuário Resistente a Mudança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0A72D2" w14:textId="77777777" w:rsidR="0007205E" w:rsidRPr="00526ECA" w:rsidRDefault="0007205E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39312" w14:textId="77777777" w:rsidR="0007205E" w:rsidRPr="00526ECA" w:rsidRDefault="0007205E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0000"/>
            <w:noWrap/>
            <w:vAlign w:val="bottom"/>
            <w:hideMark/>
          </w:tcPr>
          <w:p w14:paraId="3F8DD688" w14:textId="77777777" w:rsidR="0007205E" w:rsidRPr="00526ECA" w:rsidRDefault="0007205E" w:rsidP="000F53F6">
            <w:pPr>
              <w:spacing w:after="0" w:line="48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6BF3B3" w14:textId="3745C97D" w:rsidR="0007205E" w:rsidRPr="00526ECA" w:rsidRDefault="005A0778" w:rsidP="00CA6263">
            <w:pPr>
              <w:spacing w:after="0" w:line="276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Argumentar e negociar os termos relacionados ao projeto</w:t>
            </w:r>
            <w:r>
              <w:rPr>
                <w:rFonts w:ascii="Quire Sans" w:hAnsi="Quire Sans" w:cs="Quire Sans"/>
                <w:sz w:val="24"/>
                <w:szCs w:val="24"/>
              </w:rPr>
              <w:t xml:space="preserve"> </w:t>
            </w:r>
            <w:r w:rsidR="0007205E">
              <w:rPr>
                <w:rFonts w:ascii="Quire Sans" w:hAnsi="Quire Sans" w:cs="Quire Sans"/>
                <w:sz w:val="24"/>
                <w:szCs w:val="24"/>
              </w:rPr>
              <w:t xml:space="preserve"> </w:t>
            </w:r>
          </w:p>
        </w:tc>
      </w:tr>
      <w:tr w:rsidR="0007205E" w:rsidRPr="00526ECA" w14:paraId="63AE1443" w14:textId="77777777" w:rsidTr="00A00DB5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45266E" w14:textId="5C50E9A2" w:rsidR="0007205E" w:rsidRPr="00526ECA" w:rsidRDefault="00400CAC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Sponsor Não Tem Poder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E022D3" w14:textId="77777777" w:rsidR="0007205E" w:rsidRPr="00526ECA" w:rsidRDefault="0007205E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4E2D4" w14:textId="3FBB00D5" w:rsidR="0007205E" w:rsidRPr="00526ECA" w:rsidRDefault="0007205E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r w:rsidR="008421F2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P)1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  <w:hideMark/>
          </w:tcPr>
          <w:p w14:paraId="599EA140" w14:textId="7675D51F" w:rsidR="0007205E" w:rsidRPr="00526ECA" w:rsidRDefault="005A0778" w:rsidP="000F53F6">
            <w:pPr>
              <w:spacing w:after="0" w:line="48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D03F8" w14:textId="5BF4D1DF" w:rsidR="0007205E" w:rsidRPr="00526ECA" w:rsidRDefault="005A0778" w:rsidP="00CA6263">
            <w:pPr>
              <w:spacing w:after="0" w:line="276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Deixando claro o significado de cada posição no squad</w:t>
            </w:r>
          </w:p>
        </w:tc>
      </w:tr>
      <w:tr w:rsidR="0007205E" w:rsidRPr="00526ECA" w14:paraId="05AA0BEB" w14:textId="77777777" w:rsidTr="00A00DB5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C4002" w14:textId="04218CE4" w:rsidR="0007205E" w:rsidRPr="00526ECA" w:rsidRDefault="00400CAC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Mudança na Diretoria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405543" w14:textId="77777777" w:rsidR="0007205E" w:rsidRPr="00526ECA" w:rsidRDefault="0007205E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3983A" w14:textId="35FA0315" w:rsidR="0007205E" w:rsidRPr="00526ECA" w:rsidRDefault="0007205E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(P)</w:t>
            </w:r>
            <w:r w:rsidR="008421F2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00"/>
            <w:noWrap/>
            <w:vAlign w:val="bottom"/>
            <w:hideMark/>
          </w:tcPr>
          <w:p w14:paraId="7DC394FA" w14:textId="78A8C479" w:rsidR="0007205E" w:rsidRPr="00526ECA" w:rsidRDefault="005A0778" w:rsidP="000F53F6">
            <w:pPr>
              <w:spacing w:after="0" w:line="72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72598" w14:textId="40157BCD" w:rsidR="0007205E" w:rsidRPr="00526ECA" w:rsidRDefault="005A0778" w:rsidP="00A00DB5">
            <w:pPr>
              <w:spacing w:after="0" w:line="36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Treinando todos os membros do squad a se tornarem </w:t>
            </w: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versáteis</w:t>
            </w:r>
          </w:p>
        </w:tc>
      </w:tr>
      <w:tr w:rsidR="0007205E" w:rsidRPr="00526ECA" w14:paraId="51406F0B" w14:textId="77777777" w:rsidTr="00A00DB5">
        <w:trPr>
          <w:trHeight w:val="300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97E5B9" w14:textId="4E0E5A15" w:rsidR="0007205E" w:rsidRPr="00526ECA" w:rsidRDefault="00400CAC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Falta com as Entregas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4E29E" w14:textId="2758FDA5" w:rsidR="0007205E" w:rsidRPr="00526ECA" w:rsidRDefault="0007205E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</w:t>
            </w:r>
            <w:r w:rsidR="00400CAC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69D44" w14:textId="77777777" w:rsidR="0007205E" w:rsidRPr="00526ECA" w:rsidRDefault="0007205E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0000"/>
            <w:noWrap/>
            <w:vAlign w:val="bottom"/>
            <w:hideMark/>
          </w:tcPr>
          <w:p w14:paraId="3F4C19B0" w14:textId="2692C9FC" w:rsidR="0007205E" w:rsidRPr="00526ECA" w:rsidRDefault="005A0778" w:rsidP="000F53F6">
            <w:pPr>
              <w:spacing w:after="0" w:line="48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0006E" w14:textId="5D0577B4" w:rsidR="005A0778" w:rsidRPr="005A0778" w:rsidRDefault="005A0778" w:rsidP="00A00DB5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Desenvolvendo uma </w:t>
            </w: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rotina</w:t>
            </w: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de produção e trabalhando com feedback interno diariamente</w:t>
            </w:r>
          </w:p>
          <w:p w14:paraId="65824290" w14:textId="1FED29BE" w:rsidR="0007205E" w:rsidRPr="00526ECA" w:rsidRDefault="0007205E" w:rsidP="00A00DB5">
            <w:pPr>
              <w:spacing w:after="0" w:line="36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5A0778" w:rsidRPr="00526ECA" w14:paraId="3E37FAEF" w14:textId="77777777" w:rsidTr="00CA6263">
        <w:trPr>
          <w:trHeight w:val="622"/>
        </w:trPr>
        <w:tc>
          <w:tcPr>
            <w:tcW w:w="38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A5F35" w14:textId="525F9A23" w:rsidR="005A0778" w:rsidRPr="00526ECA" w:rsidRDefault="00400CAC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Comunicação Rasa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35A88" w14:textId="77777777" w:rsidR="005A0778" w:rsidRPr="00526ECA" w:rsidRDefault="005A0778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4EB00" w14:textId="77777777" w:rsidR="005A0778" w:rsidRPr="00526ECA" w:rsidRDefault="005A0778" w:rsidP="00A00DB5">
            <w:pPr>
              <w:spacing w:after="0" w:line="480" w:lineRule="auto"/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6ECA">
              <w:rPr>
                <w:rFonts w:ascii="Quire Sans" w:eastAsia="Times New Roman" w:hAnsi="Quire Sans" w:cs="Quire Sans"/>
                <w:color w:val="444444"/>
                <w:kern w:val="0"/>
                <w:sz w:val="24"/>
                <w:szCs w:val="24"/>
                <w:lang w:eastAsia="pt-BR"/>
                <w14:ligatures w14:val="none"/>
              </w:rPr>
              <w:t>(I)2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00"/>
            <w:noWrap/>
            <w:vAlign w:val="bottom"/>
            <w:hideMark/>
          </w:tcPr>
          <w:p w14:paraId="7C181F6F" w14:textId="2DC78918" w:rsidR="005A0778" w:rsidRPr="00526ECA" w:rsidRDefault="005A0778" w:rsidP="000F53F6">
            <w:pPr>
              <w:spacing w:after="0" w:line="480" w:lineRule="auto"/>
              <w:jc w:val="center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51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FAAFD3" w14:textId="2B578144" w:rsidR="005A0778" w:rsidRPr="00526ECA" w:rsidRDefault="005A0778" w:rsidP="00A00DB5">
            <w:pPr>
              <w:spacing w:after="0" w:line="360" w:lineRule="auto"/>
              <w:rPr>
                <w:rFonts w:ascii="Quire Sans" w:eastAsia="Times New Roman" w:hAnsi="Quire Sans" w:cs="Quire Sans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 xml:space="preserve">"Cobrança" da equipe nas dayling`s, nas Sprints Reviews e </w:t>
            </w: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>Retrospectivas</w:t>
            </w:r>
            <w:r w:rsidRPr="00220DD7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u w:val="single"/>
                <w:lang w:eastAsia="pt-BR"/>
                <w14:ligatures w14:val="none"/>
              </w:rPr>
              <w:t xml:space="preserve"> </w:t>
            </w:r>
          </w:p>
        </w:tc>
      </w:tr>
    </w:tbl>
    <w:p w14:paraId="5B8EB9EB" w14:textId="77777777" w:rsidR="006474EB" w:rsidRDefault="006474EB" w:rsidP="000D7E7E">
      <w:pPr>
        <w:rPr>
          <w:rFonts w:ascii="Quire Sans" w:hAnsi="Quire Sans" w:cs="Quire Sans"/>
          <w:sz w:val="24"/>
          <w:szCs w:val="24"/>
        </w:rPr>
      </w:pPr>
    </w:p>
    <w:p w14:paraId="357F02FC" w14:textId="77777777" w:rsidR="0097122A" w:rsidRDefault="0097122A" w:rsidP="000D7E7E">
      <w:pPr>
        <w:rPr>
          <w:rFonts w:ascii="Quire Sans" w:hAnsi="Quire Sans" w:cs="Quire Sans"/>
          <w:sz w:val="24"/>
          <w:szCs w:val="24"/>
        </w:rPr>
      </w:pPr>
    </w:p>
    <w:p w14:paraId="68B22065" w14:textId="77777777" w:rsidR="006474EB" w:rsidRDefault="006474EB" w:rsidP="000D7E7E">
      <w:pPr>
        <w:rPr>
          <w:rFonts w:ascii="Quire Sans" w:hAnsi="Quire Sans" w:cs="Quire Sans"/>
          <w:sz w:val="24"/>
          <w:szCs w:val="24"/>
        </w:rPr>
      </w:pPr>
    </w:p>
    <w:p w14:paraId="36C93E8C" w14:textId="77777777" w:rsidR="006474EB" w:rsidRDefault="006474EB" w:rsidP="000D7E7E">
      <w:pPr>
        <w:rPr>
          <w:rFonts w:ascii="Quire Sans" w:hAnsi="Quire Sans" w:cs="Quire Sans"/>
          <w:sz w:val="24"/>
          <w:szCs w:val="24"/>
        </w:rPr>
      </w:pPr>
    </w:p>
    <w:p w14:paraId="5127DF70" w14:textId="77777777" w:rsidR="006474EB" w:rsidRDefault="006474EB" w:rsidP="000D7E7E">
      <w:pPr>
        <w:rPr>
          <w:rFonts w:ascii="Quire Sans" w:hAnsi="Quire Sans" w:cs="Quire Sans"/>
          <w:sz w:val="24"/>
          <w:szCs w:val="24"/>
        </w:rPr>
      </w:pPr>
    </w:p>
    <w:p w14:paraId="62E22939" w14:textId="77777777" w:rsidR="006474EB" w:rsidRDefault="006474EB" w:rsidP="000D7E7E">
      <w:pPr>
        <w:rPr>
          <w:rFonts w:ascii="Quire Sans" w:hAnsi="Quire Sans" w:cs="Quire Sans"/>
          <w:sz w:val="24"/>
          <w:szCs w:val="24"/>
        </w:rPr>
      </w:pPr>
    </w:p>
    <w:p w14:paraId="54BE2431" w14:textId="77777777" w:rsidR="006474EB" w:rsidRDefault="006474EB" w:rsidP="000D7E7E">
      <w:pPr>
        <w:rPr>
          <w:rFonts w:ascii="Quire Sans" w:hAnsi="Quire Sans" w:cs="Quire Sans"/>
          <w:sz w:val="24"/>
          <w:szCs w:val="24"/>
        </w:rPr>
      </w:pPr>
    </w:p>
    <w:p w14:paraId="39E110BF" w14:textId="77777777" w:rsidR="006474EB" w:rsidRDefault="006474EB" w:rsidP="000D7E7E">
      <w:pPr>
        <w:rPr>
          <w:rFonts w:ascii="Quire Sans" w:hAnsi="Quire Sans" w:cs="Quire Sans"/>
          <w:sz w:val="24"/>
          <w:szCs w:val="24"/>
        </w:rPr>
      </w:pPr>
    </w:p>
    <w:p w14:paraId="2AB0929B" w14:textId="77777777" w:rsidR="006474EB" w:rsidRDefault="006474EB" w:rsidP="000D7E7E">
      <w:pPr>
        <w:rPr>
          <w:rFonts w:ascii="Quire Sans" w:hAnsi="Quire Sans" w:cs="Quire Sans"/>
          <w:sz w:val="24"/>
          <w:szCs w:val="24"/>
        </w:rPr>
      </w:pPr>
    </w:p>
    <w:p w14:paraId="0F74496E" w14:textId="77777777" w:rsidR="00535387" w:rsidRPr="000D15DA" w:rsidRDefault="00535387" w:rsidP="000D15DA">
      <w:pPr>
        <w:rPr>
          <w:rFonts w:ascii="Quire Sans" w:hAnsi="Quire Sans" w:cs="Quire Sans"/>
          <w:sz w:val="24"/>
          <w:szCs w:val="24"/>
        </w:rPr>
      </w:pPr>
    </w:p>
    <w:sectPr w:rsidR="00535387" w:rsidRPr="000D15DA" w:rsidSect="007531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re Sans">
    <w:charset w:val="00"/>
    <w:family w:val="swiss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0B9"/>
    <w:multiLevelType w:val="hybridMultilevel"/>
    <w:tmpl w:val="5D3E71D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F72F8"/>
    <w:multiLevelType w:val="hybridMultilevel"/>
    <w:tmpl w:val="AC469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770659">
    <w:abstractNumId w:val="1"/>
  </w:num>
  <w:num w:numId="2" w16cid:durableId="194900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DA"/>
    <w:rsid w:val="000643DF"/>
    <w:rsid w:val="0007205E"/>
    <w:rsid w:val="000B7F22"/>
    <w:rsid w:val="000D15DA"/>
    <w:rsid w:val="000D7E7E"/>
    <w:rsid w:val="00176F25"/>
    <w:rsid w:val="001A2B54"/>
    <w:rsid w:val="001C7BDE"/>
    <w:rsid w:val="00220DD7"/>
    <w:rsid w:val="0022507D"/>
    <w:rsid w:val="00291B93"/>
    <w:rsid w:val="002A6BCE"/>
    <w:rsid w:val="002C443B"/>
    <w:rsid w:val="00400818"/>
    <w:rsid w:val="00400CAC"/>
    <w:rsid w:val="00410E10"/>
    <w:rsid w:val="004347CD"/>
    <w:rsid w:val="00434CDC"/>
    <w:rsid w:val="004B05F9"/>
    <w:rsid w:val="00526ECA"/>
    <w:rsid w:val="00535387"/>
    <w:rsid w:val="005A0778"/>
    <w:rsid w:val="00646224"/>
    <w:rsid w:val="006474EB"/>
    <w:rsid w:val="00655A22"/>
    <w:rsid w:val="00661FE8"/>
    <w:rsid w:val="006702A8"/>
    <w:rsid w:val="0067675A"/>
    <w:rsid w:val="00693C09"/>
    <w:rsid w:val="007531FD"/>
    <w:rsid w:val="007E3B5F"/>
    <w:rsid w:val="008219C3"/>
    <w:rsid w:val="008255B0"/>
    <w:rsid w:val="008378F8"/>
    <w:rsid w:val="008421F2"/>
    <w:rsid w:val="0084408E"/>
    <w:rsid w:val="00887C4D"/>
    <w:rsid w:val="008F5CB0"/>
    <w:rsid w:val="00904314"/>
    <w:rsid w:val="00921342"/>
    <w:rsid w:val="009579E3"/>
    <w:rsid w:val="0097122A"/>
    <w:rsid w:val="009A57CF"/>
    <w:rsid w:val="00A00DB5"/>
    <w:rsid w:val="00AB2935"/>
    <w:rsid w:val="00AE722C"/>
    <w:rsid w:val="00B36B06"/>
    <w:rsid w:val="00B37AF6"/>
    <w:rsid w:val="00B80B26"/>
    <w:rsid w:val="00B83B8E"/>
    <w:rsid w:val="00BE25F7"/>
    <w:rsid w:val="00BE634D"/>
    <w:rsid w:val="00C6543F"/>
    <w:rsid w:val="00CA1B09"/>
    <w:rsid w:val="00CA6263"/>
    <w:rsid w:val="00CC38C7"/>
    <w:rsid w:val="00D7088E"/>
    <w:rsid w:val="00D7340C"/>
    <w:rsid w:val="00D7706D"/>
    <w:rsid w:val="00D93B8A"/>
    <w:rsid w:val="00DB6E42"/>
    <w:rsid w:val="00DC38B5"/>
    <w:rsid w:val="00E748A5"/>
    <w:rsid w:val="00F27906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7C09"/>
  <w15:chartTrackingRefBased/>
  <w15:docId w15:val="{4F4CE6AE-33B7-4480-A09E-6336C01E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15DA"/>
    <w:pPr>
      <w:ind w:left="720"/>
      <w:contextualSpacing/>
    </w:pPr>
  </w:style>
  <w:style w:type="table" w:styleId="Tabelacomgrade">
    <w:name w:val="Table Grid"/>
    <w:basedOn w:val="Tabelanormal"/>
    <w:uiPriority w:val="39"/>
    <w:rsid w:val="000D1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67B10-43A8-4569-B48D-B7FD795BB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912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Suhett Isbener Vieira</dc:creator>
  <cp:keywords/>
  <dc:description/>
  <cp:lastModifiedBy>Guilherme Mendes</cp:lastModifiedBy>
  <cp:revision>56</cp:revision>
  <dcterms:created xsi:type="dcterms:W3CDTF">2023-10-02T11:19:00Z</dcterms:created>
  <dcterms:modified xsi:type="dcterms:W3CDTF">2023-10-06T03:22:00Z</dcterms:modified>
</cp:coreProperties>
</file>