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A6" w:rsidRDefault="002825A6" w:rsidP="002825A6">
      <w:pPr>
        <w:pStyle w:val="Heading1"/>
        <w:rPr>
          <w:rFonts w:asciiTheme="majorHAnsi" w:hAnsiTheme="majorHAnsi" w:cstheme="majorHAnsi"/>
        </w:rPr>
      </w:pPr>
      <w:r w:rsidRPr="002825A6">
        <w:rPr>
          <w:rFonts w:asciiTheme="majorHAnsi" w:hAnsiTheme="majorHAnsi" w:cstheme="majorHAnsi"/>
        </w:rPr>
        <w:t>AEM HTL Read–Eval–Print Loop</w:t>
      </w:r>
    </w:p>
    <w:p w:rsidR="002825A6" w:rsidRDefault="002825A6" w:rsidP="002825A6">
      <w:pPr>
        <w:pStyle w:val="Heading1"/>
        <w:rPr>
          <w:rFonts w:asciiTheme="majorHAnsi" w:hAnsiTheme="majorHAnsi" w:cstheme="majorHAnsi"/>
        </w:rPr>
      </w:pPr>
    </w:p>
    <w:p w:rsidR="002825A6" w:rsidRDefault="00E24740" w:rsidP="002825A6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 live code editing environment can be setup by following the below steps.</w:t>
      </w:r>
    </w:p>
    <w:p w:rsidR="00E24740" w:rsidRDefault="00E24740" w:rsidP="00E2474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Go to the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hub URL mentioned below.</w:t>
      </w:r>
    </w:p>
    <w:p w:rsidR="00E24740" w:rsidRDefault="00E24740" w:rsidP="00E24740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hyperlink r:id="rId5" w:history="1">
        <w:r w:rsidRPr="003879F7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https://github.com/adobe/aem-htl-repl</w:t>
        </w:r>
      </w:hyperlink>
    </w:p>
    <w:p w:rsidR="00E24740" w:rsidRDefault="00E24740" w:rsidP="00E2474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Go to install section on the page, and download the package to be installed in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crx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>/de package manager.</w:t>
      </w:r>
    </w:p>
    <w:p w:rsidR="00E24740" w:rsidRDefault="00E24740" w:rsidP="00E24740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5A3AD2DF" wp14:editId="702A6AFB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40" w:rsidRPr="00E24740" w:rsidRDefault="00E24740" w:rsidP="00E2474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Open the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crx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>/de package and upload the package that is downloaded.</w:t>
      </w:r>
    </w:p>
    <w:p w:rsidR="00E24740" w:rsidRDefault="00E24740" w:rsidP="00E24740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557A8F08" wp14:editId="2D8BD057">
            <wp:extent cx="4314451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804" cy="20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40" w:rsidRDefault="00E24740" w:rsidP="00E2474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lastRenderedPageBreak/>
        <w:t>Install the package.</w:t>
      </w:r>
    </w:p>
    <w:p w:rsidR="00E24740" w:rsidRDefault="00E24740" w:rsidP="00E2474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Access the following URL to get the live editing environment.</w:t>
      </w:r>
    </w:p>
    <w:p w:rsidR="00E24740" w:rsidRDefault="00E24740" w:rsidP="00E24740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hyperlink r:id="rId8" w:history="1">
        <w:r w:rsidRPr="003879F7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http://localhost:4504/content/repl.html</w:t>
        </w:r>
      </w:hyperlink>
    </w:p>
    <w:p w:rsidR="00E24740" w:rsidRDefault="00E24740" w:rsidP="00E24740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screen looks like the below.</w:t>
      </w:r>
    </w:p>
    <w:p w:rsidR="00E24740" w:rsidRPr="00E24740" w:rsidRDefault="00E24740" w:rsidP="00E24740">
      <w:pPr>
        <w:pStyle w:val="Heading1"/>
        <w:ind w:left="720"/>
        <w:rPr>
          <w:rFonts w:asciiTheme="minorHAnsi" w:hAnsiTheme="minorHAnsi" w:cstheme="minorHAns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627738AF" wp14:editId="52B8A64B">
            <wp:extent cx="5943600" cy="2544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740" w:rsidRPr="00E2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0526"/>
    <w:multiLevelType w:val="hybridMultilevel"/>
    <w:tmpl w:val="D740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A6"/>
    <w:rsid w:val="002825A6"/>
    <w:rsid w:val="005E4030"/>
    <w:rsid w:val="00E2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E85E"/>
  <w15:chartTrackingRefBased/>
  <w15:docId w15:val="{0DB6D19E-EA40-473C-8BF9-97E39052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24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04/content/rep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dobe/aem-htl-re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442</Characters>
  <Application>Microsoft Office Word</Application>
  <DocSecurity>0</DocSecurity>
  <Lines>15</Lines>
  <Paragraphs>10</Paragraphs>
  <ScaleCrop>false</ScaleCrop>
  <Company>Cisco Systems, Inc.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</cp:revision>
  <dcterms:created xsi:type="dcterms:W3CDTF">2019-11-27T13:01:00Z</dcterms:created>
  <dcterms:modified xsi:type="dcterms:W3CDTF">2019-11-27T13:08:00Z</dcterms:modified>
</cp:coreProperties>
</file>