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04F44" w14:textId="77777777" w:rsidR="00993484" w:rsidRDefault="00993484" w:rsidP="00993484">
      <w:pPr>
        <w:pStyle w:val="Title"/>
        <w:rPr>
          <w:b/>
        </w:rPr>
      </w:pPr>
      <w:r w:rsidRPr="00993484">
        <w:rPr>
          <w:b/>
        </w:rPr>
        <w:t xml:space="preserve">Sling redirect </w:t>
      </w:r>
    </w:p>
    <w:p w14:paraId="79ADCACD" w14:textId="77777777" w:rsidR="00993484" w:rsidRPr="00993484" w:rsidRDefault="00993484" w:rsidP="00993484"/>
    <w:p w14:paraId="1B4A1848" w14:textId="77777777" w:rsidR="00993484" w:rsidRPr="00993484" w:rsidRDefault="00993484" w:rsidP="00993484">
      <w:pPr>
        <w:pStyle w:val="ListParagraph"/>
        <w:numPr>
          <w:ilvl w:val="0"/>
          <w:numId w:val="1"/>
        </w:numPr>
      </w:pPr>
      <w:r w:rsidRPr="00993484">
        <w:rPr>
          <w:rFonts w:ascii="Arial" w:hAnsi="Arial" w:cs="Arial"/>
          <w:color w:val="111111"/>
          <w:sz w:val="21"/>
          <w:szCs w:val="21"/>
          <w:shd w:val="clear" w:color="auto" w:fill="FFFFFF"/>
        </w:rPr>
        <w:t xml:space="preserve">Using sling redirect you can redirect to different page by hitting a </w:t>
      </w:r>
      <w:r>
        <w:rPr>
          <w:rFonts w:ascii="Arial" w:hAnsi="Arial" w:cs="Arial"/>
          <w:color w:val="111111"/>
          <w:sz w:val="21"/>
          <w:szCs w:val="21"/>
          <w:shd w:val="clear" w:color="auto" w:fill="FFFFFF"/>
        </w:rPr>
        <w:t>URL</w:t>
      </w:r>
      <w:r w:rsidRPr="00993484">
        <w:rPr>
          <w:rFonts w:ascii="Arial" w:hAnsi="Arial" w:cs="Arial"/>
          <w:color w:val="111111"/>
          <w:sz w:val="21"/>
          <w:szCs w:val="21"/>
          <w:shd w:val="clear" w:color="auto" w:fill="FFFFFF"/>
        </w:rPr>
        <w:t xml:space="preserve"> of other page.</w:t>
      </w:r>
    </w:p>
    <w:p w14:paraId="049234BD" w14:textId="77777777" w:rsidR="00993484" w:rsidRPr="00993484" w:rsidRDefault="00993484" w:rsidP="00993484">
      <w:pPr>
        <w:pStyle w:val="ListParagraph"/>
        <w:numPr>
          <w:ilvl w:val="0"/>
          <w:numId w:val="1"/>
        </w:numPr>
      </w:pPr>
      <w:r w:rsidRPr="00993484">
        <w:rPr>
          <w:rFonts w:ascii="Arial" w:hAnsi="Arial" w:cs="Arial"/>
          <w:color w:val="111111"/>
          <w:sz w:val="21"/>
          <w:szCs w:val="21"/>
          <w:shd w:val="clear" w:color="auto" w:fill="FFFFFF"/>
        </w:rPr>
        <w:t xml:space="preserve">It can be achieved using sling redirect. </w:t>
      </w:r>
    </w:p>
    <w:p w14:paraId="77FDDB12" w14:textId="77777777" w:rsidR="00993484" w:rsidRPr="00993484" w:rsidRDefault="00993484" w:rsidP="00993484">
      <w:pPr>
        <w:pStyle w:val="ListParagraph"/>
        <w:numPr>
          <w:ilvl w:val="0"/>
          <w:numId w:val="1"/>
        </w:numPr>
      </w:pPr>
      <w:r w:rsidRPr="00993484">
        <w:rPr>
          <w:rFonts w:ascii="Arial" w:hAnsi="Arial" w:cs="Arial"/>
          <w:color w:val="111111"/>
          <w:sz w:val="21"/>
          <w:szCs w:val="21"/>
          <w:shd w:val="clear" w:color="auto" w:fill="FFFFFF"/>
        </w:rPr>
        <w:t xml:space="preserve">In this </w:t>
      </w:r>
      <w:r>
        <w:rPr>
          <w:rFonts w:ascii="Arial" w:hAnsi="Arial" w:cs="Arial"/>
          <w:color w:val="111111"/>
          <w:sz w:val="21"/>
          <w:szCs w:val="21"/>
          <w:shd w:val="clear" w:color="auto" w:fill="FFFFFF"/>
        </w:rPr>
        <w:t xml:space="preserve">scenario, we can see </w:t>
      </w:r>
      <w:r w:rsidRPr="00993484">
        <w:rPr>
          <w:rFonts w:ascii="Arial" w:hAnsi="Arial" w:cs="Arial"/>
          <w:color w:val="111111"/>
          <w:sz w:val="21"/>
          <w:szCs w:val="21"/>
          <w:shd w:val="clear" w:color="auto" w:fill="FFFFFF"/>
        </w:rPr>
        <w:t xml:space="preserve">how to redirect to </w:t>
      </w:r>
      <w:r>
        <w:rPr>
          <w:rFonts w:ascii="Arial" w:hAnsi="Arial" w:cs="Arial"/>
          <w:color w:val="111111"/>
          <w:sz w:val="21"/>
          <w:szCs w:val="21"/>
          <w:shd w:val="clear" w:color="auto" w:fill="FFFFFF"/>
        </w:rPr>
        <w:t>E</w:t>
      </w:r>
      <w:r w:rsidRPr="00993484">
        <w:rPr>
          <w:rFonts w:ascii="Arial" w:hAnsi="Arial" w:cs="Arial"/>
          <w:color w:val="111111"/>
          <w:sz w:val="21"/>
          <w:szCs w:val="21"/>
          <w:shd w:val="clear" w:color="auto" w:fill="FFFFFF"/>
        </w:rPr>
        <w:t xml:space="preserve">nglish page by hitting the root page. </w:t>
      </w:r>
    </w:p>
    <w:p w14:paraId="60CA4C61" w14:textId="77777777" w:rsidR="00993484" w:rsidRPr="00993484" w:rsidRDefault="00993484" w:rsidP="00993484">
      <w:pPr>
        <w:rPr>
          <w:b/>
        </w:rPr>
      </w:pPr>
      <w:r w:rsidRPr="00993484">
        <w:rPr>
          <w:b/>
        </w:rPr>
        <w:t>Steps to be followed</w:t>
      </w:r>
    </w:p>
    <w:p w14:paraId="4BE11568" w14:textId="77777777" w:rsidR="00993484" w:rsidRPr="00993484" w:rsidRDefault="00993484" w:rsidP="00993484">
      <w:pPr>
        <w:pStyle w:val="ListParagraph"/>
        <w:numPr>
          <w:ilvl w:val="0"/>
          <w:numId w:val="1"/>
        </w:numPr>
      </w:pPr>
      <w:r w:rsidRPr="00993484">
        <w:rPr>
          <w:rFonts w:ascii="Arial" w:hAnsi="Arial" w:cs="Arial"/>
          <w:color w:val="111111"/>
          <w:sz w:val="21"/>
          <w:szCs w:val="21"/>
          <w:shd w:val="clear" w:color="auto" w:fill="FFFFFF"/>
        </w:rPr>
        <w:t xml:space="preserve">We need to add 3 properties in the jcr:content node of page as follows: </w:t>
      </w:r>
    </w:p>
    <w:p w14:paraId="14FF0D67" w14:textId="77777777" w:rsidR="00993484" w:rsidRPr="00993484" w:rsidRDefault="00993484" w:rsidP="00993484">
      <w:pPr>
        <w:pStyle w:val="ListParagraph"/>
        <w:numPr>
          <w:ilvl w:val="1"/>
          <w:numId w:val="1"/>
        </w:numPr>
      </w:pPr>
      <w:r w:rsidRPr="00993484">
        <w:rPr>
          <w:rFonts w:ascii="Arial" w:hAnsi="Arial" w:cs="Arial"/>
          <w:color w:val="111111"/>
          <w:sz w:val="21"/>
          <w:szCs w:val="21"/>
          <w:shd w:val="clear" w:color="auto" w:fill="FFFFFF"/>
        </w:rPr>
        <w:t xml:space="preserve">redirectTarget : /content/we-train/en </w:t>
      </w:r>
    </w:p>
    <w:p w14:paraId="17B1DAFF" w14:textId="77777777" w:rsidR="00993484" w:rsidRPr="00993484" w:rsidRDefault="00993484" w:rsidP="00993484">
      <w:pPr>
        <w:pStyle w:val="ListParagraph"/>
        <w:numPr>
          <w:ilvl w:val="1"/>
          <w:numId w:val="1"/>
        </w:numPr>
      </w:pPr>
      <w:r w:rsidRPr="00993484">
        <w:rPr>
          <w:rFonts w:ascii="Arial" w:hAnsi="Arial" w:cs="Arial"/>
          <w:color w:val="111111"/>
          <w:sz w:val="21"/>
          <w:szCs w:val="21"/>
          <w:shd w:val="clear" w:color="auto" w:fill="FFFFFF"/>
        </w:rPr>
        <w:t xml:space="preserve">Sling:redirect : true </w:t>
      </w:r>
    </w:p>
    <w:p w14:paraId="1D2B336B" w14:textId="77777777" w:rsidR="00993484" w:rsidRPr="00993484" w:rsidRDefault="00993484" w:rsidP="00993484">
      <w:pPr>
        <w:pStyle w:val="ListParagraph"/>
        <w:numPr>
          <w:ilvl w:val="1"/>
          <w:numId w:val="1"/>
        </w:numPr>
      </w:pPr>
      <w:r w:rsidRPr="00993484">
        <w:rPr>
          <w:rFonts w:ascii="Arial" w:hAnsi="Arial" w:cs="Arial"/>
          <w:color w:val="111111"/>
          <w:sz w:val="21"/>
          <w:szCs w:val="21"/>
          <w:shd w:val="clear" w:color="auto" w:fill="FFFFFF"/>
        </w:rPr>
        <w:t xml:space="preserve">Sling:redirectStatus : 302 </w:t>
      </w:r>
    </w:p>
    <w:p w14:paraId="1D604DFD" w14:textId="77777777" w:rsidR="00D70EDC" w:rsidRPr="0032502A" w:rsidRDefault="00993484" w:rsidP="00993484">
      <w:pPr>
        <w:pStyle w:val="ListParagraph"/>
        <w:numPr>
          <w:ilvl w:val="1"/>
          <w:numId w:val="1"/>
        </w:numPr>
      </w:pPr>
      <w:r w:rsidRPr="00993484">
        <w:rPr>
          <w:rFonts w:ascii="Arial" w:hAnsi="Arial" w:cs="Arial"/>
          <w:color w:val="111111"/>
          <w:sz w:val="21"/>
          <w:szCs w:val="21"/>
          <w:shd w:val="clear" w:color="auto" w:fill="FFFFFF"/>
        </w:rPr>
        <w:t>Modify sling:resourceType = foundation/components/redirect</w:t>
      </w:r>
      <w:r>
        <w:rPr>
          <w:rFonts w:ascii="Arial" w:hAnsi="Arial" w:cs="Arial"/>
          <w:color w:val="111111"/>
          <w:sz w:val="21"/>
          <w:szCs w:val="21"/>
          <w:shd w:val="clear" w:color="auto" w:fill="FFFFFF"/>
        </w:rPr>
        <w:t xml:space="preserve"> </w:t>
      </w:r>
      <w:r w:rsidRPr="00993484">
        <w:rPr>
          <w:rFonts w:ascii="Arial" w:hAnsi="Arial" w:cs="Arial"/>
          <w:color w:val="111111"/>
          <w:sz w:val="21"/>
          <w:szCs w:val="21"/>
          <w:highlight w:val="yellow"/>
          <w:shd w:val="clear" w:color="auto" w:fill="FFFFFF"/>
        </w:rPr>
        <w:t>( this is the redirect component available out of the box).</w:t>
      </w:r>
    </w:p>
    <w:p w14:paraId="129CACA5" w14:textId="77777777" w:rsidR="0032502A" w:rsidRDefault="0032502A" w:rsidP="0032502A">
      <w:pPr>
        <w:pStyle w:val="ListParagraph"/>
        <w:ind w:left="1440"/>
        <w:rPr>
          <w:rFonts w:ascii="Arial" w:hAnsi="Arial" w:cs="Arial"/>
          <w:color w:val="111111"/>
          <w:sz w:val="21"/>
          <w:szCs w:val="21"/>
          <w:shd w:val="clear" w:color="auto" w:fill="FFFFFF"/>
        </w:rPr>
      </w:pPr>
    </w:p>
    <w:p w14:paraId="1F97DF3B" w14:textId="77777777" w:rsidR="0032502A" w:rsidRPr="0032502A" w:rsidRDefault="0032502A" w:rsidP="0032502A">
      <w:pPr>
        <w:pStyle w:val="ListParagraph"/>
        <w:ind w:left="1440"/>
      </w:pPr>
    </w:p>
    <w:p w14:paraId="205B9122" w14:textId="7FEC97FE" w:rsidR="0032502A" w:rsidRDefault="0032502A" w:rsidP="0032502A">
      <w:pPr>
        <w:pStyle w:val="ListParagraph"/>
        <w:numPr>
          <w:ilvl w:val="0"/>
          <w:numId w:val="1"/>
        </w:numPr>
      </w:pPr>
      <w:r>
        <w:rPr>
          <w:noProof/>
        </w:rPr>
        <w:drawing>
          <wp:inline distT="0" distB="0" distL="0" distR="0" wp14:anchorId="73DB8FC1" wp14:editId="4926C71D">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8465"/>
                    </a:xfrm>
                    <a:prstGeom prst="rect">
                      <a:avLst/>
                    </a:prstGeom>
                  </pic:spPr>
                </pic:pic>
              </a:graphicData>
            </a:graphic>
          </wp:inline>
        </w:drawing>
      </w:r>
    </w:p>
    <w:p w14:paraId="328FD5AC" w14:textId="1E9C6AD9" w:rsidR="00E12737" w:rsidRDefault="00E12737" w:rsidP="00E12737"/>
    <w:p w14:paraId="71BBC672" w14:textId="77777777" w:rsidR="00E12737" w:rsidRDefault="00E12737" w:rsidP="00E12737"/>
    <w:p w14:paraId="45ACDD10" w14:textId="3CB6F95B" w:rsidR="00E12737" w:rsidRPr="00E12737" w:rsidRDefault="00E12737" w:rsidP="00E12737">
      <w:pPr>
        <w:rPr>
          <w:b/>
          <w:bCs/>
        </w:rPr>
      </w:pPr>
      <w:r w:rsidRPr="00E12737">
        <w:rPr>
          <w:b/>
          <w:bCs/>
        </w:rPr>
        <w:t>Scenario:</w:t>
      </w:r>
    </w:p>
    <w:p w14:paraId="5288FBCA" w14:textId="1E132B2F" w:rsidR="00E12737" w:rsidRDefault="00E12737" w:rsidP="00E12737">
      <w:r>
        <w:t>If the pages are auto generated, there will be parent page which has no content to display. Its actual child will have the content to display. So we can put add these sling properties on the parent jcr:content node, so that it will be redirected to its child page.</w:t>
      </w:r>
    </w:p>
    <w:p w14:paraId="11CD57FF" w14:textId="70B502FB" w:rsidR="00E12737" w:rsidRDefault="00E12737" w:rsidP="00E12737"/>
    <w:p w14:paraId="6B40446D" w14:textId="6A76FC38" w:rsidR="00E12737" w:rsidRDefault="00E12737" w:rsidP="00E12737">
      <w:r>
        <w:t>Consider the below page structre.</w:t>
      </w:r>
    </w:p>
    <w:p w14:paraId="4378F450" w14:textId="77777777" w:rsidR="00E12737" w:rsidRDefault="00E12737" w:rsidP="00E12737">
      <w:r>
        <w:rPr>
          <w:noProof/>
        </w:rPr>
        <w:lastRenderedPageBreak/>
        <w:drawing>
          <wp:inline distT="0" distB="0" distL="0" distR="0" wp14:anchorId="4FBFB371" wp14:editId="56DAAFF0">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4600"/>
                    </a:xfrm>
                    <a:prstGeom prst="rect">
                      <a:avLst/>
                    </a:prstGeom>
                  </pic:spPr>
                </pic:pic>
              </a:graphicData>
            </a:graphic>
          </wp:inline>
        </w:drawing>
      </w:r>
    </w:p>
    <w:p w14:paraId="778A4544" w14:textId="77777777" w:rsidR="00E12737" w:rsidRDefault="00E12737" w:rsidP="00E12737"/>
    <w:p w14:paraId="317D01C4" w14:textId="77777777" w:rsidR="00E12737" w:rsidRDefault="00E12737" w:rsidP="00E12737">
      <w:r>
        <w:t xml:space="preserve">web-security is an empty page, and its actual content can be accessed with products-sub-technology-home. </w:t>
      </w:r>
    </w:p>
    <w:p w14:paraId="2E3ABB39" w14:textId="77777777" w:rsidR="00E12737" w:rsidRDefault="00E12737" w:rsidP="00E12737">
      <w:r>
        <w:t>So accessing web-security page should be redirected to products-sub-technology-home.</w:t>
      </w:r>
    </w:p>
    <w:p w14:paraId="0443FE78" w14:textId="18013005" w:rsidR="00E12737" w:rsidRDefault="00E12737" w:rsidP="00E12737">
      <w:r>
        <w:t>While generating the pages (using script), we can set the sling properties dynamically with child page path as sling:redirectUrl</w:t>
      </w:r>
      <w:r w:rsidR="009B101F">
        <w:t xml:space="preserve"> value.</w:t>
      </w:r>
      <w:bookmarkStart w:id="0" w:name="_GoBack"/>
      <w:bookmarkEnd w:id="0"/>
    </w:p>
    <w:sectPr w:rsidR="00E1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66D"/>
    <w:multiLevelType w:val="hybridMultilevel"/>
    <w:tmpl w:val="CA5A5E02"/>
    <w:lvl w:ilvl="0" w:tplc="2C925F4E">
      <w:numFmt w:val="bullet"/>
      <w:lvlText w:val="-"/>
      <w:lvlJc w:val="left"/>
      <w:pPr>
        <w:ind w:left="720" w:hanging="360"/>
      </w:pPr>
      <w:rPr>
        <w:rFonts w:ascii="Arial" w:eastAsiaTheme="minorHAnsi" w:hAnsi="Arial" w:cs="Arial" w:hint="default"/>
        <w:color w:val="111111"/>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484"/>
    <w:rsid w:val="0032502A"/>
    <w:rsid w:val="008F7B29"/>
    <w:rsid w:val="00993484"/>
    <w:rsid w:val="009B101F"/>
    <w:rsid w:val="00D70EDC"/>
    <w:rsid w:val="00E1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15CB"/>
  <w15:chartTrackingRefBased/>
  <w15:docId w15:val="{A5C07AC5-8949-454C-9EC6-614E4B99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84"/>
    <w:pPr>
      <w:ind w:left="720"/>
      <w:contextualSpacing/>
    </w:pPr>
  </w:style>
  <w:style w:type="paragraph" w:styleId="Title">
    <w:name w:val="Title"/>
    <w:basedOn w:val="Normal"/>
    <w:next w:val="Normal"/>
    <w:link w:val="TitleChar"/>
    <w:uiPriority w:val="10"/>
    <w:qFormat/>
    <w:rsid w:val="00993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191</Words>
  <Characters>992</Characters>
  <Application>Microsoft Office Word</Application>
  <DocSecurity>0</DocSecurity>
  <Lines>30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K.Sureshnaik</dc:creator>
  <cp:keywords/>
  <dc:description/>
  <cp:lastModifiedBy>Vinaya Kumar Thalla -X (vthalla - TECH MAHINDRA LIM at Cisco)</cp:lastModifiedBy>
  <cp:revision>3</cp:revision>
  <dcterms:created xsi:type="dcterms:W3CDTF">2018-09-19T16:26:00Z</dcterms:created>
  <dcterms:modified xsi:type="dcterms:W3CDTF">2020-07-24T03:29:00Z</dcterms:modified>
</cp:coreProperties>
</file>