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EC93" w14:textId="77777777" w:rsidR="00832FAB" w:rsidRDefault="00832FAB" w:rsidP="00821D0E">
      <w:pPr>
        <w:ind w:left="720" w:hanging="360"/>
      </w:pPr>
    </w:p>
    <w:p w14:paraId="0007783B" w14:textId="77777777" w:rsidR="00832FAB" w:rsidRDefault="00832FAB" w:rsidP="00832FAB">
      <w:pPr>
        <w:pStyle w:val="PargrafodaLista"/>
        <w:rPr>
          <w:b/>
          <w:bCs/>
        </w:rPr>
      </w:pPr>
    </w:p>
    <w:p w14:paraId="3D408391" w14:textId="77777777" w:rsidR="00832FAB" w:rsidRDefault="00832FAB" w:rsidP="00832FAB">
      <w:pPr>
        <w:pStyle w:val="PargrafodaLista"/>
        <w:rPr>
          <w:b/>
          <w:bCs/>
        </w:rPr>
      </w:pPr>
    </w:p>
    <w:p w14:paraId="0E4295EA" w14:textId="77777777" w:rsidR="00832FAB" w:rsidRDefault="00832FAB" w:rsidP="00832FAB">
      <w:pPr>
        <w:pStyle w:val="PargrafodaLista"/>
        <w:rPr>
          <w:b/>
          <w:bCs/>
        </w:rPr>
      </w:pPr>
    </w:p>
    <w:p w14:paraId="1652A94F" w14:textId="77777777" w:rsidR="00832FAB" w:rsidRDefault="00832FAB" w:rsidP="00832FAB">
      <w:pPr>
        <w:pStyle w:val="PargrafodaLista"/>
        <w:rPr>
          <w:b/>
          <w:bCs/>
        </w:rPr>
      </w:pPr>
    </w:p>
    <w:p w14:paraId="3F94FB72" w14:textId="77777777" w:rsidR="00832FAB" w:rsidRDefault="00832FAB" w:rsidP="00832FAB">
      <w:pPr>
        <w:pStyle w:val="PargrafodaLista"/>
        <w:rPr>
          <w:b/>
          <w:bCs/>
        </w:rPr>
      </w:pPr>
    </w:p>
    <w:p w14:paraId="1564ED87" w14:textId="77777777" w:rsidR="00832FAB" w:rsidRDefault="00832FAB" w:rsidP="00832FAB">
      <w:pPr>
        <w:pStyle w:val="PargrafodaLista"/>
        <w:rPr>
          <w:b/>
          <w:bCs/>
        </w:rPr>
      </w:pPr>
    </w:p>
    <w:p w14:paraId="7EC16708" w14:textId="77777777" w:rsidR="00832FAB" w:rsidRDefault="00832FAB" w:rsidP="00832FAB">
      <w:pPr>
        <w:pStyle w:val="PargrafodaLista"/>
        <w:rPr>
          <w:b/>
          <w:bCs/>
        </w:rPr>
      </w:pPr>
    </w:p>
    <w:p w14:paraId="336861A5" w14:textId="77777777" w:rsidR="00832FAB" w:rsidRDefault="00832FAB" w:rsidP="00832FAB">
      <w:pPr>
        <w:pStyle w:val="PargrafodaLista"/>
        <w:rPr>
          <w:b/>
          <w:bCs/>
        </w:rPr>
      </w:pPr>
    </w:p>
    <w:p w14:paraId="5326A904" w14:textId="77777777" w:rsidR="00832FAB" w:rsidRDefault="00832FAB" w:rsidP="00832FAB">
      <w:pPr>
        <w:pStyle w:val="PargrafodaLista"/>
        <w:rPr>
          <w:b/>
          <w:bCs/>
        </w:rPr>
      </w:pPr>
    </w:p>
    <w:p w14:paraId="57D6764E" w14:textId="77777777" w:rsidR="00832FAB" w:rsidRDefault="00832FAB" w:rsidP="00832FAB">
      <w:pPr>
        <w:pStyle w:val="PargrafodaLista"/>
        <w:rPr>
          <w:b/>
          <w:bCs/>
        </w:rPr>
      </w:pPr>
    </w:p>
    <w:p w14:paraId="7269C4EF" w14:textId="77777777" w:rsidR="00832FAB" w:rsidRDefault="00832FAB" w:rsidP="00832FAB">
      <w:pPr>
        <w:pStyle w:val="PargrafodaLista"/>
        <w:rPr>
          <w:b/>
          <w:bCs/>
        </w:rPr>
      </w:pPr>
    </w:p>
    <w:p w14:paraId="5F022C92" w14:textId="77777777" w:rsidR="00832FAB" w:rsidRDefault="00832FAB" w:rsidP="00832FAB">
      <w:pPr>
        <w:pStyle w:val="PargrafodaLista"/>
        <w:rPr>
          <w:b/>
          <w:bCs/>
        </w:rPr>
      </w:pPr>
    </w:p>
    <w:p w14:paraId="27BDAEB6" w14:textId="77777777" w:rsidR="00832FAB" w:rsidRDefault="00832FAB" w:rsidP="00832FAB">
      <w:pPr>
        <w:pStyle w:val="PargrafodaLista"/>
        <w:rPr>
          <w:b/>
          <w:bCs/>
        </w:rPr>
      </w:pPr>
    </w:p>
    <w:p w14:paraId="79BA4C97" w14:textId="77777777" w:rsidR="00832FAB" w:rsidRDefault="00832FAB" w:rsidP="00832FAB">
      <w:pPr>
        <w:pStyle w:val="PargrafodaLista"/>
        <w:rPr>
          <w:b/>
          <w:bCs/>
        </w:rPr>
      </w:pPr>
    </w:p>
    <w:p w14:paraId="123CBAB7" w14:textId="77777777" w:rsidR="00832FAB" w:rsidRDefault="00832FAB" w:rsidP="00832FAB">
      <w:pPr>
        <w:pStyle w:val="PargrafodaLista"/>
        <w:rPr>
          <w:b/>
          <w:bCs/>
        </w:rPr>
      </w:pPr>
    </w:p>
    <w:p w14:paraId="5DD42DD8" w14:textId="77777777" w:rsidR="00832FAB" w:rsidRDefault="00832FAB" w:rsidP="00832FAB">
      <w:pPr>
        <w:pStyle w:val="PargrafodaLista"/>
        <w:rPr>
          <w:b/>
          <w:bCs/>
        </w:rPr>
      </w:pPr>
    </w:p>
    <w:p w14:paraId="14169BD7" w14:textId="77777777" w:rsidR="00832FAB" w:rsidRDefault="00832FAB" w:rsidP="00832FAB">
      <w:pPr>
        <w:pStyle w:val="PargrafodaLista"/>
        <w:rPr>
          <w:b/>
          <w:bCs/>
        </w:rPr>
      </w:pPr>
    </w:p>
    <w:p w14:paraId="42962001" w14:textId="77777777" w:rsidR="00832FAB" w:rsidRDefault="00832FAB" w:rsidP="00832FAB">
      <w:pPr>
        <w:pStyle w:val="PargrafodaLista"/>
        <w:rPr>
          <w:b/>
          <w:bCs/>
        </w:rPr>
      </w:pPr>
    </w:p>
    <w:p w14:paraId="5B946DD1" w14:textId="77777777" w:rsidR="00832FAB" w:rsidRDefault="00832FAB" w:rsidP="00832FAB">
      <w:pPr>
        <w:pStyle w:val="PargrafodaLista"/>
        <w:rPr>
          <w:b/>
          <w:bCs/>
        </w:rPr>
      </w:pPr>
    </w:p>
    <w:p w14:paraId="5BDEB3BB" w14:textId="77777777" w:rsidR="00832FAB" w:rsidRDefault="00832FAB" w:rsidP="00832FAB">
      <w:pPr>
        <w:pStyle w:val="PargrafodaLista"/>
        <w:rPr>
          <w:b/>
          <w:bCs/>
        </w:rPr>
      </w:pPr>
    </w:p>
    <w:p w14:paraId="2416407B" w14:textId="77777777" w:rsidR="00832FAB" w:rsidRDefault="00832FAB" w:rsidP="00832FAB">
      <w:pPr>
        <w:pStyle w:val="PargrafodaLista"/>
        <w:rPr>
          <w:b/>
          <w:bCs/>
        </w:rPr>
      </w:pPr>
    </w:p>
    <w:p w14:paraId="1B765EE8" w14:textId="77777777" w:rsidR="00832FAB" w:rsidRDefault="00832FAB" w:rsidP="00832FAB">
      <w:pPr>
        <w:pStyle w:val="PargrafodaLista"/>
        <w:rPr>
          <w:b/>
          <w:bCs/>
        </w:rPr>
      </w:pPr>
    </w:p>
    <w:p w14:paraId="20A67C44" w14:textId="77777777" w:rsidR="00832FAB" w:rsidRDefault="00832FAB" w:rsidP="00832FAB">
      <w:pPr>
        <w:pStyle w:val="PargrafodaLista"/>
        <w:rPr>
          <w:b/>
          <w:bCs/>
        </w:rPr>
      </w:pPr>
    </w:p>
    <w:p w14:paraId="6AB34D08" w14:textId="77777777" w:rsidR="00832FAB" w:rsidRDefault="00832FAB" w:rsidP="00832FAB">
      <w:pPr>
        <w:pStyle w:val="PargrafodaLista"/>
        <w:rPr>
          <w:b/>
          <w:bCs/>
        </w:rPr>
      </w:pPr>
    </w:p>
    <w:p w14:paraId="240A443E" w14:textId="77777777" w:rsidR="00832FAB" w:rsidRDefault="00832FAB" w:rsidP="00832FAB">
      <w:pPr>
        <w:pStyle w:val="PargrafodaLista"/>
        <w:rPr>
          <w:b/>
          <w:bCs/>
        </w:rPr>
      </w:pPr>
    </w:p>
    <w:p w14:paraId="24DB500E" w14:textId="46E93C55" w:rsidR="00832FAB" w:rsidRDefault="005C2B84" w:rsidP="00832FAB">
      <w:pPr>
        <w:pStyle w:val="Ttulo1"/>
        <w:jc w:val="center"/>
      </w:pPr>
      <w:r>
        <w:t>Atividade Substitutiva da fase 4</w:t>
      </w:r>
    </w:p>
    <w:p w14:paraId="0C9AFBBC" w14:textId="77777777" w:rsidR="00832FAB" w:rsidRDefault="00832FAB" w:rsidP="00832FAB">
      <w:pPr>
        <w:jc w:val="center"/>
      </w:pPr>
    </w:p>
    <w:p w14:paraId="1E32240D" w14:textId="77777777" w:rsidR="005C2B84" w:rsidRDefault="005C2B84" w:rsidP="00832FAB">
      <w:pPr>
        <w:jc w:val="center"/>
      </w:pPr>
    </w:p>
    <w:p w14:paraId="33479954" w14:textId="77777777" w:rsidR="005C2B84" w:rsidRDefault="005C2B84" w:rsidP="00832FAB">
      <w:pPr>
        <w:jc w:val="center"/>
      </w:pPr>
    </w:p>
    <w:p w14:paraId="7E0ABDE9" w14:textId="77777777" w:rsidR="005C2B84" w:rsidRDefault="005C2B84" w:rsidP="00832FAB">
      <w:pPr>
        <w:jc w:val="center"/>
      </w:pPr>
    </w:p>
    <w:p w14:paraId="7FB8D89B" w14:textId="77777777" w:rsidR="005C2B84" w:rsidRDefault="005C2B84" w:rsidP="00832FAB">
      <w:pPr>
        <w:jc w:val="center"/>
      </w:pPr>
    </w:p>
    <w:p w14:paraId="30B81C30" w14:textId="7CBC54A1" w:rsidR="00832FAB" w:rsidRDefault="00832FAB" w:rsidP="00832FAB">
      <w:pPr>
        <w:jc w:val="center"/>
      </w:pPr>
      <w:r>
        <w:t>Integrante:</w:t>
      </w:r>
    </w:p>
    <w:p w14:paraId="221E1C74" w14:textId="77777777" w:rsidR="00832FAB" w:rsidRPr="00707AB1" w:rsidRDefault="00832FAB" w:rsidP="00832FAB">
      <w:pPr>
        <w:jc w:val="center"/>
      </w:pPr>
      <w:r w:rsidRPr="00707AB1">
        <w:t>Thalles Araújo Lopes Ferreira</w:t>
      </w:r>
      <w:r w:rsidRPr="00707AB1">
        <w:br/>
        <w:t>thallesalopes@gmail.com</w:t>
      </w:r>
    </w:p>
    <w:p w14:paraId="65CF072C" w14:textId="6FDE64E7" w:rsidR="00821D0E" w:rsidRPr="007326B0" w:rsidRDefault="00821D0E" w:rsidP="00821D0E">
      <w:pPr>
        <w:pStyle w:val="PargrafodaLista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lastRenderedPageBreak/>
        <w:t>Resumo</w:t>
      </w:r>
    </w:p>
    <w:p w14:paraId="4BDA609B" w14:textId="04CDF95A" w:rsidR="00821D0E" w:rsidRDefault="00821D0E" w:rsidP="00821D0E">
      <w:pPr>
        <w:ind w:left="360"/>
      </w:pPr>
      <w:r>
        <w:t xml:space="preserve">O sistema desenvolvido é um gerenciador de </w:t>
      </w:r>
      <w:r w:rsidR="005C2B84">
        <w:t>entregas para edifícios residenciais.</w:t>
      </w:r>
      <w:r>
        <w:t xml:space="preserve"> Se trata de um MVP de um </w:t>
      </w:r>
      <w:proofErr w:type="spellStart"/>
      <w:r>
        <w:t>backend</w:t>
      </w:r>
      <w:proofErr w:type="spellEnd"/>
      <w:r>
        <w:t xml:space="preserve"> que pode ser implementado em uma rede interna, ou de um sistema </w:t>
      </w:r>
      <w:r w:rsidR="00E0287D">
        <w:t>escalável</w:t>
      </w:r>
      <w:r>
        <w:t xml:space="preserve"> com arquitetura em nuvem. </w:t>
      </w:r>
    </w:p>
    <w:p w14:paraId="4DBFF68E" w14:textId="0CE10F4A" w:rsidR="00821D0E" w:rsidRDefault="00821D0E" w:rsidP="00821D0E">
      <w:pPr>
        <w:ind w:left="360"/>
      </w:pPr>
      <w:r>
        <w:t xml:space="preserve">A ideia é fornecer uma ferramenta que possa ser usada tanto para </w:t>
      </w:r>
      <w:r w:rsidR="005C2B84">
        <w:t>cadastrar entregas e controlar os recebimentos, quanto para gerenciar o serviço a longo prazo, disponibilizando histórico e dados para planejamento</w:t>
      </w:r>
      <w:r>
        <w:t>.</w:t>
      </w:r>
    </w:p>
    <w:p w14:paraId="78181911" w14:textId="2C9D1A16" w:rsidR="00DF037F" w:rsidRDefault="00DF037F" w:rsidP="00821D0E">
      <w:pPr>
        <w:ind w:left="360"/>
      </w:pPr>
      <w:r w:rsidRPr="00DF037F">
        <w:t>O sistema visa</w:t>
      </w:r>
      <w:r w:rsidR="005C2B84">
        <w:t>, sobretudo,</w:t>
      </w:r>
      <w:r w:rsidRPr="00DF037F">
        <w:t xml:space="preserve"> facilitar o controle e rastreabilidade </w:t>
      </w:r>
      <w:r w:rsidR="005C2B84">
        <w:t>dos procedimentos de entrega e recebimento.</w:t>
      </w:r>
    </w:p>
    <w:p w14:paraId="4BC2572C" w14:textId="77777777" w:rsidR="007326B0" w:rsidRDefault="007326B0" w:rsidP="00821D0E">
      <w:pPr>
        <w:ind w:left="360"/>
      </w:pPr>
    </w:p>
    <w:p w14:paraId="25B994D2" w14:textId="29E4C60E" w:rsidR="00821D0E" w:rsidRPr="007326B0" w:rsidRDefault="005C2B84" w:rsidP="00821D0E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Desafios técnicos</w:t>
      </w:r>
    </w:p>
    <w:p w14:paraId="6A8FCC10" w14:textId="6D063119" w:rsidR="00821D0E" w:rsidRDefault="005C2B84" w:rsidP="00821D0E">
      <w:pPr>
        <w:ind w:left="360"/>
      </w:pPr>
      <w:r>
        <w:t>Uma das grandes questões foi a definição de agregados, como o caso do apartamento, para representar o destinatário. Isso pode acarretar em problemas sobre propriedade e sobre quem daquela propriedade estaria autorizado a realizar recebimentos, e quem receberia as notificações. Inclusive uma das recomendações para melhorias futuras é criar uma classe de destinatário, porém que pode aumentar a complexidade do sistema.</w:t>
      </w:r>
    </w:p>
    <w:p w14:paraId="75D4A77B" w14:textId="77777777" w:rsidR="007326B0" w:rsidRDefault="007326B0" w:rsidP="00821D0E">
      <w:pPr>
        <w:ind w:left="360"/>
      </w:pPr>
    </w:p>
    <w:p w14:paraId="419E692B" w14:textId="124991D2" w:rsidR="00821D0E" w:rsidRPr="007326B0" w:rsidRDefault="00821D0E" w:rsidP="00821D0E">
      <w:pPr>
        <w:pStyle w:val="PargrafodaLista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t>Descrição da Solução</w:t>
      </w:r>
    </w:p>
    <w:p w14:paraId="6C30B7ED" w14:textId="154057E4" w:rsidR="00DF037F" w:rsidRDefault="00DF037F" w:rsidP="00DF037F">
      <w:pPr>
        <w:ind w:left="360"/>
      </w:pPr>
      <w:r w:rsidRPr="00DF037F">
        <w:t xml:space="preserve">Este projeto é uma aplicação Java baseada em Spring Boot, desenvolvida para apoiar </w:t>
      </w:r>
      <w:r w:rsidR="00E42519">
        <w:t>procedimentos de entrega e recebimento de encomendas em edifícios residenciais:</w:t>
      </w:r>
    </w:p>
    <w:p w14:paraId="64095107" w14:textId="2571604C" w:rsidR="00DF037F" w:rsidRDefault="00DF037F" w:rsidP="00DF037F">
      <w:pPr>
        <w:ind w:left="360"/>
      </w:pPr>
      <w:r>
        <w:t>Dentre as funcionalidades implementadas, podemos citar:</w:t>
      </w:r>
    </w:p>
    <w:p w14:paraId="15EA4582" w14:textId="7E43D6FF" w:rsidR="00E42519" w:rsidRDefault="00DF037F" w:rsidP="00F54A31">
      <w:pPr>
        <w:ind w:left="360"/>
      </w:pPr>
      <w:r>
        <w:t xml:space="preserve">- </w:t>
      </w:r>
      <w:r w:rsidR="00E42519" w:rsidRPr="00E42519">
        <w:t>Cadastro de unidades habitacionais</w:t>
      </w:r>
      <w:r w:rsidR="00F54A31">
        <w:t xml:space="preserve"> e g</w:t>
      </w:r>
      <w:r w:rsidR="00E42519" w:rsidRPr="00E42519">
        <w:t>estão de residentes</w:t>
      </w:r>
      <w:r w:rsidR="00E42519">
        <w:t>;</w:t>
      </w:r>
    </w:p>
    <w:p w14:paraId="7629EF29" w14:textId="3BF75152" w:rsidR="00F54A31" w:rsidRDefault="00F54A31" w:rsidP="00F54A31">
      <w:pPr>
        <w:ind w:left="360"/>
      </w:pPr>
      <w:r>
        <w:t>- Gerenciamento de recebimentos;</w:t>
      </w:r>
    </w:p>
    <w:p w14:paraId="7D6D77FF" w14:textId="793D745D" w:rsidR="00DF037F" w:rsidRDefault="00DF037F" w:rsidP="00DF037F">
      <w:pPr>
        <w:ind w:left="360"/>
      </w:pPr>
      <w:r>
        <w:t xml:space="preserve">- </w:t>
      </w:r>
      <w:r w:rsidR="00F54A31" w:rsidRPr="00F54A31">
        <w:t xml:space="preserve">Comunicação via </w:t>
      </w:r>
      <w:proofErr w:type="spellStart"/>
      <w:r w:rsidR="00F54A31" w:rsidRPr="00F54A31">
        <w:t>email</w:t>
      </w:r>
      <w:proofErr w:type="spellEnd"/>
      <w:r w:rsidR="00F54A31" w:rsidRPr="00F54A31">
        <w:t xml:space="preserve"> e mensageria</w:t>
      </w:r>
      <w:r w:rsidR="00F54A31">
        <w:t>;</w:t>
      </w:r>
    </w:p>
    <w:p w14:paraId="244D6EA3" w14:textId="77777777" w:rsidR="007326B0" w:rsidRDefault="007326B0" w:rsidP="00DF037F">
      <w:pPr>
        <w:ind w:left="360"/>
      </w:pPr>
    </w:p>
    <w:p w14:paraId="37766E87" w14:textId="555D3968" w:rsidR="00821D0E" w:rsidRPr="007326B0" w:rsidRDefault="00821D0E" w:rsidP="00821D0E">
      <w:pPr>
        <w:pStyle w:val="PargrafodaLista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t>Detalhes técnic</w:t>
      </w:r>
      <w:r w:rsidR="00DF037F" w:rsidRPr="007326B0">
        <w:rPr>
          <w:b/>
          <w:bCs/>
        </w:rPr>
        <w:t>os</w:t>
      </w:r>
    </w:p>
    <w:p w14:paraId="0E9E2967" w14:textId="2E877B0C" w:rsidR="00DF037F" w:rsidRDefault="00DF037F" w:rsidP="00DF037F">
      <w:pPr>
        <w:ind w:left="360"/>
      </w:pPr>
      <w:r>
        <w:t xml:space="preserve">O projeto adota uma arquitetura baseada em Clean Arch, com a separação em camadas, segregando </w:t>
      </w:r>
      <w:proofErr w:type="gramStart"/>
      <w:r>
        <w:t xml:space="preserve">as </w:t>
      </w:r>
      <w:r w:rsidR="00826ABD">
        <w:t>responsabilidade</w:t>
      </w:r>
      <w:proofErr w:type="gramEnd"/>
      <w:r w:rsidR="00826ABD">
        <w:t xml:space="preserve"> de negócios, de persistência e de disponibilização do </w:t>
      </w:r>
      <w:proofErr w:type="spellStart"/>
      <w:r w:rsidR="00826ABD">
        <w:t>endpoint</w:t>
      </w:r>
      <w:proofErr w:type="spellEnd"/>
      <w:r w:rsidR="00826ABD">
        <w:t>.</w:t>
      </w:r>
    </w:p>
    <w:p w14:paraId="19FB8ABC" w14:textId="48604E93" w:rsidR="007326B0" w:rsidRDefault="007326B0" w:rsidP="00DF037F">
      <w:pPr>
        <w:ind w:left="360"/>
      </w:pPr>
      <w:r>
        <w:t xml:space="preserve">Nas classes </w:t>
      </w:r>
      <w:proofErr w:type="spellStart"/>
      <w:r w:rsidRPr="007326B0">
        <w:rPr>
          <w:i/>
          <w:iCs/>
          <w:u w:val="single"/>
        </w:rPr>
        <w:t>controller</w:t>
      </w:r>
      <w:proofErr w:type="spellEnd"/>
      <w:r>
        <w:t xml:space="preserve">, dentro da camada </w:t>
      </w:r>
      <w:proofErr w:type="spellStart"/>
      <w:r w:rsidRPr="007326B0">
        <w:rPr>
          <w:i/>
          <w:iCs/>
          <w:u w:val="single"/>
        </w:rPr>
        <w:t>infraestructure</w:t>
      </w:r>
      <w:proofErr w:type="spellEnd"/>
      <w:r>
        <w:t>, estão implementadas as validações dos dados de entrada</w:t>
      </w:r>
      <w:r w:rsidR="00F54A31">
        <w:t>.</w:t>
      </w:r>
      <w:r>
        <w:t xml:space="preserve"> As classes </w:t>
      </w:r>
      <w:proofErr w:type="spellStart"/>
      <w:r w:rsidRPr="007326B0">
        <w:rPr>
          <w:i/>
          <w:iCs/>
          <w:u w:val="single"/>
        </w:rPr>
        <w:t>controller</w:t>
      </w:r>
      <w:proofErr w:type="spellEnd"/>
      <w:r>
        <w:t xml:space="preserve"> tem a responsabilidade de </w:t>
      </w:r>
      <w:r>
        <w:lastRenderedPageBreak/>
        <w:t xml:space="preserve">disponibilizar os </w:t>
      </w:r>
      <w:proofErr w:type="spellStart"/>
      <w:r>
        <w:t>endpoints</w:t>
      </w:r>
      <w:proofErr w:type="spellEnd"/>
      <w:r>
        <w:t xml:space="preserve"> da aplicação.  Ainda na camada </w:t>
      </w:r>
      <w:proofErr w:type="spellStart"/>
      <w:r w:rsidRPr="007326B0">
        <w:rPr>
          <w:i/>
          <w:iCs/>
          <w:u w:val="single"/>
        </w:rPr>
        <w:t>infraestructure</w:t>
      </w:r>
      <w:proofErr w:type="spellEnd"/>
      <w:r>
        <w:t xml:space="preserve">, encontram-se as classes </w:t>
      </w:r>
      <w:proofErr w:type="spellStart"/>
      <w:r w:rsidRPr="007326B0">
        <w:rPr>
          <w:i/>
          <w:iCs/>
          <w:u w:val="single"/>
        </w:rPr>
        <w:t>dto</w:t>
      </w:r>
      <w:proofErr w:type="spellEnd"/>
      <w:r>
        <w:t xml:space="preserve"> (data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objetcts</w:t>
      </w:r>
      <w:proofErr w:type="spellEnd"/>
      <w:r>
        <w:t xml:space="preserve">) que se destinam a transferência dos dados ao longo da aplicação, evitando a propagação das </w:t>
      </w:r>
      <w:r w:rsidRPr="007326B0">
        <w:rPr>
          <w:i/>
          <w:iCs/>
          <w:u w:val="single"/>
        </w:rPr>
        <w:t>model</w:t>
      </w:r>
      <w:r>
        <w:t xml:space="preserve"> das </w:t>
      </w:r>
      <w:proofErr w:type="spellStart"/>
      <w:r w:rsidRPr="007326B0">
        <w:rPr>
          <w:i/>
          <w:iCs/>
          <w:u w:val="single"/>
        </w:rPr>
        <w:t>entity</w:t>
      </w:r>
      <w:proofErr w:type="spellEnd"/>
      <w:r>
        <w:t xml:space="preserve"> que tem relação estrita com as entidades das tabelas, evitando modificações indesejadas nas tabelas.</w:t>
      </w:r>
    </w:p>
    <w:p w14:paraId="2F8AE2BC" w14:textId="3AAD3D8A" w:rsidR="007326B0" w:rsidRDefault="007326B0" w:rsidP="00DF037F">
      <w:pPr>
        <w:ind w:left="360"/>
      </w:pPr>
      <w:r>
        <w:t xml:space="preserve">Foram implementados tratamentos de exceções, com </w:t>
      </w:r>
      <w:proofErr w:type="spellStart"/>
      <w:r w:rsidRPr="007326B0">
        <w:rPr>
          <w:i/>
          <w:iCs/>
          <w:u w:val="single"/>
        </w:rPr>
        <w:t>exceptions</w:t>
      </w:r>
      <w:proofErr w:type="spellEnd"/>
      <w:r>
        <w:t xml:space="preserve"> personalizadas implementadas em cada domínio na camada </w:t>
      </w:r>
      <w:proofErr w:type="spellStart"/>
      <w:r w:rsidRPr="007326B0">
        <w:rPr>
          <w:i/>
          <w:iCs/>
          <w:u w:val="single"/>
        </w:rPr>
        <w:t>entity</w:t>
      </w:r>
      <w:proofErr w:type="spellEnd"/>
      <w:r>
        <w:t xml:space="preserve">. Ainda na camada </w:t>
      </w:r>
      <w:proofErr w:type="spellStart"/>
      <w:r w:rsidRPr="007326B0">
        <w:rPr>
          <w:i/>
          <w:iCs/>
          <w:u w:val="single"/>
        </w:rPr>
        <w:t>entity</w:t>
      </w:r>
      <w:proofErr w:type="spellEnd"/>
      <w:r>
        <w:t xml:space="preserve"> tem-se os models, que representam as entidades da tabela, e a interface gateway, que será implementada na camada </w:t>
      </w:r>
      <w:proofErr w:type="spellStart"/>
      <w:r w:rsidRPr="007326B0">
        <w:rPr>
          <w:i/>
          <w:iCs/>
          <w:u w:val="single"/>
        </w:rPr>
        <w:t>infraestructure</w:t>
      </w:r>
      <w:proofErr w:type="spellEnd"/>
      <w:r>
        <w:t>.</w:t>
      </w:r>
    </w:p>
    <w:p w14:paraId="6DE57A38" w14:textId="6AFDCC8E" w:rsidR="007326B0" w:rsidRDefault="007326B0" w:rsidP="00DF037F">
      <w:pPr>
        <w:ind w:left="360"/>
      </w:pPr>
      <w:r>
        <w:t xml:space="preserve">Na camada </w:t>
      </w:r>
      <w:proofErr w:type="spellStart"/>
      <w:r w:rsidRPr="007326B0">
        <w:rPr>
          <w:i/>
          <w:iCs/>
          <w:u w:val="single"/>
        </w:rPr>
        <w:t>usecase</w:t>
      </w:r>
      <w:proofErr w:type="spellEnd"/>
      <w:r>
        <w:t xml:space="preserve"> estão presentes as regras de negócio da aplicação.</w:t>
      </w:r>
    </w:p>
    <w:p w14:paraId="002A7D3B" w14:textId="014E990B" w:rsidR="00E0287D" w:rsidRDefault="00E0287D" w:rsidP="00DF037F">
      <w:pPr>
        <w:ind w:left="360"/>
      </w:pPr>
      <w:r>
        <w:t xml:space="preserve">Os </w:t>
      </w:r>
      <w:proofErr w:type="spellStart"/>
      <w:r>
        <w:t>endpoints</w:t>
      </w:r>
      <w:proofErr w:type="spellEnd"/>
      <w:r>
        <w:t xml:space="preserve">, exemplos de uso e documentação de uso estão </w:t>
      </w:r>
      <w:r w:rsidR="00F54A31">
        <w:t xml:space="preserve">disponíveis no </w:t>
      </w:r>
      <w:r w:rsidR="00F54A31" w:rsidRPr="00F54A31">
        <w:t>Swagger</w:t>
      </w:r>
      <w:r w:rsidR="00F54A31">
        <w:t>-ui.</w:t>
      </w:r>
    </w:p>
    <w:p w14:paraId="47A5580A" w14:textId="4615EF7C" w:rsidR="007326B0" w:rsidRDefault="007326B0" w:rsidP="00DF037F">
      <w:pPr>
        <w:ind w:left="360"/>
      </w:pPr>
      <w:r>
        <w:t>Para a integração com o banco de dados foi utilizado o Spring Data JPA, o que tornou transparente maiores configurações de conexão com o banco.</w:t>
      </w:r>
    </w:p>
    <w:p w14:paraId="4429BEDC" w14:textId="5CEFC6E4" w:rsidR="007326B0" w:rsidRDefault="007326B0" w:rsidP="007326B0">
      <w:pPr>
        <w:ind w:left="360"/>
      </w:pPr>
      <w:r>
        <w:t>Foram realizados testes unitários automatizados, bem como o BDD</w:t>
      </w:r>
      <w:r w:rsidR="00F54A31">
        <w:t xml:space="preserve"> como testes de integração. </w:t>
      </w:r>
      <w:r>
        <w:t xml:space="preserve">Para os testes unitários, foram adotados o </w:t>
      </w:r>
      <w:proofErr w:type="spellStart"/>
      <w:r>
        <w:t>Mockit</w:t>
      </w:r>
      <w:proofErr w:type="spellEnd"/>
      <w:r>
        <w:t xml:space="preserve"> e o </w:t>
      </w:r>
      <w:proofErr w:type="spellStart"/>
      <w:r>
        <w:t>Junit</w:t>
      </w:r>
      <w:proofErr w:type="spellEnd"/>
      <w:r>
        <w:t>. A cobertura pode ser observada na imagem a seguir:</w:t>
      </w:r>
    </w:p>
    <w:p w14:paraId="63E577A2" w14:textId="2958E204" w:rsidR="007326B0" w:rsidRDefault="00F54A31" w:rsidP="007326B0">
      <w:pPr>
        <w:ind w:left="360"/>
      </w:pPr>
      <w:r w:rsidRPr="00F54A31">
        <w:drawing>
          <wp:inline distT="0" distB="0" distL="0" distR="0" wp14:anchorId="51E38D11" wp14:editId="03900EB9">
            <wp:extent cx="5400040" cy="4168140"/>
            <wp:effectExtent l="0" t="0" r="0" b="3810"/>
            <wp:docPr id="625597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97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A8E8" w14:textId="42438F65" w:rsidR="00DF037F" w:rsidRDefault="007326B0" w:rsidP="007326B0">
      <w:pPr>
        <w:ind w:left="360"/>
      </w:pPr>
      <w:r>
        <w:lastRenderedPageBreak/>
        <w:t>Já os testes BDD (</w:t>
      </w:r>
      <w:proofErr w:type="spellStart"/>
      <w:r w:rsidRPr="007326B0">
        <w:t>Behavior-Driven</w:t>
      </w:r>
      <w:proofErr w:type="spellEnd"/>
      <w:r w:rsidRPr="007326B0">
        <w:t xml:space="preserve"> </w:t>
      </w:r>
      <w:proofErr w:type="spellStart"/>
      <w:r w:rsidRPr="007326B0">
        <w:t>Development</w:t>
      </w:r>
      <w:proofErr w:type="spellEnd"/>
      <w:r>
        <w:t xml:space="preserve">), que são testes que permitem alinhar o comportamento do sistema com o que é esperado, estão com os resultados disponíveis no repositório do </w:t>
      </w:r>
      <w:proofErr w:type="spellStart"/>
      <w:r>
        <w:t>Git</w:t>
      </w:r>
      <w:proofErr w:type="spellEnd"/>
      <w:r>
        <w:t xml:space="preserve">, com link disponível no </w:t>
      </w:r>
      <w:r w:rsidR="00F54A31">
        <w:t>item 5</w:t>
      </w:r>
      <w:r>
        <w:t>.</w:t>
      </w:r>
    </w:p>
    <w:p w14:paraId="604444BA" w14:textId="21514409" w:rsidR="00821D0E" w:rsidRPr="007326B0" w:rsidRDefault="00821D0E" w:rsidP="00821D0E">
      <w:pPr>
        <w:pStyle w:val="PargrafodaLista"/>
        <w:numPr>
          <w:ilvl w:val="0"/>
          <w:numId w:val="1"/>
        </w:numPr>
        <w:rPr>
          <w:b/>
          <w:bCs/>
        </w:rPr>
      </w:pPr>
      <w:r w:rsidRPr="007326B0">
        <w:rPr>
          <w:b/>
          <w:bCs/>
        </w:rPr>
        <w:t>Link</w:t>
      </w:r>
      <w:r w:rsidR="005C2B84">
        <w:rPr>
          <w:b/>
          <w:bCs/>
        </w:rPr>
        <w:t xml:space="preserve"> do Github</w:t>
      </w:r>
    </w:p>
    <w:p w14:paraId="307D9C7B" w14:textId="1320656A" w:rsidR="007326B0" w:rsidRDefault="005C2B84" w:rsidP="007326B0">
      <w:pPr>
        <w:pStyle w:val="PargrafodaLista"/>
      </w:pPr>
      <w:hyperlink r:id="rId6" w:history="1">
        <w:r w:rsidRPr="00E00F91">
          <w:rPr>
            <w:rStyle w:val="Hyperlink"/>
          </w:rPr>
          <w:t>https://github.com/thallesalopes/fiap-atividade-4</w:t>
        </w:r>
      </w:hyperlink>
    </w:p>
    <w:p w14:paraId="3302F0A4" w14:textId="77777777" w:rsidR="005C2B84" w:rsidRDefault="005C2B84" w:rsidP="007326B0">
      <w:pPr>
        <w:pStyle w:val="PargrafodaLista"/>
      </w:pPr>
    </w:p>
    <w:p w14:paraId="4A0695B9" w14:textId="2DD09071" w:rsidR="005C2B84" w:rsidRPr="00F54A31" w:rsidRDefault="005C2B84" w:rsidP="005C2B84">
      <w:pPr>
        <w:pStyle w:val="PargrafodaLista"/>
        <w:numPr>
          <w:ilvl w:val="0"/>
          <w:numId w:val="1"/>
        </w:numPr>
        <w:rPr>
          <w:b/>
          <w:bCs/>
        </w:rPr>
      </w:pPr>
      <w:r w:rsidRPr="00F54A31">
        <w:rPr>
          <w:b/>
          <w:bCs/>
        </w:rPr>
        <w:t>Swagger</w:t>
      </w:r>
    </w:p>
    <w:p w14:paraId="3F1E89E9" w14:textId="01A555F1" w:rsidR="005C2B84" w:rsidRDefault="005C2B84" w:rsidP="005C2B84">
      <w:pPr>
        <w:pStyle w:val="PargrafodaLista"/>
      </w:pPr>
      <w:hyperlink r:id="rId7" w:history="1">
        <w:r w:rsidRPr="00E00F91">
          <w:rPr>
            <w:rStyle w:val="Hyperlink"/>
          </w:rPr>
          <w:t>http://localhost:8080/swagger-ui.html</w:t>
        </w:r>
      </w:hyperlink>
    </w:p>
    <w:p w14:paraId="4F9B65A5" w14:textId="77777777" w:rsidR="005C2B84" w:rsidRPr="005C2B84" w:rsidRDefault="005C2B84" w:rsidP="005C2B84">
      <w:pPr>
        <w:pStyle w:val="PargrafodaLista"/>
        <w:rPr>
          <w:u w:val="single"/>
        </w:rPr>
      </w:pPr>
    </w:p>
    <w:p w14:paraId="03BEE2A3" w14:textId="77777777" w:rsidR="005C2B84" w:rsidRDefault="005C2B84" w:rsidP="007326B0">
      <w:pPr>
        <w:pStyle w:val="PargrafodaLista"/>
      </w:pPr>
    </w:p>
    <w:sectPr w:rsidR="005C2B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696F"/>
    <w:multiLevelType w:val="hybridMultilevel"/>
    <w:tmpl w:val="D7ACA4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17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0E"/>
    <w:rsid w:val="000D7BCD"/>
    <w:rsid w:val="005C2B84"/>
    <w:rsid w:val="006A36DB"/>
    <w:rsid w:val="007326B0"/>
    <w:rsid w:val="00821D0E"/>
    <w:rsid w:val="00826ABD"/>
    <w:rsid w:val="00832FAB"/>
    <w:rsid w:val="008E45BF"/>
    <w:rsid w:val="009548FE"/>
    <w:rsid w:val="00DF037F"/>
    <w:rsid w:val="00E0287D"/>
    <w:rsid w:val="00E42519"/>
    <w:rsid w:val="00F5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2070A"/>
  <w15:chartTrackingRefBased/>
  <w15:docId w15:val="{1C52FDBA-C6F1-4898-B696-B6EC3D339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1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1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1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1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1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1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1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1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1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1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1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1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1D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1D0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1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1D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1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1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1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1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1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1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1D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1D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1D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1D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1D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326B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26B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326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swagger-ui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allesalopes/fiap-atividade-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533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Thalles Lopes</dc:creator>
  <cp:keywords/>
  <dc:description/>
  <cp:lastModifiedBy>Thalles Lopes</cp:lastModifiedBy>
  <cp:revision>5</cp:revision>
  <dcterms:created xsi:type="dcterms:W3CDTF">2025-07-22T22:56:00Z</dcterms:created>
  <dcterms:modified xsi:type="dcterms:W3CDTF">2026-02-15T22:50:00Z</dcterms:modified>
</cp:coreProperties>
</file>