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HANDOUT — AULA 08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Kit dos Grupos — Hoje vocês ensinam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AuthN &amp; AuthZ: JWT, OAuth 2.0 e OpenID Connect — Arquitetura de Aplicações Web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3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🎯 MISSÃO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Hoje a aula é de vocês. Cada grupo recebe UM tema, estuda com o texto-base da sua página e ensina esse tema para a turma. Juntos, os 7 temas cobrem toda a aula: de “quem é você?” até o botão “Entrar com Google”.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Preparo (40 min)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leiam o texto-base, respondam às perguntas da página e montem a apresentação.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Apresentação (6 min + 1 min)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6 minutos para ensinar e 1 minuto para a pergunta-desafio à turma. Depois, o professor complementa.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Todos falam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cada integrante apresenta pelo menos uma parte.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Recursos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quadro, papel e, se houver rede, jwt.io. Slides são opcionais e não valem ponto extra.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4"/>
                <w:szCs w:val="24"/>
              </w:rPr>
              <w:t xml:space="preserve">⏱️ Preparo: 40 min  |  👥 Grupos de 5  |  🗣️ Apresentação: 6 min + 1 min de desafio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OS 7 TEMAS, NA ORDEM DAS APRESENTAÇÕES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Grupo</w:t>
            </w:r>
          </w:p>
        </w:tc>
        <w:tc>
          <w:tcPr>
            <w:tcW w:type="dxa" w:w="7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Tema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01</w:t>
            </w:r>
          </w:p>
        </w:tc>
        <w:tc>
          <w:tcPr>
            <w:tcW w:type="dxa" w:w="7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AuthN × AuthZ — e o par 401 × 403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02</w:t>
            </w:r>
          </w:p>
        </w:tc>
        <w:tc>
          <w:tcPr>
            <w:tcW w:type="dxa" w:w="7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Sessões × tokens: onde mora o estado?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03</w:t>
            </w:r>
          </w:p>
        </w:tc>
        <w:tc>
          <w:tcPr>
            <w:tcW w:type="dxa" w:w="7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Anatomia do JWT: header.payload.signature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04</w:t>
            </w:r>
          </w:p>
        </w:tc>
        <w:tc>
          <w:tcPr>
            <w:tcW w:type="dxa" w:w="7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Assinado ≠ criptografado — e as boas práticas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05</w:t>
            </w:r>
          </w:p>
        </w:tc>
        <w:tc>
          <w:tcPr>
            <w:tcW w:type="dxa" w:w="7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OAuth 2.0: os quatro papéis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06</w:t>
            </w:r>
          </w:p>
        </w:tc>
        <w:tc>
          <w:tcPr>
            <w:tcW w:type="dxa" w:w="7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O fluxo por trás do botão: authorization code + PKCE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07</w:t>
            </w:r>
          </w:p>
        </w:tc>
        <w:tc>
          <w:tcPr>
            <w:tcW w:type="dxa" w:w="7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OpenID Connect: id_token × access_token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O QUE O PROFESSOR VAI OBSERVAR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Correção técnica</w:t>
      </w:r>
      <w:r>
        <w:rPr>
          <w:rFonts w:ascii="Calibri" w:cs="Calibri" w:eastAsia="Calibri" w:hAnsi="Calibri"/>
          <w:sz w:val="24"/>
          <w:szCs w:val="24"/>
        </w:rPr>
        <w:t xml:space="preserve">: o conceito está certo e as perguntas da página foram respondidas.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Clareza</w:t>
      </w:r>
      <w:r>
        <w:rPr>
          <w:rFonts w:ascii="Calibri" w:cs="Calibri" w:eastAsia="Calibri" w:hAnsi="Calibri"/>
          <w:sz w:val="24"/>
          <w:szCs w:val="24"/>
        </w:rPr>
        <w:t xml:space="preserve">: um colega de outro grupo entendeu? Houve desenho, analogia ou exemplo?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Tempo</w:t>
      </w:r>
      <w:r>
        <w:rPr>
          <w:rFonts w:ascii="Calibri" w:cs="Calibri" w:eastAsia="Calibri" w:hAnsi="Calibri"/>
          <w:sz w:val="24"/>
          <w:szCs w:val="24"/>
        </w:rPr>
        <w:t xml:space="preserve">: 6 minutos. O professor avisa quando falta 1 minuto.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Participação</w:t>
      </w:r>
      <w:r>
        <w:rPr>
          <w:rFonts w:ascii="Calibri" w:cs="Calibri" w:eastAsia="Calibri" w:hAnsi="Calibri"/>
          <w:sz w:val="24"/>
          <w:szCs w:val="24"/>
        </w:rPr>
        <w:t xml:space="preserve">: todos os integrantes falaram.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ENQUANTO OS OUTROS GRUPOS APRESENTAM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Respondam à pergunta-desafio de cada grupo e anotem uma dúvida por tema. As dúvidas viram perguntas na síntese final do professor.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GRUPO 01    AuthN × AuthZ — e o par 401 × 403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MISSÃO DO GRUPO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Ensinar à turma a diferença entre provar QUEM você é e decidir O QUE você pode fazer, e como uma API comunica cada falha.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TEXTO-BASE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Autenticação (AuthN)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responde “quem é você?”. É o ato de provar identidade: senha, biometria, código no celular, login social. Analogia: 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crachá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que você mostra na portaria.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Autorização (AuthZ)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responde “o que você pode fazer?”. Já sabendo quem é o usuário, o sistema decide se aquela ação é permitida. Analogia: a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lista de salas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que o seu crachá abre.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 ordem é sempre a mesma: primeiro autenticar, depois autorizar. Não dá para decidir o que alguém pode fazer sem saber quem ele 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401 Unauthorized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apesar do nome, significa NÃO AUTENTICADO. Sem token, token inválido ou token expirado. A resposta traz o cabeçalho WWW-Authenticate: Bearer, que diz “identifique-se”.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403 Forbidden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autenticado, mas SEM PERMISSÃO. A API sabe quem você é e mesmo assim recusa. Fazer login de novo não resolve.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Algumas APIs devolvem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404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em vez de 403 para não revelar que o recurso existe (lembram do IDOR da aula de OWASP?).</w:t>
            </w:r>
          </w:p>
          <w:p>
            <w:pPr>
              <w:spacing w:after="60"/>
            </w:pP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</w:tblGrid>
            <w:tr>
              <w:tc>
                <w:tcPr>
                  <w:tcW w:type="dxa" w:w="8626"/>
                  <w:tcBorders>
                    <w:top w:val="single" w:color="D5D8DC" w:sz="4"/>
                    <w:left w:val="single" w:color="D5D8DC" w:sz="4"/>
                    <w:bottom w:val="single" w:color="D5D8DC" w:sz="4"/>
                    <w:right w:val="single" w:color="D5D8DC" w:sz="4"/>
                  </w:tcBorders>
                  <w:shd w:fill="F4F6F8" w:color="auto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[Authorize]                              // sem token → 401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[HttpPost] public IActionResult Criar(...)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[Authorize(Roles = "Bibliotecario")]     // token de Leitor → 403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[HttpDelete("{id}")] public IActionResult Remover(int id)</w:t>
                  </w:r>
                </w:p>
              </w:tc>
            </w:tr>
          </w:tbl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 APRESENTAÇÃO DE VOCÊS DEVE RESPONDER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1. Qual a diferença entre autenticação e autorização? Deem um exemplo fora da computação (show, aeroporto, academia…).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2. Por que o nome “Unauthorized” do 401 confunde?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3. Quando a API deve responder 401 e quando deve responder 403?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4. Por que fazer login de novo não resolve um 403?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PERGUNTA-DESAFIO PARA A TURMA (último minuto)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Lancem 4 cenários da API da biblioteca (estão no slide do grupo) e peçam à turma: 401, 403 ou sucesso? (a) GET /emprestimos sem token; (b) Ana, role aluno, faz DELETE /livros/9, exclusivo de bibliotecários; (c) token válido ontem, mas o exp já passou; (d) Beto, role bibliotecario, faz DELETE /livros/9.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ROTEIRO SUGERIDO (6 min + 1 min de desafio)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abram com a analogia ou com uma situação do dia a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conceito, desenhado no quadro (esquema, fluxo ou tabela).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um exemplo concreto (código, token, requisição HTTP ou cenário).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lancem a pergunta-desafio para a turma e ouçam as respostas.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DICA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Encenem: um colega é o porteiro e outro chega sem crachá (401), com crachá mas na sala errada (403) e com crachá certo (sucesso).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Nomes: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Turma: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GRUPO 02    Sessões × tokens: onde mora o estado?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MISSÃO DO GRUPO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Mostrar à turma por que o login baseado em sessão na memória do servidor atrapalha a escala horizontal, e o que o token muda.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TEXTO-BASE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 HTTP é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stateless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cada requisição chega sozinha, sem lembrar da anterior (Aula 02). Então, como a aplicação lembra que você já fez login?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Modelo 1 — sessão no servidor.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O login cria um registro NA MEMÓRIA do servidor (id da sessão → usuário). O navegador guarda só o id, num cookie, e o envia a cada requisição.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O problema da escala.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Coloque 3 instâncias da aplicação atrás de um balanceador de carga. O login foi feito na instância 1, mas o próximo clique cai na instância 2, que não conhece aquela sessão: o usuário aparece “deslogado”.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Modelo 2 — token autocontido (JWT).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No login, o servidor emite um “crachá” assinado com os dados do usuário. O cliente envia o crachá em toda requisição (Authorization: Bearer &lt;token&gt;). Qualquer instância que tenha a chave valida a assinatura sozinha, sem consultar ninguém.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Remendos para a sessão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sticky session (o balanceador prende o usuário a uma instância; se ela cair, a sessão vai junto) ou um armazenamento de sessão compartilhado, como o Redis (mais uma peça para manter).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Preço do token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revogar é difícil, porque o token vale até expirar (daí o exp curto). Além disso, ele é maior que um id de sessão.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Não existe vencedor universal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sessão com cookie continua ótima para um site tradicional de um servidor só; token brilha em APIs e microsserviços.</w:t>
            </w:r>
          </w:p>
          <w:p>
            <w:pPr>
              <w:spacing w:after="60"/>
            </w:pP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</w:tblGrid>
            <w:tr>
              <w:tc>
                <w:tcPr>
                  <w:tcW w:type="dxa" w:w="8626"/>
                  <w:tcBorders>
                    <w:top w:val="single" w:color="D5D8DC" w:sz="4"/>
                    <w:left w:val="single" w:color="D5D8DC" w:sz="4"/>
                    <w:bottom w:val="single" w:color="D5D8DC" w:sz="4"/>
                    <w:right w:val="single" w:color="D5D8DC" w:sz="4"/>
                  </w:tcBorders>
                  <w:shd w:fill="F4F6F8" w:color="auto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Sessão:  Cookie: sessionId=8f2a91c0         → servidor consulta a memória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Token:   Authorization: Bearer eyJhbGciOi…  → servidor valida a assinatura</w:t>
                  </w:r>
                </w:p>
              </w:tc>
            </w:tr>
          </w:tbl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A APRESENTAÇÃO DE VOCÊS DEVE RESPONDER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1. Onde mora o estado do login em cada modelo?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2. O que acontece com a sessão em memória quando há 3 servidores atrás de um balanceador?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3. Como o token resolve esse problema, e que preço se paga por isso?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4. Em que situação a sessão no servidor ainda é uma boa escolha?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PERGUNTA-DESAFIO PARA A TURMA (último minuto)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 loja tem 3 servidores atrás de um balanceador e guarda a sessão em memória. O usuário faz login e, no clique seguinte, aparece deslogado. Por quê? Citem duas formas de corrigir.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ROTEIRO SUGERIDO (6 min + 1 min de desafio)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abram com a analogia ou com uma situação do dia a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conceito, desenhado no quadro (esquema, fluxo ou tabela).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um exemplo concreto (código, token, requisição HTTP ou cenário).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lancem a pergunta-desafio para a turma e ouçam as respostas.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DICA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Desenhem 3 caixas (servidores) e um balanceador. Um colega faz o papel de requisição e “cai” num servidor diferente a cada clique.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Nomes: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Turma: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27AE6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GRUPO 03    Anatomia do JWT: header.payload.signature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MISSÃO DO GRUPO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Dissecar um JWT diante da turma: o que vai em cada parte, o que cada claim significa e como o token viaja na requisição.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TEXTO-BASE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JWT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(JSON Web Token, RFC 7519) são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três partes em Base64URL separadas por ponto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header.payload.signature. Ele viaja no cabeçalho Authorization: Bearer &lt;token&gt;.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Header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diz como o token foi assinado, por exemplo { "alg": "HS256", "typ": "JWT" }.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Payload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as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claims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, afirmações sobre o usuário e sobre o próprio token.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Signature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HMACSHA256( header + "." + payload , chave-secreta ). É o lacre que permite ao servidor detectar qualquer alteração.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sub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(subject): identificador do usuário, por exemplo "1024".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iat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(issued at) e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exp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(expiration): quando foi emitido e quando vence, em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timestamp Unix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(segundos desde 01/01/1970 UTC).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(issuer) e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aud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(audience): quem emitiu e para quem o token foi feito. O servidor deve conferir as duas.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name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role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claims da aplicação; o [Authorize(Roles = …)] do .NET lê a role daqui.</w:t>
            </w:r>
          </w:p>
          <w:p>
            <w:pPr>
              <w:spacing w:after="60"/>
            </w:pP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</w:tblGrid>
            <w:tr>
              <w:tc>
                <w:tcPr>
                  <w:tcW w:type="dxa" w:w="8626"/>
                  <w:tcBorders>
                    <w:top w:val="single" w:color="D5D8DC" w:sz="4"/>
                    <w:left w:val="single" w:color="D5D8DC" w:sz="4"/>
                    <w:bottom w:val="single" w:color="D5D8DC" w:sz="4"/>
                    <w:right w:val="single" w:color="D5D8DC" w:sz="4"/>
                  </w:tcBorders>
                  <w:shd w:fill="F4F6F8" w:color="auto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eyJhbGciOiJIUzI1… . eyJzdWIiOiIxMDI0… . SflKxwRJSMeKKF2Q…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HEADER   { "alg": "HS256", "typ": "JWT" }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PAYLOAD  { "sub": "1024", "name": "Ana Souza", "role": "aluno",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       "iat": 1769904000, "exp": 1769907600 }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SIGN     HMACSHA256( header + "." + payload , chave-secreta )</w:t>
                  </w:r>
                </w:p>
              </w:tc>
            </w:tr>
          </w:tbl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A APRESENTAÇÃO DE VOCÊS DEVE RESPONDER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1. O que vai em cada uma das três partes do token?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2. O que significam sub, name, role, iat e exp?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3. Por que o servidor precisa conferir exp, iss e aud, e não só a assinatura?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4. Base64URL é criptografia? (Combinem a resposta com o Grupo 4.)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PERGUNTA-DESAFIO PARA A TURMA (último minuto)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No token acima, iat = 1769904000 e exp = 1769907600. Por quanto tempo esse token vale? Façam a turma calcular.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ROTEIRO SUGERIDO (6 min + 1 min de desafio)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abram com a analogia ou com uma situação do dia a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conceito, desenhado no quadro (esquema, fluxo ou tabela).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um exemplo concreto (código, token, requisição HTTP ou cenário).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lancem a pergunta-desafio para a turma e ouçam as respostas.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DICA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Se houver rede, colem o token em jwt.io, mostrem o payload legível e alterem uma letra para ver a assinatura ficar inválida. Sem rede, desenhem as 3 partes no quadro com cores diferentes.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Nomes: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Turma: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8E44AD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GRUPO 04    Assinado ≠ criptografado — e as boas práticas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8"/>
                <w:szCs w:val="18"/>
              </w:rPr>
              <w:t xml:space="preserve">MISSÃO DO GRUPO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Derrubar o mito “token = criptografado”: mostrar o que a assinatura garante, o que ela NÃO garante e como proteger tokens na prática.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8"/>
                <w:szCs w:val="18"/>
              </w:rPr>
              <w:t xml:space="preserve">TEXTO-BASE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Base64URL é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codificação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, não cifra: qualquer pessoa que capture o token lê o payload inteiro, sem chave nenhuma.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 assinatura garante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integridade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(ninguém alterou o conteúdo) e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autenticidade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(quem emitiu tem a chave). Ela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não garante sigilo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 Se alguém trocar "role": "aluno" por "bibliotecario", a assinatura deixa de bater e o servidor rejeita o token.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 JWT é um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bearer token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quem tem, usa, como dinheiro vivo. Um atacante que capture o token se passa pelo usuário até o exp.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HS256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(simétrico): a MESMA chave secreta assina e valida, então todo serviço que valida conhece o segredo.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RS256/ES256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(assimétrico): a chave privada assina e a pública valida. É assim que o Google publica suas chaves para qualquer um conferir os tokens.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HTTPS sempre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token não pode trafegar em texto aberto.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exp curto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(minutos) +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refresh token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para renovar sem pedir a senha de novo.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Nada sensível no payload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nunca senha, CPF ou dados de cartão.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Chave forte e fora do código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HS256 exige pelo menos 256 bits (32+ bytes); guarde em configuração ou cofre de segredos.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Não confiar no header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servidor fixa o algoritmo aceito; nunca aceite "alg": "none".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Não vazar o token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fora de URLs, logs e prints de tela.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8"/>
                <w:szCs w:val="18"/>
              </w:rPr>
              <w:t xml:space="preserve">A APRESENTAÇÃO DE VOCÊS DEVE RESPONDER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1. O que a assinatura garante, e o que ela NÃO garante?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2. Qual a diferença entre HS256 e RS256? Quando cada um faz sentido?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3. Por que usar exp curto + refresh token em vez de um token que vale um mês?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4. O que nunca deve ir no payload? Por quê?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8"/>
                <w:szCs w:val="18"/>
              </w:rPr>
              <w:t xml:space="preserve">PERGUNTA-DESAFIO PARA A TURMA (último minuto)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 token da Ana vazou num print de tela postado nas redes e ainda vale por 40 minutos. O que o atacante consegue LER? O que consegue FAZER? O que ele NÃO consegue fazer sem a chave? E o que o servidor pode fazer para se proteger?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8"/>
                <w:szCs w:val="18"/>
              </w:rPr>
              <w:t xml:space="preserve">ROTEIRO SUGERIDO (6 min + 1 min de desafio)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abram com a analogia ou com uma situação do dia a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conceito, desenhado no quadro (esquema, fluxo ou tabela).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um exemplo concreto (código, token, requisição HTTP ou cenário).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lancem a pergunta-desafio para a turma e ouçam as respostas.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8E44AD"/>
                <w:sz w:val="18"/>
                <w:szCs w:val="18"/>
              </w:rPr>
              <w:t xml:space="preserve">DICA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Analogia: um envelope com lacre de cera. Todo mundo vê o que está escrito por fora (o payload), mas ninguém troca o conteúdo sem quebrar o lacre (a assinatura).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Nomes: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Turma: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2980B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GRUPO 05    OAuth 2.0: os quatro papéis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MISSÃO DO GRUPO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Explicar como um app ganha acesso LIMITADO aos seus dados em outro serviço sem nunca receber a sua senha.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TEXTO-BASE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O problema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NovoApp quer ler a sua agenda do Google. O jeito ingênuo é você entregar sua senha do Google ao NovoApp, que passa a poder TUDO, para sempre, e você não consegue revogar sem trocar a senha.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OAuth 2.0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(RFC 6749) é um framework de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autorização delegada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você autoriza o app a fazer algo específico, por tempo limitado, e a senha fica só com o Google. O app recebe um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access token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, não a senha.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Escopo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(scope) é o que o token permite, por exemplo calendar.readonly.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Consentimento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é a tela “NovoApp quer: ver sua agenda”. Você pode revogar o acesso depois, nas configurações da conta.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 app é registrado no provedor e recebe um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client_id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(público), uma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redirect_uri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cadastrada e, se roda em servidor, um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client_secret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Resource Owner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VOCÊ, dono dos dados.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Client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app que quer acesso (o NovoApp).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Authorization Server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quem autentica você, mostra o consentimento e emite os tokens (o servidor de contas do Google).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Resource Server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 API que guarda os dados e aceita o access token (a API do Google Agenda).</w:t>
            </w:r>
          </w:p>
          <w:p>
            <w:pPr>
              <w:spacing w:after="60"/>
            </w:pP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</w:tblGrid>
            <w:tr>
              <w:tc>
                <w:tcPr>
                  <w:tcW w:type="dxa" w:w="8626"/>
                  <w:tcBorders>
                    <w:top w:val="single" w:color="D5D8DC" w:sz="4"/>
                    <w:left w:val="single" w:color="D5D8DC" w:sz="4"/>
                    <w:bottom w:val="single" w:color="D5D8DC" w:sz="4"/>
                    <w:right w:val="single" w:color="D5D8DC" w:sz="4"/>
                  </w:tcBorders>
                  <w:shd w:fill="F4F6F8" w:color="auto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GET /calendar/v3/events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Authorization: Bearer &lt;access_token com scope calendar.readonly&gt;</w:t>
                  </w:r>
                </w:p>
              </w:tc>
            </w:tr>
          </w:tbl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A APRESENTAÇÃO DE VOCÊS DEVE RESPONDER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1. No caso NovoApp + Google Agenda, quem é cada um dos 4 papéis?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2. O que são escopo e consentimento? Por que eles importam?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3. Que problemas de “dar a senha para o app” o OAuth resolve?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4. Expliquem com a analogia da “chave de manobrista” (abaixo).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PERGUNTA-DESAFIO PARA A TURMA (último minuto)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Um app de impressão de fotos pede acesso ao seu Google Fotos. Quem é o Resource Owner, o Client, o Authorization Server e o Resource Server? Que escopo faz sentido pedir?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ROTEIRO SUGERIDO (6 min + 1 min de desafio)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abram com a analogia ou com uma situação do dia a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conceito, desenhado no quadro (esquema, fluxo ou tabela).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um exemplo concreto (código, token, requisição HTTP ou cenário).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lancem a pergunta-desafio para a turma e ouçam as respostas.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DICA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Analogia: a chave de manobrista (valet key) liga o carro, mas não abre o porta-malas nem o porta-luvas. O dono entrega acesso limitado sem entregar a chave principal.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Nomes: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Turma: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GRUPO 06    O fluxo por trás do botão: authorization code + PKCE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MISSÃO DO GRUPO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Mostrar, passo a passo, quem fala com quem quando você clica em “Entrar com Google”, e por que o fluxo tem esse formato.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TEXTO-BASE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 fluxo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authorization code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acontece em dois canais. 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front-channel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passa pelo navegador, onde redirecionamentos e URLs podem ser vistos por histórico, extensões e logs. 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back-channel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é a conversa direta entre o servidor do app e o Google.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Os passos, em ordem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(1) o usuário clica em “Entrar com Google”; (2) o app redireciona o navegador para a página de autorização do Google, levando client_id, redirect_uri, scope e state; (3) o Google mostra login e consentimento, e a senha é digitada SÓ no Google; (4) o navegador volta ao app trazendo um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código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temporário e de uso único; (5) o app troca o código por tokens, falando DIRETO com o Google e se identificando como client; (6) o app valida o id_token e cria a sessão do usuário.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Por que um código e não o token direto?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O código passa pelo navegador, que é um canal exposto, mas sozinho não serve para nada: só é trocado por tokens no back-channel, por quem prova ser o client. O token nunca aparece na URL.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state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valor aleatório que o app envia e confere na volta. Protege contra CSRF (alguém forçar o seu navegador a concluir o login de outra pessoa).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PKCE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(RFC 7636): o app gera um segredo aleatório (code_verifier), envia só o hash dele (code_challenge) no passo 2 e o original no passo 5. Quem interceptar o código não tem o verifier, então o código fica inútil. É obrigatório para SPA e app mobile (que não guardam segredo) e recomendado para todos.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Implicit flow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(token direto na URL):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desaconselhado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hoje.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Client credentials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para serviço-a-serviço, SEM usuário. O ServicoProdutos se identifica com client_id + client_secret e recebe um token para chamar outra API.</w:t>
            </w:r>
          </w:p>
          <w:p>
            <w:pPr>
              <w:spacing w:after="60"/>
            </w:pP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</w:tblGrid>
            <w:tr>
              <w:tc>
                <w:tcPr>
                  <w:tcW w:type="dxa" w:w="8626"/>
                  <w:tcBorders>
                    <w:top w:val="single" w:color="D5D8DC" w:sz="4"/>
                    <w:left w:val="single" w:color="D5D8DC" w:sz="4"/>
                    <w:bottom w:val="single" w:color="D5D8DC" w:sz="4"/>
                    <w:right w:val="single" w:color="D5D8DC" w:sz="4"/>
                  </w:tcBorders>
                  <w:shd w:fill="F4F6F8" w:color="auto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GET https://accounts.google.com/o/oauth2/v2/auth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?client_id=novoapp-123&amp;response_type=code&amp;scope=openid%20email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&amp;redirect_uri=https://novoapp.com/callback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&amp;state=x7Kq2&amp;code_challenge=E9Melhoa2Owv…&amp;code_challenge_method=S256</w:t>
                  </w:r>
                </w:p>
              </w:tc>
            </w:tr>
          </w:tbl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A APRESENTAÇÃO DE VOCÊS DEVE RESPONDER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1. Qual a sequência dos passos, e em cada um, quem fala com quem?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2. Por que o Google devolve um código temporário em vez de entregar o token direto no navegador?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3. Que ataque o PKCE impede? E o state?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4. Quando se usa client credentials em vez de authorization code?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PERGUNTA-DESAFIO PARA A TURMA (último minuto)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Projetem os 6 passos EMBARALHADOS (A–F) e peçam à turma a ordem correta. Depois perguntem: em qual passo o NovoApp viu a senha do Google? (Os passos embaralhados estão no slide do grupo.)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ROTEIRO SUGERIDO (6 min + 1 min de desafio)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abram com a analogia ou com uma situação do dia a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conceito, desenhado no quadro (esquema, fluxo ou tabela).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um exemplo concreto (código, token, requisição HTTP ou cenário).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lancem a pergunta-desafio para a turma e ouçam as respostas.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DICA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Encenem com 3 pessoas: Usuário/Navegador, NovoApp e Google. Um papel de “código” passa de mão em mão, e só o NovoApp consegue trocá-lo pelo papel “token”.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Nomes: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Turma: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GRUPO 07    OpenID Connect: id_token × access_token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MISSÃO DO GRUPO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Mostrar por que o OAuth 2.0, sozinho, não diz QUEM é o usuário, e como o OpenID Connect resolve isso no “login social”.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TEXTO-BASE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OAuth 2.0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foi feito para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autorização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access token diz “o portador pode acessar estes recursos”, e é endereçado à API (resource server). Para o app, ele pode até ser opaco, uma string sem significado. Usar o access token como prova de “quem fez login” é um erro clássico.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OpenID Connect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(OIDC, 2014) é uma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camada de identidade sobre o OAuth 2.0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 O app inclui o escopo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openid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(e opcionalmente profile e email) e recebe, além do access token, um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id_token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id_token é sempre um JWT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, endereçado ao próprio app (aud = client_id). Ele traz claims sobre o login: iss (quem autenticou), sub (id do usuário naquele provedor), aud, exp, iat, nonce, name, email.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Antes de confiar no id_token, o app confere a assinatura (com a chave PÚBLICA do provedor, publicada no endpoint JWKS), iss, aud, exp e nonce. É isso que acontece no passo final do “Entrar com Google”.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id_token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PARA o app (client), para saber QUEM fez login. Sempre JWT. Não deve ser enviado à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access_token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PARA a API (resource server), para acessar recursos. O formato pode variar.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Discovery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/.well-known/openid-configuration lista os endpoints e as chaves do provedor.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SSO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(single sign-on): um login no provedor vale para vários apps. É o “Entrar com Google/Microsoft/Gov.br”.</w:t>
            </w:r>
          </w:p>
          <w:p>
            <w:pPr>
              <w:spacing w:after="60"/>
            </w:pP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</w:tblGrid>
            <w:tr>
              <w:tc>
                <w:tcPr>
                  <w:tcW w:type="dxa" w:w="8626"/>
                  <w:tcBorders>
                    <w:top w:val="single" w:color="D5D8DC" w:sz="4"/>
                    <w:left w:val="single" w:color="D5D8DC" w:sz="4"/>
                    <w:bottom w:val="single" w:color="D5D8DC" w:sz="4"/>
                    <w:right w:val="single" w:color="D5D8DC" w:sz="4"/>
                  </w:tcBorders>
                  <w:shd w:fill="F4F6F8" w:color="auto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id_token (payload):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{ "iss": "https://accounts.google.com", "sub": "1098…",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"aud": "novoapp-123", "email": "ana@gmail.com", "name": "Ana Souza",</w:t>
                  </w:r>
                </w:p>
                <w:p>
                  <w:r>
                    <w:rPr>
                      <w:rFonts w:ascii="Consolas" w:cs="Consolas" w:eastAsia="Consolas" w:hAnsi="Consolas"/>
                      <w:color w:val="8899A6"/>
                      <w:sz w:val="18"/>
                      <w:szCs w:val="18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"iat": 1769904000, "exp": 1769907600, "nonce": "n-0S6_WzA2Mj" }</w:t>
                  </w:r>
                </w:p>
              </w:tc>
            </w:tr>
          </w:tbl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 APRESENTAÇÃO DE VOCÊS DEVE RESPONDER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1. Por que o OAuth 2.0 sozinho não é um protocolo de autenticação?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2. Qual a diferença entre id_token e access_token: para quem é cada um e para que serve?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3. O que o app precisa conferir no id_token antes de confiar nele?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4. O que é SSO? Deem exemplos que vocês usam.</w:t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pBdr>
                <w:bottom w:val="single" w:color="D5D8DC" w:sz="6" w:space="6"/>
              </w:pBdr>
              <w:spacing w:after="12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PERGUNTA-DESAFIO PARA A TURMA (último minuto)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Pergunta para a turma: o OAuth 2.0, sozinho, prova quem você é? Um app que recebeu só um access token pode afirmar “o usuário logado é a Ana”?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ROTEIRO SUGERIDO (6 min + 1 min de desafio)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abram com a analogia ou com uma situação do dia a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o conceito, desenhado no quadro (esquema, fluxo ou tabela).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um exemplo concreto (código, token, requisição HTTP ou cenário).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 min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lancem a pergunta-desafio para a turma e ouçam as respostas.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DICA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24"/>
                <w:szCs w:val="24"/>
              </w:rPr>
              <w:t xml:space="preserve">Analogia: o access token é a pulseira do show (dá acesso à área VIP, sem dizer quem você é); o id_token é o documento com foto apresentado ao app.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Nomes: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8DC" w:sz="4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Turma: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2026-10-08T18:34:47.458Z</dcterms:created>
  <dcterms:modified xsi:type="dcterms:W3CDTF">2026-10-08T18:34:47.460Z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