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0277F7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store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add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_addvalue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>        store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>_addvalue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pop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>        store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deletevalue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0277F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>       delete store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277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removevalue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_indexvalue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>        store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>_indexvalue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store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>store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0277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getresult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277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277F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277F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store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277F7" w:rsidRPr="000277F7" w:rsidRDefault="000277F7" w:rsidP="000277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277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81EBB" w:rsidRDefault="00281EBB"/>
    <w:sectPr w:rsidR="00281EBB" w:rsidSect="0028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77F7"/>
    <w:rsid w:val="000277F7"/>
    <w:rsid w:val="00281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2022-09-04T05:11:00Z</dcterms:created>
  <dcterms:modified xsi:type="dcterms:W3CDTF">2022-09-04T05:11:00Z</dcterms:modified>
</cp:coreProperties>
</file>