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7B22" w14:textId="77777777" w:rsidR="006A148A" w:rsidRP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6A148A">
        <w:rPr>
          <w:rFonts w:ascii="Times New Roman" w:hAnsi="Times New Roman" w:cs="Times New Roman"/>
          <w:b/>
          <w:bCs/>
          <w:sz w:val="32"/>
          <w:szCs w:val="32"/>
        </w:rPr>
        <w:t>Experiment: 9</w:t>
      </w:r>
    </w:p>
    <w:p w14:paraId="431E81F2" w14:textId="77777777" w:rsidR="006A148A" w:rsidRP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046BFC68" w14:textId="77777777" w:rsidR="006A148A" w:rsidRP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6A148A">
        <w:rPr>
          <w:rFonts w:ascii="Times New Roman" w:hAnsi="Times New Roman" w:cs="Times New Roman"/>
          <w:sz w:val="28"/>
          <w:szCs w:val="28"/>
        </w:rPr>
        <w:t>Massive MIMO Capacity vs SNR and Gain Using MATLAB</w:t>
      </w:r>
    </w:p>
    <w:p w14:paraId="3DBECCF1" w14:textId="77777777" w:rsidR="006A148A" w:rsidRP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5BC90501" w14:textId="77777777" w:rsidR="006A148A" w:rsidRP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6A148A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0D22F63" w14:textId="6B9C3395" w:rsid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6A148A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6A148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A148A">
        <w:rPr>
          <w:rFonts w:ascii="Times New Roman" w:hAnsi="Times New Roman" w:cs="Times New Roman"/>
          <w:sz w:val="28"/>
          <w:szCs w:val="28"/>
        </w:rPr>
        <w:t xml:space="preserve"> the performance of a Massive MIMO system by studying channel capacity,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148A">
        <w:rPr>
          <w:rFonts w:ascii="Times New Roman" w:hAnsi="Times New Roman" w:cs="Times New Roman"/>
          <w:sz w:val="28"/>
          <w:szCs w:val="28"/>
        </w:rPr>
        <w:t>signal-to-noise ratio (SNR), and antenna gain using MATLAB.</w:t>
      </w:r>
    </w:p>
    <w:p w14:paraId="0E0EC788" w14:textId="77777777" w:rsidR="006A148A" w:rsidRP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6A70959F" w14:textId="77777777" w:rsidR="006A148A" w:rsidRP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6A148A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7C28D87D" w14:textId="77777777" w:rsidR="006A148A" w:rsidRP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6A148A">
        <w:rPr>
          <w:rFonts w:ascii="Times New Roman" w:hAnsi="Times New Roman" w:cs="Times New Roman"/>
          <w:b/>
          <w:bCs/>
          <w:sz w:val="28"/>
          <w:szCs w:val="28"/>
        </w:rPr>
        <w:t xml:space="preserve">Objective – 1: </w:t>
      </w:r>
      <w:proofErr w:type="spellStart"/>
      <w:r w:rsidRPr="006A148A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6A148A">
        <w:rPr>
          <w:rFonts w:ascii="Times New Roman" w:hAnsi="Times New Roman" w:cs="Times New Roman"/>
          <w:b/>
          <w:bCs/>
          <w:sz w:val="28"/>
          <w:szCs w:val="28"/>
        </w:rPr>
        <w:t xml:space="preserve"> Channel Capacity (bps/Hz)</w:t>
      </w:r>
    </w:p>
    <w:p w14:paraId="759B0F81" w14:textId="76AABBEA" w:rsidR="006A148A" w:rsidRP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6A148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A148A">
        <w:rPr>
          <w:rFonts w:ascii="Times New Roman" w:hAnsi="Times New Roman" w:cs="Times New Roman"/>
          <w:sz w:val="28"/>
          <w:szCs w:val="28"/>
        </w:rPr>
        <w:t xml:space="preserve"> the channel capacity of a Massive MIMO system for different signal-to-noise ratio (SNR)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148A">
        <w:rPr>
          <w:rFonts w:ascii="Times New Roman" w:hAnsi="Times New Roman" w:cs="Times New Roman"/>
          <w:sz w:val="28"/>
          <w:szCs w:val="28"/>
        </w:rPr>
        <w:t>values using MATLAB. Observe how channel capacity increases with improving signal quality</w:t>
      </w:r>
    </w:p>
    <w:p w14:paraId="58AEAF1D" w14:textId="77777777" w:rsid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6A148A">
        <w:rPr>
          <w:rFonts w:ascii="Times New Roman" w:hAnsi="Times New Roman" w:cs="Times New Roman"/>
          <w:sz w:val="28"/>
          <w:szCs w:val="28"/>
        </w:rPr>
        <w:t>based on the Shannon capacity principle.</w:t>
      </w:r>
    </w:p>
    <w:p w14:paraId="1900C6AA" w14:textId="12192ED0" w:rsid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6A14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259376" wp14:editId="124F1A6F">
            <wp:extent cx="5731510" cy="3509645"/>
            <wp:effectExtent l="0" t="0" r="2540" b="0"/>
            <wp:docPr id="166183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31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C613" w14:textId="77777777" w:rsidR="006A148A" w:rsidRP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4080D110" w14:textId="77777777" w:rsidR="006A148A" w:rsidRP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6A148A">
        <w:rPr>
          <w:rFonts w:ascii="Times New Roman" w:hAnsi="Times New Roman" w:cs="Times New Roman"/>
          <w:b/>
          <w:bCs/>
          <w:sz w:val="28"/>
          <w:szCs w:val="28"/>
        </w:rPr>
        <w:t>Objective – 2: Compare Signal-to-Noise Ratio (SNR) (dB)</w:t>
      </w:r>
    </w:p>
    <w:p w14:paraId="622FEC31" w14:textId="4F35C4BE" w:rsidR="006A148A" w:rsidRP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6A148A">
        <w:rPr>
          <w:rFonts w:ascii="Times New Roman" w:hAnsi="Times New Roman" w:cs="Times New Roman"/>
          <w:sz w:val="28"/>
          <w:szCs w:val="28"/>
        </w:rPr>
        <w:lastRenderedPageBreak/>
        <w:t>Compare the signal-to-noise ratio for different communication scenarios using MATLAB.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148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A148A">
        <w:rPr>
          <w:rFonts w:ascii="Times New Roman" w:hAnsi="Times New Roman" w:cs="Times New Roman"/>
          <w:sz w:val="28"/>
          <w:szCs w:val="28"/>
        </w:rPr>
        <w:t xml:space="preserve"> the effect of SNR on the quality and reliability of wireless communication in Massive</w:t>
      </w:r>
    </w:p>
    <w:p w14:paraId="6384F61B" w14:textId="77777777" w:rsid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6A148A">
        <w:rPr>
          <w:rFonts w:ascii="Times New Roman" w:hAnsi="Times New Roman" w:cs="Times New Roman"/>
          <w:sz w:val="28"/>
          <w:szCs w:val="28"/>
        </w:rPr>
        <w:t>MIMO systems.</w:t>
      </w:r>
    </w:p>
    <w:p w14:paraId="7C2090BE" w14:textId="735B9359" w:rsidR="006A148A" w:rsidRP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6A14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30BC43" wp14:editId="2F44260A">
            <wp:extent cx="5731510" cy="3448685"/>
            <wp:effectExtent l="0" t="0" r="2540" b="0"/>
            <wp:docPr id="153155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55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4FA2" w14:textId="77777777" w:rsidR="006A148A" w:rsidRP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6A148A">
        <w:rPr>
          <w:rFonts w:ascii="Times New Roman" w:hAnsi="Times New Roman" w:cs="Times New Roman"/>
          <w:b/>
          <w:bCs/>
          <w:sz w:val="28"/>
          <w:szCs w:val="28"/>
        </w:rPr>
        <w:t xml:space="preserve">Objective – 3: </w:t>
      </w:r>
      <w:proofErr w:type="spellStart"/>
      <w:r w:rsidRPr="006A148A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6A148A">
        <w:rPr>
          <w:rFonts w:ascii="Times New Roman" w:hAnsi="Times New Roman" w:cs="Times New Roman"/>
          <w:b/>
          <w:bCs/>
          <w:sz w:val="28"/>
          <w:szCs w:val="28"/>
        </w:rPr>
        <w:t xml:space="preserve"> Antenna Gain (dB)</w:t>
      </w:r>
    </w:p>
    <w:p w14:paraId="244966DE" w14:textId="08CE81ED" w:rsidR="006A148A" w:rsidRP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6A148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A148A">
        <w:rPr>
          <w:rFonts w:ascii="Times New Roman" w:hAnsi="Times New Roman" w:cs="Times New Roman"/>
          <w:sz w:val="28"/>
          <w:szCs w:val="28"/>
        </w:rPr>
        <w:t xml:space="preserve"> the antenna gain achieved by varying the number of antenna elements in a Massive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148A">
        <w:rPr>
          <w:rFonts w:ascii="Times New Roman" w:hAnsi="Times New Roman" w:cs="Times New Roman"/>
          <w:sz w:val="28"/>
          <w:szCs w:val="28"/>
        </w:rPr>
        <w:t>MIMO system using MATLAB. Observe how increasing the antenna array size improves</w:t>
      </w:r>
    </w:p>
    <w:p w14:paraId="3F48F47A" w14:textId="2EFC1E07" w:rsidR="00D9075C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6A148A">
        <w:rPr>
          <w:rFonts w:ascii="Times New Roman" w:hAnsi="Times New Roman" w:cs="Times New Roman"/>
          <w:sz w:val="28"/>
          <w:szCs w:val="28"/>
        </w:rPr>
        <w:t>directional gain and enhances communication performance.</w:t>
      </w:r>
    </w:p>
    <w:p w14:paraId="52585576" w14:textId="538BEBDC" w:rsidR="006A148A" w:rsidRPr="006A148A" w:rsidRDefault="006A148A" w:rsidP="006A148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6A148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E44451" wp14:editId="0138841E">
            <wp:extent cx="5731510" cy="3442335"/>
            <wp:effectExtent l="0" t="0" r="2540" b="5715"/>
            <wp:docPr id="54172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24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48A" w:rsidRPr="006A1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80D0C"/>
    <w:multiLevelType w:val="hybridMultilevel"/>
    <w:tmpl w:val="1B8E7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67AAC"/>
    <w:multiLevelType w:val="hybridMultilevel"/>
    <w:tmpl w:val="46D25B66"/>
    <w:lvl w:ilvl="0" w:tplc="C8C23F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8916750">
    <w:abstractNumId w:val="0"/>
  </w:num>
  <w:num w:numId="2" w16cid:durableId="1964463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D5"/>
    <w:rsid w:val="00150E25"/>
    <w:rsid w:val="001C7C39"/>
    <w:rsid w:val="003A6CD5"/>
    <w:rsid w:val="005A642E"/>
    <w:rsid w:val="006A148A"/>
    <w:rsid w:val="006E25D5"/>
    <w:rsid w:val="008F29F3"/>
    <w:rsid w:val="00D9075C"/>
    <w:rsid w:val="00FC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F2DD"/>
  <w15:chartTrackingRefBased/>
  <w15:docId w15:val="{0FAA9795-E711-4F6C-B1DA-049D5DD73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thamarai selvan</dc:creator>
  <cp:keywords/>
  <dc:description/>
  <cp:lastModifiedBy>thamarai selvan</cp:lastModifiedBy>
  <cp:revision>2</cp:revision>
  <dcterms:created xsi:type="dcterms:W3CDTF">2026-08-10T12:06:00Z</dcterms:created>
  <dcterms:modified xsi:type="dcterms:W3CDTF">2026-08-10T12:06:00Z</dcterms:modified>
</cp:coreProperties>
</file>