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B3A5" w14:textId="2CC5086F" w:rsidR="008D597C" w:rsidRDefault="00000000" w:rsidP="008D597C">
      <w:pPr>
        <w:spacing w:after="0" w:line="259" w:lineRule="auto"/>
        <w:ind w:left="720" w:firstLine="0"/>
      </w:pPr>
      <w:r>
        <w:rPr>
          <w:b/>
        </w:rPr>
        <w:t xml:space="preserve"> </w:t>
      </w:r>
    </w:p>
    <w:p w14:paraId="18840358" w14:textId="1D0A34A6" w:rsidR="00F06A8B" w:rsidRDefault="00F06A8B">
      <w:pPr>
        <w:spacing w:after="17" w:line="259" w:lineRule="auto"/>
        <w:ind w:left="0" w:firstLine="0"/>
      </w:pPr>
    </w:p>
    <w:p w14:paraId="1B81120D" w14:textId="77777777" w:rsidR="00F06A8B" w:rsidRDefault="00000000">
      <w:pPr>
        <w:spacing w:after="0" w:line="259" w:lineRule="auto"/>
        <w:ind w:left="0" w:firstLine="0"/>
      </w:pPr>
      <w:r>
        <w:t xml:space="preserve"> </w:t>
      </w:r>
    </w:p>
    <w:p w14:paraId="419E3059" w14:textId="1B778A5B" w:rsidR="00F06A8B" w:rsidRDefault="00000000">
      <w:pPr>
        <w:pStyle w:val="Heading1"/>
        <w:numPr>
          <w:ilvl w:val="0"/>
          <w:numId w:val="0"/>
        </w:numPr>
        <w:tabs>
          <w:tab w:val="center" w:pos="4093"/>
          <w:tab w:val="center" w:pos="7911"/>
        </w:tabs>
        <w:spacing w:after="307" w:line="259" w:lineRule="auto"/>
        <w:ind w:right="0"/>
      </w:pPr>
      <w:r>
        <w:rPr>
          <w:rFonts w:ascii="Calibri" w:eastAsia="Calibri" w:hAnsi="Calibri" w:cs="Calibri"/>
          <w:b w:val="0"/>
          <w:sz w:val="22"/>
        </w:rPr>
        <w:tab/>
      </w:r>
      <w:proofErr w:type="spellStart"/>
      <w:r>
        <w:t>Ex.No</w:t>
      </w:r>
      <w:proofErr w:type="spellEnd"/>
      <w:r>
        <w:t xml:space="preserve">. 2:  Implementing TDMA Slot Allocation in GSM. </w:t>
      </w:r>
      <w:r>
        <w:tab/>
      </w:r>
    </w:p>
    <w:p w14:paraId="6CB1A5F0" w14:textId="77777777" w:rsidR="00F06A8B" w:rsidRDefault="00000000">
      <w:pPr>
        <w:spacing w:after="269" w:line="249" w:lineRule="auto"/>
        <w:ind w:left="-5"/>
      </w:pPr>
      <w:r>
        <w:rPr>
          <w:b/>
        </w:rPr>
        <w:t xml:space="preserve">AIM: </w:t>
      </w:r>
      <w:r>
        <w:t xml:space="preserve">To implement </w:t>
      </w:r>
      <w:r>
        <w:rPr>
          <w:b/>
        </w:rPr>
        <w:t>TDMA (Time Division Multiple Access) slot allocation in GSM</w:t>
      </w:r>
      <w:r>
        <w:t xml:space="preserve"> using MATLAB and </w:t>
      </w:r>
      <w:proofErr w:type="spellStart"/>
      <w:r>
        <w:t>analyze</w:t>
      </w:r>
      <w:proofErr w:type="spellEnd"/>
      <w:r>
        <w:t xml:space="preserve"> system performance in terms of </w:t>
      </w:r>
      <w:r>
        <w:rPr>
          <w:b/>
        </w:rPr>
        <w:t>time slot duration, frame utilization, and number of allocated slots</w:t>
      </w:r>
      <w:r>
        <w:t xml:space="preserve">. </w:t>
      </w:r>
    </w:p>
    <w:p w14:paraId="7637DFB2" w14:textId="77777777" w:rsidR="00F06A8B" w:rsidRDefault="00000000">
      <w:pPr>
        <w:spacing w:after="275" w:line="249" w:lineRule="auto"/>
        <w:ind w:left="-5"/>
      </w:pPr>
      <w:r>
        <w:rPr>
          <w:b/>
        </w:rPr>
        <w:t xml:space="preserve">Objective:  </w:t>
      </w:r>
    </w:p>
    <w:p w14:paraId="588DA513" w14:textId="77777777" w:rsidR="00F06A8B" w:rsidRDefault="00000000">
      <w:pPr>
        <w:numPr>
          <w:ilvl w:val="0"/>
          <w:numId w:val="1"/>
        </w:numPr>
        <w:ind w:right="6"/>
      </w:pPr>
      <w:r>
        <w:t xml:space="preserve">To calculate the </w:t>
      </w:r>
      <w:r>
        <w:rPr>
          <w:b/>
        </w:rPr>
        <w:t>Time Slot Duration</w:t>
      </w:r>
      <w:r>
        <w:t xml:space="preserve"> in a GSM TDMA frame by dividing the total frame time into equal time slots. This helps in understanding the time structure of GSM communication. </w:t>
      </w:r>
    </w:p>
    <w:p w14:paraId="684E4DA3" w14:textId="4ACD33CF" w:rsidR="008D597C" w:rsidRDefault="008D597C" w:rsidP="008D597C">
      <w:pPr>
        <w:ind w:left="720" w:right="6" w:firstLine="0"/>
      </w:pPr>
      <w:r w:rsidRPr="008D597C">
        <w:drawing>
          <wp:inline distT="0" distB="0" distL="0" distR="0" wp14:anchorId="3D497506" wp14:editId="75EF098C">
            <wp:extent cx="5933440" cy="3337560"/>
            <wp:effectExtent l="0" t="0" r="0" b="0"/>
            <wp:docPr id="198222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244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2BC05" w14:textId="77777777" w:rsidR="00F06A8B" w:rsidRDefault="00000000">
      <w:pPr>
        <w:numPr>
          <w:ilvl w:val="0"/>
          <w:numId w:val="1"/>
        </w:numPr>
        <w:ind w:right="6"/>
      </w:pPr>
      <w:r>
        <w:t xml:space="preserve">To determine the </w:t>
      </w:r>
      <w:r>
        <w:rPr>
          <w:b/>
        </w:rPr>
        <w:t>Frame Utilization (%)</w:t>
      </w:r>
      <w:r>
        <w:t xml:space="preserve"> based on the number of allocated time slots compared to total available slots. This evaluates the efficiency of TDMA resource usage. </w:t>
      </w:r>
    </w:p>
    <w:p w14:paraId="4AB1BAEC" w14:textId="22BF8B42" w:rsidR="008D597C" w:rsidRDefault="008D597C" w:rsidP="008D597C">
      <w:pPr>
        <w:ind w:left="720" w:right="6" w:firstLine="0"/>
      </w:pPr>
      <w:r w:rsidRPr="008D597C">
        <w:lastRenderedPageBreak/>
        <w:drawing>
          <wp:inline distT="0" distB="0" distL="0" distR="0" wp14:anchorId="294E1841" wp14:editId="73923426">
            <wp:extent cx="5933440" cy="3337560"/>
            <wp:effectExtent l="0" t="0" r="0" b="0"/>
            <wp:docPr id="120626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2645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3D7CA" w14:textId="77777777" w:rsidR="00F06A8B" w:rsidRDefault="00000000">
      <w:pPr>
        <w:numPr>
          <w:ilvl w:val="0"/>
          <w:numId w:val="1"/>
        </w:numPr>
        <w:spacing w:after="271"/>
        <w:ind w:right="6"/>
      </w:pPr>
      <w:r>
        <w:t xml:space="preserve">To compute the </w:t>
      </w:r>
      <w:r>
        <w:rPr>
          <w:b/>
        </w:rPr>
        <w:t>Number of Allocated Time Slots</w:t>
      </w:r>
      <w:r>
        <w:t xml:space="preserve"> for multiple users in the GSM system. This ensures proper scheduling and interference-free communication. </w:t>
      </w:r>
    </w:p>
    <w:p w14:paraId="2DBE0727" w14:textId="037816EA" w:rsidR="008D597C" w:rsidRDefault="00D95DD8" w:rsidP="008D597C">
      <w:pPr>
        <w:spacing w:after="271"/>
        <w:ind w:left="720" w:right="6" w:firstLine="0"/>
      </w:pPr>
      <w:r w:rsidRPr="00D95DD8">
        <w:drawing>
          <wp:inline distT="0" distB="0" distL="0" distR="0" wp14:anchorId="3113B599" wp14:editId="570D1DE5">
            <wp:extent cx="5933440" cy="3337560"/>
            <wp:effectExtent l="0" t="0" r="0" b="0"/>
            <wp:docPr id="1473815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15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CE015" w14:textId="5AD4B747" w:rsidR="00F06A8B" w:rsidRDefault="00F06A8B">
      <w:pPr>
        <w:spacing w:after="0" w:line="259" w:lineRule="auto"/>
        <w:ind w:left="0" w:firstLine="0"/>
      </w:pPr>
    </w:p>
    <w:p w14:paraId="55F53E07" w14:textId="77777777" w:rsidR="00DA1518" w:rsidRDefault="00DA1518">
      <w:pPr>
        <w:spacing w:after="0" w:line="259" w:lineRule="auto"/>
        <w:ind w:left="0" w:firstLine="0"/>
      </w:pPr>
    </w:p>
    <w:p w14:paraId="7E45DCE7" w14:textId="684F4E72" w:rsidR="00F06A8B" w:rsidRDefault="00F06A8B" w:rsidP="00D95DD8">
      <w:pPr>
        <w:spacing w:after="269"/>
        <w:ind w:left="0" w:right="6" w:firstLine="0"/>
      </w:pPr>
    </w:p>
    <w:sectPr w:rsidR="00F06A8B">
      <w:pgSz w:w="11921" w:h="16841"/>
      <w:pgMar w:top="1880" w:right="1297" w:bottom="1782" w:left="1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D55AE"/>
    <w:multiLevelType w:val="hybridMultilevel"/>
    <w:tmpl w:val="58A8AD04"/>
    <w:lvl w:ilvl="0" w:tplc="E3362F14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1873E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600C5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6C345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4655D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4A376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40B8A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14903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A299A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C1345CA"/>
    <w:multiLevelType w:val="hybridMultilevel"/>
    <w:tmpl w:val="593A650C"/>
    <w:lvl w:ilvl="0" w:tplc="EC2CD16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C25EC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8A551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38F57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F05E2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0C3A8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0231A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8CEE3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C43A5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67377969">
    <w:abstractNumId w:val="1"/>
  </w:num>
  <w:num w:numId="2" w16cid:durableId="79233469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A8B"/>
    <w:rsid w:val="00247FDA"/>
    <w:rsid w:val="008D597C"/>
    <w:rsid w:val="00D95DD8"/>
    <w:rsid w:val="00DA1518"/>
    <w:rsid w:val="00F06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9721C"/>
  <w15:docId w15:val="{4C97C729-9B77-4704-B35D-476611C45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4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167" w:line="249" w:lineRule="auto"/>
      <w:ind w:left="10" w:right="2461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thamarai selvan</cp:lastModifiedBy>
  <cp:revision>2</cp:revision>
  <dcterms:created xsi:type="dcterms:W3CDTF">2026-07-31T05:10:00Z</dcterms:created>
  <dcterms:modified xsi:type="dcterms:W3CDTF">2026-07-31T05:10:00Z</dcterms:modified>
</cp:coreProperties>
</file>