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Layout w:type="fixed"/>
        <w:tblLook w:val="0600"/>
      </w:tblPr>
      <w:tblGrid>
        <w:gridCol w:w="1756.373922413793"/>
        <w:gridCol w:w="7273.6260775862065"/>
        <w:tblGridChange w:id="0">
          <w:tblGrid>
            <w:gridCol w:w="1756.373922413793"/>
            <w:gridCol w:w="7273.6260775862065"/>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Đối với người dùng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1.1. Welcome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Người dùng khi mở app nhìn thấy 1 màn hình splash screen để welcome và hiển thị logo của app</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 Home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sz w:val="20"/>
                <w:szCs w:val="20"/>
                <w:rtl w:val="0"/>
              </w:rPr>
              <w:t xml:space="preserve">Home screen là nơi tập trung tính năng chính của app bao gồm: Thiền có dẫn, Thiền tĩnh lặng, Thống kê và Settings </w:t>
            </w:r>
            <w:r w:rsidDel="00000000" w:rsidR="00000000" w:rsidRPr="00000000">
              <w:rPr>
                <w:color w:val="ff0000"/>
                <w:sz w:val="20"/>
                <w:szCs w:val="20"/>
                <w:rtl w:val="0"/>
              </w:rPr>
              <w:t xml:space="preserve">Phần thống kê và setting </w:t>
            </w:r>
          </w:p>
        </w:tc>
      </w:tr>
      <w:tr>
        <w:trPr>
          <w:trHeight w:val="1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 Thiền có dẫn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Cho phép người dùng lựa chọn các bài thiền theo các chủ đề khác nhau, khác với thiền tính lặng là chỉ theo khung thời gian nhất định (</w:t>
            </w:r>
            <w:r w:rsidDel="00000000" w:rsidR="00000000" w:rsidRPr="00000000">
              <w:rPr>
                <w:color w:val="ff0000"/>
                <w:sz w:val="20"/>
                <w:szCs w:val="20"/>
                <w:rtl w:val="0"/>
              </w:rPr>
              <w:t xml:space="preserve">chon lựa thiền theo chủ đề </w:t>
            </w:r>
            <w:r w:rsidDel="00000000" w:rsidR="00000000" w:rsidRPr="00000000">
              <w:rPr>
                <w:sz w:val="20"/>
                <w:szCs w:val="20"/>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Mỗi chủ đề sẽ có Tên và Mô tả chi tiết giải thích về bài thiền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Các chủ đề Chia làm 3 loại: có thể sử dụng, phải mua để sử dụng và sắp ra mắt</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1.2.1.1. Thời gian Thiền có dẫn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Với môĩ chủ đề lựa chọn, người dùng có thể lựa chọn khoảng thời gian mong muốn để thiền (</w:t>
            </w:r>
            <w:r w:rsidDel="00000000" w:rsidR="00000000" w:rsidRPr="00000000">
              <w:rPr>
                <w:color w:val="ff0000"/>
                <w:sz w:val="20"/>
                <w:szCs w:val="20"/>
                <w:rtl w:val="0"/>
              </w:rPr>
              <w:t xml:space="preserve">khi tạo ra 1 bài thiền mình cho thêm vào 1 file âm thanh , nếu ngta chọn thời gian có nghĩa là tối đa của 1 bài thiền là bao nhiêu mình phải cố định cho bài đó đúng không anh ? ví dụ file âm thanh 60 phút thì chỉ cho ngta chọn trong 60p đúng ko anh ? </w:t>
            </w:r>
            <w:r w:rsidDel="00000000" w:rsidR="00000000" w:rsidRPr="00000000">
              <w:rPr>
                <w:sz w:val="20"/>
                <w:szCs w:val="20"/>
                <w:rtl w:val="0"/>
              </w:rPr>
              <w:t xml:space="preserve">)</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1.2.1.2. Mua một bài thiền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Tính năng này cung cấp giá của bài thiền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Cho phép mua bài thiền và thanh toán thông qua Stripe (</w:t>
            </w:r>
            <w:r w:rsidDel="00000000" w:rsidR="00000000" w:rsidRPr="00000000">
              <w:rPr>
                <w:color w:val="ff0000"/>
                <w:sz w:val="20"/>
                <w:szCs w:val="20"/>
                <w:rtl w:val="0"/>
              </w:rPr>
              <w:t xml:space="preserve">thanh toán qua cổng thông tin này thì em cần account khác và API bên service cấp </w:t>
            </w:r>
            <w:r w:rsidDel="00000000" w:rsidR="00000000" w:rsidRPr="00000000">
              <w:rPr>
                <w:sz w:val="20"/>
                <w:szCs w:val="20"/>
                <w:rtl w:val="0"/>
              </w:rPr>
              <w:t xml:space="preserve">)</w:t>
            </w:r>
          </w:p>
        </w:tc>
      </w:tr>
      <w:tr>
        <w:trPr>
          <w:trHeight w:val="18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1.2.1.3. Thực hiện bài thiền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sz w:val="20"/>
                <w:szCs w:val="20"/>
                <w:rtl w:val="0"/>
              </w:rPr>
              <w:t xml:space="preserve">- Chức năng này tương tự như việc play 1 audio, có tiếng và hình ảnh động để làm sinh động bài thiền (</w:t>
            </w:r>
            <w:r w:rsidDel="00000000" w:rsidR="00000000" w:rsidRPr="00000000">
              <w:rPr>
                <w:color w:val="ff0000"/>
                <w:sz w:val="20"/>
                <w:szCs w:val="20"/>
                <w:rtl w:val="0"/>
              </w:rPr>
              <w:t xml:space="preserve">trong app demo không có phần ảnh động nên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Sau khi hoàn thành bài thiền, có thông báo đã hoàn thành bn phút trên tổng số quy định của ngày (</w:t>
            </w:r>
            <w:r w:rsidDel="00000000" w:rsidR="00000000" w:rsidRPr="00000000">
              <w:rPr>
                <w:color w:val="ff0000"/>
                <w:sz w:val="20"/>
                <w:szCs w:val="20"/>
                <w:rtl w:val="0"/>
              </w:rPr>
              <w:t xml:space="preserve">có nghĩa là 1 ngày 1 tài khoản chỉ có thể nghe đc bao nhiêu phút thôi hay sao anh ? hết bao nhiêu phút đó không cho nó nghe nữa hay phải thanh toán tiền rồi nghe tiếp anh ?</w:t>
            </w:r>
            <w:r w:rsidDel="00000000" w:rsidR="00000000" w:rsidRPr="00000000">
              <w:rPr>
                <w:sz w:val="20"/>
                <w:szCs w:val="20"/>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Trong 1 ngày có thể thực hiện 1 bài thiền nhiều lần và tổng thời gian sẽ được cộng dồn (</w:t>
            </w:r>
            <w:r w:rsidDel="00000000" w:rsidR="00000000" w:rsidRPr="00000000">
              <w:rPr>
                <w:color w:val="ff0000"/>
                <w:sz w:val="20"/>
                <w:szCs w:val="20"/>
                <w:rtl w:val="0"/>
              </w:rPr>
              <w:t xml:space="preserve">ví dụ ngta đang nghe phut thứ 10 ngta kéo đến phút 30 thì mình tính cho ngta bằng thời gian thực ngta mở file đó chứ ko tính theo file âm thanh đúng ko anh ?</w:t>
            </w:r>
            <w:r w:rsidDel="00000000" w:rsidR="00000000" w:rsidRPr="00000000">
              <w:rPr>
                <w:sz w:val="20"/>
                <w:szCs w:val="20"/>
                <w:rtl w:val="0"/>
              </w:rPr>
              <w:t xml:space="preserve">)</w:t>
            </w:r>
          </w:p>
        </w:tc>
      </w:tr>
      <w:tr>
        <w:trPr>
          <w:trHeight w:val="9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1.2.2. Thiền tĩnh lặng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Khác với Thiền có dẫn, Thiền tĩnh lặng là bài thiền không có lời dẫn chỉ có nhạc không, không phân chia thành nhiều chủ đề khác nhau, chỉ phân chia theo khoảng thời gian thực hiện</w:t>
            </w:r>
          </w:p>
        </w:tc>
      </w:tr>
      <w:tr>
        <w:trPr>
          <w:trHeight w:val="9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1.2.1.1. Thời gian Thiền có dẫn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Với môĩ chủ đề lựa chọn, người dùng có thể lựa chọn khoảng thời gian mong muốn để thiền.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Thiền tĩnh lặng hoàn toàn miễn phí</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1.2.1.3. Thực hiện bài thiền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Tương tự thiền tĩnh lặng</w:t>
            </w:r>
          </w:p>
        </w:tc>
      </w:tr>
      <w:tr>
        <w:trPr>
          <w:trHeight w:val="9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 Chức năng thống kê thời gian thiền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HIển thị biểu đồ hình cột mô tả các ngày trong tuần, và thời gian thiền của tưng ngày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Danh sách các ngày trong tuần (</w:t>
            </w:r>
            <w:r w:rsidDel="00000000" w:rsidR="00000000" w:rsidRPr="00000000">
              <w:rPr>
                <w:color w:val="ff0000"/>
                <w:sz w:val="20"/>
                <w:szCs w:val="20"/>
                <w:rtl w:val="0"/>
              </w:rPr>
              <w:t xml:space="preserve">App demo em không thấy phần này</w:t>
            </w:r>
            <w:r w:rsidDel="00000000" w:rsidR="00000000" w:rsidRPr="00000000">
              <w:rPr>
                <w:sz w:val="20"/>
                <w:szCs w:val="20"/>
                <w:rtl w:val="0"/>
              </w:rPr>
              <w:t xml:space="preserve">)</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1.3.1. Biểu đồ</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HIển thị biểu đồ hình cột mô tả các ngày trong tuần, và thời gian thiền của tưng ngày  (</w:t>
            </w:r>
            <w:r w:rsidDel="00000000" w:rsidR="00000000" w:rsidRPr="00000000">
              <w:rPr>
                <w:color w:val="ff0000"/>
                <w:sz w:val="20"/>
                <w:szCs w:val="20"/>
                <w:rtl w:val="0"/>
              </w:rPr>
              <w:t xml:space="preserve">App demo em không thấy phần này</w:t>
            </w:r>
            <w:r w:rsidDel="00000000" w:rsidR="00000000" w:rsidRPr="00000000">
              <w:rPr>
                <w:sz w:val="20"/>
                <w:szCs w:val="20"/>
                <w:rtl w:val="0"/>
              </w:rPr>
              <w:t xml:space="preserve">)</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1.3.2. Danh sách ngày trong tuần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1.3.3. Chi tiết 1 ngày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Hiển thị tổng số thời gian và danh sách các lần thiền trong ngày, mỗi lần bn phút</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 (</w:t>
            </w:r>
            <w:r w:rsidDel="00000000" w:rsidR="00000000" w:rsidRPr="00000000">
              <w:rPr>
                <w:color w:val="ff0000"/>
                <w:sz w:val="20"/>
                <w:szCs w:val="20"/>
                <w:rtl w:val="0"/>
              </w:rPr>
              <w:t xml:space="preserve">App demo em không thấy phần này</w:t>
            </w:r>
            <w:r w:rsidDel="00000000" w:rsidR="00000000" w:rsidRPr="00000000">
              <w:rPr>
                <w:sz w:val="20"/>
                <w:szCs w:val="20"/>
                <w:rtl w:val="0"/>
              </w:rPr>
              <w:t xml:space="preserve">)</w:t>
            </w:r>
          </w:p>
        </w:tc>
      </w:tr>
    </w:tbl>
    <w:p w:rsidR="00000000" w:rsidDel="00000000" w:rsidP="00000000" w:rsidRDefault="00000000" w:rsidRPr="00000000" w14:paraId="00000028">
      <w:pPr>
        <w:rPr/>
      </w:pPr>
      <w:r w:rsidDel="00000000" w:rsidR="00000000" w:rsidRPr="00000000">
        <w:rPr>
          <w:rtl w:val="0"/>
        </w:rPr>
      </w:r>
    </w:p>
    <w:tbl>
      <w:tblPr>
        <w:tblStyle w:val="Table2"/>
        <w:tblW w:w="9030.0" w:type="dxa"/>
        <w:jc w:val="left"/>
        <w:tblInd w:w="100.0" w:type="pct"/>
        <w:tblLayout w:type="fixed"/>
        <w:tblLook w:val="0600"/>
      </w:tblPr>
      <w:tblGrid>
        <w:gridCol w:w="1800.1616379310344"/>
        <w:gridCol w:w="7229.838362068966"/>
        <w:tblGridChange w:id="0">
          <w:tblGrid>
            <w:gridCol w:w="1800.1616379310344"/>
            <w:gridCol w:w="7229.838362068966"/>
          </w:tblGrid>
        </w:tblGridChange>
      </w:tblGrid>
      <w:tr>
        <w:trPr>
          <w:trHeight w:val="1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 Cài đặt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Bao gồm các menu: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Email đăng nhập hoặc Tên người dùng - Đăng xuất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Đặt mục tiêu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Nhắc thiền</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1.4.1. Đặt mục tiêu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Cho phép người dùng chọn mục tiêu thời gian thiền hàng ngày. Ví dụ: 10', 20', 30' … (</w:t>
            </w:r>
            <w:r w:rsidDel="00000000" w:rsidR="00000000" w:rsidRPr="00000000">
              <w:rPr>
                <w:color w:val="ff0000"/>
                <w:sz w:val="20"/>
                <w:szCs w:val="20"/>
                <w:rtl w:val="0"/>
              </w:rPr>
              <w:t xml:space="preserve">nói kỹ hơn giúp em về chức năng này anh nhé</w:t>
            </w:r>
            <w:r w:rsidDel="00000000" w:rsidR="00000000" w:rsidRPr="00000000">
              <w:rPr>
                <w:sz w:val="20"/>
                <w:szCs w:val="20"/>
                <w:rtl w:val="0"/>
              </w:rPr>
              <w:t xml:space="preserve">)</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1.4.2. Nhắc thiền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Giống chức năng báo thức, cho phép tắt/mở và cài đặt các thời gian nhắc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9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1.5. Đăng ký/Đăng nhập/Quên mật khẩu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Chỉ yêu cầu nhập email nếu đăng nhập thường, FB là loại đăng nhập qua mạng xã hội duy nhất</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Đối với 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2.1. Người dùng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Thông tin người dùng bao gồm: email, tên - Có thể tìm kiếm, phân trang, sắp xếp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Có danh sách các bài thiền user đã mua</w:t>
            </w:r>
          </w:p>
        </w:tc>
      </w:tr>
      <w:tr>
        <w:trPr>
          <w:trHeight w:val="13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2.2. Bài thiền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Cho phép xem danh sách các bài thiền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Phân loại có phí hoặc miễn phí</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Thông tin 1 bài thiền bao gồm: tên bài, loại (có phí hay không), chủ đề, mô tả, giá (nếu có), thời lượng, nhạc bài thiền, hình ảnh động trong bài thiền, tổng doanh thu trên bài thiền</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2.3. Thanh toán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Xem danh sách các giao dịch mua bài thiền, thấy được trạng thái các giao dịch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Thống kê tổng quát tổng doanh thu theo tháng, theo bài thiền</w:t>
            </w:r>
          </w:p>
        </w:tc>
      </w:tr>
    </w:tbl>
    <w:p w:rsidR="00000000" w:rsidDel="00000000" w:rsidP="00000000" w:rsidRDefault="00000000" w:rsidRPr="00000000" w14:paraId="00000041">
      <w:pPr>
        <w:rPr>
          <w:color w:val="ff0000"/>
          <w:sz w:val="28"/>
          <w:szCs w:val="28"/>
        </w:rPr>
      </w:pPr>
      <w:r w:rsidDel="00000000" w:rsidR="00000000" w:rsidRPr="00000000">
        <w:rPr>
          <w:rtl w:val="0"/>
        </w:rPr>
      </w:r>
    </w:p>
    <w:p w:rsidR="00000000" w:rsidDel="00000000" w:rsidP="00000000" w:rsidRDefault="00000000" w:rsidRPr="00000000" w14:paraId="00000042">
      <w:pPr>
        <w:numPr>
          <w:ilvl w:val="0"/>
          <w:numId w:val="1"/>
        </w:numPr>
        <w:ind w:left="720" w:hanging="360"/>
        <w:rPr>
          <w:color w:val="ff0000"/>
          <w:sz w:val="28"/>
          <w:szCs w:val="28"/>
          <w:u w:val="none"/>
        </w:rPr>
      </w:pPr>
      <w:r w:rsidDel="00000000" w:rsidR="00000000" w:rsidRPr="00000000">
        <w:rPr>
          <w:color w:val="ff0000"/>
          <w:sz w:val="28"/>
          <w:szCs w:val="28"/>
          <w:rtl w:val="0"/>
        </w:rPr>
        <w:t xml:space="preserve">Thời gian dự kiến hành thành tất cả chức năng trên chưa tính em tự design là 20 ngày .</w:t>
      </w:r>
    </w:p>
    <w:p w:rsidR="00000000" w:rsidDel="00000000" w:rsidP="00000000" w:rsidRDefault="00000000" w:rsidRPr="00000000" w14:paraId="00000043">
      <w:pPr>
        <w:numPr>
          <w:ilvl w:val="0"/>
          <w:numId w:val="1"/>
        </w:numPr>
        <w:ind w:left="720" w:hanging="360"/>
        <w:rPr>
          <w:color w:val="ff0000"/>
          <w:sz w:val="28"/>
          <w:szCs w:val="28"/>
          <w:u w:val="none"/>
        </w:rPr>
      </w:pPr>
      <w:r w:rsidDel="00000000" w:rsidR="00000000" w:rsidRPr="00000000">
        <w:rPr>
          <w:color w:val="ff0000"/>
          <w:sz w:val="28"/>
          <w:szCs w:val="28"/>
          <w:rtl w:val="0"/>
        </w:rPr>
        <w:t xml:space="preserve">Offer em mong muốn cho dự án này là 15tr anh nhé . anh em mình có thể thương lượng lại giá để có thể hợp tác lâu dài </w:t>
      </w:r>
    </w:p>
    <w:p w:rsidR="00000000" w:rsidDel="00000000" w:rsidP="00000000" w:rsidRDefault="00000000" w:rsidRPr="00000000" w14:paraId="00000044">
      <w:pPr>
        <w:numPr>
          <w:ilvl w:val="0"/>
          <w:numId w:val="1"/>
        </w:numPr>
        <w:ind w:left="720" w:hanging="360"/>
        <w:rPr>
          <w:color w:val="ff0000"/>
          <w:sz w:val="28"/>
          <w:szCs w:val="28"/>
          <w:u w:val="none"/>
        </w:rPr>
      </w:pPr>
      <w:r w:rsidDel="00000000" w:rsidR="00000000" w:rsidRPr="00000000">
        <w:rPr>
          <w:color w:val="ff0000"/>
          <w:sz w:val="28"/>
          <w:szCs w:val="28"/>
          <w:rtl w:val="0"/>
        </w:rPr>
        <w:t xml:space="preserve">Cảm ơn anh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