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A785BC5" w14:textId="2665808A" w:rsidR="005410E3" w:rsidRDefault="005410E3" w:rsidP="00B37183">
      <w:pPr>
        <w:spacing w:line="360" w:lineRule="auto"/>
        <w:jc w:val="center"/>
        <w:rPr>
          <w:rFonts w:ascii="Times New Roman" w:hAnsi="Times New Roman" w:cs="Times New Roman"/>
          <w:b/>
          <w:sz w:val="28"/>
          <w:szCs w:val="28"/>
        </w:rPr>
      </w:pPr>
      <w:r>
        <w:rPr>
          <w:noProof/>
        </w:rPr>
        <w:drawing>
          <wp:anchor distT="0" distB="0" distL="114300" distR="114300" simplePos="0" relativeHeight="251659264" behindDoc="1" locked="0" layoutInCell="1" allowOverlap="0" wp14:anchorId="1F00FE29" wp14:editId="28C22170">
            <wp:simplePos x="0" y="0"/>
            <wp:positionH relativeFrom="page">
              <wp:posOffset>2809875</wp:posOffset>
            </wp:positionH>
            <wp:positionV relativeFrom="page">
              <wp:posOffset>742950</wp:posOffset>
            </wp:positionV>
            <wp:extent cx="1952625" cy="528955"/>
            <wp:effectExtent l="0" t="0" r="0" b="0"/>
            <wp:wrapNone/>
            <wp:docPr id="464" name="Picture 464"/>
            <wp:cNvGraphicFramePr/>
            <a:graphic xmlns:a="http://schemas.openxmlformats.org/drawingml/2006/main">
              <a:graphicData uri="http://schemas.openxmlformats.org/drawingml/2006/picture">
                <pic:pic xmlns:pic="http://schemas.openxmlformats.org/drawingml/2006/picture">
                  <pic:nvPicPr>
                    <pic:cNvPr id="464" name="Picture 464"/>
                    <pic:cNvPicPr/>
                  </pic:nvPicPr>
                  <pic:blipFill>
                    <a:blip r:embed="rId8"/>
                    <a:stretch>
                      <a:fillRect/>
                    </a:stretch>
                  </pic:blipFill>
                  <pic:spPr>
                    <a:xfrm>
                      <a:off x="0" y="0"/>
                      <a:ext cx="1952625" cy="528955"/>
                    </a:xfrm>
                    <a:prstGeom prst="rect">
                      <a:avLst/>
                    </a:prstGeom>
                  </pic:spPr>
                </pic:pic>
              </a:graphicData>
            </a:graphic>
          </wp:anchor>
        </w:drawing>
      </w:r>
    </w:p>
    <w:p w14:paraId="26CE3A1E" w14:textId="77777777" w:rsidR="00F4070F" w:rsidRPr="00F4070F" w:rsidRDefault="00F4070F" w:rsidP="00F4070F">
      <w:pPr>
        <w:autoSpaceDE w:val="0"/>
        <w:autoSpaceDN w:val="0"/>
        <w:adjustRightInd w:val="0"/>
        <w:spacing w:after="0" w:line="240" w:lineRule="auto"/>
        <w:jc w:val="center"/>
        <w:rPr>
          <w:rFonts w:ascii="Times New Roman" w:hAnsi="Times New Roman" w:cs="Times New Roman"/>
          <w:b/>
          <w:sz w:val="24"/>
          <w:szCs w:val="24"/>
        </w:rPr>
      </w:pPr>
      <w:r w:rsidRPr="00F4070F">
        <w:rPr>
          <w:rFonts w:ascii="Times New Roman" w:hAnsi="Times New Roman" w:cs="Times New Roman"/>
          <w:b/>
          <w:sz w:val="24"/>
          <w:szCs w:val="24"/>
        </w:rPr>
        <w:t>UNIVERSIDADE PAULISTA - UNIP</w:t>
      </w:r>
    </w:p>
    <w:p w14:paraId="50985E73" w14:textId="77777777" w:rsidR="00F4070F" w:rsidRPr="00F4070F" w:rsidRDefault="00F4070F" w:rsidP="00F4070F">
      <w:pPr>
        <w:autoSpaceDE w:val="0"/>
        <w:autoSpaceDN w:val="0"/>
        <w:adjustRightInd w:val="0"/>
        <w:spacing w:after="0" w:line="240" w:lineRule="auto"/>
        <w:jc w:val="center"/>
        <w:rPr>
          <w:rFonts w:ascii="Times New Roman" w:hAnsi="Times New Roman" w:cs="Times New Roman"/>
          <w:b/>
          <w:sz w:val="24"/>
          <w:szCs w:val="24"/>
        </w:rPr>
      </w:pPr>
      <w:r w:rsidRPr="00F4070F">
        <w:rPr>
          <w:rFonts w:ascii="Times New Roman" w:hAnsi="Times New Roman" w:cs="Times New Roman"/>
          <w:b/>
          <w:sz w:val="24"/>
          <w:szCs w:val="24"/>
        </w:rPr>
        <w:t>CIÊNCIA DA COMPUTAÇÃO / SISTEMAS DE INFORMAÇÃO</w:t>
      </w:r>
    </w:p>
    <w:p w14:paraId="006C3B8C" w14:textId="77777777" w:rsidR="00F4070F" w:rsidRPr="00BB5486" w:rsidRDefault="00F4070F" w:rsidP="00F4070F">
      <w:pPr>
        <w:autoSpaceDE w:val="0"/>
        <w:autoSpaceDN w:val="0"/>
        <w:adjustRightInd w:val="0"/>
        <w:spacing w:after="0" w:line="240" w:lineRule="auto"/>
        <w:jc w:val="center"/>
        <w:rPr>
          <w:rFonts w:ascii="Times New Roman" w:hAnsi="Times New Roman" w:cs="Times New Roman"/>
          <w:b/>
          <w:sz w:val="24"/>
          <w:szCs w:val="24"/>
        </w:rPr>
      </w:pPr>
      <w:r w:rsidRPr="00BB5486">
        <w:rPr>
          <w:rFonts w:ascii="Times New Roman" w:hAnsi="Times New Roman" w:cs="Times New Roman"/>
          <w:b/>
          <w:sz w:val="24"/>
          <w:szCs w:val="24"/>
        </w:rPr>
        <w:t>ATIVIDADES PRÁTICAS SUPERVISIONADAS - APS</w:t>
      </w:r>
    </w:p>
    <w:p w14:paraId="0CA4C1E5" w14:textId="778907C1" w:rsidR="00B37183" w:rsidRDefault="00B37183" w:rsidP="00B37183">
      <w:pPr>
        <w:autoSpaceDE w:val="0"/>
        <w:autoSpaceDN w:val="0"/>
        <w:adjustRightInd w:val="0"/>
        <w:spacing w:after="0" w:line="240" w:lineRule="auto"/>
        <w:rPr>
          <w:rFonts w:ascii="Times New Roman" w:eastAsia="ArialMT" w:hAnsi="Times New Roman" w:cs="Times New Roman"/>
          <w:sz w:val="28"/>
          <w:szCs w:val="28"/>
        </w:rPr>
      </w:pPr>
    </w:p>
    <w:p w14:paraId="5EFB7CEF" w14:textId="70F4C68C" w:rsidR="005410E3" w:rsidRDefault="005410E3" w:rsidP="00B37183">
      <w:pPr>
        <w:autoSpaceDE w:val="0"/>
        <w:autoSpaceDN w:val="0"/>
        <w:adjustRightInd w:val="0"/>
        <w:spacing w:after="0" w:line="240" w:lineRule="auto"/>
        <w:rPr>
          <w:rFonts w:ascii="Times New Roman" w:eastAsia="ArialMT" w:hAnsi="Times New Roman" w:cs="Times New Roman"/>
          <w:sz w:val="28"/>
          <w:szCs w:val="28"/>
        </w:rPr>
      </w:pPr>
    </w:p>
    <w:p w14:paraId="7971CE02" w14:textId="77777777" w:rsidR="005410E3" w:rsidRDefault="005410E3" w:rsidP="00B37183">
      <w:pPr>
        <w:autoSpaceDE w:val="0"/>
        <w:autoSpaceDN w:val="0"/>
        <w:adjustRightInd w:val="0"/>
        <w:spacing w:after="0" w:line="240" w:lineRule="auto"/>
        <w:rPr>
          <w:rFonts w:ascii="Times New Roman" w:eastAsia="ArialMT" w:hAnsi="Times New Roman" w:cs="Times New Roman"/>
          <w:sz w:val="28"/>
          <w:szCs w:val="28"/>
        </w:rPr>
      </w:pPr>
    </w:p>
    <w:p w14:paraId="607334EB" w14:textId="77777777" w:rsidR="00B37183" w:rsidRDefault="00B37183" w:rsidP="00B37183">
      <w:pPr>
        <w:autoSpaceDE w:val="0"/>
        <w:autoSpaceDN w:val="0"/>
        <w:adjustRightInd w:val="0"/>
        <w:spacing w:after="0" w:line="240" w:lineRule="auto"/>
        <w:rPr>
          <w:rFonts w:ascii="Times New Roman" w:eastAsia="ArialMT" w:hAnsi="Times New Roman" w:cs="Times New Roman"/>
          <w:sz w:val="28"/>
          <w:szCs w:val="28"/>
        </w:rPr>
      </w:pPr>
    </w:p>
    <w:p w14:paraId="683F4AF9" w14:textId="77777777" w:rsidR="00B37183" w:rsidRDefault="00B37183" w:rsidP="00B37183">
      <w:pPr>
        <w:autoSpaceDE w:val="0"/>
        <w:autoSpaceDN w:val="0"/>
        <w:adjustRightInd w:val="0"/>
        <w:spacing w:after="0" w:line="240" w:lineRule="auto"/>
        <w:rPr>
          <w:rFonts w:ascii="Times New Roman" w:eastAsia="ArialMT" w:hAnsi="Times New Roman" w:cs="Times New Roman"/>
          <w:sz w:val="28"/>
          <w:szCs w:val="28"/>
        </w:rPr>
      </w:pPr>
    </w:p>
    <w:p w14:paraId="5F2C16A2" w14:textId="1DF92B53" w:rsidR="00B37183" w:rsidRDefault="00B37183" w:rsidP="00B37183">
      <w:pPr>
        <w:autoSpaceDE w:val="0"/>
        <w:autoSpaceDN w:val="0"/>
        <w:adjustRightInd w:val="0"/>
        <w:spacing w:after="0" w:line="240" w:lineRule="auto"/>
        <w:rPr>
          <w:rFonts w:ascii="Times New Roman" w:eastAsia="ArialMT" w:hAnsi="Times New Roman" w:cs="Times New Roman"/>
          <w:sz w:val="28"/>
          <w:szCs w:val="28"/>
        </w:rPr>
      </w:pPr>
    </w:p>
    <w:p w14:paraId="7AFFC7B8" w14:textId="419DE35E" w:rsidR="005410E3" w:rsidRDefault="005410E3" w:rsidP="00B37183">
      <w:pPr>
        <w:autoSpaceDE w:val="0"/>
        <w:autoSpaceDN w:val="0"/>
        <w:adjustRightInd w:val="0"/>
        <w:spacing w:after="0" w:line="240" w:lineRule="auto"/>
        <w:rPr>
          <w:rFonts w:ascii="Times New Roman" w:eastAsia="ArialMT" w:hAnsi="Times New Roman" w:cs="Times New Roman"/>
          <w:sz w:val="28"/>
          <w:szCs w:val="28"/>
        </w:rPr>
      </w:pPr>
    </w:p>
    <w:p w14:paraId="61285AFF" w14:textId="77777777" w:rsidR="005410E3" w:rsidRDefault="005410E3" w:rsidP="00B37183">
      <w:pPr>
        <w:autoSpaceDE w:val="0"/>
        <w:autoSpaceDN w:val="0"/>
        <w:adjustRightInd w:val="0"/>
        <w:spacing w:after="0" w:line="240" w:lineRule="auto"/>
        <w:rPr>
          <w:rFonts w:ascii="Times New Roman" w:eastAsia="ArialMT" w:hAnsi="Times New Roman" w:cs="Times New Roman"/>
          <w:sz w:val="28"/>
          <w:szCs w:val="28"/>
        </w:rPr>
      </w:pPr>
    </w:p>
    <w:p w14:paraId="16D54975" w14:textId="77777777" w:rsidR="00F4070F" w:rsidRPr="00F4070F" w:rsidRDefault="00F4070F" w:rsidP="00F4070F">
      <w:pPr>
        <w:autoSpaceDE w:val="0"/>
        <w:autoSpaceDN w:val="0"/>
        <w:adjustRightInd w:val="0"/>
        <w:spacing w:after="0" w:line="240" w:lineRule="auto"/>
        <w:jc w:val="center"/>
        <w:rPr>
          <w:rFonts w:ascii="Times New Roman" w:eastAsia="ArialMT" w:hAnsi="Times New Roman" w:cs="Times New Roman"/>
          <w:b/>
          <w:sz w:val="24"/>
          <w:szCs w:val="24"/>
        </w:rPr>
      </w:pPr>
      <w:r w:rsidRPr="00F4070F">
        <w:rPr>
          <w:rFonts w:ascii="Times New Roman" w:eastAsia="ArialMT" w:hAnsi="Times New Roman" w:cs="Times New Roman"/>
          <w:b/>
          <w:sz w:val="24"/>
          <w:szCs w:val="24"/>
        </w:rPr>
        <w:t>AS TÉCNICAS CRIPTOGRÁFICAS, CONCEITOS, USOS E APLICAÇÕES</w:t>
      </w:r>
    </w:p>
    <w:p w14:paraId="0F6FCB79" w14:textId="77777777" w:rsidR="00F4070F" w:rsidRPr="00F4070F" w:rsidRDefault="00F4070F" w:rsidP="00F4070F">
      <w:pPr>
        <w:autoSpaceDE w:val="0"/>
        <w:autoSpaceDN w:val="0"/>
        <w:adjustRightInd w:val="0"/>
        <w:spacing w:after="0" w:line="240" w:lineRule="auto"/>
        <w:jc w:val="center"/>
        <w:rPr>
          <w:rFonts w:ascii="Times New Roman" w:eastAsia="ArialMT" w:hAnsi="Times New Roman" w:cs="Times New Roman"/>
          <w:b/>
          <w:sz w:val="24"/>
          <w:szCs w:val="24"/>
        </w:rPr>
      </w:pPr>
      <w:r w:rsidRPr="00F4070F">
        <w:rPr>
          <w:rFonts w:ascii="Times New Roman" w:eastAsia="ArialMT" w:hAnsi="Times New Roman" w:cs="Times New Roman"/>
          <w:b/>
          <w:sz w:val="24"/>
          <w:szCs w:val="24"/>
        </w:rPr>
        <w:t>CIFRA DE VIGENÈRE APLICADA AO CONTROLE DE ACESSO EM ÁREA AMBIENTALMENTE CONTAMINADA</w:t>
      </w:r>
    </w:p>
    <w:p w14:paraId="2F276575" w14:textId="77777777" w:rsidR="00B37183" w:rsidRDefault="00B37183" w:rsidP="00B37183">
      <w:pPr>
        <w:autoSpaceDE w:val="0"/>
        <w:autoSpaceDN w:val="0"/>
        <w:adjustRightInd w:val="0"/>
        <w:spacing w:after="0" w:line="240" w:lineRule="auto"/>
        <w:jc w:val="center"/>
        <w:rPr>
          <w:rFonts w:ascii="Times New Roman" w:eastAsia="ArialMT" w:hAnsi="Times New Roman" w:cs="Times New Roman"/>
          <w:b/>
          <w:sz w:val="28"/>
          <w:szCs w:val="28"/>
        </w:rPr>
      </w:pPr>
    </w:p>
    <w:p w14:paraId="08CBDB09" w14:textId="0A6B6C00" w:rsidR="00B37183" w:rsidRDefault="00B37183" w:rsidP="005410E3">
      <w:pPr>
        <w:autoSpaceDE w:val="0"/>
        <w:autoSpaceDN w:val="0"/>
        <w:adjustRightInd w:val="0"/>
        <w:spacing w:after="0" w:line="240" w:lineRule="auto"/>
        <w:rPr>
          <w:rFonts w:ascii="Times New Roman" w:eastAsia="ArialMT" w:hAnsi="Times New Roman" w:cs="Times New Roman"/>
          <w:b/>
          <w:sz w:val="28"/>
          <w:szCs w:val="28"/>
        </w:rPr>
      </w:pPr>
    </w:p>
    <w:p w14:paraId="561AEDD4" w14:textId="37108847" w:rsidR="005410E3" w:rsidRDefault="005410E3" w:rsidP="005410E3">
      <w:pPr>
        <w:autoSpaceDE w:val="0"/>
        <w:autoSpaceDN w:val="0"/>
        <w:adjustRightInd w:val="0"/>
        <w:spacing w:after="0" w:line="240" w:lineRule="auto"/>
        <w:rPr>
          <w:rFonts w:ascii="Times New Roman" w:eastAsia="ArialMT" w:hAnsi="Times New Roman" w:cs="Times New Roman"/>
          <w:b/>
          <w:sz w:val="28"/>
          <w:szCs w:val="28"/>
        </w:rPr>
      </w:pPr>
    </w:p>
    <w:p w14:paraId="1048E689" w14:textId="57C0C7F8" w:rsidR="00F4070F" w:rsidRDefault="00F4070F" w:rsidP="005410E3">
      <w:pPr>
        <w:autoSpaceDE w:val="0"/>
        <w:autoSpaceDN w:val="0"/>
        <w:adjustRightInd w:val="0"/>
        <w:spacing w:after="0" w:line="240" w:lineRule="auto"/>
        <w:rPr>
          <w:rFonts w:ascii="Times New Roman" w:eastAsia="ArialMT" w:hAnsi="Times New Roman" w:cs="Times New Roman"/>
          <w:b/>
          <w:sz w:val="28"/>
          <w:szCs w:val="28"/>
        </w:rPr>
      </w:pPr>
    </w:p>
    <w:p w14:paraId="19C469C2" w14:textId="1F1A0A33" w:rsidR="00F4070F" w:rsidRDefault="00F4070F" w:rsidP="005410E3">
      <w:pPr>
        <w:autoSpaceDE w:val="0"/>
        <w:autoSpaceDN w:val="0"/>
        <w:adjustRightInd w:val="0"/>
        <w:spacing w:after="0" w:line="240" w:lineRule="auto"/>
        <w:rPr>
          <w:rFonts w:ascii="Times New Roman" w:eastAsia="ArialMT" w:hAnsi="Times New Roman" w:cs="Times New Roman"/>
          <w:b/>
          <w:sz w:val="28"/>
          <w:szCs w:val="28"/>
        </w:rPr>
      </w:pPr>
    </w:p>
    <w:p w14:paraId="45060E62" w14:textId="77777777" w:rsidR="00F4070F" w:rsidRDefault="00F4070F" w:rsidP="005410E3">
      <w:pPr>
        <w:autoSpaceDE w:val="0"/>
        <w:autoSpaceDN w:val="0"/>
        <w:adjustRightInd w:val="0"/>
        <w:spacing w:after="0" w:line="240" w:lineRule="auto"/>
        <w:rPr>
          <w:rFonts w:ascii="Times New Roman" w:eastAsia="ArialMT" w:hAnsi="Times New Roman" w:cs="Times New Roman"/>
          <w:b/>
          <w:sz w:val="28"/>
          <w:szCs w:val="28"/>
        </w:rPr>
      </w:pPr>
    </w:p>
    <w:p w14:paraId="67C08C11" w14:textId="60CA5485" w:rsidR="005410E3" w:rsidRDefault="005410E3" w:rsidP="005410E3">
      <w:pPr>
        <w:autoSpaceDE w:val="0"/>
        <w:autoSpaceDN w:val="0"/>
        <w:adjustRightInd w:val="0"/>
        <w:spacing w:after="0" w:line="240" w:lineRule="auto"/>
        <w:rPr>
          <w:rFonts w:ascii="Times New Roman" w:eastAsia="ArialMT" w:hAnsi="Times New Roman" w:cs="Times New Roman"/>
          <w:b/>
          <w:sz w:val="28"/>
          <w:szCs w:val="28"/>
        </w:rPr>
      </w:pPr>
    </w:p>
    <w:p w14:paraId="4D19652E" w14:textId="77777777" w:rsidR="005410E3" w:rsidRDefault="005410E3" w:rsidP="005410E3">
      <w:pPr>
        <w:autoSpaceDE w:val="0"/>
        <w:autoSpaceDN w:val="0"/>
        <w:adjustRightInd w:val="0"/>
        <w:spacing w:after="0" w:line="240" w:lineRule="auto"/>
        <w:rPr>
          <w:rFonts w:ascii="Times New Roman" w:eastAsia="ArialMT" w:hAnsi="Times New Roman" w:cs="Times New Roman"/>
          <w:b/>
          <w:sz w:val="28"/>
          <w:szCs w:val="28"/>
        </w:rPr>
      </w:pPr>
    </w:p>
    <w:p w14:paraId="4E570403" w14:textId="7B41C618" w:rsidR="005410E3" w:rsidRDefault="005410E3" w:rsidP="005410E3">
      <w:pPr>
        <w:autoSpaceDE w:val="0"/>
        <w:autoSpaceDN w:val="0"/>
        <w:adjustRightInd w:val="0"/>
        <w:spacing w:after="0" w:line="240" w:lineRule="auto"/>
        <w:rPr>
          <w:rFonts w:ascii="Times New Roman" w:eastAsia="ArialMT" w:hAnsi="Times New Roman" w:cs="Times New Roman"/>
          <w:b/>
          <w:sz w:val="28"/>
          <w:szCs w:val="28"/>
        </w:rPr>
      </w:pPr>
    </w:p>
    <w:p w14:paraId="25599336" w14:textId="4EB2F0C7" w:rsidR="005410E3" w:rsidRPr="005410E3" w:rsidRDefault="005410E3" w:rsidP="005410E3">
      <w:pPr>
        <w:autoSpaceDE w:val="0"/>
        <w:autoSpaceDN w:val="0"/>
        <w:adjustRightInd w:val="0"/>
        <w:spacing w:after="0" w:line="240" w:lineRule="auto"/>
        <w:rPr>
          <w:rFonts w:ascii="Times New Roman" w:eastAsia="ArialMT" w:hAnsi="Times New Roman" w:cs="Times New Roman"/>
          <w:bCs/>
          <w:sz w:val="28"/>
          <w:szCs w:val="28"/>
        </w:rPr>
      </w:pPr>
      <w:r w:rsidRPr="005410E3">
        <w:rPr>
          <w:rFonts w:ascii="Times New Roman" w:eastAsia="ArialMT" w:hAnsi="Times New Roman" w:cs="Times New Roman"/>
          <w:bCs/>
          <w:sz w:val="28"/>
          <w:szCs w:val="28"/>
        </w:rPr>
        <w:t>Integrante:</w:t>
      </w:r>
    </w:p>
    <w:p w14:paraId="1A174980" w14:textId="77777777" w:rsidR="005410E3" w:rsidRDefault="005410E3" w:rsidP="005410E3">
      <w:pPr>
        <w:autoSpaceDE w:val="0"/>
        <w:autoSpaceDN w:val="0"/>
        <w:adjustRightInd w:val="0"/>
        <w:spacing w:after="0" w:line="240" w:lineRule="auto"/>
        <w:rPr>
          <w:rFonts w:ascii="Times New Roman" w:eastAsia="ArialMT" w:hAnsi="Times New Roman" w:cs="Times New Roman"/>
          <w:b/>
          <w:sz w:val="28"/>
          <w:szCs w:val="28"/>
        </w:rPr>
      </w:pPr>
    </w:p>
    <w:p w14:paraId="6387EB47" w14:textId="614B63ED" w:rsidR="00B37183" w:rsidRPr="005410E3" w:rsidRDefault="005410E3" w:rsidP="005410E3">
      <w:pPr>
        <w:autoSpaceDE w:val="0"/>
        <w:autoSpaceDN w:val="0"/>
        <w:adjustRightInd w:val="0"/>
        <w:spacing w:after="0" w:line="240" w:lineRule="auto"/>
        <w:rPr>
          <w:rFonts w:ascii="Times New Roman" w:eastAsia="ArialMT" w:hAnsi="Times New Roman" w:cs="Times New Roman"/>
          <w:bCs/>
          <w:sz w:val="28"/>
          <w:szCs w:val="28"/>
        </w:rPr>
      </w:pPr>
      <w:r w:rsidRPr="005410E3">
        <w:rPr>
          <w:rFonts w:ascii="Times New Roman" w:eastAsia="ArialMT" w:hAnsi="Times New Roman" w:cs="Times New Roman"/>
          <w:bCs/>
          <w:sz w:val="28"/>
          <w:szCs w:val="28"/>
        </w:rPr>
        <w:t>Thami Yumi Nishimura Santos</w:t>
      </w:r>
      <w:r w:rsidR="0015679B">
        <w:rPr>
          <w:rFonts w:ascii="Times New Roman" w:eastAsia="ArialMT" w:hAnsi="Times New Roman" w:cs="Times New Roman"/>
          <w:bCs/>
          <w:sz w:val="28"/>
          <w:szCs w:val="28"/>
        </w:rPr>
        <w:t xml:space="preserve">  - RA</w:t>
      </w:r>
      <w:r w:rsidR="00BB5486">
        <w:rPr>
          <w:rFonts w:ascii="Times New Roman" w:eastAsia="ArialMT" w:hAnsi="Times New Roman" w:cs="Times New Roman"/>
          <w:bCs/>
          <w:sz w:val="28"/>
          <w:szCs w:val="28"/>
        </w:rPr>
        <w:t xml:space="preserve"> F296IE0</w:t>
      </w:r>
    </w:p>
    <w:p w14:paraId="7059F8A7" w14:textId="77777777" w:rsidR="00B37183" w:rsidRDefault="00B37183" w:rsidP="00B37183">
      <w:pPr>
        <w:autoSpaceDE w:val="0"/>
        <w:autoSpaceDN w:val="0"/>
        <w:adjustRightInd w:val="0"/>
        <w:spacing w:after="0" w:line="240" w:lineRule="auto"/>
        <w:jc w:val="center"/>
        <w:rPr>
          <w:rFonts w:ascii="Times New Roman" w:eastAsia="ArialMT" w:hAnsi="Times New Roman" w:cs="Times New Roman"/>
          <w:b/>
          <w:sz w:val="28"/>
          <w:szCs w:val="28"/>
        </w:rPr>
      </w:pPr>
    </w:p>
    <w:p w14:paraId="46A51428" w14:textId="77777777" w:rsidR="00B37183" w:rsidRDefault="00B37183" w:rsidP="00B37183">
      <w:pPr>
        <w:autoSpaceDE w:val="0"/>
        <w:autoSpaceDN w:val="0"/>
        <w:adjustRightInd w:val="0"/>
        <w:spacing w:after="0" w:line="240" w:lineRule="auto"/>
        <w:jc w:val="center"/>
        <w:rPr>
          <w:rFonts w:ascii="Times New Roman" w:eastAsia="ArialMT" w:hAnsi="Times New Roman" w:cs="Times New Roman"/>
          <w:b/>
          <w:sz w:val="28"/>
          <w:szCs w:val="28"/>
        </w:rPr>
      </w:pPr>
    </w:p>
    <w:p w14:paraId="4603152D" w14:textId="77777777" w:rsidR="00B37183" w:rsidRDefault="00B37183" w:rsidP="00B37183">
      <w:pPr>
        <w:autoSpaceDE w:val="0"/>
        <w:autoSpaceDN w:val="0"/>
        <w:adjustRightInd w:val="0"/>
        <w:spacing w:after="0" w:line="240" w:lineRule="auto"/>
        <w:jc w:val="center"/>
        <w:rPr>
          <w:rFonts w:ascii="Times New Roman" w:eastAsia="ArialMT" w:hAnsi="Times New Roman" w:cs="Times New Roman"/>
          <w:b/>
          <w:sz w:val="28"/>
          <w:szCs w:val="28"/>
        </w:rPr>
      </w:pPr>
    </w:p>
    <w:p w14:paraId="7F504698" w14:textId="77777777" w:rsidR="00B37183" w:rsidRDefault="00B37183" w:rsidP="00B37183">
      <w:pPr>
        <w:autoSpaceDE w:val="0"/>
        <w:autoSpaceDN w:val="0"/>
        <w:adjustRightInd w:val="0"/>
        <w:spacing w:after="0" w:line="240" w:lineRule="auto"/>
        <w:jc w:val="center"/>
        <w:rPr>
          <w:rFonts w:ascii="Times New Roman" w:eastAsia="ArialMT" w:hAnsi="Times New Roman" w:cs="Times New Roman"/>
          <w:b/>
          <w:sz w:val="28"/>
          <w:szCs w:val="28"/>
        </w:rPr>
      </w:pPr>
    </w:p>
    <w:p w14:paraId="45B140F6" w14:textId="77777777" w:rsidR="00B37183" w:rsidRDefault="00B37183" w:rsidP="00B37183">
      <w:pPr>
        <w:autoSpaceDE w:val="0"/>
        <w:autoSpaceDN w:val="0"/>
        <w:adjustRightInd w:val="0"/>
        <w:spacing w:after="0" w:line="240" w:lineRule="auto"/>
        <w:jc w:val="center"/>
        <w:rPr>
          <w:rFonts w:ascii="Times New Roman" w:eastAsia="ArialMT" w:hAnsi="Times New Roman" w:cs="Times New Roman"/>
          <w:b/>
          <w:sz w:val="28"/>
          <w:szCs w:val="28"/>
        </w:rPr>
      </w:pPr>
    </w:p>
    <w:p w14:paraId="3C15EE11" w14:textId="77777777" w:rsidR="00B37183" w:rsidRDefault="00B37183" w:rsidP="00B37183">
      <w:pPr>
        <w:autoSpaceDE w:val="0"/>
        <w:autoSpaceDN w:val="0"/>
        <w:adjustRightInd w:val="0"/>
        <w:spacing w:after="0" w:line="240" w:lineRule="auto"/>
        <w:jc w:val="center"/>
        <w:rPr>
          <w:rFonts w:ascii="Times New Roman" w:eastAsia="ArialMT" w:hAnsi="Times New Roman" w:cs="Times New Roman"/>
          <w:b/>
          <w:sz w:val="28"/>
          <w:szCs w:val="28"/>
        </w:rPr>
      </w:pPr>
    </w:p>
    <w:p w14:paraId="305ACDB4" w14:textId="77777777" w:rsidR="00B37183" w:rsidRDefault="00B37183" w:rsidP="00B37183">
      <w:pPr>
        <w:autoSpaceDE w:val="0"/>
        <w:autoSpaceDN w:val="0"/>
        <w:adjustRightInd w:val="0"/>
        <w:spacing w:after="0" w:line="240" w:lineRule="auto"/>
        <w:jc w:val="center"/>
        <w:rPr>
          <w:rFonts w:ascii="Times New Roman" w:eastAsia="ArialMT" w:hAnsi="Times New Roman" w:cs="Times New Roman"/>
          <w:b/>
          <w:sz w:val="28"/>
          <w:szCs w:val="28"/>
        </w:rPr>
      </w:pPr>
    </w:p>
    <w:p w14:paraId="26924FD4" w14:textId="77777777" w:rsidR="00B37183" w:rsidRDefault="00B37183" w:rsidP="00B37183">
      <w:pPr>
        <w:autoSpaceDE w:val="0"/>
        <w:autoSpaceDN w:val="0"/>
        <w:adjustRightInd w:val="0"/>
        <w:spacing w:after="0" w:line="240" w:lineRule="auto"/>
        <w:jc w:val="center"/>
        <w:rPr>
          <w:rFonts w:ascii="Times New Roman" w:eastAsia="ArialMT" w:hAnsi="Times New Roman" w:cs="Times New Roman"/>
          <w:b/>
          <w:sz w:val="28"/>
          <w:szCs w:val="28"/>
        </w:rPr>
      </w:pPr>
    </w:p>
    <w:p w14:paraId="560D3EE6" w14:textId="77777777" w:rsidR="00B37183" w:rsidRDefault="00B37183" w:rsidP="00B37183">
      <w:pPr>
        <w:autoSpaceDE w:val="0"/>
        <w:autoSpaceDN w:val="0"/>
        <w:adjustRightInd w:val="0"/>
        <w:spacing w:after="0" w:line="240" w:lineRule="auto"/>
        <w:jc w:val="center"/>
        <w:rPr>
          <w:rFonts w:ascii="Times New Roman" w:eastAsia="ArialMT" w:hAnsi="Times New Roman" w:cs="Times New Roman"/>
          <w:b/>
          <w:sz w:val="28"/>
          <w:szCs w:val="28"/>
        </w:rPr>
      </w:pPr>
    </w:p>
    <w:p w14:paraId="5532D0F3" w14:textId="77777777" w:rsidR="00B37183" w:rsidRDefault="00B37183" w:rsidP="00B37183">
      <w:pPr>
        <w:autoSpaceDE w:val="0"/>
        <w:autoSpaceDN w:val="0"/>
        <w:adjustRightInd w:val="0"/>
        <w:spacing w:after="0" w:line="240" w:lineRule="auto"/>
        <w:jc w:val="center"/>
        <w:rPr>
          <w:rFonts w:ascii="Times New Roman" w:eastAsia="ArialMT" w:hAnsi="Times New Roman" w:cs="Times New Roman"/>
          <w:b/>
          <w:sz w:val="28"/>
          <w:szCs w:val="28"/>
        </w:rPr>
      </w:pPr>
    </w:p>
    <w:p w14:paraId="1986DA7D" w14:textId="22D6192A" w:rsidR="00B37183" w:rsidRDefault="00B37183" w:rsidP="00B37183">
      <w:pPr>
        <w:autoSpaceDE w:val="0"/>
        <w:autoSpaceDN w:val="0"/>
        <w:adjustRightInd w:val="0"/>
        <w:spacing w:after="0" w:line="240" w:lineRule="auto"/>
        <w:rPr>
          <w:rFonts w:ascii="Times New Roman" w:eastAsia="ArialMT" w:hAnsi="Times New Roman" w:cs="Times New Roman"/>
          <w:b/>
          <w:sz w:val="28"/>
          <w:szCs w:val="28"/>
        </w:rPr>
      </w:pPr>
    </w:p>
    <w:p w14:paraId="6578A993" w14:textId="1462A6DD" w:rsidR="00B37183" w:rsidRDefault="00B37183" w:rsidP="00B37183">
      <w:pPr>
        <w:autoSpaceDE w:val="0"/>
        <w:autoSpaceDN w:val="0"/>
        <w:adjustRightInd w:val="0"/>
        <w:spacing w:after="0" w:line="240" w:lineRule="auto"/>
        <w:jc w:val="center"/>
        <w:rPr>
          <w:rFonts w:ascii="Times New Roman" w:eastAsia="ArialMT" w:hAnsi="Times New Roman" w:cs="Times New Roman"/>
          <w:b/>
          <w:sz w:val="28"/>
          <w:szCs w:val="28"/>
        </w:rPr>
      </w:pPr>
    </w:p>
    <w:p w14:paraId="27A816EC" w14:textId="77777777" w:rsidR="00F4070F" w:rsidRDefault="00F4070F" w:rsidP="00B37183">
      <w:pPr>
        <w:autoSpaceDE w:val="0"/>
        <w:autoSpaceDN w:val="0"/>
        <w:adjustRightInd w:val="0"/>
        <w:spacing w:after="0" w:line="240" w:lineRule="auto"/>
        <w:jc w:val="center"/>
        <w:rPr>
          <w:rFonts w:ascii="Times New Roman" w:eastAsia="ArialMT" w:hAnsi="Times New Roman" w:cs="Times New Roman"/>
          <w:b/>
          <w:sz w:val="28"/>
          <w:szCs w:val="28"/>
        </w:rPr>
      </w:pPr>
    </w:p>
    <w:p w14:paraId="610E6722" w14:textId="77777777" w:rsidR="00B37183" w:rsidRPr="00583411" w:rsidRDefault="00B37183" w:rsidP="00B37183">
      <w:pPr>
        <w:autoSpaceDE w:val="0"/>
        <w:autoSpaceDN w:val="0"/>
        <w:adjustRightInd w:val="0"/>
        <w:spacing w:after="0" w:line="240" w:lineRule="auto"/>
        <w:jc w:val="center"/>
        <w:rPr>
          <w:rFonts w:ascii="Times New Roman" w:eastAsia="ArialMT" w:hAnsi="Times New Roman" w:cs="Times New Roman"/>
          <w:b/>
          <w:sz w:val="28"/>
          <w:szCs w:val="28"/>
        </w:rPr>
      </w:pPr>
    </w:p>
    <w:p w14:paraId="29432B41" w14:textId="77777777" w:rsidR="005410E3" w:rsidRDefault="005410E3" w:rsidP="00B37183">
      <w:pPr>
        <w:autoSpaceDE w:val="0"/>
        <w:autoSpaceDN w:val="0"/>
        <w:adjustRightInd w:val="0"/>
        <w:spacing w:after="0" w:line="240" w:lineRule="auto"/>
        <w:jc w:val="center"/>
        <w:rPr>
          <w:rFonts w:ascii="Times New Roman" w:eastAsia="ArialMT" w:hAnsi="Times New Roman" w:cs="Times New Roman"/>
          <w:sz w:val="24"/>
          <w:szCs w:val="24"/>
        </w:rPr>
      </w:pPr>
      <w:r>
        <w:rPr>
          <w:rFonts w:ascii="Times New Roman" w:eastAsia="ArialMT" w:hAnsi="Times New Roman" w:cs="Times New Roman"/>
          <w:sz w:val="24"/>
          <w:szCs w:val="24"/>
        </w:rPr>
        <w:t>SÃO PAULO</w:t>
      </w:r>
    </w:p>
    <w:p w14:paraId="0097716D" w14:textId="64D38D06" w:rsidR="00B37183" w:rsidRPr="00583411" w:rsidRDefault="00B37183" w:rsidP="00B37183">
      <w:pPr>
        <w:autoSpaceDE w:val="0"/>
        <w:autoSpaceDN w:val="0"/>
        <w:adjustRightInd w:val="0"/>
        <w:spacing w:after="0" w:line="240" w:lineRule="auto"/>
        <w:jc w:val="center"/>
        <w:rPr>
          <w:rFonts w:ascii="Times New Roman" w:eastAsia="ArialMT" w:hAnsi="Times New Roman" w:cs="Times New Roman"/>
          <w:sz w:val="24"/>
          <w:szCs w:val="24"/>
        </w:rPr>
      </w:pPr>
      <w:r w:rsidRPr="00583411">
        <w:rPr>
          <w:rFonts w:ascii="Times New Roman" w:eastAsia="ArialMT" w:hAnsi="Times New Roman" w:cs="Times New Roman"/>
          <w:sz w:val="24"/>
          <w:szCs w:val="24"/>
        </w:rPr>
        <w:t>202</w:t>
      </w:r>
      <w:r w:rsidR="005410E3">
        <w:rPr>
          <w:rFonts w:ascii="Times New Roman" w:eastAsia="ArialMT" w:hAnsi="Times New Roman" w:cs="Times New Roman"/>
          <w:sz w:val="24"/>
          <w:szCs w:val="24"/>
        </w:rPr>
        <w:t>6</w:t>
      </w:r>
    </w:p>
    <w:sdt>
      <w:sdtPr>
        <w:rPr>
          <w:rFonts w:asciiTheme="minorHAnsi" w:eastAsiaTheme="minorHAnsi" w:hAnsiTheme="minorHAnsi" w:cstheme="minorBidi"/>
          <w:color w:val="auto"/>
          <w:sz w:val="22"/>
          <w:szCs w:val="22"/>
          <w:lang w:eastAsia="en-US"/>
        </w:rPr>
        <w:id w:val="6492592"/>
        <w:docPartObj>
          <w:docPartGallery w:val="Table of Contents"/>
          <w:docPartUnique/>
        </w:docPartObj>
      </w:sdtPr>
      <w:sdtEndPr>
        <w:rPr>
          <w:b/>
          <w:bCs/>
        </w:rPr>
      </w:sdtEndPr>
      <w:sdtContent>
        <w:p w14:paraId="7AF5E6B1" w14:textId="6DCEF373" w:rsidR="00741401" w:rsidRDefault="00741401" w:rsidP="00741401">
          <w:pPr>
            <w:pStyle w:val="CabealhodoSumrio"/>
            <w:jc w:val="center"/>
            <w:rPr>
              <w:color w:val="000000" w:themeColor="text1"/>
            </w:rPr>
          </w:pPr>
          <w:r w:rsidRPr="00741401">
            <w:rPr>
              <w:color w:val="000000" w:themeColor="text1"/>
            </w:rPr>
            <w:t>Sumário</w:t>
          </w:r>
        </w:p>
        <w:p w14:paraId="375E6D40" w14:textId="77777777" w:rsidR="00741401" w:rsidRPr="00741401" w:rsidRDefault="00741401" w:rsidP="00741401">
          <w:pPr>
            <w:rPr>
              <w:lang w:eastAsia="pt-BR"/>
            </w:rPr>
          </w:pPr>
        </w:p>
        <w:p w14:paraId="444B91E7" w14:textId="25439196" w:rsidR="00741401" w:rsidRDefault="00741401">
          <w:pPr>
            <w:pStyle w:val="Sumrio1"/>
            <w:tabs>
              <w:tab w:val="right" w:leader="dot" w:pos="8494"/>
            </w:tabs>
            <w:rPr>
              <w:rFonts w:eastAsiaTheme="minorEastAsia"/>
              <w:noProof/>
              <w:lang w:eastAsia="pt-BR"/>
            </w:rPr>
          </w:pPr>
          <w:r>
            <w:fldChar w:fldCharType="begin"/>
          </w:r>
          <w:r>
            <w:instrText xml:space="preserve"> TOC \o "1-3" \h \z \u </w:instrText>
          </w:r>
          <w:r>
            <w:fldChar w:fldCharType="separate"/>
          </w:r>
          <w:hyperlink w:anchor="_Toc229315893" w:history="1">
            <w:r w:rsidRPr="00042CD5">
              <w:rPr>
                <w:rStyle w:val="Hyperlink"/>
                <w:rFonts w:ascii="Arial" w:eastAsia="Arial" w:hAnsi="Arial" w:cs="Arial"/>
                <w:b/>
                <w:bCs/>
                <w:noProof/>
              </w:rPr>
              <w:t>1.3. OBJETIVO DO TRABALHO</w:t>
            </w:r>
            <w:r>
              <w:rPr>
                <w:noProof/>
                <w:webHidden/>
              </w:rPr>
              <w:tab/>
            </w:r>
            <w:r>
              <w:rPr>
                <w:noProof/>
                <w:webHidden/>
              </w:rPr>
              <w:fldChar w:fldCharType="begin"/>
            </w:r>
            <w:r>
              <w:rPr>
                <w:noProof/>
                <w:webHidden/>
              </w:rPr>
              <w:instrText xml:space="preserve"> PAGEREF _Toc229315893 \h </w:instrText>
            </w:r>
            <w:r>
              <w:rPr>
                <w:noProof/>
                <w:webHidden/>
              </w:rPr>
            </w:r>
            <w:r>
              <w:rPr>
                <w:noProof/>
                <w:webHidden/>
              </w:rPr>
              <w:fldChar w:fldCharType="separate"/>
            </w:r>
            <w:r>
              <w:rPr>
                <w:noProof/>
                <w:webHidden/>
              </w:rPr>
              <w:t>3</w:t>
            </w:r>
            <w:r>
              <w:rPr>
                <w:noProof/>
                <w:webHidden/>
              </w:rPr>
              <w:fldChar w:fldCharType="end"/>
            </w:r>
          </w:hyperlink>
        </w:p>
        <w:p w14:paraId="222922A9" w14:textId="4A6D28EF" w:rsidR="00741401" w:rsidRDefault="008D01AE">
          <w:pPr>
            <w:pStyle w:val="Sumrio1"/>
            <w:tabs>
              <w:tab w:val="right" w:leader="dot" w:pos="8494"/>
            </w:tabs>
            <w:rPr>
              <w:rFonts w:eastAsiaTheme="minorEastAsia"/>
              <w:noProof/>
              <w:lang w:eastAsia="pt-BR"/>
            </w:rPr>
          </w:pPr>
          <w:hyperlink w:anchor="_Toc229315894" w:history="1">
            <w:r w:rsidR="00741401" w:rsidRPr="00042CD5">
              <w:rPr>
                <w:rStyle w:val="Hyperlink"/>
                <w:rFonts w:ascii="Arial" w:eastAsia="Arial" w:hAnsi="Arial" w:cs="Arial"/>
                <w:b/>
                <w:bCs/>
                <w:noProof/>
              </w:rPr>
              <w:t>1.4. INTRODUÇÃO</w:t>
            </w:r>
            <w:r w:rsidR="00741401">
              <w:rPr>
                <w:noProof/>
                <w:webHidden/>
              </w:rPr>
              <w:tab/>
            </w:r>
            <w:r w:rsidR="00741401">
              <w:rPr>
                <w:noProof/>
                <w:webHidden/>
              </w:rPr>
              <w:fldChar w:fldCharType="begin"/>
            </w:r>
            <w:r w:rsidR="00741401">
              <w:rPr>
                <w:noProof/>
                <w:webHidden/>
              </w:rPr>
              <w:instrText xml:space="preserve"> PAGEREF _Toc229315894 \h </w:instrText>
            </w:r>
            <w:r w:rsidR="00741401">
              <w:rPr>
                <w:noProof/>
                <w:webHidden/>
              </w:rPr>
            </w:r>
            <w:r w:rsidR="00741401">
              <w:rPr>
                <w:noProof/>
                <w:webHidden/>
              </w:rPr>
              <w:fldChar w:fldCharType="separate"/>
            </w:r>
            <w:r w:rsidR="00741401">
              <w:rPr>
                <w:noProof/>
                <w:webHidden/>
              </w:rPr>
              <w:t>4</w:t>
            </w:r>
            <w:r w:rsidR="00741401">
              <w:rPr>
                <w:noProof/>
                <w:webHidden/>
              </w:rPr>
              <w:fldChar w:fldCharType="end"/>
            </w:r>
          </w:hyperlink>
        </w:p>
        <w:p w14:paraId="1F237BC6" w14:textId="15A1667F" w:rsidR="00741401" w:rsidRDefault="008D01AE">
          <w:pPr>
            <w:pStyle w:val="Sumrio1"/>
            <w:tabs>
              <w:tab w:val="right" w:leader="dot" w:pos="8494"/>
            </w:tabs>
            <w:rPr>
              <w:rFonts w:eastAsiaTheme="minorEastAsia"/>
              <w:noProof/>
              <w:lang w:eastAsia="pt-BR"/>
            </w:rPr>
          </w:pPr>
          <w:hyperlink w:anchor="_Toc229315895" w:history="1">
            <w:r w:rsidR="00741401" w:rsidRPr="00042CD5">
              <w:rPr>
                <w:rStyle w:val="Hyperlink"/>
                <w:rFonts w:ascii="Arial" w:eastAsia="Arial" w:hAnsi="Arial" w:cs="Arial"/>
                <w:b/>
                <w:bCs/>
                <w:noProof/>
              </w:rPr>
              <w:t>1.5. CRIPTOGRAFIA (CONCEITOS GERAIS)</w:t>
            </w:r>
            <w:r w:rsidR="00741401">
              <w:rPr>
                <w:noProof/>
                <w:webHidden/>
              </w:rPr>
              <w:tab/>
            </w:r>
            <w:r w:rsidR="00741401">
              <w:rPr>
                <w:noProof/>
                <w:webHidden/>
              </w:rPr>
              <w:fldChar w:fldCharType="begin"/>
            </w:r>
            <w:r w:rsidR="00741401">
              <w:rPr>
                <w:noProof/>
                <w:webHidden/>
              </w:rPr>
              <w:instrText xml:space="preserve"> PAGEREF _Toc229315895 \h </w:instrText>
            </w:r>
            <w:r w:rsidR="00741401">
              <w:rPr>
                <w:noProof/>
                <w:webHidden/>
              </w:rPr>
            </w:r>
            <w:r w:rsidR="00741401">
              <w:rPr>
                <w:noProof/>
                <w:webHidden/>
              </w:rPr>
              <w:fldChar w:fldCharType="separate"/>
            </w:r>
            <w:r w:rsidR="00741401">
              <w:rPr>
                <w:noProof/>
                <w:webHidden/>
              </w:rPr>
              <w:t>5</w:t>
            </w:r>
            <w:r w:rsidR="00741401">
              <w:rPr>
                <w:noProof/>
                <w:webHidden/>
              </w:rPr>
              <w:fldChar w:fldCharType="end"/>
            </w:r>
          </w:hyperlink>
        </w:p>
        <w:p w14:paraId="2F500E42" w14:textId="16E953A5" w:rsidR="00741401" w:rsidRDefault="008D01AE">
          <w:pPr>
            <w:pStyle w:val="Sumrio1"/>
            <w:tabs>
              <w:tab w:val="right" w:leader="dot" w:pos="8494"/>
            </w:tabs>
            <w:rPr>
              <w:rFonts w:eastAsiaTheme="minorEastAsia"/>
              <w:noProof/>
              <w:lang w:eastAsia="pt-BR"/>
            </w:rPr>
          </w:pPr>
          <w:hyperlink w:anchor="_Toc229315896" w:history="1">
            <w:r w:rsidR="00741401" w:rsidRPr="00042CD5">
              <w:rPr>
                <w:rStyle w:val="Hyperlink"/>
                <w:rFonts w:ascii="Arial" w:eastAsia="Arial" w:hAnsi="Arial" w:cs="Arial"/>
                <w:b/>
                <w:bCs/>
                <w:noProof/>
              </w:rPr>
              <w:t>1.6. TÉCNICAS CRIPTOGRÁFICAS MAIS UTILIZADAS E CONHECIDAS</w:t>
            </w:r>
            <w:r w:rsidR="00741401">
              <w:rPr>
                <w:noProof/>
                <w:webHidden/>
              </w:rPr>
              <w:tab/>
            </w:r>
            <w:r w:rsidR="00741401">
              <w:rPr>
                <w:noProof/>
                <w:webHidden/>
              </w:rPr>
              <w:fldChar w:fldCharType="begin"/>
            </w:r>
            <w:r w:rsidR="00741401">
              <w:rPr>
                <w:noProof/>
                <w:webHidden/>
              </w:rPr>
              <w:instrText xml:space="preserve"> PAGEREF _Toc229315896 \h </w:instrText>
            </w:r>
            <w:r w:rsidR="00741401">
              <w:rPr>
                <w:noProof/>
                <w:webHidden/>
              </w:rPr>
            </w:r>
            <w:r w:rsidR="00741401">
              <w:rPr>
                <w:noProof/>
                <w:webHidden/>
              </w:rPr>
              <w:fldChar w:fldCharType="separate"/>
            </w:r>
            <w:r w:rsidR="00741401">
              <w:rPr>
                <w:noProof/>
                <w:webHidden/>
              </w:rPr>
              <w:t>7</w:t>
            </w:r>
            <w:r w:rsidR="00741401">
              <w:rPr>
                <w:noProof/>
                <w:webHidden/>
              </w:rPr>
              <w:fldChar w:fldCharType="end"/>
            </w:r>
          </w:hyperlink>
        </w:p>
        <w:p w14:paraId="2D3FBDB7" w14:textId="6A42D3D5" w:rsidR="00741401" w:rsidRDefault="008D01AE">
          <w:pPr>
            <w:pStyle w:val="Sumrio1"/>
            <w:tabs>
              <w:tab w:val="right" w:leader="dot" w:pos="8494"/>
            </w:tabs>
            <w:rPr>
              <w:rFonts w:eastAsiaTheme="minorEastAsia"/>
              <w:noProof/>
              <w:lang w:eastAsia="pt-BR"/>
            </w:rPr>
          </w:pPr>
          <w:hyperlink w:anchor="_Toc229315897" w:history="1">
            <w:r w:rsidR="00741401" w:rsidRPr="00042CD5">
              <w:rPr>
                <w:rStyle w:val="Hyperlink"/>
                <w:rFonts w:ascii="Arial" w:eastAsia="Arial" w:hAnsi="Arial" w:cs="Arial"/>
                <w:b/>
                <w:bCs/>
                <w:noProof/>
              </w:rPr>
              <w:t>1.7. DISSERTAÇÃO (CIFRA DE VIGENÈRE)</w:t>
            </w:r>
            <w:r w:rsidR="00741401">
              <w:rPr>
                <w:noProof/>
                <w:webHidden/>
              </w:rPr>
              <w:tab/>
            </w:r>
            <w:r w:rsidR="00741401">
              <w:rPr>
                <w:noProof/>
                <w:webHidden/>
              </w:rPr>
              <w:fldChar w:fldCharType="begin"/>
            </w:r>
            <w:r w:rsidR="00741401">
              <w:rPr>
                <w:noProof/>
                <w:webHidden/>
              </w:rPr>
              <w:instrText xml:space="preserve"> PAGEREF _Toc229315897 \h </w:instrText>
            </w:r>
            <w:r w:rsidR="00741401">
              <w:rPr>
                <w:noProof/>
                <w:webHidden/>
              </w:rPr>
            </w:r>
            <w:r w:rsidR="00741401">
              <w:rPr>
                <w:noProof/>
                <w:webHidden/>
              </w:rPr>
              <w:fldChar w:fldCharType="separate"/>
            </w:r>
            <w:r w:rsidR="00741401">
              <w:rPr>
                <w:noProof/>
                <w:webHidden/>
              </w:rPr>
              <w:t>8</w:t>
            </w:r>
            <w:r w:rsidR="00741401">
              <w:rPr>
                <w:noProof/>
                <w:webHidden/>
              </w:rPr>
              <w:fldChar w:fldCharType="end"/>
            </w:r>
          </w:hyperlink>
        </w:p>
        <w:p w14:paraId="015DD0C1" w14:textId="221B451B" w:rsidR="00741401" w:rsidRDefault="008D01AE">
          <w:pPr>
            <w:pStyle w:val="Sumrio2"/>
            <w:tabs>
              <w:tab w:val="right" w:leader="dot" w:pos="8494"/>
            </w:tabs>
            <w:rPr>
              <w:noProof/>
            </w:rPr>
          </w:pPr>
          <w:hyperlink w:anchor="_Toc229315898" w:history="1">
            <w:r w:rsidR="00741401" w:rsidRPr="00042CD5">
              <w:rPr>
                <w:rStyle w:val="Hyperlink"/>
                <w:rFonts w:ascii="Arial" w:eastAsia="Arial" w:hAnsi="Arial" w:cs="Arial"/>
                <w:b/>
                <w:bCs/>
                <w:noProof/>
              </w:rPr>
              <w:t>1.7.1. Estruturação, conceitos e fundamentação</w:t>
            </w:r>
            <w:r w:rsidR="00741401">
              <w:rPr>
                <w:noProof/>
                <w:webHidden/>
              </w:rPr>
              <w:tab/>
            </w:r>
            <w:r w:rsidR="00741401">
              <w:rPr>
                <w:noProof/>
                <w:webHidden/>
              </w:rPr>
              <w:fldChar w:fldCharType="begin"/>
            </w:r>
            <w:r w:rsidR="00741401">
              <w:rPr>
                <w:noProof/>
                <w:webHidden/>
              </w:rPr>
              <w:instrText xml:space="preserve"> PAGEREF _Toc229315898 \h </w:instrText>
            </w:r>
            <w:r w:rsidR="00741401">
              <w:rPr>
                <w:noProof/>
                <w:webHidden/>
              </w:rPr>
            </w:r>
            <w:r w:rsidR="00741401">
              <w:rPr>
                <w:noProof/>
                <w:webHidden/>
              </w:rPr>
              <w:fldChar w:fldCharType="separate"/>
            </w:r>
            <w:r w:rsidR="00741401">
              <w:rPr>
                <w:noProof/>
                <w:webHidden/>
              </w:rPr>
              <w:t>9</w:t>
            </w:r>
            <w:r w:rsidR="00741401">
              <w:rPr>
                <w:noProof/>
                <w:webHidden/>
              </w:rPr>
              <w:fldChar w:fldCharType="end"/>
            </w:r>
          </w:hyperlink>
        </w:p>
        <w:p w14:paraId="071E233B" w14:textId="59E280B5" w:rsidR="00741401" w:rsidRDefault="008D01AE">
          <w:pPr>
            <w:pStyle w:val="Sumrio2"/>
            <w:tabs>
              <w:tab w:val="right" w:leader="dot" w:pos="8494"/>
            </w:tabs>
            <w:rPr>
              <w:noProof/>
            </w:rPr>
          </w:pPr>
          <w:hyperlink w:anchor="_Toc229315899" w:history="1">
            <w:r w:rsidR="00741401" w:rsidRPr="00042CD5">
              <w:rPr>
                <w:rStyle w:val="Hyperlink"/>
                <w:rFonts w:ascii="Arial" w:eastAsia="Arial" w:hAnsi="Arial" w:cs="Arial"/>
                <w:b/>
                <w:bCs/>
                <w:noProof/>
              </w:rPr>
              <w:t>1.7.2. Benefícios em relação às técnicas anteriores</w:t>
            </w:r>
            <w:r w:rsidR="00741401">
              <w:rPr>
                <w:noProof/>
                <w:webHidden/>
              </w:rPr>
              <w:tab/>
            </w:r>
            <w:r w:rsidR="00741401">
              <w:rPr>
                <w:noProof/>
                <w:webHidden/>
              </w:rPr>
              <w:fldChar w:fldCharType="begin"/>
            </w:r>
            <w:r w:rsidR="00741401">
              <w:rPr>
                <w:noProof/>
                <w:webHidden/>
              </w:rPr>
              <w:instrText xml:space="preserve"> PAGEREF _Toc229315899 \h </w:instrText>
            </w:r>
            <w:r w:rsidR="00741401">
              <w:rPr>
                <w:noProof/>
                <w:webHidden/>
              </w:rPr>
            </w:r>
            <w:r w:rsidR="00741401">
              <w:rPr>
                <w:noProof/>
                <w:webHidden/>
              </w:rPr>
              <w:fldChar w:fldCharType="separate"/>
            </w:r>
            <w:r w:rsidR="00741401">
              <w:rPr>
                <w:noProof/>
                <w:webHidden/>
              </w:rPr>
              <w:t>9</w:t>
            </w:r>
            <w:r w:rsidR="00741401">
              <w:rPr>
                <w:noProof/>
                <w:webHidden/>
              </w:rPr>
              <w:fldChar w:fldCharType="end"/>
            </w:r>
          </w:hyperlink>
        </w:p>
        <w:p w14:paraId="2A3A3ADE" w14:textId="678CE0ED" w:rsidR="00741401" w:rsidRDefault="008D01AE">
          <w:pPr>
            <w:pStyle w:val="Sumrio2"/>
            <w:tabs>
              <w:tab w:val="right" w:leader="dot" w:pos="8494"/>
            </w:tabs>
            <w:rPr>
              <w:noProof/>
            </w:rPr>
          </w:pPr>
          <w:hyperlink w:anchor="_Toc229315900" w:history="1">
            <w:r w:rsidR="00741401" w:rsidRPr="00042CD5">
              <w:rPr>
                <w:rStyle w:val="Hyperlink"/>
                <w:rFonts w:ascii="Arial" w:eastAsia="Arial" w:hAnsi="Arial" w:cs="Arial"/>
                <w:b/>
                <w:bCs/>
                <w:noProof/>
              </w:rPr>
              <w:t>1.7.3. Aplicações que fazem/fizeram uso da técnica</w:t>
            </w:r>
            <w:r w:rsidR="00741401">
              <w:rPr>
                <w:noProof/>
                <w:webHidden/>
              </w:rPr>
              <w:tab/>
            </w:r>
            <w:r w:rsidR="00741401">
              <w:rPr>
                <w:noProof/>
                <w:webHidden/>
              </w:rPr>
              <w:fldChar w:fldCharType="begin"/>
            </w:r>
            <w:r w:rsidR="00741401">
              <w:rPr>
                <w:noProof/>
                <w:webHidden/>
              </w:rPr>
              <w:instrText xml:space="preserve"> PAGEREF _Toc229315900 \h </w:instrText>
            </w:r>
            <w:r w:rsidR="00741401">
              <w:rPr>
                <w:noProof/>
                <w:webHidden/>
              </w:rPr>
            </w:r>
            <w:r w:rsidR="00741401">
              <w:rPr>
                <w:noProof/>
                <w:webHidden/>
              </w:rPr>
              <w:fldChar w:fldCharType="separate"/>
            </w:r>
            <w:r w:rsidR="00741401">
              <w:rPr>
                <w:noProof/>
                <w:webHidden/>
              </w:rPr>
              <w:t>10</w:t>
            </w:r>
            <w:r w:rsidR="00741401">
              <w:rPr>
                <w:noProof/>
                <w:webHidden/>
              </w:rPr>
              <w:fldChar w:fldCharType="end"/>
            </w:r>
          </w:hyperlink>
        </w:p>
        <w:p w14:paraId="16F130FA" w14:textId="7966F85A" w:rsidR="00741401" w:rsidRDefault="008D01AE">
          <w:pPr>
            <w:pStyle w:val="Sumrio2"/>
            <w:tabs>
              <w:tab w:val="right" w:leader="dot" w:pos="8494"/>
            </w:tabs>
            <w:rPr>
              <w:noProof/>
            </w:rPr>
          </w:pPr>
          <w:hyperlink w:anchor="_Toc229315901" w:history="1">
            <w:r w:rsidR="00741401" w:rsidRPr="00042CD5">
              <w:rPr>
                <w:rStyle w:val="Hyperlink"/>
                <w:rFonts w:ascii="Arial" w:eastAsia="Arial" w:hAnsi="Arial" w:cs="Arial"/>
                <w:b/>
                <w:bCs/>
                <w:noProof/>
              </w:rPr>
              <w:t>1.7.4. Discussão comparativa entre esta técnica e outras conhecidas/utilizadas</w:t>
            </w:r>
            <w:r w:rsidR="00741401">
              <w:rPr>
                <w:noProof/>
                <w:webHidden/>
              </w:rPr>
              <w:tab/>
            </w:r>
            <w:r w:rsidR="00741401">
              <w:rPr>
                <w:noProof/>
                <w:webHidden/>
              </w:rPr>
              <w:fldChar w:fldCharType="begin"/>
            </w:r>
            <w:r w:rsidR="00741401">
              <w:rPr>
                <w:noProof/>
                <w:webHidden/>
              </w:rPr>
              <w:instrText xml:space="preserve"> PAGEREF _Toc229315901 \h </w:instrText>
            </w:r>
            <w:r w:rsidR="00741401">
              <w:rPr>
                <w:noProof/>
                <w:webHidden/>
              </w:rPr>
            </w:r>
            <w:r w:rsidR="00741401">
              <w:rPr>
                <w:noProof/>
                <w:webHidden/>
              </w:rPr>
              <w:fldChar w:fldCharType="separate"/>
            </w:r>
            <w:r w:rsidR="00741401">
              <w:rPr>
                <w:noProof/>
                <w:webHidden/>
              </w:rPr>
              <w:t>11</w:t>
            </w:r>
            <w:r w:rsidR="00741401">
              <w:rPr>
                <w:noProof/>
                <w:webHidden/>
              </w:rPr>
              <w:fldChar w:fldCharType="end"/>
            </w:r>
          </w:hyperlink>
        </w:p>
        <w:p w14:paraId="3DF0AC3E" w14:textId="70B4977B" w:rsidR="00741401" w:rsidRDefault="008D01AE">
          <w:pPr>
            <w:pStyle w:val="Sumrio2"/>
            <w:tabs>
              <w:tab w:val="right" w:leader="dot" w:pos="8494"/>
            </w:tabs>
            <w:rPr>
              <w:noProof/>
            </w:rPr>
          </w:pPr>
          <w:hyperlink w:anchor="_Toc229315902" w:history="1">
            <w:r w:rsidR="00741401" w:rsidRPr="00042CD5">
              <w:rPr>
                <w:rStyle w:val="Hyperlink"/>
                <w:rFonts w:ascii="Arial" w:eastAsia="Arial" w:hAnsi="Arial" w:cs="Arial"/>
                <w:b/>
                <w:bCs/>
                <w:noProof/>
              </w:rPr>
              <w:t>1.7.5. Vulnerabilidades e falhas</w:t>
            </w:r>
            <w:r w:rsidR="00741401">
              <w:rPr>
                <w:noProof/>
                <w:webHidden/>
              </w:rPr>
              <w:tab/>
            </w:r>
            <w:r w:rsidR="00741401">
              <w:rPr>
                <w:noProof/>
                <w:webHidden/>
              </w:rPr>
              <w:fldChar w:fldCharType="begin"/>
            </w:r>
            <w:r w:rsidR="00741401">
              <w:rPr>
                <w:noProof/>
                <w:webHidden/>
              </w:rPr>
              <w:instrText xml:space="preserve"> PAGEREF _Toc229315902 \h </w:instrText>
            </w:r>
            <w:r w:rsidR="00741401">
              <w:rPr>
                <w:noProof/>
                <w:webHidden/>
              </w:rPr>
            </w:r>
            <w:r w:rsidR="00741401">
              <w:rPr>
                <w:noProof/>
                <w:webHidden/>
              </w:rPr>
              <w:fldChar w:fldCharType="separate"/>
            </w:r>
            <w:r w:rsidR="00741401">
              <w:rPr>
                <w:noProof/>
                <w:webHidden/>
              </w:rPr>
              <w:t>11</w:t>
            </w:r>
            <w:r w:rsidR="00741401">
              <w:rPr>
                <w:noProof/>
                <w:webHidden/>
              </w:rPr>
              <w:fldChar w:fldCharType="end"/>
            </w:r>
          </w:hyperlink>
        </w:p>
        <w:p w14:paraId="550C984F" w14:textId="0207AB82" w:rsidR="00741401" w:rsidRDefault="008D01AE">
          <w:pPr>
            <w:pStyle w:val="Sumrio2"/>
            <w:tabs>
              <w:tab w:val="right" w:leader="dot" w:pos="8494"/>
            </w:tabs>
            <w:rPr>
              <w:noProof/>
            </w:rPr>
          </w:pPr>
          <w:hyperlink w:anchor="_Toc229315903" w:history="1">
            <w:r w:rsidR="00741401" w:rsidRPr="00042CD5">
              <w:rPr>
                <w:rStyle w:val="Hyperlink"/>
                <w:rFonts w:ascii="Arial" w:eastAsia="Arial" w:hAnsi="Arial" w:cs="Arial"/>
                <w:b/>
                <w:bCs/>
                <w:noProof/>
              </w:rPr>
              <w:t>1.7.6. Melhorias propostas e/ou implementadas</w:t>
            </w:r>
            <w:r w:rsidR="00741401">
              <w:rPr>
                <w:noProof/>
                <w:webHidden/>
              </w:rPr>
              <w:tab/>
            </w:r>
            <w:r w:rsidR="00741401">
              <w:rPr>
                <w:noProof/>
                <w:webHidden/>
              </w:rPr>
              <w:fldChar w:fldCharType="begin"/>
            </w:r>
            <w:r w:rsidR="00741401">
              <w:rPr>
                <w:noProof/>
                <w:webHidden/>
              </w:rPr>
              <w:instrText xml:space="preserve"> PAGEREF _Toc229315903 \h </w:instrText>
            </w:r>
            <w:r w:rsidR="00741401">
              <w:rPr>
                <w:noProof/>
                <w:webHidden/>
              </w:rPr>
            </w:r>
            <w:r w:rsidR="00741401">
              <w:rPr>
                <w:noProof/>
                <w:webHidden/>
              </w:rPr>
              <w:fldChar w:fldCharType="separate"/>
            </w:r>
            <w:r w:rsidR="00741401">
              <w:rPr>
                <w:noProof/>
                <w:webHidden/>
              </w:rPr>
              <w:t>12</w:t>
            </w:r>
            <w:r w:rsidR="00741401">
              <w:rPr>
                <w:noProof/>
                <w:webHidden/>
              </w:rPr>
              <w:fldChar w:fldCharType="end"/>
            </w:r>
          </w:hyperlink>
        </w:p>
        <w:p w14:paraId="5F3BDF52" w14:textId="5F103BF8" w:rsidR="00741401" w:rsidRDefault="008D01AE">
          <w:pPr>
            <w:pStyle w:val="Sumrio1"/>
            <w:tabs>
              <w:tab w:val="right" w:leader="dot" w:pos="8494"/>
            </w:tabs>
            <w:rPr>
              <w:rFonts w:eastAsiaTheme="minorEastAsia"/>
              <w:noProof/>
              <w:lang w:eastAsia="pt-BR"/>
            </w:rPr>
          </w:pPr>
          <w:hyperlink w:anchor="_Toc229315904" w:history="1">
            <w:r w:rsidR="00741401" w:rsidRPr="00042CD5">
              <w:rPr>
                <w:rStyle w:val="Hyperlink"/>
                <w:rFonts w:ascii="Arial" w:eastAsia="Arial" w:hAnsi="Arial" w:cs="Arial"/>
                <w:b/>
                <w:bCs/>
                <w:noProof/>
              </w:rPr>
              <w:t>1.8. PROJETO (ESTRUTURA) DO PROGRAMA</w:t>
            </w:r>
            <w:r w:rsidR="00741401">
              <w:rPr>
                <w:noProof/>
                <w:webHidden/>
              </w:rPr>
              <w:tab/>
            </w:r>
            <w:r w:rsidR="00741401">
              <w:rPr>
                <w:noProof/>
                <w:webHidden/>
              </w:rPr>
              <w:fldChar w:fldCharType="begin"/>
            </w:r>
            <w:r w:rsidR="00741401">
              <w:rPr>
                <w:noProof/>
                <w:webHidden/>
              </w:rPr>
              <w:instrText xml:space="preserve"> PAGEREF _Toc229315904 \h </w:instrText>
            </w:r>
            <w:r w:rsidR="00741401">
              <w:rPr>
                <w:noProof/>
                <w:webHidden/>
              </w:rPr>
            </w:r>
            <w:r w:rsidR="00741401">
              <w:rPr>
                <w:noProof/>
                <w:webHidden/>
              </w:rPr>
              <w:fldChar w:fldCharType="separate"/>
            </w:r>
            <w:r w:rsidR="00741401">
              <w:rPr>
                <w:noProof/>
                <w:webHidden/>
              </w:rPr>
              <w:t>12</w:t>
            </w:r>
            <w:r w:rsidR="00741401">
              <w:rPr>
                <w:noProof/>
                <w:webHidden/>
              </w:rPr>
              <w:fldChar w:fldCharType="end"/>
            </w:r>
          </w:hyperlink>
        </w:p>
        <w:p w14:paraId="16F337B7" w14:textId="5CBD49D1" w:rsidR="00741401" w:rsidRDefault="008D01AE">
          <w:pPr>
            <w:pStyle w:val="Sumrio1"/>
            <w:tabs>
              <w:tab w:val="right" w:leader="dot" w:pos="8494"/>
            </w:tabs>
            <w:rPr>
              <w:rFonts w:eastAsiaTheme="minorEastAsia"/>
              <w:noProof/>
              <w:lang w:eastAsia="pt-BR"/>
            </w:rPr>
          </w:pPr>
          <w:hyperlink w:anchor="_Toc229315905" w:history="1">
            <w:r w:rsidR="00741401" w:rsidRPr="00042CD5">
              <w:rPr>
                <w:rStyle w:val="Hyperlink"/>
                <w:rFonts w:ascii="Arial" w:eastAsia="Arial" w:hAnsi="Arial" w:cs="Arial"/>
                <w:b/>
                <w:bCs/>
                <w:noProof/>
              </w:rPr>
              <w:t>1.9. RELATÓRIO COM AS LINHAS DE CÓDIGO DO PROGRAMA</w:t>
            </w:r>
            <w:r w:rsidR="00741401">
              <w:rPr>
                <w:noProof/>
                <w:webHidden/>
              </w:rPr>
              <w:tab/>
            </w:r>
            <w:r w:rsidR="00741401">
              <w:rPr>
                <w:noProof/>
                <w:webHidden/>
              </w:rPr>
              <w:fldChar w:fldCharType="begin"/>
            </w:r>
            <w:r w:rsidR="00741401">
              <w:rPr>
                <w:noProof/>
                <w:webHidden/>
              </w:rPr>
              <w:instrText xml:space="preserve"> PAGEREF _Toc229315905 \h </w:instrText>
            </w:r>
            <w:r w:rsidR="00741401">
              <w:rPr>
                <w:noProof/>
                <w:webHidden/>
              </w:rPr>
            </w:r>
            <w:r w:rsidR="00741401">
              <w:rPr>
                <w:noProof/>
                <w:webHidden/>
              </w:rPr>
              <w:fldChar w:fldCharType="separate"/>
            </w:r>
            <w:r w:rsidR="00741401">
              <w:rPr>
                <w:noProof/>
                <w:webHidden/>
              </w:rPr>
              <w:t>14</w:t>
            </w:r>
            <w:r w:rsidR="00741401">
              <w:rPr>
                <w:noProof/>
                <w:webHidden/>
              </w:rPr>
              <w:fldChar w:fldCharType="end"/>
            </w:r>
          </w:hyperlink>
        </w:p>
        <w:p w14:paraId="0BAD22AD" w14:textId="60BBD036" w:rsidR="00741401" w:rsidRDefault="008D01AE">
          <w:pPr>
            <w:pStyle w:val="Sumrio1"/>
            <w:tabs>
              <w:tab w:val="right" w:leader="dot" w:pos="8494"/>
            </w:tabs>
            <w:rPr>
              <w:rFonts w:eastAsiaTheme="minorEastAsia"/>
              <w:noProof/>
              <w:lang w:eastAsia="pt-BR"/>
            </w:rPr>
          </w:pPr>
          <w:hyperlink w:anchor="_Toc229315906" w:history="1">
            <w:r w:rsidR="00741401" w:rsidRPr="00042CD5">
              <w:rPr>
                <w:rStyle w:val="Hyperlink"/>
                <w:rFonts w:ascii="Arial" w:eastAsia="Arial" w:hAnsi="Arial" w:cs="Arial"/>
                <w:b/>
                <w:bCs/>
                <w:noProof/>
              </w:rPr>
              <w:t>1.10. APRESENTAÇÃO DO PROGRAMA EM FUNCIONAMENTO EM UM COMPUTADOR</w:t>
            </w:r>
            <w:r w:rsidR="00741401">
              <w:rPr>
                <w:noProof/>
                <w:webHidden/>
              </w:rPr>
              <w:tab/>
            </w:r>
            <w:r w:rsidR="00741401">
              <w:rPr>
                <w:noProof/>
                <w:webHidden/>
              </w:rPr>
              <w:fldChar w:fldCharType="begin"/>
            </w:r>
            <w:r w:rsidR="00741401">
              <w:rPr>
                <w:noProof/>
                <w:webHidden/>
              </w:rPr>
              <w:instrText xml:space="preserve"> PAGEREF _Toc229315906 \h </w:instrText>
            </w:r>
            <w:r w:rsidR="00741401">
              <w:rPr>
                <w:noProof/>
                <w:webHidden/>
              </w:rPr>
            </w:r>
            <w:r w:rsidR="00741401">
              <w:rPr>
                <w:noProof/>
                <w:webHidden/>
              </w:rPr>
              <w:fldChar w:fldCharType="separate"/>
            </w:r>
            <w:r w:rsidR="00741401">
              <w:rPr>
                <w:noProof/>
                <w:webHidden/>
              </w:rPr>
              <w:t>16</w:t>
            </w:r>
            <w:r w:rsidR="00741401">
              <w:rPr>
                <w:noProof/>
                <w:webHidden/>
              </w:rPr>
              <w:fldChar w:fldCharType="end"/>
            </w:r>
          </w:hyperlink>
        </w:p>
        <w:p w14:paraId="0C180D5C" w14:textId="75159058" w:rsidR="00741401" w:rsidRDefault="008D01AE">
          <w:pPr>
            <w:pStyle w:val="Sumrio1"/>
            <w:tabs>
              <w:tab w:val="right" w:leader="dot" w:pos="8494"/>
            </w:tabs>
            <w:rPr>
              <w:rFonts w:eastAsiaTheme="minorEastAsia"/>
              <w:noProof/>
              <w:lang w:eastAsia="pt-BR"/>
            </w:rPr>
          </w:pPr>
          <w:hyperlink w:anchor="_Toc229315907" w:history="1">
            <w:r w:rsidR="00741401" w:rsidRPr="00042CD5">
              <w:rPr>
                <w:rStyle w:val="Hyperlink"/>
                <w:rFonts w:ascii="Arial" w:eastAsia="Arial" w:hAnsi="Arial" w:cs="Arial"/>
                <w:b/>
                <w:bCs/>
                <w:noProof/>
                <w:lang w:val="en-US"/>
              </w:rPr>
              <w:t>1.11. BIBLIOGRAFIA</w:t>
            </w:r>
            <w:r w:rsidR="00741401">
              <w:rPr>
                <w:noProof/>
                <w:webHidden/>
              </w:rPr>
              <w:tab/>
            </w:r>
            <w:r w:rsidR="00741401">
              <w:rPr>
                <w:noProof/>
                <w:webHidden/>
              </w:rPr>
              <w:fldChar w:fldCharType="begin"/>
            </w:r>
            <w:r w:rsidR="00741401">
              <w:rPr>
                <w:noProof/>
                <w:webHidden/>
              </w:rPr>
              <w:instrText xml:space="preserve"> PAGEREF _Toc229315907 \h </w:instrText>
            </w:r>
            <w:r w:rsidR="00741401">
              <w:rPr>
                <w:noProof/>
                <w:webHidden/>
              </w:rPr>
            </w:r>
            <w:r w:rsidR="00741401">
              <w:rPr>
                <w:noProof/>
                <w:webHidden/>
              </w:rPr>
              <w:fldChar w:fldCharType="separate"/>
            </w:r>
            <w:r w:rsidR="00741401">
              <w:rPr>
                <w:noProof/>
                <w:webHidden/>
              </w:rPr>
              <w:t>16</w:t>
            </w:r>
            <w:r w:rsidR="00741401">
              <w:rPr>
                <w:noProof/>
                <w:webHidden/>
              </w:rPr>
              <w:fldChar w:fldCharType="end"/>
            </w:r>
          </w:hyperlink>
        </w:p>
        <w:p w14:paraId="46A0067E" w14:textId="11C532FB" w:rsidR="00741401" w:rsidRDefault="00741401">
          <w:r>
            <w:rPr>
              <w:b/>
              <w:bCs/>
            </w:rPr>
            <w:fldChar w:fldCharType="end"/>
          </w:r>
        </w:p>
      </w:sdtContent>
    </w:sdt>
    <w:p w14:paraId="490435B9" w14:textId="77777777" w:rsidR="00B37183" w:rsidRDefault="00B37183" w:rsidP="00B37183">
      <w:pPr>
        <w:autoSpaceDE w:val="0"/>
        <w:autoSpaceDN w:val="0"/>
        <w:adjustRightInd w:val="0"/>
        <w:spacing w:after="0" w:line="240" w:lineRule="auto"/>
        <w:jc w:val="center"/>
        <w:rPr>
          <w:rFonts w:ascii="Times New Roman" w:eastAsia="ArialMT" w:hAnsi="Times New Roman" w:cs="Times New Roman"/>
          <w:b/>
          <w:sz w:val="24"/>
          <w:szCs w:val="24"/>
        </w:rPr>
      </w:pPr>
    </w:p>
    <w:p w14:paraId="418DDC97" w14:textId="77777777" w:rsidR="00B37183" w:rsidRDefault="00B37183" w:rsidP="00B37183">
      <w:pPr>
        <w:autoSpaceDE w:val="0"/>
        <w:autoSpaceDN w:val="0"/>
        <w:adjustRightInd w:val="0"/>
        <w:spacing w:after="0" w:line="240" w:lineRule="auto"/>
        <w:jc w:val="center"/>
        <w:rPr>
          <w:rFonts w:ascii="Times New Roman" w:eastAsia="ArialMT" w:hAnsi="Times New Roman" w:cs="Times New Roman"/>
          <w:b/>
          <w:sz w:val="24"/>
          <w:szCs w:val="24"/>
        </w:rPr>
      </w:pPr>
    </w:p>
    <w:p w14:paraId="7A545349" w14:textId="77777777" w:rsidR="00B37183" w:rsidRDefault="00B37183" w:rsidP="00B37183">
      <w:pPr>
        <w:autoSpaceDE w:val="0"/>
        <w:autoSpaceDN w:val="0"/>
        <w:adjustRightInd w:val="0"/>
        <w:spacing w:after="0" w:line="240" w:lineRule="auto"/>
        <w:jc w:val="center"/>
        <w:rPr>
          <w:rFonts w:ascii="Times New Roman" w:eastAsia="ArialMT" w:hAnsi="Times New Roman" w:cs="Times New Roman"/>
          <w:b/>
          <w:sz w:val="24"/>
          <w:szCs w:val="24"/>
        </w:rPr>
      </w:pPr>
    </w:p>
    <w:p w14:paraId="100C0DD6" w14:textId="77777777" w:rsidR="00B37183" w:rsidRDefault="00B37183" w:rsidP="00B37183">
      <w:pPr>
        <w:autoSpaceDE w:val="0"/>
        <w:autoSpaceDN w:val="0"/>
        <w:adjustRightInd w:val="0"/>
        <w:spacing w:after="0" w:line="240" w:lineRule="auto"/>
        <w:jc w:val="center"/>
        <w:rPr>
          <w:rFonts w:ascii="Times New Roman" w:eastAsia="ArialMT" w:hAnsi="Times New Roman" w:cs="Times New Roman"/>
          <w:b/>
          <w:sz w:val="24"/>
          <w:szCs w:val="24"/>
        </w:rPr>
      </w:pPr>
    </w:p>
    <w:p w14:paraId="397B7707" w14:textId="77777777" w:rsidR="00B37183" w:rsidRDefault="00B37183" w:rsidP="00B37183">
      <w:pPr>
        <w:autoSpaceDE w:val="0"/>
        <w:autoSpaceDN w:val="0"/>
        <w:adjustRightInd w:val="0"/>
        <w:spacing w:after="0" w:line="240" w:lineRule="auto"/>
        <w:jc w:val="center"/>
        <w:rPr>
          <w:rFonts w:ascii="Times New Roman" w:eastAsia="ArialMT" w:hAnsi="Times New Roman" w:cs="Times New Roman"/>
          <w:b/>
          <w:sz w:val="24"/>
          <w:szCs w:val="24"/>
        </w:rPr>
      </w:pPr>
    </w:p>
    <w:p w14:paraId="5092086E" w14:textId="77777777" w:rsidR="00B37183" w:rsidRDefault="00B37183" w:rsidP="00B37183">
      <w:pPr>
        <w:autoSpaceDE w:val="0"/>
        <w:autoSpaceDN w:val="0"/>
        <w:adjustRightInd w:val="0"/>
        <w:spacing w:after="0" w:line="240" w:lineRule="auto"/>
        <w:jc w:val="center"/>
        <w:rPr>
          <w:rFonts w:ascii="Times New Roman" w:eastAsia="ArialMT" w:hAnsi="Times New Roman" w:cs="Times New Roman"/>
          <w:b/>
          <w:sz w:val="24"/>
          <w:szCs w:val="24"/>
        </w:rPr>
      </w:pPr>
    </w:p>
    <w:p w14:paraId="0D5A4958" w14:textId="77777777" w:rsidR="00B37183" w:rsidRDefault="00B37183" w:rsidP="00B37183">
      <w:pPr>
        <w:autoSpaceDE w:val="0"/>
        <w:autoSpaceDN w:val="0"/>
        <w:adjustRightInd w:val="0"/>
        <w:spacing w:after="0" w:line="240" w:lineRule="auto"/>
        <w:jc w:val="center"/>
        <w:rPr>
          <w:rFonts w:ascii="Times New Roman" w:eastAsia="ArialMT" w:hAnsi="Times New Roman" w:cs="Times New Roman"/>
          <w:b/>
          <w:sz w:val="24"/>
          <w:szCs w:val="24"/>
        </w:rPr>
      </w:pPr>
    </w:p>
    <w:p w14:paraId="5BBC5F3A" w14:textId="77777777" w:rsidR="00B37183" w:rsidRDefault="00B37183" w:rsidP="00B37183">
      <w:pPr>
        <w:autoSpaceDE w:val="0"/>
        <w:autoSpaceDN w:val="0"/>
        <w:adjustRightInd w:val="0"/>
        <w:spacing w:after="0" w:line="240" w:lineRule="auto"/>
        <w:jc w:val="center"/>
        <w:rPr>
          <w:rFonts w:ascii="Times New Roman" w:eastAsia="ArialMT" w:hAnsi="Times New Roman" w:cs="Times New Roman"/>
          <w:b/>
          <w:sz w:val="24"/>
          <w:szCs w:val="24"/>
        </w:rPr>
      </w:pPr>
    </w:p>
    <w:p w14:paraId="649E1EFE" w14:textId="77777777" w:rsidR="00B37183" w:rsidRDefault="00B37183" w:rsidP="00B37183">
      <w:pPr>
        <w:autoSpaceDE w:val="0"/>
        <w:autoSpaceDN w:val="0"/>
        <w:adjustRightInd w:val="0"/>
        <w:spacing w:after="0" w:line="240" w:lineRule="auto"/>
        <w:jc w:val="center"/>
        <w:rPr>
          <w:rFonts w:ascii="Times New Roman" w:eastAsia="ArialMT" w:hAnsi="Times New Roman" w:cs="Times New Roman"/>
          <w:b/>
          <w:sz w:val="24"/>
          <w:szCs w:val="24"/>
        </w:rPr>
      </w:pPr>
    </w:p>
    <w:p w14:paraId="2117D7D5" w14:textId="77777777" w:rsidR="00B37183" w:rsidRDefault="00B37183" w:rsidP="00B37183">
      <w:pPr>
        <w:autoSpaceDE w:val="0"/>
        <w:autoSpaceDN w:val="0"/>
        <w:adjustRightInd w:val="0"/>
        <w:spacing w:after="0" w:line="240" w:lineRule="auto"/>
        <w:jc w:val="center"/>
        <w:rPr>
          <w:rFonts w:ascii="Times New Roman" w:eastAsia="ArialMT" w:hAnsi="Times New Roman" w:cs="Times New Roman"/>
          <w:b/>
          <w:sz w:val="24"/>
          <w:szCs w:val="24"/>
        </w:rPr>
      </w:pPr>
    </w:p>
    <w:p w14:paraId="2ABFCCE3" w14:textId="77777777" w:rsidR="00B37183" w:rsidRDefault="00B37183" w:rsidP="00B37183">
      <w:pPr>
        <w:autoSpaceDE w:val="0"/>
        <w:autoSpaceDN w:val="0"/>
        <w:adjustRightInd w:val="0"/>
        <w:spacing w:after="0" w:line="240" w:lineRule="auto"/>
        <w:jc w:val="center"/>
        <w:rPr>
          <w:rFonts w:ascii="Times New Roman" w:eastAsia="ArialMT" w:hAnsi="Times New Roman" w:cs="Times New Roman"/>
          <w:b/>
          <w:sz w:val="24"/>
          <w:szCs w:val="24"/>
        </w:rPr>
      </w:pPr>
    </w:p>
    <w:p w14:paraId="1B23F762" w14:textId="2135DB25" w:rsidR="00B37183" w:rsidRDefault="00B37183" w:rsidP="00B37183">
      <w:pPr>
        <w:autoSpaceDE w:val="0"/>
        <w:autoSpaceDN w:val="0"/>
        <w:adjustRightInd w:val="0"/>
        <w:spacing w:after="0" w:line="240" w:lineRule="auto"/>
        <w:jc w:val="center"/>
        <w:rPr>
          <w:rFonts w:ascii="Times New Roman" w:eastAsia="ArialMT" w:hAnsi="Times New Roman" w:cs="Times New Roman"/>
          <w:b/>
          <w:sz w:val="24"/>
          <w:szCs w:val="24"/>
        </w:rPr>
      </w:pPr>
    </w:p>
    <w:p w14:paraId="2A24D363" w14:textId="61CE589A" w:rsidR="00F4070F" w:rsidRDefault="00F4070F" w:rsidP="00B37183">
      <w:pPr>
        <w:autoSpaceDE w:val="0"/>
        <w:autoSpaceDN w:val="0"/>
        <w:adjustRightInd w:val="0"/>
        <w:spacing w:after="0" w:line="240" w:lineRule="auto"/>
        <w:jc w:val="center"/>
        <w:rPr>
          <w:rFonts w:ascii="Times New Roman" w:eastAsia="ArialMT" w:hAnsi="Times New Roman" w:cs="Times New Roman"/>
          <w:b/>
          <w:sz w:val="24"/>
          <w:szCs w:val="24"/>
        </w:rPr>
      </w:pPr>
    </w:p>
    <w:p w14:paraId="4429EB67" w14:textId="1738B7FF" w:rsidR="00F4070F" w:rsidRDefault="00F4070F" w:rsidP="00B37183">
      <w:pPr>
        <w:autoSpaceDE w:val="0"/>
        <w:autoSpaceDN w:val="0"/>
        <w:adjustRightInd w:val="0"/>
        <w:spacing w:after="0" w:line="240" w:lineRule="auto"/>
        <w:jc w:val="center"/>
        <w:rPr>
          <w:rFonts w:ascii="Times New Roman" w:eastAsia="ArialMT" w:hAnsi="Times New Roman" w:cs="Times New Roman"/>
          <w:b/>
          <w:sz w:val="24"/>
          <w:szCs w:val="24"/>
        </w:rPr>
      </w:pPr>
    </w:p>
    <w:p w14:paraId="75F7627D" w14:textId="2E8A3FBC" w:rsidR="00F4070F" w:rsidRDefault="00F4070F" w:rsidP="00B37183">
      <w:pPr>
        <w:autoSpaceDE w:val="0"/>
        <w:autoSpaceDN w:val="0"/>
        <w:adjustRightInd w:val="0"/>
        <w:spacing w:after="0" w:line="240" w:lineRule="auto"/>
        <w:jc w:val="center"/>
        <w:rPr>
          <w:rFonts w:ascii="Times New Roman" w:eastAsia="ArialMT" w:hAnsi="Times New Roman" w:cs="Times New Roman"/>
          <w:b/>
          <w:sz w:val="24"/>
          <w:szCs w:val="24"/>
        </w:rPr>
      </w:pPr>
    </w:p>
    <w:p w14:paraId="08BBDF8C" w14:textId="66B426AA" w:rsidR="00F4070F" w:rsidRDefault="00F4070F" w:rsidP="00B37183">
      <w:pPr>
        <w:autoSpaceDE w:val="0"/>
        <w:autoSpaceDN w:val="0"/>
        <w:adjustRightInd w:val="0"/>
        <w:spacing w:after="0" w:line="240" w:lineRule="auto"/>
        <w:jc w:val="center"/>
        <w:rPr>
          <w:rFonts w:ascii="Times New Roman" w:eastAsia="ArialMT" w:hAnsi="Times New Roman" w:cs="Times New Roman"/>
          <w:b/>
          <w:sz w:val="24"/>
          <w:szCs w:val="24"/>
        </w:rPr>
      </w:pPr>
    </w:p>
    <w:p w14:paraId="283C433B" w14:textId="2AEC062D" w:rsidR="00741401" w:rsidRDefault="00741401" w:rsidP="00B37183">
      <w:pPr>
        <w:autoSpaceDE w:val="0"/>
        <w:autoSpaceDN w:val="0"/>
        <w:adjustRightInd w:val="0"/>
        <w:spacing w:after="0" w:line="240" w:lineRule="auto"/>
        <w:jc w:val="center"/>
        <w:rPr>
          <w:rFonts w:ascii="Times New Roman" w:eastAsia="ArialMT" w:hAnsi="Times New Roman" w:cs="Times New Roman"/>
          <w:b/>
          <w:sz w:val="24"/>
          <w:szCs w:val="24"/>
        </w:rPr>
      </w:pPr>
    </w:p>
    <w:p w14:paraId="3BB5BAB9" w14:textId="45C924E5" w:rsidR="00741401" w:rsidRDefault="00741401" w:rsidP="00B37183">
      <w:pPr>
        <w:autoSpaceDE w:val="0"/>
        <w:autoSpaceDN w:val="0"/>
        <w:adjustRightInd w:val="0"/>
        <w:spacing w:after="0" w:line="240" w:lineRule="auto"/>
        <w:jc w:val="center"/>
        <w:rPr>
          <w:rFonts w:ascii="Times New Roman" w:eastAsia="ArialMT" w:hAnsi="Times New Roman" w:cs="Times New Roman"/>
          <w:b/>
          <w:sz w:val="24"/>
          <w:szCs w:val="24"/>
        </w:rPr>
      </w:pPr>
    </w:p>
    <w:p w14:paraId="50994F4A" w14:textId="2483AB84" w:rsidR="00741401" w:rsidRDefault="00741401" w:rsidP="00B37183">
      <w:pPr>
        <w:autoSpaceDE w:val="0"/>
        <w:autoSpaceDN w:val="0"/>
        <w:adjustRightInd w:val="0"/>
        <w:spacing w:after="0" w:line="240" w:lineRule="auto"/>
        <w:jc w:val="center"/>
        <w:rPr>
          <w:rFonts w:ascii="Times New Roman" w:eastAsia="ArialMT" w:hAnsi="Times New Roman" w:cs="Times New Roman"/>
          <w:b/>
          <w:sz w:val="24"/>
          <w:szCs w:val="24"/>
        </w:rPr>
      </w:pPr>
    </w:p>
    <w:p w14:paraId="6A57B46D" w14:textId="41B1B2C2" w:rsidR="00741401" w:rsidRDefault="00741401" w:rsidP="00B37183">
      <w:pPr>
        <w:autoSpaceDE w:val="0"/>
        <w:autoSpaceDN w:val="0"/>
        <w:adjustRightInd w:val="0"/>
        <w:spacing w:after="0" w:line="240" w:lineRule="auto"/>
        <w:jc w:val="center"/>
        <w:rPr>
          <w:rFonts w:ascii="Times New Roman" w:eastAsia="ArialMT" w:hAnsi="Times New Roman" w:cs="Times New Roman"/>
          <w:b/>
          <w:sz w:val="24"/>
          <w:szCs w:val="24"/>
        </w:rPr>
      </w:pPr>
    </w:p>
    <w:p w14:paraId="59238B4D" w14:textId="43A3E61C" w:rsidR="00741401" w:rsidRDefault="00741401" w:rsidP="00B37183">
      <w:pPr>
        <w:autoSpaceDE w:val="0"/>
        <w:autoSpaceDN w:val="0"/>
        <w:adjustRightInd w:val="0"/>
        <w:spacing w:after="0" w:line="240" w:lineRule="auto"/>
        <w:jc w:val="center"/>
        <w:rPr>
          <w:rFonts w:ascii="Times New Roman" w:eastAsia="ArialMT" w:hAnsi="Times New Roman" w:cs="Times New Roman"/>
          <w:b/>
          <w:sz w:val="24"/>
          <w:szCs w:val="24"/>
        </w:rPr>
      </w:pPr>
    </w:p>
    <w:p w14:paraId="6360D2AB" w14:textId="603270ED" w:rsidR="00F4070F" w:rsidRPr="00741401" w:rsidRDefault="00F4070F" w:rsidP="00741401">
      <w:pPr>
        <w:pStyle w:val="Ttulo1"/>
        <w:rPr>
          <w:rFonts w:ascii="Arial" w:eastAsia="Arial" w:hAnsi="Arial" w:cs="Arial"/>
          <w:b/>
          <w:bCs/>
          <w:color w:val="000000" w:themeColor="text1"/>
          <w:sz w:val="24"/>
          <w:szCs w:val="24"/>
        </w:rPr>
      </w:pPr>
      <w:bookmarkStart w:id="0" w:name="_Toc229315893"/>
      <w:r w:rsidRPr="00741401">
        <w:rPr>
          <w:rFonts w:ascii="Arial" w:eastAsia="Arial" w:hAnsi="Arial" w:cs="Arial"/>
          <w:b/>
          <w:bCs/>
          <w:color w:val="000000" w:themeColor="text1"/>
          <w:sz w:val="24"/>
          <w:szCs w:val="24"/>
        </w:rPr>
        <w:lastRenderedPageBreak/>
        <w:t>1.3. OBJETIVO DO TRABALHO</w:t>
      </w:r>
      <w:bookmarkEnd w:id="0"/>
    </w:p>
    <w:p w14:paraId="0A232FE2" w14:textId="77777777" w:rsidR="00F4070F" w:rsidRPr="00F4070F" w:rsidRDefault="00F4070F" w:rsidP="00F4070F">
      <w:pPr>
        <w:spacing w:before="240" w:after="120" w:line="360" w:lineRule="auto"/>
        <w:ind w:firstLine="709"/>
        <w:contextualSpacing/>
        <w:jc w:val="both"/>
        <w:rPr>
          <w:rFonts w:ascii="Arial" w:hAnsi="Arial" w:cs="Arial"/>
          <w:sz w:val="24"/>
          <w:szCs w:val="24"/>
        </w:rPr>
      </w:pPr>
    </w:p>
    <w:p w14:paraId="147EE60E" w14:textId="77777777" w:rsidR="00F4070F" w:rsidRPr="00F4070F" w:rsidRDefault="00F4070F" w:rsidP="00F4070F">
      <w:pPr>
        <w:spacing w:after="0" w:line="360" w:lineRule="auto"/>
        <w:ind w:firstLine="709"/>
        <w:contextualSpacing/>
        <w:jc w:val="both"/>
        <w:rPr>
          <w:rFonts w:ascii="Arial" w:hAnsi="Arial" w:cs="Arial"/>
          <w:sz w:val="24"/>
          <w:szCs w:val="24"/>
        </w:rPr>
      </w:pPr>
      <w:r w:rsidRPr="00F4070F">
        <w:rPr>
          <w:rFonts w:ascii="Arial" w:eastAsia="Arial" w:hAnsi="Arial" w:cs="Arial"/>
          <w:sz w:val="24"/>
          <w:szCs w:val="24"/>
        </w:rPr>
        <w:t>O objetivo deste trabalho é estudar o uso da criptografia como recurso de proteção da informação em um cenário específico de restrição de acesso, no qual um navio apreendido por transporte de material tóxico e radiativo exige controle rigoroso de comunicação e autorização. A proposta se relaciona diretamente ao conteúdo da disciplina de Introdução à Programação Estruturada, pois exige a construção de um programa capaz de criptografar e descriptografar mensagens com limite de 128 caracteres, conforme solicitado nas orientações da APS.</w:t>
      </w:r>
    </w:p>
    <w:p w14:paraId="634C6B32" w14:textId="77777777" w:rsidR="00F4070F" w:rsidRPr="00F4070F" w:rsidRDefault="00F4070F" w:rsidP="00F4070F">
      <w:pPr>
        <w:spacing w:after="0" w:line="360" w:lineRule="auto"/>
        <w:ind w:firstLine="709"/>
        <w:contextualSpacing/>
        <w:jc w:val="both"/>
        <w:rPr>
          <w:rFonts w:ascii="Arial" w:hAnsi="Arial" w:cs="Arial"/>
          <w:sz w:val="24"/>
          <w:szCs w:val="24"/>
        </w:rPr>
      </w:pPr>
      <w:r w:rsidRPr="00F4070F">
        <w:rPr>
          <w:rFonts w:ascii="Arial" w:eastAsia="Arial" w:hAnsi="Arial" w:cs="Arial"/>
          <w:sz w:val="24"/>
          <w:szCs w:val="24"/>
        </w:rPr>
        <w:t>Além de apresentar os conceitos gerais de criptografia, o trabalho busca analisar técnicas criptográficas conhecidas, comparar suas características e aprofundar a Cifra de Vigenère como técnica escolhida. Embora a Cifra de Vigenère não seja adequada para proteger sistemas computacionais modernos, ela possui valor didático importante porque permite compreender a relação entre mensagem, chave, substituição, cifragem e decifragem, aspectos essenciais para o estudo posterior de algoritmos mais robustos (STALLINGS, 2022).</w:t>
      </w:r>
    </w:p>
    <w:p w14:paraId="05B93B47" w14:textId="02F0A747" w:rsidR="00F4070F" w:rsidRDefault="00F4070F" w:rsidP="00F4070F">
      <w:pPr>
        <w:spacing w:after="0" w:line="360" w:lineRule="auto"/>
        <w:ind w:firstLine="709"/>
        <w:contextualSpacing/>
        <w:jc w:val="both"/>
        <w:rPr>
          <w:rFonts w:ascii="Arial" w:eastAsia="Arial" w:hAnsi="Arial" w:cs="Arial"/>
          <w:sz w:val="24"/>
          <w:szCs w:val="24"/>
        </w:rPr>
      </w:pPr>
      <w:r w:rsidRPr="00F4070F">
        <w:rPr>
          <w:rFonts w:ascii="Arial" w:eastAsia="Arial" w:hAnsi="Arial" w:cs="Arial"/>
          <w:sz w:val="24"/>
          <w:szCs w:val="24"/>
        </w:rPr>
        <w:t>O desenvolvimento do programa em linguagem C tem como finalidade demonstrar, em tempo real, o processo de transformação de uma mensagem legível em uma mensagem cifrada e, posteriormente, a recuperação do texto original por meio da chave correta. Dessa forma, o trabalho integra pesquisa bibliográfica, contextualização prática, análise técnica e implementação computacional, fortalecendo a compreensão dos fundamentos da segurança da informação (SCHNEIER, 2015).</w:t>
      </w:r>
    </w:p>
    <w:p w14:paraId="654E0EC8" w14:textId="77777777" w:rsidR="00F4070F" w:rsidRPr="00F4070F" w:rsidRDefault="00F4070F" w:rsidP="00F4070F">
      <w:pPr>
        <w:spacing w:after="0" w:line="360" w:lineRule="auto"/>
        <w:ind w:firstLine="709"/>
        <w:contextualSpacing/>
        <w:jc w:val="both"/>
        <w:rPr>
          <w:rFonts w:ascii="Arial" w:hAnsi="Arial" w:cs="Arial"/>
          <w:sz w:val="24"/>
          <w:szCs w:val="24"/>
        </w:rPr>
      </w:pPr>
    </w:p>
    <w:p w14:paraId="2E23CBAA" w14:textId="7E99ED24" w:rsidR="00F4070F" w:rsidRPr="00741401" w:rsidRDefault="00F4070F" w:rsidP="00741401">
      <w:pPr>
        <w:pStyle w:val="Ttulo1"/>
        <w:rPr>
          <w:rFonts w:ascii="Arial" w:eastAsia="Arial" w:hAnsi="Arial" w:cs="Arial"/>
          <w:b/>
          <w:bCs/>
          <w:color w:val="000000" w:themeColor="text1"/>
          <w:sz w:val="24"/>
          <w:szCs w:val="24"/>
        </w:rPr>
      </w:pPr>
      <w:bookmarkStart w:id="1" w:name="_Toc229315894"/>
      <w:r w:rsidRPr="00741401">
        <w:rPr>
          <w:rFonts w:ascii="Arial" w:eastAsia="Arial" w:hAnsi="Arial" w:cs="Arial"/>
          <w:b/>
          <w:bCs/>
          <w:color w:val="000000" w:themeColor="text1"/>
          <w:sz w:val="24"/>
          <w:szCs w:val="24"/>
        </w:rPr>
        <w:t>1.4. INTRODUÇÃO</w:t>
      </w:r>
      <w:bookmarkEnd w:id="1"/>
    </w:p>
    <w:p w14:paraId="722B70CA" w14:textId="77777777" w:rsidR="00F4070F" w:rsidRPr="00F4070F" w:rsidRDefault="00F4070F" w:rsidP="00F4070F">
      <w:pPr>
        <w:spacing w:before="240" w:after="120" w:line="360" w:lineRule="auto"/>
        <w:ind w:firstLine="709"/>
        <w:contextualSpacing/>
        <w:jc w:val="both"/>
        <w:rPr>
          <w:rFonts w:ascii="Arial" w:hAnsi="Arial" w:cs="Arial"/>
          <w:sz w:val="24"/>
          <w:szCs w:val="24"/>
        </w:rPr>
      </w:pPr>
    </w:p>
    <w:p w14:paraId="2E490D6E" w14:textId="77777777" w:rsidR="00F4070F" w:rsidRPr="00F4070F" w:rsidRDefault="00F4070F" w:rsidP="00F4070F">
      <w:pPr>
        <w:spacing w:after="0" w:line="360" w:lineRule="auto"/>
        <w:ind w:firstLine="709"/>
        <w:contextualSpacing/>
        <w:jc w:val="both"/>
        <w:rPr>
          <w:rFonts w:ascii="Arial" w:hAnsi="Arial" w:cs="Arial"/>
          <w:sz w:val="24"/>
          <w:szCs w:val="24"/>
        </w:rPr>
      </w:pPr>
      <w:r w:rsidRPr="00F4070F">
        <w:rPr>
          <w:rFonts w:ascii="Arial" w:eastAsia="Arial" w:hAnsi="Arial" w:cs="Arial"/>
          <w:sz w:val="24"/>
          <w:szCs w:val="24"/>
        </w:rPr>
        <w:t>A criptografia acompanha a história da comunicação humana desde períodos em que mensagens militares, diplomáticas e políticas precisavam ser protegidas contra leitura indevida. Em termos gerais, criptografar significa transformar uma informação compreensível em um formato aparentemente ilegível para quem não possui a chave ou o método necessário para interpretá-</w:t>
      </w:r>
      <w:r w:rsidRPr="00F4070F">
        <w:rPr>
          <w:rFonts w:ascii="Arial" w:eastAsia="Arial" w:hAnsi="Arial" w:cs="Arial"/>
          <w:sz w:val="24"/>
          <w:szCs w:val="24"/>
        </w:rPr>
        <w:lastRenderedPageBreak/>
        <w:t>la. No ambiente digital, essa prática tornou-se indispensável para preservar dados pessoais, transações financeiras, comunicações institucionais e informações estratégicas (STALLINGS, 2022).</w:t>
      </w:r>
    </w:p>
    <w:p w14:paraId="4394F22D" w14:textId="77777777" w:rsidR="00F4070F" w:rsidRPr="00F4070F" w:rsidRDefault="00F4070F" w:rsidP="00F4070F">
      <w:pPr>
        <w:spacing w:after="0" w:line="360" w:lineRule="auto"/>
        <w:ind w:firstLine="709"/>
        <w:contextualSpacing/>
        <w:jc w:val="both"/>
        <w:rPr>
          <w:rFonts w:ascii="Arial" w:hAnsi="Arial" w:cs="Arial"/>
          <w:sz w:val="24"/>
          <w:szCs w:val="24"/>
        </w:rPr>
      </w:pPr>
      <w:r w:rsidRPr="00F4070F">
        <w:rPr>
          <w:rFonts w:ascii="Arial" w:eastAsia="Arial" w:hAnsi="Arial" w:cs="Arial"/>
          <w:sz w:val="24"/>
          <w:szCs w:val="24"/>
        </w:rPr>
        <w:t>Na sociedade conectada, grande parte das atividades depende da transmissão de dados por redes públicas ou privadas. Quando uma pessoa acessa um sistema bancário, envia uma mensagem, utiliza um serviço em nuvem ou realiza uma compra pela internet, há mecanismos de proteção que buscam impedir a leitura, a alteração ou o uso indevido das informações. Por isso, a criptografia deixou de ser apenas um tema matemático e passou a fazer parte da infraestrutura básica da segurança computacional (FERGUSON; SCHNEIER; KOHNO, 2010).</w:t>
      </w:r>
    </w:p>
    <w:p w14:paraId="441B918C" w14:textId="77777777" w:rsidR="00F4070F" w:rsidRPr="00F4070F" w:rsidRDefault="00F4070F" w:rsidP="00F4070F">
      <w:pPr>
        <w:spacing w:after="0" w:line="360" w:lineRule="auto"/>
        <w:ind w:firstLine="709"/>
        <w:contextualSpacing/>
        <w:jc w:val="both"/>
        <w:rPr>
          <w:rFonts w:ascii="Arial" w:hAnsi="Arial" w:cs="Arial"/>
          <w:sz w:val="24"/>
          <w:szCs w:val="24"/>
        </w:rPr>
      </w:pPr>
      <w:r w:rsidRPr="00F4070F">
        <w:rPr>
          <w:rFonts w:ascii="Arial" w:eastAsia="Arial" w:hAnsi="Arial" w:cs="Arial"/>
          <w:sz w:val="24"/>
          <w:szCs w:val="24"/>
        </w:rPr>
        <w:t>O cenário proposto para esta APS apresenta uma situação de alto risco: um navio apreendido por transportar lixo tóxico e radiativo deve permanecer afastado da costa, com acesso restrito a inspetores autorizados e devidamente equipados. Nesse contexto, as mensagens de autorização, identificação e operação não poderiam circular sem proteção, pois qualquer falha de comunicação poderia permitir acesso indevido ou colocar vidas em risco. Assim, a criptografia aparece como instrumento de apoio ao controle e à confiabilidade das comunicações.</w:t>
      </w:r>
    </w:p>
    <w:p w14:paraId="70AB8298" w14:textId="77777777" w:rsidR="00F4070F" w:rsidRPr="00F4070F" w:rsidRDefault="00F4070F" w:rsidP="00F4070F">
      <w:pPr>
        <w:spacing w:after="0" w:line="360" w:lineRule="auto"/>
        <w:ind w:firstLine="709"/>
        <w:contextualSpacing/>
        <w:jc w:val="both"/>
        <w:rPr>
          <w:rFonts w:ascii="Arial" w:hAnsi="Arial" w:cs="Arial"/>
          <w:sz w:val="24"/>
          <w:szCs w:val="24"/>
        </w:rPr>
      </w:pPr>
      <w:r w:rsidRPr="00F4070F">
        <w:rPr>
          <w:rFonts w:ascii="Arial" w:eastAsia="Arial" w:hAnsi="Arial" w:cs="Arial"/>
          <w:sz w:val="24"/>
          <w:szCs w:val="24"/>
        </w:rPr>
        <w:t>A escolha da Cifra de Vigenère como técnica principal se justifica por seu caráter didático e por permitir o uso de uma chave textual variável. Diferentemente da Cifra de César, que aplica um único deslocamento fixo ao alfabeto, a Cifra de Vigenère utiliza uma palavra-chave para gerar diferentes deslocamentos ao longo da mensagem. Essa característica representou um avanço histórico em relação às cifras monoalfabéticas, ainda que atualmente seja considerada vulnerável diante de métodos de criptoanálise (MENEZES; VAN OORSCHOT; VANSTONE, 1996).</w:t>
      </w:r>
    </w:p>
    <w:p w14:paraId="7EBE0025" w14:textId="77777777" w:rsidR="00F4070F" w:rsidRPr="00F4070F" w:rsidRDefault="00F4070F" w:rsidP="00F4070F">
      <w:pPr>
        <w:spacing w:after="0" w:line="360" w:lineRule="auto"/>
        <w:ind w:firstLine="709"/>
        <w:contextualSpacing/>
        <w:jc w:val="both"/>
        <w:rPr>
          <w:rFonts w:ascii="Arial" w:hAnsi="Arial" w:cs="Arial"/>
          <w:sz w:val="24"/>
          <w:szCs w:val="24"/>
        </w:rPr>
      </w:pPr>
      <w:r w:rsidRPr="00F4070F">
        <w:rPr>
          <w:rFonts w:ascii="Arial" w:eastAsia="Arial" w:hAnsi="Arial" w:cs="Arial"/>
          <w:sz w:val="24"/>
          <w:szCs w:val="24"/>
        </w:rPr>
        <w:t>No campo da programação, implementar a Cifra de Vigenère em linguagem C contribui para o exercício de variáveis, vetores de caracteres, estruturas condicionais, laços de repetição, funções e validação de entrada. O programa desenvolvido neste trabalho permite ao usuário informar uma frase de até 128 caracteres e uma chave alfabética, realizando tanto a criptografia quanto a descriptografia. Essa aplicação prática aproxima os conceitos teóricos da lógica estruturada estudada em sala.</w:t>
      </w:r>
    </w:p>
    <w:p w14:paraId="5A188041" w14:textId="0792F92F" w:rsidR="00F4070F" w:rsidRDefault="00F4070F" w:rsidP="00F4070F">
      <w:pPr>
        <w:spacing w:after="0" w:line="360" w:lineRule="auto"/>
        <w:ind w:firstLine="709"/>
        <w:contextualSpacing/>
        <w:jc w:val="both"/>
        <w:rPr>
          <w:rFonts w:ascii="Arial" w:eastAsia="Arial" w:hAnsi="Arial" w:cs="Arial"/>
          <w:sz w:val="24"/>
          <w:szCs w:val="24"/>
        </w:rPr>
      </w:pPr>
      <w:r w:rsidRPr="00F4070F">
        <w:rPr>
          <w:rFonts w:ascii="Arial" w:eastAsia="Arial" w:hAnsi="Arial" w:cs="Arial"/>
          <w:sz w:val="24"/>
          <w:szCs w:val="24"/>
        </w:rPr>
        <w:lastRenderedPageBreak/>
        <w:t>Ainda que algoritmos modernos como AES, RSA e ECC sejam mais adequados a aplicações reais de segurança, a análise de cifras clássicas continua importante para a formação inicial em computação. Elas ajudam a compreender princípios fundamentais como substituição, chave, espaço de chaves, confidencialidade, força bruta e vulnerabilidade estatística, criando uma base para o entendimento de técnicas criptográficas contemporâneas (NIST, 2023).</w:t>
      </w:r>
    </w:p>
    <w:p w14:paraId="2C6E4708" w14:textId="77777777" w:rsidR="00F4070F" w:rsidRPr="00F4070F" w:rsidRDefault="00F4070F" w:rsidP="00F4070F">
      <w:pPr>
        <w:spacing w:after="0" w:line="360" w:lineRule="auto"/>
        <w:ind w:firstLine="709"/>
        <w:contextualSpacing/>
        <w:jc w:val="both"/>
        <w:rPr>
          <w:rFonts w:ascii="Arial" w:hAnsi="Arial" w:cs="Arial"/>
          <w:sz w:val="24"/>
          <w:szCs w:val="24"/>
        </w:rPr>
      </w:pPr>
    </w:p>
    <w:p w14:paraId="78FD1E58" w14:textId="1DA7D846" w:rsidR="00F4070F" w:rsidRPr="00741401" w:rsidRDefault="00F4070F" w:rsidP="00741401">
      <w:pPr>
        <w:pStyle w:val="Ttulo1"/>
        <w:rPr>
          <w:rFonts w:ascii="Arial" w:eastAsia="Arial" w:hAnsi="Arial" w:cs="Arial"/>
          <w:b/>
          <w:bCs/>
          <w:color w:val="000000" w:themeColor="text1"/>
          <w:sz w:val="24"/>
          <w:szCs w:val="24"/>
        </w:rPr>
      </w:pPr>
      <w:bookmarkStart w:id="2" w:name="_Toc229315895"/>
      <w:r w:rsidRPr="00741401">
        <w:rPr>
          <w:rFonts w:ascii="Arial" w:eastAsia="Arial" w:hAnsi="Arial" w:cs="Arial"/>
          <w:b/>
          <w:bCs/>
          <w:color w:val="000000" w:themeColor="text1"/>
          <w:sz w:val="24"/>
          <w:szCs w:val="24"/>
        </w:rPr>
        <w:t>1.5. CRIPTOGRAFIA (CONCEITOS GERAIS)</w:t>
      </w:r>
      <w:bookmarkEnd w:id="2"/>
    </w:p>
    <w:p w14:paraId="4B20AB27" w14:textId="77777777" w:rsidR="00F4070F" w:rsidRPr="00F4070F" w:rsidRDefault="00F4070F" w:rsidP="00F4070F">
      <w:pPr>
        <w:spacing w:before="240" w:after="120" w:line="360" w:lineRule="auto"/>
        <w:ind w:firstLine="709"/>
        <w:contextualSpacing/>
        <w:jc w:val="both"/>
        <w:rPr>
          <w:rFonts w:ascii="Arial" w:hAnsi="Arial" w:cs="Arial"/>
          <w:sz w:val="24"/>
          <w:szCs w:val="24"/>
        </w:rPr>
      </w:pPr>
    </w:p>
    <w:p w14:paraId="218202EB" w14:textId="77777777" w:rsidR="00F4070F" w:rsidRPr="00F4070F" w:rsidRDefault="00F4070F" w:rsidP="00F4070F">
      <w:pPr>
        <w:spacing w:after="0" w:line="360" w:lineRule="auto"/>
        <w:ind w:firstLine="709"/>
        <w:contextualSpacing/>
        <w:jc w:val="both"/>
        <w:rPr>
          <w:rFonts w:ascii="Arial" w:hAnsi="Arial" w:cs="Arial"/>
          <w:sz w:val="24"/>
          <w:szCs w:val="24"/>
        </w:rPr>
      </w:pPr>
      <w:r w:rsidRPr="00F4070F">
        <w:rPr>
          <w:rFonts w:ascii="Arial" w:eastAsia="Arial" w:hAnsi="Arial" w:cs="Arial"/>
          <w:sz w:val="24"/>
          <w:szCs w:val="24"/>
        </w:rPr>
        <w:t>A criptografia pode ser entendida como o conjunto de técnicas utilizadas para proteger informações por meio de transformações matemáticas ou lógicas. O texto original é chamado de texto claro, enquanto o texto transformado recebe o nome de texto cifrado. O processo de transformar o texto claro em texto cifrado é denominado criptografia ou cifragem; já o processo inverso, que recupera a mensagem original, é chamado de descriptografia ou decifragem (STALLINGS, 2022).</w:t>
      </w:r>
    </w:p>
    <w:p w14:paraId="13B6A90C" w14:textId="77777777" w:rsidR="00F4070F" w:rsidRPr="00F4070F" w:rsidRDefault="00F4070F" w:rsidP="00F4070F">
      <w:pPr>
        <w:spacing w:after="0" w:line="360" w:lineRule="auto"/>
        <w:ind w:firstLine="709"/>
        <w:contextualSpacing/>
        <w:jc w:val="both"/>
        <w:rPr>
          <w:rFonts w:ascii="Arial" w:hAnsi="Arial" w:cs="Arial"/>
          <w:sz w:val="24"/>
          <w:szCs w:val="24"/>
        </w:rPr>
      </w:pPr>
      <w:r w:rsidRPr="00F4070F">
        <w:rPr>
          <w:rFonts w:ascii="Arial" w:eastAsia="Arial" w:hAnsi="Arial" w:cs="Arial"/>
          <w:sz w:val="24"/>
          <w:szCs w:val="24"/>
        </w:rPr>
        <w:t>Um elemento central da criptografia é a chave. A chave funciona como parâmetro que controla a transformação da mensagem e define quem poderá recuperar o conteúdo original. Mesmo que o algoritmo seja conhecido, a ausência da chave correta deve impedir ou dificultar a leitura da informação protegida. Esse princípio é importante na segurança moderna, pois a proteção não deve depender do segredo do algoritmo, mas da robustez da chave e do modo como ela é utilizada (SCHNEIER, 2015).</w:t>
      </w:r>
    </w:p>
    <w:p w14:paraId="617FE343" w14:textId="77777777" w:rsidR="00F4070F" w:rsidRPr="00F4070F" w:rsidRDefault="00F4070F" w:rsidP="00F4070F">
      <w:pPr>
        <w:spacing w:after="0" w:line="360" w:lineRule="auto"/>
        <w:ind w:firstLine="709"/>
        <w:contextualSpacing/>
        <w:jc w:val="both"/>
        <w:rPr>
          <w:rFonts w:ascii="Arial" w:hAnsi="Arial" w:cs="Arial"/>
          <w:sz w:val="24"/>
          <w:szCs w:val="24"/>
        </w:rPr>
      </w:pPr>
      <w:r w:rsidRPr="00F4070F">
        <w:rPr>
          <w:rFonts w:ascii="Arial" w:eastAsia="Arial" w:hAnsi="Arial" w:cs="Arial"/>
          <w:sz w:val="24"/>
          <w:szCs w:val="24"/>
        </w:rPr>
        <w:t>Entre os objetivos principais da criptografia estão a confidencialidade, a integridade, a autenticação e o não repúdio. A confidencialidade busca impedir que pessoas não autorizadas leiam os dados; a integridade procura garantir que a informação não tenha sido alterada indevidamente; a autenticação verifica a identidade das partes envolvidas; e o não repúdio dificulta que um participante negue uma ação realizada (FERGUSON; SCHNEIER; KOHNO, 2010).</w:t>
      </w:r>
    </w:p>
    <w:p w14:paraId="023E5A22" w14:textId="77777777" w:rsidR="00F4070F" w:rsidRPr="00F4070F" w:rsidRDefault="00F4070F" w:rsidP="00F4070F">
      <w:pPr>
        <w:spacing w:after="0" w:line="360" w:lineRule="auto"/>
        <w:ind w:firstLine="709"/>
        <w:contextualSpacing/>
        <w:jc w:val="both"/>
        <w:rPr>
          <w:rFonts w:ascii="Arial" w:hAnsi="Arial" w:cs="Arial"/>
          <w:sz w:val="24"/>
          <w:szCs w:val="24"/>
        </w:rPr>
      </w:pPr>
      <w:r w:rsidRPr="00F4070F">
        <w:rPr>
          <w:rFonts w:ascii="Arial" w:eastAsia="Arial" w:hAnsi="Arial" w:cs="Arial"/>
          <w:sz w:val="24"/>
          <w:szCs w:val="24"/>
        </w:rPr>
        <w:t xml:space="preserve">As técnicas criptográficas podem ser classificadas, de forma geral, em criptografia simétrica, criptografia assimétrica e funções de resumo criptográfico. Na criptografia simétrica, a mesma chave é utilizada para cifrar e decifrar a </w:t>
      </w:r>
      <w:r w:rsidRPr="00F4070F">
        <w:rPr>
          <w:rFonts w:ascii="Arial" w:eastAsia="Arial" w:hAnsi="Arial" w:cs="Arial"/>
          <w:sz w:val="24"/>
          <w:szCs w:val="24"/>
        </w:rPr>
        <w:lastRenderedPageBreak/>
        <w:t>mensagem. Na criptografia assimétrica, utiliza-se um par de chaves, uma pública e uma privada. Já as funções hash produzem um resumo fixo de uma entrada, sendo muito utilizadas para verificação de integridade e armazenamento seguro de senhas (MENEZES; VAN OORSCHOT; VANSTONE, 1996).</w:t>
      </w:r>
    </w:p>
    <w:p w14:paraId="2D148732" w14:textId="77777777" w:rsidR="00F4070F" w:rsidRPr="00F4070F" w:rsidRDefault="00F4070F" w:rsidP="00F4070F">
      <w:pPr>
        <w:spacing w:after="0" w:line="360" w:lineRule="auto"/>
        <w:ind w:firstLine="709"/>
        <w:contextualSpacing/>
        <w:jc w:val="both"/>
        <w:rPr>
          <w:rFonts w:ascii="Arial" w:hAnsi="Arial" w:cs="Arial"/>
          <w:sz w:val="24"/>
          <w:szCs w:val="24"/>
        </w:rPr>
      </w:pPr>
      <w:r w:rsidRPr="00F4070F">
        <w:rPr>
          <w:rFonts w:ascii="Arial" w:eastAsia="Arial" w:hAnsi="Arial" w:cs="Arial"/>
          <w:sz w:val="24"/>
          <w:szCs w:val="24"/>
        </w:rPr>
        <w:t>Outro conceito relevante é a criptoanálise, que corresponde ao estudo de métodos para avaliar, testar ou quebrar sistemas criptográficos. A existência de criptoanálise não deve ser entendida apenas como ameaça, mas também como parte do processo científico de validação da segurança. Algoritmos modernos são considerados confiáveis quando resistem a análises públicas, revisões técnicas e tentativas conhecidas de ataque (NIST, 2023).</w:t>
      </w:r>
    </w:p>
    <w:p w14:paraId="07934F87" w14:textId="3F52DA13" w:rsidR="00F4070F" w:rsidRDefault="00F4070F" w:rsidP="00F4070F">
      <w:pPr>
        <w:spacing w:after="0" w:line="360" w:lineRule="auto"/>
        <w:ind w:firstLine="709"/>
        <w:contextualSpacing/>
        <w:jc w:val="both"/>
        <w:rPr>
          <w:rFonts w:ascii="Arial" w:eastAsia="Arial" w:hAnsi="Arial" w:cs="Arial"/>
          <w:sz w:val="24"/>
          <w:szCs w:val="24"/>
        </w:rPr>
      </w:pPr>
      <w:r w:rsidRPr="00F4070F">
        <w:rPr>
          <w:rFonts w:ascii="Arial" w:eastAsia="Arial" w:hAnsi="Arial" w:cs="Arial"/>
          <w:sz w:val="24"/>
          <w:szCs w:val="24"/>
        </w:rPr>
        <w:t>No cenário do navio contaminado, a criptografia poderia proteger mensagens como códigos de autorização, confirmação de identidade dos inspetores, liberações de voo, instruções de aproximação e registros de inspeção. Mesmo em uma aplicação simplificada como a deste trabalho, é possível compreender a importância de restringir a leitura de informações sensíveis a pessoas autorizadas, especialmente quando há risco ambiental, sanitário e operacional.</w:t>
      </w:r>
    </w:p>
    <w:p w14:paraId="6884DBBF" w14:textId="77777777" w:rsidR="00F4070F" w:rsidRPr="00F4070F" w:rsidRDefault="00F4070F" w:rsidP="00F4070F">
      <w:pPr>
        <w:spacing w:after="0" w:line="360" w:lineRule="auto"/>
        <w:ind w:firstLine="709"/>
        <w:contextualSpacing/>
        <w:jc w:val="both"/>
        <w:rPr>
          <w:rFonts w:ascii="Arial" w:hAnsi="Arial" w:cs="Arial"/>
          <w:sz w:val="24"/>
          <w:szCs w:val="24"/>
        </w:rPr>
      </w:pPr>
    </w:p>
    <w:p w14:paraId="395EA7AA" w14:textId="4BEF2E37" w:rsidR="00F4070F" w:rsidRPr="00741401" w:rsidRDefault="00F4070F" w:rsidP="00741401">
      <w:pPr>
        <w:pStyle w:val="Ttulo1"/>
        <w:rPr>
          <w:rFonts w:ascii="Arial" w:eastAsia="Arial" w:hAnsi="Arial" w:cs="Arial"/>
          <w:b/>
          <w:bCs/>
          <w:color w:val="000000" w:themeColor="text1"/>
          <w:sz w:val="24"/>
          <w:szCs w:val="24"/>
        </w:rPr>
      </w:pPr>
      <w:bookmarkStart w:id="3" w:name="_Toc229315896"/>
      <w:r w:rsidRPr="00741401">
        <w:rPr>
          <w:rFonts w:ascii="Arial" w:eastAsia="Arial" w:hAnsi="Arial" w:cs="Arial"/>
          <w:b/>
          <w:bCs/>
          <w:color w:val="000000" w:themeColor="text1"/>
          <w:sz w:val="24"/>
          <w:szCs w:val="24"/>
        </w:rPr>
        <w:t>1.6. TÉCNICAS CRIPTOGRÁFICAS MAIS UTILIZADAS E CONHECIDAS</w:t>
      </w:r>
      <w:bookmarkEnd w:id="3"/>
    </w:p>
    <w:p w14:paraId="31CCC92D" w14:textId="77777777" w:rsidR="00F4070F" w:rsidRPr="00F4070F" w:rsidRDefault="00F4070F" w:rsidP="00F4070F">
      <w:pPr>
        <w:spacing w:before="240" w:after="120" w:line="360" w:lineRule="auto"/>
        <w:ind w:firstLine="709"/>
        <w:contextualSpacing/>
        <w:jc w:val="both"/>
        <w:rPr>
          <w:rFonts w:ascii="Arial" w:hAnsi="Arial" w:cs="Arial"/>
          <w:sz w:val="24"/>
          <w:szCs w:val="24"/>
        </w:rPr>
      </w:pPr>
    </w:p>
    <w:p w14:paraId="7F52F261" w14:textId="77777777" w:rsidR="00F4070F" w:rsidRPr="00F4070F" w:rsidRDefault="00F4070F" w:rsidP="00F4070F">
      <w:pPr>
        <w:spacing w:after="0" w:line="360" w:lineRule="auto"/>
        <w:ind w:firstLine="709"/>
        <w:contextualSpacing/>
        <w:jc w:val="both"/>
        <w:rPr>
          <w:rFonts w:ascii="Arial" w:hAnsi="Arial" w:cs="Arial"/>
          <w:sz w:val="24"/>
          <w:szCs w:val="24"/>
        </w:rPr>
      </w:pPr>
      <w:r w:rsidRPr="00F4070F">
        <w:rPr>
          <w:rFonts w:ascii="Arial" w:eastAsia="Arial" w:hAnsi="Arial" w:cs="Arial"/>
          <w:sz w:val="24"/>
          <w:szCs w:val="24"/>
        </w:rPr>
        <w:t>A Cifra de César é uma das técnicas clássicas mais conhecidas. Ela funciona deslocando cada letra do alfabeto por um número fixo de posições. Apesar de simples e historicamente relevante, apresenta baixa segurança, pois existem poucas possibilidades de deslocamento e a frequência das letras permanece facilmente observável. Por esse motivo, sua utilidade atual é principalmente educacional (STALLINGS, 2022).</w:t>
      </w:r>
    </w:p>
    <w:p w14:paraId="2C297A56" w14:textId="77777777" w:rsidR="00F4070F" w:rsidRPr="00F4070F" w:rsidRDefault="00F4070F" w:rsidP="00F4070F">
      <w:pPr>
        <w:spacing w:after="0" w:line="360" w:lineRule="auto"/>
        <w:ind w:firstLine="709"/>
        <w:contextualSpacing/>
        <w:jc w:val="both"/>
        <w:rPr>
          <w:rFonts w:ascii="Arial" w:hAnsi="Arial" w:cs="Arial"/>
          <w:sz w:val="24"/>
          <w:szCs w:val="24"/>
        </w:rPr>
      </w:pPr>
      <w:r w:rsidRPr="00F4070F">
        <w:rPr>
          <w:rFonts w:ascii="Arial" w:eastAsia="Arial" w:hAnsi="Arial" w:cs="Arial"/>
          <w:sz w:val="24"/>
          <w:szCs w:val="24"/>
        </w:rPr>
        <w:t>A Cifra de Vigenère surgiu como uma alternativa mais forte às cifras de substituição monoalfabéticas, pois utiliza uma chave textual que produz deslocamentos diferentes ao longo da mensagem. Essa variação dificulta a análise direta de frequência, especialmente em comparação com a Cifra de César. Mesmo assim, quando a chave é curta ou repetida muitas vezes, o método torna-se vulnerável a ataques estatísticos (MENEZES; VAN OORSCHOT; VANSTONE, 1996).</w:t>
      </w:r>
    </w:p>
    <w:p w14:paraId="4E46FBE6" w14:textId="77777777" w:rsidR="00F4070F" w:rsidRPr="00F4070F" w:rsidRDefault="00F4070F" w:rsidP="00F4070F">
      <w:pPr>
        <w:spacing w:after="0" w:line="360" w:lineRule="auto"/>
        <w:ind w:firstLine="709"/>
        <w:contextualSpacing/>
        <w:jc w:val="both"/>
        <w:rPr>
          <w:rFonts w:ascii="Arial" w:hAnsi="Arial" w:cs="Arial"/>
          <w:sz w:val="24"/>
          <w:szCs w:val="24"/>
        </w:rPr>
      </w:pPr>
      <w:r w:rsidRPr="00F4070F">
        <w:rPr>
          <w:rFonts w:ascii="Arial" w:eastAsia="Arial" w:hAnsi="Arial" w:cs="Arial"/>
          <w:sz w:val="24"/>
          <w:szCs w:val="24"/>
        </w:rPr>
        <w:lastRenderedPageBreak/>
        <w:t>O DES, sigla para Data Encryption Standard, foi durante décadas um dos algoritmos simétricos mais importantes. Ele trabalha com blocos de dados e uma chave relativamente curta para os padrões atuais. Com a evolução do poder computacional, o DES passou a ser considerado inseguro contra ataques de força bruta, sendo substituído por alternativas mais robustas, principalmente pelo AES (STALLINGS, 2022).</w:t>
      </w:r>
    </w:p>
    <w:p w14:paraId="143A8B69" w14:textId="77777777" w:rsidR="00F4070F" w:rsidRPr="00F4070F" w:rsidRDefault="00F4070F" w:rsidP="00F4070F">
      <w:pPr>
        <w:spacing w:after="0" w:line="360" w:lineRule="auto"/>
        <w:ind w:firstLine="709"/>
        <w:contextualSpacing/>
        <w:jc w:val="both"/>
        <w:rPr>
          <w:rFonts w:ascii="Arial" w:hAnsi="Arial" w:cs="Arial"/>
          <w:sz w:val="24"/>
          <w:szCs w:val="24"/>
        </w:rPr>
      </w:pPr>
      <w:r w:rsidRPr="00F4070F">
        <w:rPr>
          <w:rFonts w:ascii="Arial" w:eastAsia="Arial" w:hAnsi="Arial" w:cs="Arial"/>
          <w:sz w:val="24"/>
          <w:szCs w:val="24"/>
        </w:rPr>
        <w:t>O AES, Advanced Encryption Standard, é atualmente uma das técnicas simétricas mais importantes e amplamente utilizadas. Padronizado pelo NIST, o AES trabalha com blocos de 128 bits e chaves de 128, 192 ou 256 bits, sendo empregado em redes, sistemas operacionais, bancos de dados, armazenamento protegido e protocolos de comunicação segura (NIST, 2023).</w:t>
      </w:r>
    </w:p>
    <w:p w14:paraId="2503015B" w14:textId="77777777" w:rsidR="00F4070F" w:rsidRPr="00F4070F" w:rsidRDefault="00F4070F" w:rsidP="00F4070F">
      <w:pPr>
        <w:spacing w:after="0" w:line="360" w:lineRule="auto"/>
        <w:ind w:firstLine="709"/>
        <w:contextualSpacing/>
        <w:jc w:val="both"/>
        <w:rPr>
          <w:rFonts w:ascii="Arial" w:hAnsi="Arial" w:cs="Arial"/>
          <w:sz w:val="24"/>
          <w:szCs w:val="24"/>
        </w:rPr>
      </w:pPr>
      <w:r w:rsidRPr="00F4070F">
        <w:rPr>
          <w:rFonts w:ascii="Arial" w:eastAsia="Arial" w:hAnsi="Arial" w:cs="Arial"/>
          <w:sz w:val="24"/>
          <w:szCs w:val="24"/>
        </w:rPr>
        <w:t>O RSA é um algoritmo de criptografia assimétrica baseado em propriedades matemáticas relacionadas à fatoração de números inteiros grandes. Sua principal contribuição está no uso de um par de chaves, o que facilita a troca segura de informações e a implementação de assinaturas digitais. Embora ainda seja relevante, exige tamanhos de chave maiores e cuidados de implementação para resistir às ameaças atuais (MENEZES; VAN OORSCHOT; VANSTONE, 1996).</w:t>
      </w:r>
    </w:p>
    <w:p w14:paraId="7F57BB19" w14:textId="77777777" w:rsidR="00F4070F" w:rsidRPr="00F4070F" w:rsidRDefault="00F4070F" w:rsidP="00F4070F">
      <w:pPr>
        <w:spacing w:after="0" w:line="360" w:lineRule="auto"/>
        <w:ind w:firstLine="709"/>
        <w:contextualSpacing/>
        <w:jc w:val="both"/>
        <w:rPr>
          <w:rFonts w:ascii="Arial" w:hAnsi="Arial" w:cs="Arial"/>
          <w:sz w:val="24"/>
          <w:szCs w:val="24"/>
        </w:rPr>
      </w:pPr>
      <w:r w:rsidRPr="00F4070F">
        <w:rPr>
          <w:rFonts w:ascii="Arial" w:eastAsia="Arial" w:hAnsi="Arial" w:cs="Arial"/>
          <w:sz w:val="24"/>
          <w:szCs w:val="24"/>
        </w:rPr>
        <w:t>A criptografia de curvas elípticas, conhecida como ECC, também pertence ao grupo de técnicas assimétricas. Uma de suas vantagens é oferecer níveis elevados de segurança com chaves menores, o que pode reduzir custo computacional e consumo de recursos. Por esse motivo, é utilizada em ambientes nos quais desempenho e eficiência são importantes, como dispositivos móveis, sistemas embarcados e protocolos modernos (FERGUSON; SCHNEIER; KOHNO, 2010).</w:t>
      </w:r>
    </w:p>
    <w:p w14:paraId="63B1B361" w14:textId="77777777" w:rsidR="00F4070F" w:rsidRPr="00F4070F" w:rsidRDefault="00F4070F" w:rsidP="00F4070F">
      <w:pPr>
        <w:spacing w:after="0" w:line="360" w:lineRule="auto"/>
        <w:ind w:firstLine="709"/>
        <w:contextualSpacing/>
        <w:jc w:val="both"/>
        <w:rPr>
          <w:rFonts w:ascii="Arial" w:hAnsi="Arial" w:cs="Arial"/>
          <w:sz w:val="24"/>
          <w:szCs w:val="24"/>
        </w:rPr>
      </w:pPr>
      <w:r w:rsidRPr="00F4070F">
        <w:rPr>
          <w:rFonts w:ascii="Arial" w:eastAsia="Arial" w:hAnsi="Arial" w:cs="Arial"/>
          <w:sz w:val="24"/>
          <w:szCs w:val="24"/>
        </w:rPr>
        <w:t>As funções hash criptográficas, como SHA-256, não têm como objetivo principal esconder uma mensagem para posterior recuperação. Sua função é produzir um resumo de tamanho fixo a partir de uma entrada, de modo que pequenas alterações no texto gerem resultados completamente diferentes. Esse recurso é muito utilizado para integridade de arquivos, assinaturas digitais e mecanismos de autenticação (NIST, 2015).</w:t>
      </w:r>
    </w:p>
    <w:p w14:paraId="333B6F79" w14:textId="184E8AFB" w:rsidR="00F4070F" w:rsidRDefault="00F4070F" w:rsidP="00F4070F">
      <w:pPr>
        <w:spacing w:after="0" w:line="360" w:lineRule="auto"/>
        <w:ind w:firstLine="709"/>
        <w:contextualSpacing/>
        <w:jc w:val="both"/>
        <w:rPr>
          <w:rFonts w:ascii="Arial" w:eastAsia="Arial" w:hAnsi="Arial" w:cs="Arial"/>
          <w:sz w:val="24"/>
          <w:szCs w:val="24"/>
        </w:rPr>
      </w:pPr>
      <w:r w:rsidRPr="00F4070F">
        <w:rPr>
          <w:rFonts w:ascii="Arial" w:eastAsia="Arial" w:hAnsi="Arial" w:cs="Arial"/>
          <w:sz w:val="24"/>
          <w:szCs w:val="24"/>
        </w:rPr>
        <w:t xml:space="preserve">Em aplicações reais, a segurança raramente depende de uma única técnica isolada. Protocolos como TLS combinam criptografia assimétrica, criptografia simétrica, funções hash e certificados digitais para proteger </w:t>
      </w:r>
      <w:r w:rsidRPr="00F4070F">
        <w:rPr>
          <w:rFonts w:ascii="Arial" w:eastAsia="Arial" w:hAnsi="Arial" w:cs="Arial"/>
          <w:sz w:val="24"/>
          <w:szCs w:val="24"/>
        </w:rPr>
        <w:lastRenderedPageBreak/>
        <w:t>comunicações na internet. Essa combinação mostra que a criptografia moderna é construída de forma integrada, considerando desempenho, autenticação, sigilo e resistência a ataques (STALLINGS, 2022).</w:t>
      </w:r>
    </w:p>
    <w:p w14:paraId="18368B8A" w14:textId="77777777" w:rsidR="00F4070F" w:rsidRPr="00F4070F" w:rsidRDefault="00F4070F" w:rsidP="00F4070F">
      <w:pPr>
        <w:spacing w:after="0" w:line="360" w:lineRule="auto"/>
        <w:ind w:firstLine="709"/>
        <w:contextualSpacing/>
        <w:jc w:val="both"/>
        <w:rPr>
          <w:rFonts w:ascii="Arial" w:hAnsi="Arial" w:cs="Arial"/>
          <w:sz w:val="24"/>
          <w:szCs w:val="24"/>
        </w:rPr>
      </w:pPr>
    </w:p>
    <w:p w14:paraId="0A3049A1" w14:textId="7F93E420" w:rsidR="00F4070F" w:rsidRPr="00741401" w:rsidRDefault="00F4070F" w:rsidP="00741401">
      <w:pPr>
        <w:pStyle w:val="Ttulo1"/>
        <w:rPr>
          <w:rFonts w:ascii="Arial" w:eastAsia="Arial" w:hAnsi="Arial" w:cs="Arial"/>
          <w:b/>
          <w:bCs/>
          <w:color w:val="000000" w:themeColor="text1"/>
          <w:sz w:val="24"/>
          <w:szCs w:val="24"/>
        </w:rPr>
      </w:pPr>
      <w:bookmarkStart w:id="4" w:name="_Toc229315897"/>
      <w:r w:rsidRPr="00741401">
        <w:rPr>
          <w:rFonts w:ascii="Arial" w:eastAsia="Arial" w:hAnsi="Arial" w:cs="Arial"/>
          <w:b/>
          <w:bCs/>
          <w:color w:val="000000" w:themeColor="text1"/>
          <w:sz w:val="24"/>
          <w:szCs w:val="24"/>
        </w:rPr>
        <w:t>1.7. DISSERTAÇÃO (CIFRA DE VIGENÈRE)</w:t>
      </w:r>
      <w:bookmarkEnd w:id="4"/>
    </w:p>
    <w:p w14:paraId="67A3AC43" w14:textId="77777777" w:rsidR="00F4070F" w:rsidRPr="00F4070F" w:rsidRDefault="00F4070F" w:rsidP="00F4070F">
      <w:pPr>
        <w:spacing w:before="240" w:after="120" w:line="360" w:lineRule="auto"/>
        <w:ind w:firstLine="709"/>
        <w:contextualSpacing/>
        <w:jc w:val="both"/>
        <w:rPr>
          <w:rFonts w:ascii="Arial" w:hAnsi="Arial" w:cs="Arial"/>
          <w:sz w:val="24"/>
          <w:szCs w:val="24"/>
        </w:rPr>
      </w:pPr>
    </w:p>
    <w:p w14:paraId="798562B4" w14:textId="0D14844C" w:rsidR="00F4070F" w:rsidRDefault="00F4070F" w:rsidP="00F4070F">
      <w:pPr>
        <w:spacing w:after="0" w:line="360" w:lineRule="auto"/>
        <w:ind w:firstLine="709"/>
        <w:contextualSpacing/>
        <w:jc w:val="both"/>
        <w:rPr>
          <w:rFonts w:ascii="Arial" w:eastAsia="Arial" w:hAnsi="Arial" w:cs="Arial"/>
          <w:sz w:val="24"/>
          <w:szCs w:val="24"/>
        </w:rPr>
      </w:pPr>
      <w:r w:rsidRPr="00F4070F">
        <w:rPr>
          <w:rFonts w:ascii="Arial" w:eastAsia="Arial" w:hAnsi="Arial" w:cs="Arial"/>
          <w:sz w:val="24"/>
          <w:szCs w:val="24"/>
        </w:rPr>
        <w:t>A técnica escolhida para o desenvolvimento prático deste trabalho foi a Cifra de Vigenère, aplicada ao contexto de controle de acesso ao navio isolado por risco ambiental e sanitário. A escolha se deu porque essa cifra permite trabalhar com mensagem, chave, repetição controlada, deslocamento alfabético e recuperação do texto original, oferecendo complexidade superior à Cifra de César sem tornar a implementação incompatível com os objetivos iniciais da disciplina (STALLINGS, 2022).</w:t>
      </w:r>
    </w:p>
    <w:p w14:paraId="6724180C" w14:textId="77777777" w:rsidR="00F4070F" w:rsidRPr="00F4070F" w:rsidRDefault="00F4070F" w:rsidP="00F4070F">
      <w:pPr>
        <w:spacing w:after="0" w:line="360" w:lineRule="auto"/>
        <w:ind w:firstLine="709"/>
        <w:contextualSpacing/>
        <w:jc w:val="both"/>
        <w:rPr>
          <w:rFonts w:ascii="Arial" w:hAnsi="Arial" w:cs="Arial"/>
          <w:sz w:val="24"/>
          <w:szCs w:val="24"/>
        </w:rPr>
      </w:pPr>
    </w:p>
    <w:p w14:paraId="0D287C98" w14:textId="6EBB664A" w:rsidR="00F4070F" w:rsidRPr="00741401" w:rsidRDefault="00F4070F" w:rsidP="00741401">
      <w:pPr>
        <w:pStyle w:val="Ttulo2"/>
        <w:rPr>
          <w:rFonts w:ascii="Arial" w:eastAsia="Arial" w:hAnsi="Arial" w:cs="Arial"/>
          <w:b/>
          <w:bCs/>
          <w:color w:val="000000" w:themeColor="text1"/>
          <w:sz w:val="24"/>
          <w:szCs w:val="24"/>
        </w:rPr>
      </w:pPr>
      <w:bookmarkStart w:id="5" w:name="_Toc229315898"/>
      <w:r w:rsidRPr="00741401">
        <w:rPr>
          <w:rFonts w:ascii="Arial" w:eastAsia="Arial" w:hAnsi="Arial" w:cs="Arial"/>
          <w:b/>
          <w:bCs/>
          <w:color w:val="000000" w:themeColor="text1"/>
          <w:sz w:val="24"/>
          <w:szCs w:val="24"/>
        </w:rPr>
        <w:t>1.7.1. Estruturação, conceitos e fundamentação</w:t>
      </w:r>
      <w:bookmarkEnd w:id="5"/>
    </w:p>
    <w:p w14:paraId="26500E3C" w14:textId="77777777" w:rsidR="00F4070F" w:rsidRPr="00F4070F" w:rsidRDefault="00F4070F" w:rsidP="00F4070F">
      <w:pPr>
        <w:spacing w:before="240" w:after="120" w:line="360" w:lineRule="auto"/>
        <w:ind w:firstLine="709"/>
        <w:contextualSpacing/>
        <w:jc w:val="both"/>
        <w:rPr>
          <w:rFonts w:ascii="Arial" w:hAnsi="Arial" w:cs="Arial"/>
          <w:sz w:val="24"/>
          <w:szCs w:val="24"/>
        </w:rPr>
      </w:pPr>
    </w:p>
    <w:p w14:paraId="65408797" w14:textId="77777777" w:rsidR="00F4070F" w:rsidRPr="00F4070F" w:rsidRDefault="00F4070F" w:rsidP="00F4070F">
      <w:pPr>
        <w:spacing w:after="0" w:line="360" w:lineRule="auto"/>
        <w:ind w:firstLine="709"/>
        <w:contextualSpacing/>
        <w:jc w:val="both"/>
        <w:rPr>
          <w:rFonts w:ascii="Arial" w:hAnsi="Arial" w:cs="Arial"/>
          <w:sz w:val="24"/>
          <w:szCs w:val="24"/>
        </w:rPr>
      </w:pPr>
      <w:r w:rsidRPr="00F4070F">
        <w:rPr>
          <w:rFonts w:ascii="Arial" w:eastAsia="Arial" w:hAnsi="Arial" w:cs="Arial"/>
          <w:sz w:val="24"/>
          <w:szCs w:val="24"/>
        </w:rPr>
        <w:t>A Cifra de Vigenère é uma técnica de substituição polialfabética. Isso significa que uma mesma letra do texto claro pode ser transformada em letras diferentes no texto cifrado, dependendo da posição ocupada na mensagem e da letra correspondente da chave. Na prática, cada letra da chave representa um deslocamento no alfabeto, semelhante ao funcionamento da Cifra de César, mas repetido com valores variados (MENEZES; VAN OORSCHOT; VANSTONE, 1996).</w:t>
      </w:r>
    </w:p>
    <w:p w14:paraId="779EAAC8" w14:textId="77777777" w:rsidR="00F4070F" w:rsidRPr="00F4070F" w:rsidRDefault="00F4070F" w:rsidP="00F4070F">
      <w:pPr>
        <w:spacing w:after="0" w:line="360" w:lineRule="auto"/>
        <w:ind w:firstLine="709"/>
        <w:contextualSpacing/>
        <w:jc w:val="both"/>
        <w:rPr>
          <w:rFonts w:ascii="Arial" w:hAnsi="Arial" w:cs="Arial"/>
          <w:sz w:val="24"/>
          <w:szCs w:val="24"/>
        </w:rPr>
      </w:pPr>
      <w:r w:rsidRPr="00F4070F">
        <w:rPr>
          <w:rFonts w:ascii="Arial" w:eastAsia="Arial" w:hAnsi="Arial" w:cs="Arial"/>
          <w:sz w:val="24"/>
          <w:szCs w:val="24"/>
        </w:rPr>
        <w:t>No programa desenvolvido, cada caractere da mensagem é analisado individualmente. Se o caractere for uma letra, o algoritmo aplica o deslocamento calculado a partir da chave; se for espaço, número ou pontuação, ele é preservado. Essa decisão mantém a leitura visual da frase e facilita a apresentação do funcionamento do programa, sem prejudicar o entendimento da lógica de cifragem.</w:t>
      </w:r>
    </w:p>
    <w:p w14:paraId="1D0AAF52" w14:textId="683ED642" w:rsidR="00F4070F" w:rsidRDefault="00F4070F" w:rsidP="00F4070F">
      <w:pPr>
        <w:spacing w:after="0" w:line="360" w:lineRule="auto"/>
        <w:ind w:firstLine="709"/>
        <w:contextualSpacing/>
        <w:jc w:val="both"/>
        <w:rPr>
          <w:rFonts w:ascii="Arial" w:eastAsia="Arial" w:hAnsi="Arial" w:cs="Arial"/>
          <w:sz w:val="24"/>
          <w:szCs w:val="24"/>
        </w:rPr>
      </w:pPr>
      <w:r w:rsidRPr="00F4070F">
        <w:rPr>
          <w:rFonts w:ascii="Arial" w:eastAsia="Arial" w:hAnsi="Arial" w:cs="Arial"/>
          <w:sz w:val="24"/>
          <w:szCs w:val="24"/>
        </w:rPr>
        <w:t xml:space="preserve">A chave precisa ser alfabética, pois cada letra é convertida em um número de 0 a 25. A letra A representa deslocamento zero, B representa deslocamento um, C representa deslocamento dois, e assim sucessivamente. Ao chegar ao fim </w:t>
      </w:r>
      <w:r w:rsidRPr="00F4070F">
        <w:rPr>
          <w:rFonts w:ascii="Arial" w:eastAsia="Arial" w:hAnsi="Arial" w:cs="Arial"/>
          <w:sz w:val="24"/>
          <w:szCs w:val="24"/>
        </w:rPr>
        <w:lastRenderedPageBreak/>
        <w:t>da chave, o programa retorna ao início dela, repetindo-a até completar a mensagem. Esse comportamento é típico da Cifra de Vigenère tradicional (STALLINGS, 2022).</w:t>
      </w:r>
    </w:p>
    <w:p w14:paraId="4DAE803C" w14:textId="77777777" w:rsidR="00F4070F" w:rsidRPr="00F4070F" w:rsidRDefault="00F4070F" w:rsidP="00F4070F">
      <w:pPr>
        <w:spacing w:after="0" w:line="360" w:lineRule="auto"/>
        <w:ind w:firstLine="709"/>
        <w:contextualSpacing/>
        <w:jc w:val="both"/>
        <w:rPr>
          <w:rFonts w:ascii="Arial" w:hAnsi="Arial" w:cs="Arial"/>
          <w:sz w:val="24"/>
          <w:szCs w:val="24"/>
        </w:rPr>
      </w:pPr>
    </w:p>
    <w:p w14:paraId="3DF4AF96" w14:textId="3A7A6AF8" w:rsidR="00F4070F" w:rsidRPr="00741401" w:rsidRDefault="00F4070F" w:rsidP="00741401">
      <w:pPr>
        <w:pStyle w:val="Ttulo2"/>
        <w:rPr>
          <w:rFonts w:ascii="Arial" w:eastAsia="Arial" w:hAnsi="Arial" w:cs="Arial"/>
          <w:b/>
          <w:bCs/>
          <w:color w:val="000000" w:themeColor="text1"/>
          <w:sz w:val="24"/>
          <w:szCs w:val="24"/>
        </w:rPr>
      </w:pPr>
      <w:bookmarkStart w:id="6" w:name="_Toc229315899"/>
      <w:r w:rsidRPr="00741401">
        <w:rPr>
          <w:rFonts w:ascii="Arial" w:eastAsia="Arial" w:hAnsi="Arial" w:cs="Arial"/>
          <w:b/>
          <w:bCs/>
          <w:color w:val="000000" w:themeColor="text1"/>
          <w:sz w:val="24"/>
          <w:szCs w:val="24"/>
        </w:rPr>
        <w:t>1.7.2. Benefícios em relação às técnicas anteriores</w:t>
      </w:r>
      <w:bookmarkEnd w:id="6"/>
    </w:p>
    <w:p w14:paraId="05667886" w14:textId="77777777" w:rsidR="00F4070F" w:rsidRPr="00F4070F" w:rsidRDefault="00F4070F" w:rsidP="00F4070F">
      <w:pPr>
        <w:spacing w:before="240" w:after="120" w:line="360" w:lineRule="auto"/>
        <w:ind w:firstLine="709"/>
        <w:contextualSpacing/>
        <w:jc w:val="both"/>
        <w:rPr>
          <w:rFonts w:ascii="Arial" w:hAnsi="Arial" w:cs="Arial"/>
          <w:sz w:val="24"/>
          <w:szCs w:val="24"/>
        </w:rPr>
      </w:pPr>
    </w:p>
    <w:p w14:paraId="6F00DC50" w14:textId="77777777" w:rsidR="00F4070F" w:rsidRPr="00F4070F" w:rsidRDefault="00F4070F" w:rsidP="00F4070F">
      <w:pPr>
        <w:spacing w:after="0" w:line="360" w:lineRule="auto"/>
        <w:ind w:firstLine="709"/>
        <w:contextualSpacing/>
        <w:jc w:val="both"/>
        <w:rPr>
          <w:rFonts w:ascii="Arial" w:hAnsi="Arial" w:cs="Arial"/>
          <w:sz w:val="24"/>
          <w:szCs w:val="24"/>
        </w:rPr>
      </w:pPr>
      <w:r w:rsidRPr="00F4070F">
        <w:rPr>
          <w:rFonts w:ascii="Arial" w:eastAsia="Arial" w:hAnsi="Arial" w:cs="Arial"/>
          <w:sz w:val="24"/>
          <w:szCs w:val="24"/>
        </w:rPr>
        <w:t>Em relação à Cifra de César, a principal vantagem da Cifra de Vigenère está na variação dos deslocamentos. Enquanto a Cifra de César usa apenas um deslocamento fixo para toda a mensagem, a Cifra de Vigenère modifica o deslocamento conforme a chave. Esse recurso reduz a previsibilidade imediata da mensagem cifrada e dificulta a leitura por tentativa simples (SCHNEIER, 2015).</w:t>
      </w:r>
    </w:p>
    <w:p w14:paraId="0F10EC91" w14:textId="77777777" w:rsidR="00F4070F" w:rsidRPr="00F4070F" w:rsidRDefault="00F4070F" w:rsidP="00F4070F">
      <w:pPr>
        <w:spacing w:after="0" w:line="360" w:lineRule="auto"/>
        <w:ind w:firstLine="709"/>
        <w:contextualSpacing/>
        <w:jc w:val="both"/>
        <w:rPr>
          <w:rFonts w:ascii="Arial" w:hAnsi="Arial" w:cs="Arial"/>
          <w:sz w:val="24"/>
          <w:szCs w:val="24"/>
        </w:rPr>
      </w:pPr>
      <w:r w:rsidRPr="00F4070F">
        <w:rPr>
          <w:rFonts w:ascii="Arial" w:eastAsia="Arial" w:hAnsi="Arial" w:cs="Arial"/>
          <w:sz w:val="24"/>
          <w:szCs w:val="24"/>
        </w:rPr>
        <w:t>Outro benefício é o uso de uma chave textual, o que torna o método mais intuitivo para demonstrações didáticas. Em vez de informar apenas um número, o usuário utiliza uma palavra ou sequência de letras, aproximando o funcionamento do algoritmo da ideia de senha. Esse aspecto contribui para explicar aos estudantes que a segurança de um sistema criptográfico depende não apenas do algoritmo, mas também da escolha e proteção da chave.</w:t>
      </w:r>
    </w:p>
    <w:p w14:paraId="175021C3" w14:textId="472A6AA5" w:rsidR="00F4070F" w:rsidRDefault="00F4070F" w:rsidP="00F4070F">
      <w:pPr>
        <w:spacing w:after="0" w:line="360" w:lineRule="auto"/>
        <w:ind w:firstLine="709"/>
        <w:contextualSpacing/>
        <w:jc w:val="both"/>
        <w:rPr>
          <w:rFonts w:ascii="Arial" w:eastAsia="Arial" w:hAnsi="Arial" w:cs="Arial"/>
          <w:sz w:val="24"/>
          <w:szCs w:val="24"/>
        </w:rPr>
      </w:pPr>
      <w:r w:rsidRPr="00F4070F">
        <w:rPr>
          <w:rFonts w:ascii="Arial" w:eastAsia="Arial" w:hAnsi="Arial" w:cs="Arial"/>
          <w:sz w:val="24"/>
          <w:szCs w:val="24"/>
        </w:rPr>
        <w:t>No cenário proposto, a chave poderia representar uma senha operacional conhecida apenas por uma equipe autorizada de inspeção. Assim, uma mensagem como “ACESSO AUTORIZADO AO NAVIO TOXICO” poderia ser transmitida de forma cifrada, reduzindo a exposição direta do conteúdo caso fosse interceptada por pessoas não autorizadas. Embora simplificado, esse exemplo reforça o papel da criptografia no controle de acesso.</w:t>
      </w:r>
    </w:p>
    <w:p w14:paraId="414A1E19" w14:textId="77777777" w:rsidR="00F4070F" w:rsidRPr="00F4070F" w:rsidRDefault="00F4070F" w:rsidP="00F4070F">
      <w:pPr>
        <w:spacing w:after="0" w:line="360" w:lineRule="auto"/>
        <w:ind w:firstLine="709"/>
        <w:contextualSpacing/>
        <w:jc w:val="both"/>
        <w:rPr>
          <w:rFonts w:ascii="Arial" w:hAnsi="Arial" w:cs="Arial"/>
          <w:sz w:val="24"/>
          <w:szCs w:val="24"/>
        </w:rPr>
      </w:pPr>
    </w:p>
    <w:p w14:paraId="782BFA52" w14:textId="53717CF9" w:rsidR="00F4070F" w:rsidRPr="00741401" w:rsidRDefault="00F4070F" w:rsidP="00741401">
      <w:pPr>
        <w:pStyle w:val="Ttulo2"/>
        <w:rPr>
          <w:rFonts w:ascii="Arial" w:eastAsia="Arial" w:hAnsi="Arial" w:cs="Arial"/>
          <w:b/>
          <w:bCs/>
          <w:color w:val="000000" w:themeColor="text1"/>
          <w:sz w:val="24"/>
          <w:szCs w:val="24"/>
        </w:rPr>
      </w:pPr>
      <w:bookmarkStart w:id="7" w:name="_Toc229315900"/>
      <w:r w:rsidRPr="00741401">
        <w:rPr>
          <w:rFonts w:ascii="Arial" w:eastAsia="Arial" w:hAnsi="Arial" w:cs="Arial"/>
          <w:b/>
          <w:bCs/>
          <w:color w:val="000000" w:themeColor="text1"/>
          <w:sz w:val="24"/>
          <w:szCs w:val="24"/>
        </w:rPr>
        <w:t>1.7.3. Aplicações que fazem/fizeram uso da técnica</w:t>
      </w:r>
      <w:bookmarkEnd w:id="7"/>
    </w:p>
    <w:p w14:paraId="43D438C5" w14:textId="77777777" w:rsidR="00F4070F" w:rsidRPr="00F4070F" w:rsidRDefault="00F4070F" w:rsidP="00F4070F">
      <w:pPr>
        <w:spacing w:before="240" w:after="120" w:line="360" w:lineRule="auto"/>
        <w:ind w:firstLine="709"/>
        <w:contextualSpacing/>
        <w:jc w:val="both"/>
        <w:rPr>
          <w:rFonts w:ascii="Arial" w:hAnsi="Arial" w:cs="Arial"/>
          <w:sz w:val="24"/>
          <w:szCs w:val="24"/>
        </w:rPr>
      </w:pPr>
    </w:p>
    <w:p w14:paraId="4A2F1CBE" w14:textId="77777777" w:rsidR="00F4070F" w:rsidRPr="00F4070F" w:rsidRDefault="00F4070F" w:rsidP="00F4070F">
      <w:pPr>
        <w:spacing w:after="0" w:line="360" w:lineRule="auto"/>
        <w:ind w:firstLine="709"/>
        <w:contextualSpacing/>
        <w:jc w:val="both"/>
        <w:rPr>
          <w:rFonts w:ascii="Arial" w:hAnsi="Arial" w:cs="Arial"/>
          <w:sz w:val="24"/>
          <w:szCs w:val="24"/>
        </w:rPr>
      </w:pPr>
      <w:r w:rsidRPr="00F4070F">
        <w:rPr>
          <w:rFonts w:ascii="Arial" w:eastAsia="Arial" w:hAnsi="Arial" w:cs="Arial"/>
          <w:sz w:val="24"/>
          <w:szCs w:val="24"/>
        </w:rPr>
        <w:t>A Cifra de Vigenère foi historicamente utilizada em comunicações que exigiam maior sigilo que as cifras de substituição simples. Seu emprego ocorreu principalmente antes do desenvolvimento da criptografia moderna baseada em computadores, quando métodos manuais ainda eram comuns em contextos militares, diplomáticos e administrativos (MENEZES; VAN OORSCHOT; VANSTONE, 1996).</w:t>
      </w:r>
    </w:p>
    <w:p w14:paraId="0C6E6FBB" w14:textId="77777777" w:rsidR="00F4070F" w:rsidRPr="00F4070F" w:rsidRDefault="00F4070F" w:rsidP="00F4070F">
      <w:pPr>
        <w:spacing w:after="0" w:line="360" w:lineRule="auto"/>
        <w:ind w:firstLine="709"/>
        <w:contextualSpacing/>
        <w:jc w:val="both"/>
        <w:rPr>
          <w:rFonts w:ascii="Arial" w:hAnsi="Arial" w:cs="Arial"/>
          <w:sz w:val="24"/>
          <w:szCs w:val="24"/>
        </w:rPr>
      </w:pPr>
      <w:r w:rsidRPr="00F4070F">
        <w:rPr>
          <w:rFonts w:ascii="Arial" w:eastAsia="Arial" w:hAnsi="Arial" w:cs="Arial"/>
          <w:sz w:val="24"/>
          <w:szCs w:val="24"/>
        </w:rPr>
        <w:lastRenderedPageBreak/>
        <w:t>Atualmente, a técnica é mais utilizada em ambientes educacionais, desafios de lógica, disciplinas introdutórias de segurança da informação e estudos de história da criptografia. Seu valor não está em proteger sistemas reais, mas em demonstrar de forma clara a influência da chave, o processo de substituição e a possibilidade de reversão da mensagem cifrada por meio do método correto (STALLINGS, 2022).</w:t>
      </w:r>
    </w:p>
    <w:p w14:paraId="03C11016" w14:textId="3F92AF04" w:rsidR="00F4070F" w:rsidRDefault="00F4070F" w:rsidP="00F4070F">
      <w:pPr>
        <w:spacing w:after="0" w:line="360" w:lineRule="auto"/>
        <w:ind w:firstLine="709"/>
        <w:contextualSpacing/>
        <w:jc w:val="both"/>
        <w:rPr>
          <w:rFonts w:ascii="Arial" w:eastAsia="Arial" w:hAnsi="Arial" w:cs="Arial"/>
          <w:sz w:val="24"/>
          <w:szCs w:val="24"/>
        </w:rPr>
      </w:pPr>
      <w:r w:rsidRPr="00F4070F">
        <w:rPr>
          <w:rFonts w:ascii="Arial" w:eastAsia="Arial" w:hAnsi="Arial" w:cs="Arial"/>
          <w:sz w:val="24"/>
          <w:szCs w:val="24"/>
        </w:rPr>
        <w:t>No presente trabalho, a aplicação foi adaptada ao caso do navio com material tóxico. O programa poderia ser usado como simulação de envio de mensagens entre uma central costeira e uma equipe de inspeção transportada por helicóptero. A frase, a chave e o resultado cifrado podem ser testados ao vivo durante a apresentação, conforme solicitado na APS.</w:t>
      </w:r>
    </w:p>
    <w:p w14:paraId="7950F0EF" w14:textId="77777777" w:rsidR="00F4070F" w:rsidRPr="00F4070F" w:rsidRDefault="00F4070F" w:rsidP="00F4070F">
      <w:pPr>
        <w:spacing w:after="0" w:line="360" w:lineRule="auto"/>
        <w:ind w:firstLine="709"/>
        <w:contextualSpacing/>
        <w:jc w:val="both"/>
        <w:rPr>
          <w:rFonts w:ascii="Arial" w:hAnsi="Arial" w:cs="Arial"/>
          <w:sz w:val="24"/>
          <w:szCs w:val="24"/>
        </w:rPr>
      </w:pPr>
    </w:p>
    <w:p w14:paraId="2092C37B" w14:textId="313801C7" w:rsidR="00F4070F" w:rsidRPr="00741401" w:rsidRDefault="00F4070F" w:rsidP="00741401">
      <w:pPr>
        <w:pStyle w:val="Ttulo2"/>
        <w:rPr>
          <w:rFonts w:ascii="Arial" w:eastAsia="Arial" w:hAnsi="Arial" w:cs="Arial"/>
          <w:b/>
          <w:bCs/>
          <w:color w:val="000000" w:themeColor="text1"/>
          <w:sz w:val="24"/>
          <w:szCs w:val="24"/>
        </w:rPr>
      </w:pPr>
      <w:bookmarkStart w:id="8" w:name="_Toc229315901"/>
      <w:r w:rsidRPr="00741401">
        <w:rPr>
          <w:rFonts w:ascii="Arial" w:eastAsia="Arial" w:hAnsi="Arial" w:cs="Arial"/>
          <w:b/>
          <w:bCs/>
          <w:color w:val="000000" w:themeColor="text1"/>
          <w:sz w:val="24"/>
          <w:szCs w:val="24"/>
        </w:rPr>
        <w:t>1.7.4. Discussão comparativa entre esta técnica e outras conhecidas/utilizadas</w:t>
      </w:r>
      <w:bookmarkEnd w:id="8"/>
    </w:p>
    <w:p w14:paraId="4CA8F9FF" w14:textId="77777777" w:rsidR="00F4070F" w:rsidRPr="00F4070F" w:rsidRDefault="00F4070F" w:rsidP="00F4070F">
      <w:pPr>
        <w:spacing w:before="240" w:after="120" w:line="360" w:lineRule="auto"/>
        <w:ind w:firstLine="709"/>
        <w:contextualSpacing/>
        <w:jc w:val="both"/>
        <w:rPr>
          <w:rFonts w:ascii="Arial" w:hAnsi="Arial" w:cs="Arial"/>
          <w:sz w:val="24"/>
          <w:szCs w:val="24"/>
        </w:rPr>
      </w:pPr>
    </w:p>
    <w:p w14:paraId="396214F5" w14:textId="77777777" w:rsidR="00F4070F" w:rsidRPr="00F4070F" w:rsidRDefault="00F4070F" w:rsidP="00F4070F">
      <w:pPr>
        <w:spacing w:after="0" w:line="360" w:lineRule="auto"/>
        <w:ind w:firstLine="709"/>
        <w:contextualSpacing/>
        <w:jc w:val="both"/>
        <w:rPr>
          <w:rFonts w:ascii="Arial" w:hAnsi="Arial" w:cs="Arial"/>
          <w:sz w:val="24"/>
          <w:szCs w:val="24"/>
        </w:rPr>
      </w:pPr>
      <w:r w:rsidRPr="00F4070F">
        <w:rPr>
          <w:rFonts w:ascii="Arial" w:eastAsia="Arial" w:hAnsi="Arial" w:cs="Arial"/>
          <w:sz w:val="24"/>
          <w:szCs w:val="24"/>
        </w:rPr>
        <w:t>Comparada à Cifra de César, a Cifra de Vigenère é mais interessante por utilizar múltiplos deslocamentos. No entanto, quando comparada a algoritmos modernos como AES, ela é muito inferior em segurança. O AES foi projetado para resistir a ataques computacionais avançados, opera com blocos de dados e utiliza chaves de tamanho adequado aos padrões atuais (NIST, 2023).</w:t>
      </w:r>
    </w:p>
    <w:p w14:paraId="02CADB97" w14:textId="77777777" w:rsidR="00F4070F" w:rsidRPr="00F4070F" w:rsidRDefault="00F4070F" w:rsidP="00F4070F">
      <w:pPr>
        <w:spacing w:after="0" w:line="360" w:lineRule="auto"/>
        <w:ind w:firstLine="709"/>
        <w:contextualSpacing/>
        <w:jc w:val="both"/>
        <w:rPr>
          <w:rFonts w:ascii="Arial" w:hAnsi="Arial" w:cs="Arial"/>
          <w:sz w:val="24"/>
          <w:szCs w:val="24"/>
        </w:rPr>
      </w:pPr>
      <w:r w:rsidRPr="00F4070F">
        <w:rPr>
          <w:rFonts w:ascii="Arial" w:eastAsia="Arial" w:hAnsi="Arial" w:cs="Arial"/>
          <w:sz w:val="24"/>
          <w:szCs w:val="24"/>
        </w:rPr>
        <w:t>Em comparação com o RSA, a Cifra de Vigenère também apresenta finalidade diferente. O RSA é assimétrico e permite aplicações como troca de chaves e assinatura digital, enquanto a Cifra de Vigenère é simétrica e depende do compartilhamento prévio da mesma chave entre emissor e receptor. Essa diferença mostra que técnicas criptográficas devem ser escolhidas conforme a necessidade do sistema (STALLINGS, 2022).</w:t>
      </w:r>
    </w:p>
    <w:p w14:paraId="3B56E880" w14:textId="098B8927" w:rsidR="00F4070F" w:rsidRDefault="00F4070F" w:rsidP="00F4070F">
      <w:pPr>
        <w:spacing w:after="0" w:line="360" w:lineRule="auto"/>
        <w:ind w:firstLine="709"/>
        <w:contextualSpacing/>
        <w:jc w:val="both"/>
        <w:rPr>
          <w:rFonts w:ascii="Arial" w:eastAsia="Arial" w:hAnsi="Arial" w:cs="Arial"/>
          <w:sz w:val="24"/>
          <w:szCs w:val="24"/>
        </w:rPr>
      </w:pPr>
      <w:r w:rsidRPr="00F4070F">
        <w:rPr>
          <w:rFonts w:ascii="Arial" w:eastAsia="Arial" w:hAnsi="Arial" w:cs="Arial"/>
          <w:sz w:val="24"/>
          <w:szCs w:val="24"/>
        </w:rPr>
        <w:t>Em relação às funções hash, a diferença é ainda mais clara. A Cifra de Vigenère permite descriptografar e recuperar a mensagem original, enquanto uma função hash é projetada para ser unidirecional. Portanto, hash não é usado para enviar uma mensagem secreta que será lida depois, mas para verificar integridade e autenticidade de dados (NIST, 2015).</w:t>
      </w:r>
    </w:p>
    <w:p w14:paraId="491944A8" w14:textId="696BB04E" w:rsidR="00F4070F" w:rsidRDefault="00F4070F" w:rsidP="00F4070F">
      <w:pPr>
        <w:spacing w:after="0" w:line="360" w:lineRule="auto"/>
        <w:ind w:firstLine="709"/>
        <w:contextualSpacing/>
        <w:jc w:val="both"/>
        <w:rPr>
          <w:rFonts w:ascii="Arial" w:eastAsia="Arial" w:hAnsi="Arial" w:cs="Arial"/>
          <w:sz w:val="24"/>
          <w:szCs w:val="24"/>
        </w:rPr>
      </w:pPr>
    </w:p>
    <w:p w14:paraId="635780EB" w14:textId="77777777" w:rsidR="00F4070F" w:rsidRPr="00F4070F" w:rsidRDefault="00F4070F" w:rsidP="00F4070F">
      <w:pPr>
        <w:spacing w:after="0" w:line="360" w:lineRule="auto"/>
        <w:ind w:firstLine="709"/>
        <w:contextualSpacing/>
        <w:jc w:val="both"/>
        <w:rPr>
          <w:rFonts w:ascii="Arial" w:hAnsi="Arial" w:cs="Arial"/>
          <w:sz w:val="24"/>
          <w:szCs w:val="24"/>
        </w:rPr>
      </w:pPr>
    </w:p>
    <w:p w14:paraId="10225CA2" w14:textId="2EF99662" w:rsidR="00F4070F" w:rsidRPr="00741401" w:rsidRDefault="00F4070F" w:rsidP="00741401">
      <w:pPr>
        <w:pStyle w:val="Ttulo2"/>
        <w:rPr>
          <w:rFonts w:ascii="Arial" w:eastAsia="Arial" w:hAnsi="Arial" w:cs="Arial"/>
          <w:b/>
          <w:bCs/>
          <w:color w:val="000000" w:themeColor="text1"/>
          <w:sz w:val="24"/>
          <w:szCs w:val="24"/>
        </w:rPr>
      </w:pPr>
      <w:bookmarkStart w:id="9" w:name="_Toc229315902"/>
      <w:r w:rsidRPr="00741401">
        <w:rPr>
          <w:rFonts w:ascii="Arial" w:eastAsia="Arial" w:hAnsi="Arial" w:cs="Arial"/>
          <w:b/>
          <w:bCs/>
          <w:color w:val="000000" w:themeColor="text1"/>
          <w:sz w:val="24"/>
          <w:szCs w:val="24"/>
        </w:rPr>
        <w:lastRenderedPageBreak/>
        <w:t>1.7.5. Vulnerabilidades e falhas</w:t>
      </w:r>
      <w:bookmarkEnd w:id="9"/>
    </w:p>
    <w:p w14:paraId="380AED5E" w14:textId="77777777" w:rsidR="00F4070F" w:rsidRPr="00F4070F" w:rsidRDefault="00F4070F" w:rsidP="00F4070F">
      <w:pPr>
        <w:spacing w:before="240" w:after="120" w:line="360" w:lineRule="auto"/>
        <w:ind w:firstLine="709"/>
        <w:contextualSpacing/>
        <w:jc w:val="both"/>
        <w:rPr>
          <w:rFonts w:ascii="Arial" w:hAnsi="Arial" w:cs="Arial"/>
          <w:sz w:val="24"/>
          <w:szCs w:val="24"/>
        </w:rPr>
      </w:pPr>
    </w:p>
    <w:p w14:paraId="11486D13" w14:textId="77777777" w:rsidR="00F4070F" w:rsidRPr="00F4070F" w:rsidRDefault="00F4070F" w:rsidP="00F4070F">
      <w:pPr>
        <w:spacing w:after="0" w:line="360" w:lineRule="auto"/>
        <w:ind w:firstLine="709"/>
        <w:contextualSpacing/>
        <w:jc w:val="both"/>
        <w:rPr>
          <w:rFonts w:ascii="Arial" w:hAnsi="Arial" w:cs="Arial"/>
          <w:sz w:val="24"/>
          <w:szCs w:val="24"/>
        </w:rPr>
      </w:pPr>
      <w:r w:rsidRPr="00F4070F">
        <w:rPr>
          <w:rFonts w:ascii="Arial" w:eastAsia="Arial" w:hAnsi="Arial" w:cs="Arial"/>
          <w:sz w:val="24"/>
          <w:szCs w:val="24"/>
        </w:rPr>
        <w:t>A principal vulnerabilidade da Cifra de Vigenère está na repetição da chave. Quando a chave é curta e a mensagem é longa, surgem padrões que podem ser explorados por técnicas de criptoanálise. Métodos históricos como o teste de Kasiski e a análise do índice de coincidência ajudam a estimar o tamanho da chave e, depois, a quebrar partes da cifra (MENEZES; VAN OORSCHOT; VANSTONE, 1996).</w:t>
      </w:r>
    </w:p>
    <w:p w14:paraId="228D2A8D" w14:textId="77777777" w:rsidR="00F4070F" w:rsidRPr="00F4070F" w:rsidRDefault="00F4070F" w:rsidP="00F4070F">
      <w:pPr>
        <w:spacing w:after="0" w:line="360" w:lineRule="auto"/>
        <w:ind w:firstLine="709"/>
        <w:contextualSpacing/>
        <w:jc w:val="both"/>
        <w:rPr>
          <w:rFonts w:ascii="Arial" w:hAnsi="Arial" w:cs="Arial"/>
          <w:sz w:val="24"/>
          <w:szCs w:val="24"/>
        </w:rPr>
      </w:pPr>
      <w:r w:rsidRPr="00F4070F">
        <w:rPr>
          <w:rFonts w:ascii="Arial" w:eastAsia="Arial" w:hAnsi="Arial" w:cs="Arial"/>
          <w:sz w:val="24"/>
          <w:szCs w:val="24"/>
        </w:rPr>
        <w:t>Outra limitação é o pequeno espaço de símbolos quando se trabalha apenas com o alfabeto. Como o método opera sobre letras de A a Z, ele não oferece a complexidade necessária para proteger dados digitais modernos. Além disso, o algoritmo não garante integridade, autenticação ou proteção contra alterações maliciosas na mensagem, o que o torna inadequado para sistemas reais de comunicação segura (SCHNEIER, 2015).</w:t>
      </w:r>
    </w:p>
    <w:p w14:paraId="1CA622FD" w14:textId="1640F8BB" w:rsidR="00F4070F" w:rsidRDefault="00F4070F" w:rsidP="00F4070F">
      <w:pPr>
        <w:spacing w:after="0" w:line="360" w:lineRule="auto"/>
        <w:ind w:firstLine="709"/>
        <w:contextualSpacing/>
        <w:jc w:val="both"/>
        <w:rPr>
          <w:rFonts w:ascii="Arial" w:eastAsia="Arial" w:hAnsi="Arial" w:cs="Arial"/>
          <w:sz w:val="24"/>
          <w:szCs w:val="24"/>
        </w:rPr>
      </w:pPr>
      <w:r w:rsidRPr="00F4070F">
        <w:rPr>
          <w:rFonts w:ascii="Arial" w:eastAsia="Arial" w:hAnsi="Arial" w:cs="Arial"/>
          <w:sz w:val="24"/>
          <w:szCs w:val="24"/>
        </w:rPr>
        <w:t>No programa desenvolvido, a técnica foi mantida simples para atender ao objetivo didático da APS. A aplicação preserva espaços, números e pontuação, o que facilita a apresentação, mas também deixaria metadados visuais evidentes em uma situação real. Essa decisão é adequada para a disciplina, porém não deve ser confundida com uma solução profissional de segurança.</w:t>
      </w:r>
    </w:p>
    <w:p w14:paraId="5592DFA5" w14:textId="77777777" w:rsidR="00F4070F" w:rsidRPr="00F4070F" w:rsidRDefault="00F4070F" w:rsidP="00F4070F">
      <w:pPr>
        <w:spacing w:after="0" w:line="360" w:lineRule="auto"/>
        <w:ind w:firstLine="709"/>
        <w:contextualSpacing/>
        <w:jc w:val="both"/>
        <w:rPr>
          <w:rFonts w:ascii="Arial" w:hAnsi="Arial" w:cs="Arial"/>
          <w:sz w:val="24"/>
          <w:szCs w:val="24"/>
        </w:rPr>
      </w:pPr>
    </w:p>
    <w:p w14:paraId="2C990D7E" w14:textId="7E9AA23E" w:rsidR="00F4070F" w:rsidRPr="00741401" w:rsidRDefault="00F4070F" w:rsidP="00741401">
      <w:pPr>
        <w:pStyle w:val="Ttulo2"/>
        <w:rPr>
          <w:rFonts w:ascii="Arial" w:eastAsia="Arial" w:hAnsi="Arial" w:cs="Arial"/>
          <w:b/>
          <w:bCs/>
          <w:color w:val="000000" w:themeColor="text1"/>
          <w:sz w:val="24"/>
          <w:szCs w:val="24"/>
        </w:rPr>
      </w:pPr>
      <w:bookmarkStart w:id="10" w:name="_Toc229315903"/>
      <w:r w:rsidRPr="00741401">
        <w:rPr>
          <w:rFonts w:ascii="Arial" w:eastAsia="Arial" w:hAnsi="Arial" w:cs="Arial"/>
          <w:b/>
          <w:bCs/>
          <w:color w:val="000000" w:themeColor="text1"/>
          <w:sz w:val="24"/>
          <w:szCs w:val="24"/>
        </w:rPr>
        <w:t>1.7.6. Melhorias propostas e/ou implementadas</w:t>
      </w:r>
      <w:bookmarkEnd w:id="10"/>
    </w:p>
    <w:p w14:paraId="0D4F148B" w14:textId="77777777" w:rsidR="00F4070F" w:rsidRPr="00F4070F" w:rsidRDefault="00F4070F" w:rsidP="00F4070F">
      <w:pPr>
        <w:spacing w:before="240" w:after="120" w:line="360" w:lineRule="auto"/>
        <w:ind w:firstLine="709"/>
        <w:contextualSpacing/>
        <w:jc w:val="both"/>
        <w:rPr>
          <w:rFonts w:ascii="Arial" w:hAnsi="Arial" w:cs="Arial"/>
          <w:sz w:val="24"/>
          <w:szCs w:val="24"/>
        </w:rPr>
      </w:pPr>
    </w:p>
    <w:p w14:paraId="06A75C7D" w14:textId="77777777" w:rsidR="00F4070F" w:rsidRPr="00F4070F" w:rsidRDefault="00F4070F" w:rsidP="00F4070F">
      <w:pPr>
        <w:spacing w:after="0" w:line="360" w:lineRule="auto"/>
        <w:ind w:firstLine="709"/>
        <w:contextualSpacing/>
        <w:jc w:val="both"/>
        <w:rPr>
          <w:rFonts w:ascii="Arial" w:hAnsi="Arial" w:cs="Arial"/>
          <w:sz w:val="24"/>
          <w:szCs w:val="24"/>
        </w:rPr>
      </w:pPr>
      <w:r w:rsidRPr="00F4070F">
        <w:rPr>
          <w:rFonts w:ascii="Arial" w:eastAsia="Arial" w:hAnsi="Arial" w:cs="Arial"/>
          <w:sz w:val="24"/>
          <w:szCs w:val="24"/>
        </w:rPr>
        <w:t>Uma melhoria possível seria utilizar uma chave tão longa quanto a mensagem e empregá-la apenas uma vez, aproximando a técnica do conceito de one-time pad. Quando corretamente aplicado, esse modelo pode oferecer segurança teórica elevada, mas exige geração verdadeiramente aleatória da chave e distribuição segura, o que é difícil na prática (SCHNEIER, 2015).</w:t>
      </w:r>
    </w:p>
    <w:p w14:paraId="5D93E659" w14:textId="77777777" w:rsidR="00F4070F" w:rsidRPr="00F4070F" w:rsidRDefault="00F4070F" w:rsidP="00F4070F">
      <w:pPr>
        <w:spacing w:after="0" w:line="360" w:lineRule="auto"/>
        <w:ind w:firstLine="709"/>
        <w:contextualSpacing/>
        <w:jc w:val="both"/>
        <w:rPr>
          <w:rFonts w:ascii="Arial" w:hAnsi="Arial" w:cs="Arial"/>
          <w:sz w:val="24"/>
          <w:szCs w:val="24"/>
        </w:rPr>
      </w:pPr>
      <w:r w:rsidRPr="00F4070F">
        <w:rPr>
          <w:rFonts w:ascii="Arial" w:eastAsia="Arial" w:hAnsi="Arial" w:cs="Arial"/>
          <w:sz w:val="24"/>
          <w:szCs w:val="24"/>
        </w:rPr>
        <w:t>Outra melhoria seria ampliar o conjunto de caracteres cifrados, incluindo números, acentos e símbolos. Isso permitiria proteger melhor frases em português e reduzir a preservação de padrões visuais. Também seria possível implementar leitura e gravação em arquivo, histórico de operações e uma interface mais amigável para o usuário.</w:t>
      </w:r>
    </w:p>
    <w:p w14:paraId="0DF8D45A" w14:textId="2DD3E141" w:rsidR="00F4070F" w:rsidRDefault="00F4070F" w:rsidP="00F4070F">
      <w:pPr>
        <w:spacing w:after="0" w:line="360" w:lineRule="auto"/>
        <w:ind w:firstLine="709"/>
        <w:contextualSpacing/>
        <w:jc w:val="both"/>
        <w:rPr>
          <w:rFonts w:ascii="Arial" w:eastAsia="Arial" w:hAnsi="Arial" w:cs="Arial"/>
          <w:sz w:val="24"/>
          <w:szCs w:val="24"/>
        </w:rPr>
      </w:pPr>
      <w:r w:rsidRPr="00F4070F">
        <w:rPr>
          <w:rFonts w:ascii="Arial" w:eastAsia="Arial" w:hAnsi="Arial" w:cs="Arial"/>
          <w:sz w:val="24"/>
          <w:szCs w:val="24"/>
        </w:rPr>
        <w:lastRenderedPageBreak/>
        <w:t>Para uma aplicação real no cenário do navio contaminado, o mais indicado seria substituir a Cifra de Vigenère por algoritmos modernos e padronizados, como AES para confidencialidade e SHA-256 ou HMAC para integridade e autenticação. O NIST mantém recomendações e padrões que orientam o uso seguro de algoritmos criptográficos em sistemas atuais (NIST, 2023).</w:t>
      </w:r>
    </w:p>
    <w:p w14:paraId="34753C67" w14:textId="77777777" w:rsidR="00F4070F" w:rsidRPr="00F4070F" w:rsidRDefault="00F4070F" w:rsidP="00F4070F">
      <w:pPr>
        <w:spacing w:after="0" w:line="360" w:lineRule="auto"/>
        <w:ind w:firstLine="709"/>
        <w:contextualSpacing/>
        <w:jc w:val="both"/>
        <w:rPr>
          <w:rFonts w:ascii="Arial" w:hAnsi="Arial" w:cs="Arial"/>
          <w:sz w:val="24"/>
          <w:szCs w:val="24"/>
        </w:rPr>
      </w:pPr>
    </w:p>
    <w:p w14:paraId="1DF74961" w14:textId="109B0154" w:rsidR="00F4070F" w:rsidRPr="00741401" w:rsidRDefault="00F4070F" w:rsidP="00741401">
      <w:pPr>
        <w:pStyle w:val="Ttulo1"/>
        <w:rPr>
          <w:rFonts w:ascii="Arial" w:eastAsia="Arial" w:hAnsi="Arial" w:cs="Arial"/>
          <w:b/>
          <w:bCs/>
          <w:color w:val="000000" w:themeColor="text1"/>
          <w:sz w:val="24"/>
          <w:szCs w:val="24"/>
        </w:rPr>
      </w:pPr>
      <w:bookmarkStart w:id="11" w:name="_Toc229315904"/>
      <w:r w:rsidRPr="00741401">
        <w:rPr>
          <w:rFonts w:ascii="Arial" w:eastAsia="Arial" w:hAnsi="Arial" w:cs="Arial"/>
          <w:b/>
          <w:bCs/>
          <w:color w:val="000000" w:themeColor="text1"/>
          <w:sz w:val="24"/>
          <w:szCs w:val="24"/>
        </w:rPr>
        <w:t>1.8. PROJETO (ESTRUTURA) DO PROGRAMA</w:t>
      </w:r>
      <w:bookmarkEnd w:id="11"/>
    </w:p>
    <w:p w14:paraId="258EB90D" w14:textId="77777777" w:rsidR="00F4070F" w:rsidRPr="00F4070F" w:rsidRDefault="00F4070F" w:rsidP="00F4070F">
      <w:pPr>
        <w:spacing w:before="240" w:after="120" w:line="360" w:lineRule="auto"/>
        <w:ind w:firstLine="709"/>
        <w:contextualSpacing/>
        <w:jc w:val="both"/>
        <w:rPr>
          <w:rFonts w:ascii="Arial" w:hAnsi="Arial" w:cs="Arial"/>
          <w:sz w:val="24"/>
          <w:szCs w:val="24"/>
        </w:rPr>
      </w:pPr>
    </w:p>
    <w:p w14:paraId="32C6C90F" w14:textId="77777777" w:rsidR="00F4070F" w:rsidRPr="00F4070F" w:rsidRDefault="00F4070F" w:rsidP="00F4070F">
      <w:pPr>
        <w:spacing w:after="0" w:line="360" w:lineRule="auto"/>
        <w:ind w:firstLine="709"/>
        <w:contextualSpacing/>
        <w:jc w:val="both"/>
        <w:rPr>
          <w:rFonts w:ascii="Arial" w:hAnsi="Arial" w:cs="Arial"/>
          <w:sz w:val="24"/>
          <w:szCs w:val="24"/>
        </w:rPr>
      </w:pPr>
      <w:r w:rsidRPr="00F4070F">
        <w:rPr>
          <w:rFonts w:ascii="Arial" w:eastAsia="Arial" w:hAnsi="Arial" w:cs="Arial"/>
          <w:sz w:val="24"/>
          <w:szCs w:val="24"/>
        </w:rPr>
        <w:t>O programa foi desenvolvido em linguagem C, seguindo uma estrutura modular composta por funções específicas. Essa organização facilita a leitura, a manutenção e a apresentação do código. A função principal exibe o menu, recebe a opção do usuário e direciona a execução para criptografia, descriptografia ou encerramento.</w:t>
      </w:r>
    </w:p>
    <w:p w14:paraId="0F1C0E7B" w14:textId="77777777" w:rsidR="00F4070F" w:rsidRPr="00F4070F" w:rsidRDefault="00F4070F" w:rsidP="00F4070F">
      <w:pPr>
        <w:spacing w:after="0" w:line="360" w:lineRule="auto"/>
        <w:ind w:firstLine="709"/>
        <w:contextualSpacing/>
        <w:jc w:val="both"/>
        <w:rPr>
          <w:rFonts w:ascii="Arial" w:hAnsi="Arial" w:cs="Arial"/>
          <w:sz w:val="24"/>
          <w:szCs w:val="24"/>
        </w:rPr>
      </w:pPr>
      <w:r w:rsidRPr="00F4070F">
        <w:rPr>
          <w:rFonts w:ascii="Arial" w:eastAsia="Arial" w:hAnsi="Arial" w:cs="Arial"/>
          <w:sz w:val="24"/>
          <w:szCs w:val="24"/>
        </w:rPr>
        <w:t>A função de leitura da mensagem verifica se o texto informado respeita o limite de 128 caracteres. Caso o limite seja ultrapassado, o programa apresenta uma mensagem de erro e solicita nova entrada. Esse tratamento atende à exigência da APS e demonstra preocupação com validação de dados, aspecto importante em programas interativos (STALLINGS, 2022).</w:t>
      </w:r>
    </w:p>
    <w:p w14:paraId="426449D8" w14:textId="77777777" w:rsidR="00F4070F" w:rsidRPr="00F4070F" w:rsidRDefault="00F4070F" w:rsidP="00F4070F">
      <w:pPr>
        <w:spacing w:after="0" w:line="360" w:lineRule="auto"/>
        <w:ind w:firstLine="709"/>
        <w:contextualSpacing/>
        <w:jc w:val="both"/>
        <w:rPr>
          <w:rFonts w:ascii="Arial" w:hAnsi="Arial" w:cs="Arial"/>
          <w:sz w:val="24"/>
          <w:szCs w:val="24"/>
        </w:rPr>
      </w:pPr>
      <w:r w:rsidRPr="00F4070F">
        <w:rPr>
          <w:rFonts w:ascii="Arial" w:eastAsia="Arial" w:hAnsi="Arial" w:cs="Arial"/>
          <w:sz w:val="24"/>
          <w:szCs w:val="24"/>
        </w:rPr>
        <w:t>A função de validação da chave impede que o usuário informe chave vazia ou composta por números e símbolos. Como a Cifra de Vigenère tradicional trabalha com letras do alfabeto, essa verificação evita resultados incorretos e melhora a confiabilidade da execução. As funções de criptografia e descriptografia percorrem a mensagem caractere por caractere, aplicando deslocamento apenas quando o caractere é alfabético.</w:t>
      </w:r>
    </w:p>
    <w:p w14:paraId="1C71B00C" w14:textId="6F5DF0C6" w:rsidR="00F4070F" w:rsidRDefault="00F4070F" w:rsidP="00F4070F">
      <w:pPr>
        <w:spacing w:after="0" w:line="360" w:lineRule="auto"/>
        <w:ind w:firstLine="709"/>
        <w:contextualSpacing/>
        <w:jc w:val="both"/>
        <w:rPr>
          <w:rFonts w:ascii="Arial" w:eastAsia="Arial" w:hAnsi="Arial" w:cs="Arial"/>
          <w:sz w:val="24"/>
          <w:szCs w:val="24"/>
        </w:rPr>
      </w:pPr>
      <w:r w:rsidRPr="00F4070F">
        <w:rPr>
          <w:rFonts w:ascii="Arial" w:eastAsia="Arial" w:hAnsi="Arial" w:cs="Arial"/>
          <w:sz w:val="24"/>
          <w:szCs w:val="24"/>
        </w:rPr>
        <w:t>A lógica utilizada na criptografia soma o valor da letra da mensagem ao deslocamento da chave e aplica módulo 26 para permanecer dentro do alfabeto. Na descriptografia, o processo é inverso: o deslocamento da chave é subtraído da letra cifrada, também com ajuste modular. Esse raciocínio evidencia a relação entre matemática discreta, lógica de programação e segurança da informação (MENEZES; VAN OORSCHOT; VANSTONE, 1996).</w:t>
      </w:r>
    </w:p>
    <w:p w14:paraId="01EADFF5" w14:textId="2A9E6F94" w:rsidR="00F4070F" w:rsidRDefault="00F4070F" w:rsidP="00F4070F">
      <w:pPr>
        <w:spacing w:after="0" w:line="360" w:lineRule="auto"/>
        <w:ind w:firstLine="709"/>
        <w:contextualSpacing/>
        <w:jc w:val="both"/>
        <w:rPr>
          <w:rFonts w:ascii="Arial" w:eastAsia="Arial" w:hAnsi="Arial" w:cs="Arial"/>
          <w:sz w:val="24"/>
          <w:szCs w:val="24"/>
        </w:rPr>
      </w:pPr>
    </w:p>
    <w:p w14:paraId="1B2B55BD" w14:textId="77777777" w:rsidR="00F4070F" w:rsidRPr="00F4070F" w:rsidRDefault="00F4070F" w:rsidP="00F4070F">
      <w:pPr>
        <w:spacing w:after="0" w:line="360" w:lineRule="auto"/>
        <w:ind w:firstLine="709"/>
        <w:contextualSpacing/>
        <w:jc w:val="both"/>
        <w:rPr>
          <w:rFonts w:ascii="Arial" w:hAnsi="Arial" w:cs="Arial"/>
          <w:sz w:val="24"/>
          <w:szCs w:val="24"/>
        </w:rPr>
      </w:pPr>
    </w:p>
    <w:p w14:paraId="507B8843" w14:textId="77777777" w:rsidR="00F4070F" w:rsidRDefault="00F4070F" w:rsidP="00F4070F">
      <w:pPr>
        <w:spacing w:before="240" w:after="120" w:line="360" w:lineRule="auto"/>
      </w:pPr>
      <w:r>
        <w:rPr>
          <w:rFonts w:ascii="Arial" w:eastAsia="Arial" w:hAnsi="Arial"/>
          <w:b/>
          <w:sz w:val="24"/>
        </w:rPr>
        <w:lastRenderedPageBreak/>
        <w:t>Fluxograma simplificado do programa</w:t>
      </w:r>
    </w:p>
    <w:tbl>
      <w:tblPr>
        <w:tblStyle w:val="Tabelacomgrade"/>
        <w:tblW w:w="0" w:type="auto"/>
        <w:jc w:val="center"/>
        <w:tblLook w:val="04A0" w:firstRow="1" w:lastRow="0" w:firstColumn="1" w:lastColumn="0" w:noHBand="0" w:noVBand="1"/>
      </w:tblPr>
      <w:tblGrid>
        <w:gridCol w:w="4204"/>
        <w:gridCol w:w="4290"/>
      </w:tblGrid>
      <w:tr w:rsidR="00F4070F" w14:paraId="4085BCE2" w14:textId="77777777" w:rsidTr="00D4282E">
        <w:trPr>
          <w:jc w:val="center"/>
        </w:trPr>
        <w:tc>
          <w:tcPr>
            <w:tcW w:w="4536" w:type="dxa"/>
            <w:shd w:val="clear" w:color="auto" w:fill="D9D9D9"/>
            <w:vAlign w:val="center"/>
          </w:tcPr>
          <w:p w14:paraId="2E274C41" w14:textId="77777777" w:rsidR="00F4070F" w:rsidRDefault="00F4070F" w:rsidP="00D4282E">
            <w:r>
              <w:rPr>
                <w:rFonts w:ascii="Arial" w:eastAsia="Arial" w:hAnsi="Arial"/>
                <w:sz w:val="24"/>
              </w:rPr>
              <w:t>Etapa</w:t>
            </w:r>
          </w:p>
        </w:tc>
        <w:tc>
          <w:tcPr>
            <w:tcW w:w="4536" w:type="dxa"/>
            <w:shd w:val="clear" w:color="auto" w:fill="D9D9D9"/>
            <w:vAlign w:val="center"/>
          </w:tcPr>
          <w:p w14:paraId="34A53241" w14:textId="77777777" w:rsidR="00F4070F" w:rsidRDefault="00F4070F" w:rsidP="00D4282E">
            <w:r>
              <w:rPr>
                <w:rFonts w:ascii="Arial" w:eastAsia="Arial" w:hAnsi="Arial"/>
                <w:sz w:val="24"/>
              </w:rPr>
              <w:t>Descrição</w:t>
            </w:r>
          </w:p>
        </w:tc>
      </w:tr>
      <w:tr w:rsidR="00F4070F" w14:paraId="31598680" w14:textId="77777777" w:rsidTr="00D4282E">
        <w:trPr>
          <w:jc w:val="center"/>
        </w:trPr>
        <w:tc>
          <w:tcPr>
            <w:tcW w:w="4536" w:type="dxa"/>
            <w:vAlign w:val="center"/>
          </w:tcPr>
          <w:p w14:paraId="65ABF8B3" w14:textId="77777777" w:rsidR="00F4070F" w:rsidRDefault="00F4070F" w:rsidP="00D4282E">
            <w:r>
              <w:rPr>
                <w:rFonts w:ascii="Arial" w:eastAsia="Arial" w:hAnsi="Arial"/>
                <w:sz w:val="24"/>
              </w:rPr>
              <w:t>1</w:t>
            </w:r>
          </w:p>
        </w:tc>
        <w:tc>
          <w:tcPr>
            <w:tcW w:w="4536" w:type="dxa"/>
            <w:vAlign w:val="center"/>
          </w:tcPr>
          <w:p w14:paraId="1170D9A0" w14:textId="77777777" w:rsidR="00F4070F" w:rsidRDefault="00F4070F" w:rsidP="00D4282E">
            <w:r>
              <w:rPr>
                <w:rFonts w:ascii="Arial" w:eastAsia="Arial" w:hAnsi="Arial"/>
                <w:sz w:val="24"/>
              </w:rPr>
              <w:t>Exibir menu principal</w:t>
            </w:r>
          </w:p>
        </w:tc>
      </w:tr>
      <w:tr w:rsidR="00F4070F" w14:paraId="43636327" w14:textId="77777777" w:rsidTr="00D4282E">
        <w:trPr>
          <w:jc w:val="center"/>
        </w:trPr>
        <w:tc>
          <w:tcPr>
            <w:tcW w:w="4536" w:type="dxa"/>
            <w:vAlign w:val="center"/>
          </w:tcPr>
          <w:p w14:paraId="528998E4" w14:textId="77777777" w:rsidR="00F4070F" w:rsidRDefault="00F4070F" w:rsidP="00D4282E">
            <w:r>
              <w:rPr>
                <w:rFonts w:ascii="Arial" w:eastAsia="Arial" w:hAnsi="Arial"/>
                <w:sz w:val="24"/>
              </w:rPr>
              <w:t>2</w:t>
            </w:r>
          </w:p>
        </w:tc>
        <w:tc>
          <w:tcPr>
            <w:tcW w:w="4536" w:type="dxa"/>
            <w:vAlign w:val="center"/>
          </w:tcPr>
          <w:p w14:paraId="03BB4C1B" w14:textId="77777777" w:rsidR="00F4070F" w:rsidRPr="00F4070F" w:rsidRDefault="00F4070F" w:rsidP="00D4282E">
            <w:pPr>
              <w:rPr>
                <w:lang w:val="pt-BR"/>
              </w:rPr>
            </w:pPr>
            <w:r w:rsidRPr="00F4070F">
              <w:rPr>
                <w:rFonts w:ascii="Arial" w:eastAsia="Arial" w:hAnsi="Arial"/>
                <w:sz w:val="24"/>
                <w:lang w:val="pt-BR"/>
              </w:rPr>
              <w:t>Ler a opção do usuário</w:t>
            </w:r>
          </w:p>
        </w:tc>
      </w:tr>
      <w:tr w:rsidR="00F4070F" w14:paraId="49E6F151" w14:textId="77777777" w:rsidTr="00D4282E">
        <w:trPr>
          <w:jc w:val="center"/>
        </w:trPr>
        <w:tc>
          <w:tcPr>
            <w:tcW w:w="4536" w:type="dxa"/>
            <w:vAlign w:val="center"/>
          </w:tcPr>
          <w:p w14:paraId="56DFA39C" w14:textId="77777777" w:rsidR="00F4070F" w:rsidRDefault="00F4070F" w:rsidP="00D4282E">
            <w:r>
              <w:rPr>
                <w:rFonts w:ascii="Arial" w:eastAsia="Arial" w:hAnsi="Arial"/>
                <w:sz w:val="24"/>
              </w:rPr>
              <w:t>3</w:t>
            </w:r>
          </w:p>
        </w:tc>
        <w:tc>
          <w:tcPr>
            <w:tcW w:w="4536" w:type="dxa"/>
            <w:vAlign w:val="center"/>
          </w:tcPr>
          <w:p w14:paraId="5C948CB5" w14:textId="77777777" w:rsidR="00F4070F" w:rsidRPr="00F4070F" w:rsidRDefault="00F4070F" w:rsidP="00D4282E">
            <w:pPr>
              <w:rPr>
                <w:lang w:val="pt-BR"/>
              </w:rPr>
            </w:pPr>
            <w:r w:rsidRPr="00F4070F">
              <w:rPr>
                <w:rFonts w:ascii="Arial" w:eastAsia="Arial" w:hAnsi="Arial"/>
                <w:sz w:val="24"/>
                <w:lang w:val="pt-BR"/>
              </w:rPr>
              <w:t>Solicitar mensagem de até 128 caracteres</w:t>
            </w:r>
          </w:p>
        </w:tc>
      </w:tr>
      <w:tr w:rsidR="00F4070F" w14:paraId="0F221299" w14:textId="77777777" w:rsidTr="00D4282E">
        <w:trPr>
          <w:jc w:val="center"/>
        </w:trPr>
        <w:tc>
          <w:tcPr>
            <w:tcW w:w="4536" w:type="dxa"/>
            <w:vAlign w:val="center"/>
          </w:tcPr>
          <w:p w14:paraId="3BC48A0A" w14:textId="77777777" w:rsidR="00F4070F" w:rsidRDefault="00F4070F" w:rsidP="00D4282E">
            <w:r>
              <w:rPr>
                <w:rFonts w:ascii="Arial" w:eastAsia="Arial" w:hAnsi="Arial"/>
                <w:sz w:val="24"/>
              </w:rPr>
              <w:t>4</w:t>
            </w:r>
          </w:p>
        </w:tc>
        <w:tc>
          <w:tcPr>
            <w:tcW w:w="4536" w:type="dxa"/>
            <w:vAlign w:val="center"/>
          </w:tcPr>
          <w:p w14:paraId="7DF084C2" w14:textId="77777777" w:rsidR="00F4070F" w:rsidRPr="00F4070F" w:rsidRDefault="00F4070F" w:rsidP="00D4282E">
            <w:pPr>
              <w:rPr>
                <w:lang w:val="pt-BR"/>
              </w:rPr>
            </w:pPr>
            <w:r w:rsidRPr="00F4070F">
              <w:rPr>
                <w:rFonts w:ascii="Arial" w:eastAsia="Arial" w:hAnsi="Arial"/>
                <w:sz w:val="24"/>
                <w:lang w:val="pt-BR"/>
              </w:rPr>
              <w:t>Solicitar e validar chave alfabética</w:t>
            </w:r>
          </w:p>
        </w:tc>
      </w:tr>
      <w:tr w:rsidR="00F4070F" w14:paraId="496BF105" w14:textId="77777777" w:rsidTr="00D4282E">
        <w:trPr>
          <w:jc w:val="center"/>
        </w:trPr>
        <w:tc>
          <w:tcPr>
            <w:tcW w:w="4536" w:type="dxa"/>
            <w:vAlign w:val="center"/>
          </w:tcPr>
          <w:p w14:paraId="29301E79" w14:textId="77777777" w:rsidR="00F4070F" w:rsidRDefault="00F4070F" w:rsidP="00D4282E">
            <w:r>
              <w:rPr>
                <w:rFonts w:ascii="Arial" w:eastAsia="Arial" w:hAnsi="Arial"/>
                <w:sz w:val="24"/>
              </w:rPr>
              <w:t>5</w:t>
            </w:r>
          </w:p>
        </w:tc>
        <w:tc>
          <w:tcPr>
            <w:tcW w:w="4536" w:type="dxa"/>
            <w:vAlign w:val="center"/>
          </w:tcPr>
          <w:p w14:paraId="360DC5D9" w14:textId="77777777" w:rsidR="00F4070F" w:rsidRDefault="00F4070F" w:rsidP="00D4282E">
            <w:r>
              <w:rPr>
                <w:rFonts w:ascii="Arial" w:eastAsia="Arial" w:hAnsi="Arial"/>
                <w:sz w:val="24"/>
              </w:rPr>
              <w:t>Executar criptografia ou descriptografia</w:t>
            </w:r>
          </w:p>
        </w:tc>
      </w:tr>
      <w:tr w:rsidR="00F4070F" w14:paraId="6EA8ED9B" w14:textId="77777777" w:rsidTr="00D4282E">
        <w:trPr>
          <w:jc w:val="center"/>
        </w:trPr>
        <w:tc>
          <w:tcPr>
            <w:tcW w:w="4536" w:type="dxa"/>
            <w:vAlign w:val="center"/>
          </w:tcPr>
          <w:p w14:paraId="4D0A28D4" w14:textId="77777777" w:rsidR="00F4070F" w:rsidRDefault="00F4070F" w:rsidP="00D4282E">
            <w:r>
              <w:rPr>
                <w:rFonts w:ascii="Arial" w:eastAsia="Arial" w:hAnsi="Arial"/>
                <w:sz w:val="24"/>
              </w:rPr>
              <w:t>6</w:t>
            </w:r>
          </w:p>
        </w:tc>
        <w:tc>
          <w:tcPr>
            <w:tcW w:w="4536" w:type="dxa"/>
            <w:vAlign w:val="center"/>
          </w:tcPr>
          <w:p w14:paraId="19CD28F5" w14:textId="77777777" w:rsidR="00F4070F" w:rsidRDefault="00F4070F" w:rsidP="00D4282E">
            <w:r>
              <w:rPr>
                <w:rFonts w:ascii="Arial" w:eastAsia="Arial" w:hAnsi="Arial"/>
                <w:sz w:val="24"/>
              </w:rPr>
              <w:t>Exibir resultado no terminal</w:t>
            </w:r>
          </w:p>
        </w:tc>
      </w:tr>
      <w:tr w:rsidR="00F4070F" w14:paraId="45ED92B1" w14:textId="77777777" w:rsidTr="00D4282E">
        <w:trPr>
          <w:jc w:val="center"/>
        </w:trPr>
        <w:tc>
          <w:tcPr>
            <w:tcW w:w="4536" w:type="dxa"/>
            <w:vAlign w:val="center"/>
          </w:tcPr>
          <w:p w14:paraId="61B052C3" w14:textId="77777777" w:rsidR="00F4070F" w:rsidRDefault="00F4070F" w:rsidP="00D4282E">
            <w:r>
              <w:rPr>
                <w:rFonts w:ascii="Arial" w:eastAsia="Arial" w:hAnsi="Arial"/>
                <w:sz w:val="24"/>
              </w:rPr>
              <w:t>7</w:t>
            </w:r>
          </w:p>
        </w:tc>
        <w:tc>
          <w:tcPr>
            <w:tcW w:w="4536" w:type="dxa"/>
            <w:vAlign w:val="center"/>
          </w:tcPr>
          <w:p w14:paraId="4463DBA1" w14:textId="77777777" w:rsidR="00F4070F" w:rsidRPr="00F4070F" w:rsidRDefault="00F4070F" w:rsidP="00D4282E">
            <w:pPr>
              <w:rPr>
                <w:lang w:val="pt-BR"/>
              </w:rPr>
            </w:pPr>
            <w:r w:rsidRPr="00F4070F">
              <w:rPr>
                <w:rFonts w:ascii="Arial" w:eastAsia="Arial" w:hAnsi="Arial"/>
                <w:sz w:val="24"/>
                <w:lang w:val="pt-BR"/>
              </w:rPr>
              <w:t>Retornar ao menu ou encerrar</w:t>
            </w:r>
          </w:p>
        </w:tc>
      </w:tr>
    </w:tbl>
    <w:p w14:paraId="50F9B4FA" w14:textId="32E625B3" w:rsidR="00F4070F" w:rsidRDefault="00F4070F" w:rsidP="00F4070F">
      <w:pPr>
        <w:spacing w:after="0" w:line="360" w:lineRule="auto"/>
        <w:contextualSpacing/>
        <w:rPr>
          <w:rFonts w:ascii="Arial" w:eastAsia="Arial" w:hAnsi="Arial"/>
          <w:bCs/>
          <w:sz w:val="24"/>
        </w:rPr>
      </w:pPr>
      <w:r w:rsidRPr="00F4070F">
        <w:rPr>
          <w:rFonts w:ascii="Arial" w:eastAsia="Arial" w:hAnsi="Arial"/>
          <w:bCs/>
          <w:sz w:val="24"/>
        </w:rPr>
        <w:t>Fonte: O Autor, 2026.</w:t>
      </w:r>
    </w:p>
    <w:p w14:paraId="42412163" w14:textId="77777777" w:rsidR="00F4070F" w:rsidRPr="00F4070F" w:rsidRDefault="00F4070F" w:rsidP="00F4070F">
      <w:pPr>
        <w:spacing w:after="0" w:line="360" w:lineRule="auto"/>
        <w:contextualSpacing/>
        <w:rPr>
          <w:rFonts w:ascii="Arial" w:eastAsia="Arial" w:hAnsi="Arial"/>
          <w:bCs/>
          <w:sz w:val="24"/>
        </w:rPr>
      </w:pPr>
    </w:p>
    <w:p w14:paraId="46217D06" w14:textId="67F753E1" w:rsidR="00F4070F" w:rsidRPr="00741401" w:rsidRDefault="00F4070F" w:rsidP="00741401">
      <w:pPr>
        <w:pStyle w:val="Ttulo1"/>
        <w:rPr>
          <w:rFonts w:ascii="Arial" w:eastAsia="Arial" w:hAnsi="Arial" w:cs="Arial"/>
          <w:b/>
          <w:bCs/>
          <w:color w:val="000000" w:themeColor="text1"/>
          <w:sz w:val="24"/>
          <w:szCs w:val="24"/>
        </w:rPr>
      </w:pPr>
      <w:bookmarkStart w:id="12" w:name="_Toc229315905"/>
      <w:r w:rsidRPr="00741401">
        <w:rPr>
          <w:rFonts w:ascii="Arial" w:eastAsia="Arial" w:hAnsi="Arial" w:cs="Arial"/>
          <w:b/>
          <w:bCs/>
          <w:color w:val="000000" w:themeColor="text1"/>
          <w:sz w:val="24"/>
          <w:szCs w:val="24"/>
        </w:rPr>
        <w:t>1.9. RELATÓRIO COM AS LINHAS DE CÓDIGO DO PROGRAMA</w:t>
      </w:r>
      <w:bookmarkEnd w:id="12"/>
    </w:p>
    <w:p w14:paraId="0DC6182A" w14:textId="77777777" w:rsidR="00F4070F" w:rsidRDefault="00F4070F" w:rsidP="00F4070F">
      <w:pPr>
        <w:spacing w:after="0" w:line="360" w:lineRule="auto"/>
        <w:ind w:firstLine="709"/>
        <w:contextualSpacing/>
        <w:jc w:val="both"/>
      </w:pPr>
      <w:r>
        <w:rPr>
          <w:rFonts w:ascii="Arial" w:eastAsia="Arial" w:hAnsi="Arial"/>
          <w:sz w:val="24"/>
        </w:rPr>
        <w:t>A seguir apresenta-se o código-fonte completo do programa desenvolvido em linguagem C. O código contém funções para limpeza de entrada, validação da chave, criptografia, descriptografia, leitura da mensagem e controle do menu principal.</w:t>
      </w:r>
    </w:p>
    <w:p w14:paraId="0399B397" w14:textId="77777777" w:rsidR="00F4070F" w:rsidRDefault="00F4070F" w:rsidP="00F4070F">
      <w:pPr>
        <w:spacing w:after="0" w:line="240" w:lineRule="auto"/>
      </w:pPr>
      <w:r>
        <w:rPr>
          <w:rFonts w:ascii="Courier New" w:eastAsia="Courier New" w:hAnsi="Courier New"/>
          <w:sz w:val="16"/>
        </w:rPr>
        <w:t>#include &lt;stdio.h&gt;</w:t>
      </w:r>
      <w:r>
        <w:rPr>
          <w:rFonts w:ascii="Courier New" w:eastAsia="Courier New" w:hAnsi="Courier New"/>
          <w:sz w:val="16"/>
        </w:rPr>
        <w:br/>
        <w:t>#include &lt;string.h&gt;</w:t>
      </w:r>
      <w:r>
        <w:rPr>
          <w:rFonts w:ascii="Courier New" w:eastAsia="Courier New" w:hAnsi="Courier New"/>
          <w:sz w:val="16"/>
        </w:rPr>
        <w:br/>
        <w:t>#include &lt;ctype.h&gt;</w:t>
      </w:r>
      <w:r>
        <w:rPr>
          <w:rFonts w:ascii="Courier New" w:eastAsia="Courier New" w:hAnsi="Courier New"/>
          <w:sz w:val="16"/>
        </w:rPr>
        <w:br/>
      </w:r>
      <w:r>
        <w:rPr>
          <w:rFonts w:ascii="Courier New" w:eastAsia="Courier New" w:hAnsi="Courier New"/>
          <w:sz w:val="16"/>
        </w:rPr>
        <w:br/>
        <w:t>#define LIMITE_MSG 128</w:t>
      </w:r>
      <w:r>
        <w:rPr>
          <w:rFonts w:ascii="Courier New" w:eastAsia="Courier New" w:hAnsi="Courier New"/>
          <w:sz w:val="16"/>
        </w:rPr>
        <w:br/>
        <w:t>#define LIMITE_CHAVE 64</w:t>
      </w:r>
      <w:r>
        <w:rPr>
          <w:rFonts w:ascii="Courier New" w:eastAsia="Courier New" w:hAnsi="Courier New"/>
          <w:sz w:val="16"/>
        </w:rPr>
        <w:br/>
      </w:r>
      <w:r>
        <w:rPr>
          <w:rFonts w:ascii="Courier New" w:eastAsia="Courier New" w:hAnsi="Courier New"/>
          <w:sz w:val="16"/>
        </w:rPr>
        <w:br/>
        <w:t>void limparNovaLinha(char texto[]) {</w:t>
      </w:r>
      <w:r>
        <w:rPr>
          <w:rFonts w:ascii="Courier New" w:eastAsia="Courier New" w:hAnsi="Courier New"/>
          <w:sz w:val="16"/>
        </w:rPr>
        <w:br/>
        <w:t xml:space="preserve">    size_t tamanho = strlen(texto);</w:t>
      </w:r>
      <w:r>
        <w:rPr>
          <w:rFonts w:ascii="Courier New" w:eastAsia="Courier New" w:hAnsi="Courier New"/>
          <w:sz w:val="16"/>
        </w:rPr>
        <w:br/>
        <w:t xml:space="preserve">    if (tamanho &gt; 0 &amp;&amp; texto[tamanho - 1] == '\n') {</w:t>
      </w:r>
      <w:r>
        <w:rPr>
          <w:rFonts w:ascii="Courier New" w:eastAsia="Courier New" w:hAnsi="Courier New"/>
          <w:sz w:val="16"/>
        </w:rPr>
        <w:br/>
        <w:t xml:space="preserve">        texto[tamanho - 1] = '\0';</w:t>
      </w:r>
      <w:r>
        <w:rPr>
          <w:rFonts w:ascii="Courier New" w:eastAsia="Courier New" w:hAnsi="Courier New"/>
          <w:sz w:val="16"/>
        </w:rPr>
        <w:br/>
        <w:t xml:space="preserve">    }</w:t>
      </w:r>
      <w:r>
        <w:rPr>
          <w:rFonts w:ascii="Courier New" w:eastAsia="Courier New" w:hAnsi="Courier New"/>
          <w:sz w:val="16"/>
        </w:rPr>
        <w:br/>
        <w:t>}</w:t>
      </w:r>
      <w:r>
        <w:rPr>
          <w:rFonts w:ascii="Courier New" w:eastAsia="Courier New" w:hAnsi="Courier New"/>
          <w:sz w:val="16"/>
        </w:rPr>
        <w:br/>
      </w:r>
      <w:r>
        <w:rPr>
          <w:rFonts w:ascii="Courier New" w:eastAsia="Courier New" w:hAnsi="Courier New"/>
          <w:sz w:val="16"/>
        </w:rPr>
        <w:br/>
        <w:t>int chaveValida(const char chave[]) {</w:t>
      </w:r>
      <w:r>
        <w:rPr>
          <w:rFonts w:ascii="Courier New" w:eastAsia="Courier New" w:hAnsi="Courier New"/>
          <w:sz w:val="16"/>
        </w:rPr>
        <w:br/>
        <w:t xml:space="preserve">    int i;</w:t>
      </w:r>
      <w:r>
        <w:rPr>
          <w:rFonts w:ascii="Courier New" w:eastAsia="Courier New" w:hAnsi="Courier New"/>
          <w:sz w:val="16"/>
        </w:rPr>
        <w:br/>
      </w:r>
      <w:r>
        <w:rPr>
          <w:rFonts w:ascii="Courier New" w:eastAsia="Courier New" w:hAnsi="Courier New"/>
          <w:sz w:val="16"/>
        </w:rPr>
        <w:br/>
        <w:t xml:space="preserve">    if (strlen(chave) == 0) {</w:t>
      </w:r>
      <w:r>
        <w:rPr>
          <w:rFonts w:ascii="Courier New" w:eastAsia="Courier New" w:hAnsi="Courier New"/>
          <w:sz w:val="16"/>
        </w:rPr>
        <w:br/>
        <w:t xml:space="preserve">        return 0;</w:t>
      </w:r>
      <w:r>
        <w:rPr>
          <w:rFonts w:ascii="Courier New" w:eastAsia="Courier New" w:hAnsi="Courier New"/>
          <w:sz w:val="16"/>
        </w:rPr>
        <w:br/>
        <w:t xml:space="preserve">    }</w:t>
      </w:r>
      <w:r>
        <w:rPr>
          <w:rFonts w:ascii="Courier New" w:eastAsia="Courier New" w:hAnsi="Courier New"/>
          <w:sz w:val="16"/>
        </w:rPr>
        <w:br/>
      </w:r>
      <w:r>
        <w:rPr>
          <w:rFonts w:ascii="Courier New" w:eastAsia="Courier New" w:hAnsi="Courier New"/>
          <w:sz w:val="16"/>
        </w:rPr>
        <w:br/>
        <w:t xml:space="preserve">    for (i = 0; chave[i] != '\0'; i++) {</w:t>
      </w:r>
      <w:r>
        <w:rPr>
          <w:rFonts w:ascii="Courier New" w:eastAsia="Courier New" w:hAnsi="Courier New"/>
          <w:sz w:val="16"/>
        </w:rPr>
        <w:br/>
        <w:t xml:space="preserve">        if (!isalpha((unsigned char) chave[i])) {</w:t>
      </w:r>
      <w:r>
        <w:rPr>
          <w:rFonts w:ascii="Courier New" w:eastAsia="Courier New" w:hAnsi="Courier New"/>
          <w:sz w:val="16"/>
        </w:rPr>
        <w:br/>
        <w:t xml:space="preserve">            return 0;</w:t>
      </w:r>
      <w:r>
        <w:rPr>
          <w:rFonts w:ascii="Courier New" w:eastAsia="Courier New" w:hAnsi="Courier New"/>
          <w:sz w:val="16"/>
        </w:rPr>
        <w:br/>
        <w:t xml:space="preserve">        }</w:t>
      </w:r>
      <w:r>
        <w:rPr>
          <w:rFonts w:ascii="Courier New" w:eastAsia="Courier New" w:hAnsi="Courier New"/>
          <w:sz w:val="16"/>
        </w:rPr>
        <w:br/>
        <w:t xml:space="preserve">    }</w:t>
      </w:r>
      <w:r>
        <w:rPr>
          <w:rFonts w:ascii="Courier New" w:eastAsia="Courier New" w:hAnsi="Courier New"/>
          <w:sz w:val="16"/>
        </w:rPr>
        <w:br/>
      </w:r>
      <w:r>
        <w:rPr>
          <w:rFonts w:ascii="Courier New" w:eastAsia="Courier New" w:hAnsi="Courier New"/>
          <w:sz w:val="16"/>
        </w:rPr>
        <w:br/>
        <w:t xml:space="preserve">    return 1;</w:t>
      </w:r>
      <w:r>
        <w:rPr>
          <w:rFonts w:ascii="Courier New" w:eastAsia="Courier New" w:hAnsi="Courier New"/>
          <w:sz w:val="16"/>
        </w:rPr>
        <w:br/>
        <w:t>}</w:t>
      </w:r>
      <w:r>
        <w:rPr>
          <w:rFonts w:ascii="Courier New" w:eastAsia="Courier New" w:hAnsi="Courier New"/>
          <w:sz w:val="16"/>
        </w:rPr>
        <w:br/>
      </w:r>
      <w:r>
        <w:rPr>
          <w:rFonts w:ascii="Courier New" w:eastAsia="Courier New" w:hAnsi="Courier New"/>
          <w:sz w:val="16"/>
        </w:rPr>
        <w:br/>
        <w:t>void criptografarVigenere(const char mensagem[], const char chave[], char resultado[]) {</w:t>
      </w:r>
      <w:r>
        <w:rPr>
          <w:rFonts w:ascii="Courier New" w:eastAsia="Courier New" w:hAnsi="Courier New"/>
          <w:sz w:val="16"/>
        </w:rPr>
        <w:br/>
        <w:t xml:space="preserve">    int i;</w:t>
      </w:r>
      <w:r>
        <w:rPr>
          <w:rFonts w:ascii="Courier New" w:eastAsia="Courier New" w:hAnsi="Courier New"/>
          <w:sz w:val="16"/>
        </w:rPr>
        <w:br/>
        <w:t xml:space="preserve">    int j = 0;</w:t>
      </w:r>
      <w:r>
        <w:rPr>
          <w:rFonts w:ascii="Courier New" w:eastAsia="Courier New" w:hAnsi="Courier New"/>
          <w:sz w:val="16"/>
        </w:rPr>
        <w:br/>
        <w:t xml:space="preserve">    int deslocamento;</w:t>
      </w:r>
      <w:r>
        <w:rPr>
          <w:rFonts w:ascii="Courier New" w:eastAsia="Courier New" w:hAnsi="Courier New"/>
          <w:sz w:val="16"/>
        </w:rPr>
        <w:br/>
        <w:t xml:space="preserve">    int tamanhoChave = strlen(chave);</w:t>
      </w:r>
      <w:r>
        <w:rPr>
          <w:rFonts w:ascii="Courier New" w:eastAsia="Courier New" w:hAnsi="Courier New"/>
          <w:sz w:val="16"/>
        </w:rPr>
        <w:br/>
        <w:t xml:space="preserve">    char base;</w:t>
      </w:r>
      <w:r>
        <w:rPr>
          <w:rFonts w:ascii="Courier New" w:eastAsia="Courier New" w:hAnsi="Courier New"/>
          <w:sz w:val="16"/>
        </w:rPr>
        <w:br/>
      </w:r>
      <w:r>
        <w:rPr>
          <w:rFonts w:ascii="Courier New" w:eastAsia="Courier New" w:hAnsi="Courier New"/>
          <w:sz w:val="16"/>
        </w:rPr>
        <w:br/>
        <w:t xml:space="preserve">    for (i = 0; mensagem[i] != '\0'; i++) {</w:t>
      </w:r>
      <w:r>
        <w:rPr>
          <w:rFonts w:ascii="Courier New" w:eastAsia="Courier New" w:hAnsi="Courier New"/>
          <w:sz w:val="16"/>
        </w:rPr>
        <w:br/>
        <w:t xml:space="preserve">        if (isalpha((unsigned char) mensagem[i])) {</w:t>
      </w:r>
      <w:r>
        <w:rPr>
          <w:rFonts w:ascii="Courier New" w:eastAsia="Courier New" w:hAnsi="Courier New"/>
          <w:sz w:val="16"/>
        </w:rPr>
        <w:br/>
        <w:t xml:space="preserve">            base = isupper((unsigned char) mensagem[i]) ? 'A' : 'a';</w:t>
      </w:r>
      <w:r>
        <w:rPr>
          <w:rFonts w:ascii="Courier New" w:eastAsia="Courier New" w:hAnsi="Courier New"/>
          <w:sz w:val="16"/>
        </w:rPr>
        <w:br/>
        <w:t xml:space="preserve">            deslocamento = toupper((unsigned char) chave[j % tamanhoChave]) - 'A';</w:t>
      </w:r>
      <w:r>
        <w:rPr>
          <w:rFonts w:ascii="Courier New" w:eastAsia="Courier New" w:hAnsi="Courier New"/>
          <w:sz w:val="16"/>
        </w:rPr>
        <w:br/>
      </w:r>
      <w:r>
        <w:rPr>
          <w:rFonts w:ascii="Courier New" w:eastAsia="Courier New" w:hAnsi="Courier New"/>
          <w:sz w:val="16"/>
        </w:rPr>
        <w:lastRenderedPageBreak/>
        <w:t xml:space="preserve">            resultado[i] = (char) (((mensagem[i] - base + deslocamento) % 26) + base);</w:t>
      </w:r>
      <w:r>
        <w:rPr>
          <w:rFonts w:ascii="Courier New" w:eastAsia="Courier New" w:hAnsi="Courier New"/>
          <w:sz w:val="16"/>
        </w:rPr>
        <w:br/>
        <w:t xml:space="preserve">            j++;</w:t>
      </w:r>
      <w:r>
        <w:rPr>
          <w:rFonts w:ascii="Courier New" w:eastAsia="Courier New" w:hAnsi="Courier New"/>
          <w:sz w:val="16"/>
        </w:rPr>
        <w:br/>
        <w:t xml:space="preserve">        } else {</w:t>
      </w:r>
      <w:r>
        <w:rPr>
          <w:rFonts w:ascii="Courier New" w:eastAsia="Courier New" w:hAnsi="Courier New"/>
          <w:sz w:val="16"/>
        </w:rPr>
        <w:br/>
        <w:t xml:space="preserve">            resultado[i] = mensagem[i];</w:t>
      </w:r>
      <w:r>
        <w:rPr>
          <w:rFonts w:ascii="Courier New" w:eastAsia="Courier New" w:hAnsi="Courier New"/>
          <w:sz w:val="16"/>
        </w:rPr>
        <w:br/>
        <w:t xml:space="preserve">        }</w:t>
      </w:r>
      <w:r>
        <w:rPr>
          <w:rFonts w:ascii="Courier New" w:eastAsia="Courier New" w:hAnsi="Courier New"/>
          <w:sz w:val="16"/>
        </w:rPr>
        <w:br/>
        <w:t xml:space="preserve">    }</w:t>
      </w:r>
      <w:r>
        <w:rPr>
          <w:rFonts w:ascii="Courier New" w:eastAsia="Courier New" w:hAnsi="Courier New"/>
          <w:sz w:val="16"/>
        </w:rPr>
        <w:br/>
      </w:r>
      <w:r>
        <w:rPr>
          <w:rFonts w:ascii="Courier New" w:eastAsia="Courier New" w:hAnsi="Courier New"/>
          <w:sz w:val="16"/>
        </w:rPr>
        <w:br/>
        <w:t xml:space="preserve">    resultado[i] = '\0';</w:t>
      </w:r>
      <w:r>
        <w:rPr>
          <w:rFonts w:ascii="Courier New" w:eastAsia="Courier New" w:hAnsi="Courier New"/>
          <w:sz w:val="16"/>
        </w:rPr>
        <w:br/>
        <w:t>}</w:t>
      </w:r>
      <w:r>
        <w:rPr>
          <w:rFonts w:ascii="Courier New" w:eastAsia="Courier New" w:hAnsi="Courier New"/>
          <w:sz w:val="16"/>
        </w:rPr>
        <w:br/>
      </w:r>
      <w:r>
        <w:rPr>
          <w:rFonts w:ascii="Courier New" w:eastAsia="Courier New" w:hAnsi="Courier New"/>
          <w:sz w:val="16"/>
        </w:rPr>
        <w:br/>
        <w:t>void descriptografarVigenere(const char mensagem[], const char chave[], char resultado[]) {</w:t>
      </w:r>
      <w:r>
        <w:rPr>
          <w:rFonts w:ascii="Courier New" w:eastAsia="Courier New" w:hAnsi="Courier New"/>
          <w:sz w:val="16"/>
        </w:rPr>
        <w:br/>
        <w:t xml:space="preserve">    int i;</w:t>
      </w:r>
      <w:r>
        <w:rPr>
          <w:rFonts w:ascii="Courier New" w:eastAsia="Courier New" w:hAnsi="Courier New"/>
          <w:sz w:val="16"/>
        </w:rPr>
        <w:br/>
        <w:t xml:space="preserve">    int j = 0;</w:t>
      </w:r>
      <w:r>
        <w:rPr>
          <w:rFonts w:ascii="Courier New" w:eastAsia="Courier New" w:hAnsi="Courier New"/>
          <w:sz w:val="16"/>
        </w:rPr>
        <w:br/>
        <w:t xml:space="preserve">    int deslocamento;</w:t>
      </w:r>
      <w:r>
        <w:rPr>
          <w:rFonts w:ascii="Courier New" w:eastAsia="Courier New" w:hAnsi="Courier New"/>
          <w:sz w:val="16"/>
        </w:rPr>
        <w:br/>
        <w:t xml:space="preserve">    int tamanhoChave = strlen(chave);</w:t>
      </w:r>
      <w:r>
        <w:rPr>
          <w:rFonts w:ascii="Courier New" w:eastAsia="Courier New" w:hAnsi="Courier New"/>
          <w:sz w:val="16"/>
        </w:rPr>
        <w:br/>
        <w:t xml:space="preserve">    char base;</w:t>
      </w:r>
      <w:r>
        <w:rPr>
          <w:rFonts w:ascii="Courier New" w:eastAsia="Courier New" w:hAnsi="Courier New"/>
          <w:sz w:val="16"/>
        </w:rPr>
        <w:br/>
      </w:r>
      <w:r>
        <w:rPr>
          <w:rFonts w:ascii="Courier New" w:eastAsia="Courier New" w:hAnsi="Courier New"/>
          <w:sz w:val="16"/>
        </w:rPr>
        <w:br/>
        <w:t xml:space="preserve">    for (i = 0; mensagem[i] != '\0'; i++) {</w:t>
      </w:r>
      <w:r>
        <w:rPr>
          <w:rFonts w:ascii="Courier New" w:eastAsia="Courier New" w:hAnsi="Courier New"/>
          <w:sz w:val="16"/>
        </w:rPr>
        <w:br/>
        <w:t xml:space="preserve">        if (isalpha((unsigned char) mensagem[i])) {</w:t>
      </w:r>
      <w:r>
        <w:rPr>
          <w:rFonts w:ascii="Courier New" w:eastAsia="Courier New" w:hAnsi="Courier New"/>
          <w:sz w:val="16"/>
        </w:rPr>
        <w:br/>
        <w:t xml:space="preserve">            base = isupper((unsigned char) mensagem[i]) ? 'A' : 'a';</w:t>
      </w:r>
      <w:r>
        <w:rPr>
          <w:rFonts w:ascii="Courier New" w:eastAsia="Courier New" w:hAnsi="Courier New"/>
          <w:sz w:val="16"/>
        </w:rPr>
        <w:br/>
        <w:t xml:space="preserve">            deslocamento = toupper((unsigned char) chave[j % tamanhoChave]) - 'A';</w:t>
      </w:r>
      <w:r>
        <w:rPr>
          <w:rFonts w:ascii="Courier New" w:eastAsia="Courier New" w:hAnsi="Courier New"/>
          <w:sz w:val="16"/>
        </w:rPr>
        <w:br/>
        <w:t xml:space="preserve">            resultado[i] = (char) (((mensagem[i] - base - deslocamento + 26) % 26) + base);</w:t>
      </w:r>
      <w:r>
        <w:rPr>
          <w:rFonts w:ascii="Courier New" w:eastAsia="Courier New" w:hAnsi="Courier New"/>
          <w:sz w:val="16"/>
        </w:rPr>
        <w:br/>
        <w:t xml:space="preserve">            j++;</w:t>
      </w:r>
      <w:r>
        <w:rPr>
          <w:rFonts w:ascii="Courier New" w:eastAsia="Courier New" w:hAnsi="Courier New"/>
          <w:sz w:val="16"/>
        </w:rPr>
        <w:br/>
        <w:t xml:space="preserve">        } else {</w:t>
      </w:r>
      <w:r>
        <w:rPr>
          <w:rFonts w:ascii="Courier New" w:eastAsia="Courier New" w:hAnsi="Courier New"/>
          <w:sz w:val="16"/>
        </w:rPr>
        <w:br/>
        <w:t xml:space="preserve">            resultado[i] = mensagem[i];</w:t>
      </w:r>
      <w:r>
        <w:rPr>
          <w:rFonts w:ascii="Courier New" w:eastAsia="Courier New" w:hAnsi="Courier New"/>
          <w:sz w:val="16"/>
        </w:rPr>
        <w:br/>
        <w:t xml:space="preserve">        }</w:t>
      </w:r>
      <w:r>
        <w:rPr>
          <w:rFonts w:ascii="Courier New" w:eastAsia="Courier New" w:hAnsi="Courier New"/>
          <w:sz w:val="16"/>
        </w:rPr>
        <w:br/>
        <w:t xml:space="preserve">    }</w:t>
      </w:r>
      <w:r>
        <w:rPr>
          <w:rFonts w:ascii="Courier New" w:eastAsia="Courier New" w:hAnsi="Courier New"/>
          <w:sz w:val="16"/>
        </w:rPr>
        <w:br/>
      </w:r>
      <w:r>
        <w:rPr>
          <w:rFonts w:ascii="Courier New" w:eastAsia="Courier New" w:hAnsi="Courier New"/>
          <w:sz w:val="16"/>
        </w:rPr>
        <w:br/>
        <w:t xml:space="preserve">    resultado[i] = '\0';</w:t>
      </w:r>
      <w:r>
        <w:rPr>
          <w:rFonts w:ascii="Courier New" w:eastAsia="Courier New" w:hAnsi="Courier New"/>
          <w:sz w:val="16"/>
        </w:rPr>
        <w:br/>
        <w:t>}</w:t>
      </w:r>
      <w:r>
        <w:rPr>
          <w:rFonts w:ascii="Courier New" w:eastAsia="Courier New" w:hAnsi="Courier New"/>
          <w:sz w:val="16"/>
        </w:rPr>
        <w:br/>
      </w:r>
      <w:r>
        <w:rPr>
          <w:rFonts w:ascii="Courier New" w:eastAsia="Courier New" w:hAnsi="Courier New"/>
          <w:sz w:val="16"/>
        </w:rPr>
        <w:br/>
        <w:t>void lerMensagem(char mensagem[]) {</w:t>
      </w:r>
      <w:r>
        <w:rPr>
          <w:rFonts w:ascii="Courier New" w:eastAsia="Courier New" w:hAnsi="Courier New"/>
          <w:sz w:val="16"/>
        </w:rPr>
        <w:br/>
        <w:t xml:space="preserve">    int tamanho;</w:t>
      </w:r>
      <w:r>
        <w:rPr>
          <w:rFonts w:ascii="Courier New" w:eastAsia="Courier New" w:hAnsi="Courier New"/>
          <w:sz w:val="16"/>
        </w:rPr>
        <w:br/>
      </w:r>
      <w:r>
        <w:rPr>
          <w:rFonts w:ascii="Courier New" w:eastAsia="Courier New" w:hAnsi="Courier New"/>
          <w:sz w:val="16"/>
        </w:rPr>
        <w:br/>
        <w:t xml:space="preserve">    do {</w:t>
      </w:r>
      <w:r>
        <w:rPr>
          <w:rFonts w:ascii="Courier New" w:eastAsia="Courier New" w:hAnsi="Courier New"/>
          <w:sz w:val="16"/>
        </w:rPr>
        <w:br/>
        <w:t xml:space="preserve">        printf("Digite a mensagem, com ate 128 caracteres: ");</w:t>
      </w:r>
      <w:r>
        <w:rPr>
          <w:rFonts w:ascii="Courier New" w:eastAsia="Courier New" w:hAnsi="Courier New"/>
          <w:sz w:val="16"/>
        </w:rPr>
        <w:br/>
        <w:t xml:space="preserve">        fgets(mensagem, LIMITE_MSG + 2, stdin);</w:t>
      </w:r>
      <w:r>
        <w:rPr>
          <w:rFonts w:ascii="Courier New" w:eastAsia="Courier New" w:hAnsi="Courier New"/>
          <w:sz w:val="16"/>
        </w:rPr>
        <w:br/>
        <w:t xml:space="preserve">        limparNovaLinha(mensagem);</w:t>
      </w:r>
      <w:r>
        <w:rPr>
          <w:rFonts w:ascii="Courier New" w:eastAsia="Courier New" w:hAnsi="Courier New"/>
          <w:sz w:val="16"/>
        </w:rPr>
        <w:br/>
        <w:t xml:space="preserve">        tamanho = strlen(mensagem);</w:t>
      </w:r>
      <w:r>
        <w:rPr>
          <w:rFonts w:ascii="Courier New" w:eastAsia="Courier New" w:hAnsi="Courier New"/>
          <w:sz w:val="16"/>
        </w:rPr>
        <w:br/>
      </w:r>
      <w:r>
        <w:rPr>
          <w:rFonts w:ascii="Courier New" w:eastAsia="Courier New" w:hAnsi="Courier New"/>
          <w:sz w:val="16"/>
        </w:rPr>
        <w:br/>
        <w:t xml:space="preserve">        if (tamanho &gt; LIMITE_MSG) {</w:t>
      </w:r>
      <w:r>
        <w:rPr>
          <w:rFonts w:ascii="Courier New" w:eastAsia="Courier New" w:hAnsi="Courier New"/>
          <w:sz w:val="16"/>
        </w:rPr>
        <w:br/>
        <w:t xml:space="preserve">            printf("Erro: a mensagem ultrapassou o limite de 128 caracteres. Tente novamente.\n");</w:t>
      </w:r>
      <w:r>
        <w:rPr>
          <w:rFonts w:ascii="Courier New" w:eastAsia="Courier New" w:hAnsi="Courier New"/>
          <w:sz w:val="16"/>
        </w:rPr>
        <w:br/>
        <w:t xml:space="preserve">            while (getchar() != '\n') {</w:t>
      </w:r>
      <w:r>
        <w:rPr>
          <w:rFonts w:ascii="Courier New" w:eastAsia="Courier New" w:hAnsi="Courier New"/>
          <w:sz w:val="16"/>
        </w:rPr>
        <w:br/>
        <w:t xml:space="preserve">                /* limpa o restante do buffer */</w:t>
      </w:r>
      <w:r>
        <w:rPr>
          <w:rFonts w:ascii="Courier New" w:eastAsia="Courier New" w:hAnsi="Courier New"/>
          <w:sz w:val="16"/>
        </w:rPr>
        <w:br/>
        <w:t xml:space="preserve">            }</w:t>
      </w:r>
      <w:r>
        <w:rPr>
          <w:rFonts w:ascii="Courier New" w:eastAsia="Courier New" w:hAnsi="Courier New"/>
          <w:sz w:val="16"/>
        </w:rPr>
        <w:br/>
        <w:t xml:space="preserve">        }</w:t>
      </w:r>
      <w:r>
        <w:rPr>
          <w:rFonts w:ascii="Courier New" w:eastAsia="Courier New" w:hAnsi="Courier New"/>
          <w:sz w:val="16"/>
        </w:rPr>
        <w:br/>
        <w:t xml:space="preserve">    } while (tamanho &gt; LIMITE_MSG);</w:t>
      </w:r>
      <w:r>
        <w:rPr>
          <w:rFonts w:ascii="Courier New" w:eastAsia="Courier New" w:hAnsi="Courier New"/>
          <w:sz w:val="16"/>
        </w:rPr>
        <w:br/>
        <w:t>}</w:t>
      </w:r>
      <w:r>
        <w:rPr>
          <w:rFonts w:ascii="Courier New" w:eastAsia="Courier New" w:hAnsi="Courier New"/>
          <w:sz w:val="16"/>
        </w:rPr>
        <w:br/>
      </w:r>
      <w:r>
        <w:rPr>
          <w:rFonts w:ascii="Courier New" w:eastAsia="Courier New" w:hAnsi="Courier New"/>
          <w:sz w:val="16"/>
        </w:rPr>
        <w:br/>
        <w:t>void lerChave(char chave[]) {</w:t>
      </w:r>
      <w:r>
        <w:rPr>
          <w:rFonts w:ascii="Courier New" w:eastAsia="Courier New" w:hAnsi="Courier New"/>
          <w:sz w:val="16"/>
        </w:rPr>
        <w:br/>
        <w:t xml:space="preserve">    do {</w:t>
      </w:r>
      <w:r>
        <w:rPr>
          <w:rFonts w:ascii="Courier New" w:eastAsia="Courier New" w:hAnsi="Courier New"/>
          <w:sz w:val="16"/>
        </w:rPr>
        <w:br/>
        <w:t xml:space="preserve">        printf("Digite a chave alfabetica: ");</w:t>
      </w:r>
      <w:r>
        <w:rPr>
          <w:rFonts w:ascii="Courier New" w:eastAsia="Courier New" w:hAnsi="Courier New"/>
          <w:sz w:val="16"/>
        </w:rPr>
        <w:br/>
        <w:t xml:space="preserve">        fgets(chave, LIMITE_CHAVE, stdin);</w:t>
      </w:r>
      <w:r>
        <w:rPr>
          <w:rFonts w:ascii="Courier New" w:eastAsia="Courier New" w:hAnsi="Courier New"/>
          <w:sz w:val="16"/>
        </w:rPr>
        <w:br/>
        <w:t xml:space="preserve">        limparNovaLinha(chave);</w:t>
      </w:r>
      <w:r>
        <w:rPr>
          <w:rFonts w:ascii="Courier New" w:eastAsia="Courier New" w:hAnsi="Courier New"/>
          <w:sz w:val="16"/>
        </w:rPr>
        <w:br/>
      </w:r>
      <w:r>
        <w:rPr>
          <w:rFonts w:ascii="Courier New" w:eastAsia="Courier New" w:hAnsi="Courier New"/>
          <w:sz w:val="16"/>
        </w:rPr>
        <w:br/>
        <w:t xml:space="preserve">        if (!chaveValida(chave)) {</w:t>
      </w:r>
      <w:r>
        <w:rPr>
          <w:rFonts w:ascii="Courier New" w:eastAsia="Courier New" w:hAnsi="Courier New"/>
          <w:sz w:val="16"/>
        </w:rPr>
        <w:br/>
        <w:t xml:space="preserve">            printf("Erro: a chave deve conter apenas letras e nao pode ficar vazia.\n");</w:t>
      </w:r>
      <w:r>
        <w:rPr>
          <w:rFonts w:ascii="Courier New" w:eastAsia="Courier New" w:hAnsi="Courier New"/>
          <w:sz w:val="16"/>
        </w:rPr>
        <w:br/>
        <w:t xml:space="preserve">        }</w:t>
      </w:r>
      <w:r>
        <w:rPr>
          <w:rFonts w:ascii="Courier New" w:eastAsia="Courier New" w:hAnsi="Courier New"/>
          <w:sz w:val="16"/>
        </w:rPr>
        <w:br/>
        <w:t xml:space="preserve">    } while (!chaveValida(chave));</w:t>
      </w:r>
      <w:r>
        <w:rPr>
          <w:rFonts w:ascii="Courier New" w:eastAsia="Courier New" w:hAnsi="Courier New"/>
          <w:sz w:val="16"/>
        </w:rPr>
        <w:br/>
        <w:t>}</w:t>
      </w:r>
      <w:r>
        <w:rPr>
          <w:rFonts w:ascii="Courier New" w:eastAsia="Courier New" w:hAnsi="Courier New"/>
          <w:sz w:val="16"/>
        </w:rPr>
        <w:br/>
      </w:r>
      <w:r>
        <w:rPr>
          <w:rFonts w:ascii="Courier New" w:eastAsia="Courier New" w:hAnsi="Courier New"/>
          <w:sz w:val="16"/>
        </w:rPr>
        <w:br/>
        <w:t>int main(void) {</w:t>
      </w:r>
      <w:r>
        <w:rPr>
          <w:rFonts w:ascii="Courier New" w:eastAsia="Courier New" w:hAnsi="Courier New"/>
          <w:sz w:val="16"/>
        </w:rPr>
        <w:br/>
        <w:t xml:space="preserve">    int opcao;</w:t>
      </w:r>
      <w:r>
        <w:rPr>
          <w:rFonts w:ascii="Courier New" w:eastAsia="Courier New" w:hAnsi="Courier New"/>
          <w:sz w:val="16"/>
        </w:rPr>
        <w:br/>
        <w:t xml:space="preserve">    char mensagem[LIMITE_MSG + 2];</w:t>
      </w:r>
      <w:r>
        <w:rPr>
          <w:rFonts w:ascii="Courier New" w:eastAsia="Courier New" w:hAnsi="Courier New"/>
          <w:sz w:val="16"/>
        </w:rPr>
        <w:br/>
        <w:t xml:space="preserve">    char chave[LIMITE_CHAVE];</w:t>
      </w:r>
      <w:r>
        <w:rPr>
          <w:rFonts w:ascii="Courier New" w:eastAsia="Courier New" w:hAnsi="Courier New"/>
          <w:sz w:val="16"/>
        </w:rPr>
        <w:br/>
        <w:t xml:space="preserve">    char resultado[LIMITE_MSG + 2];</w:t>
      </w:r>
      <w:r>
        <w:rPr>
          <w:rFonts w:ascii="Courier New" w:eastAsia="Courier New" w:hAnsi="Courier New"/>
          <w:sz w:val="16"/>
        </w:rPr>
        <w:br/>
      </w:r>
      <w:r>
        <w:rPr>
          <w:rFonts w:ascii="Courier New" w:eastAsia="Courier New" w:hAnsi="Courier New"/>
          <w:sz w:val="16"/>
        </w:rPr>
        <w:br/>
        <w:t xml:space="preserve">    do {</w:t>
      </w:r>
      <w:r>
        <w:rPr>
          <w:rFonts w:ascii="Courier New" w:eastAsia="Courier New" w:hAnsi="Courier New"/>
          <w:sz w:val="16"/>
        </w:rPr>
        <w:br/>
        <w:t xml:space="preserve">        printf("\n===== APS - CIFRA DE VIGENERE =====\n");</w:t>
      </w:r>
      <w:r>
        <w:rPr>
          <w:rFonts w:ascii="Courier New" w:eastAsia="Courier New" w:hAnsi="Courier New"/>
          <w:sz w:val="16"/>
        </w:rPr>
        <w:br/>
        <w:t xml:space="preserve">        printf("1 - Criptografar mensagem\n");</w:t>
      </w:r>
      <w:r>
        <w:rPr>
          <w:rFonts w:ascii="Courier New" w:eastAsia="Courier New" w:hAnsi="Courier New"/>
          <w:sz w:val="16"/>
        </w:rPr>
        <w:br/>
        <w:t xml:space="preserve">        printf("2 - Descriptografar mensagem\n");</w:t>
      </w:r>
      <w:r>
        <w:rPr>
          <w:rFonts w:ascii="Courier New" w:eastAsia="Courier New" w:hAnsi="Courier New"/>
          <w:sz w:val="16"/>
        </w:rPr>
        <w:br/>
        <w:t xml:space="preserve">        printf("0 - Sair\n");</w:t>
      </w:r>
      <w:r>
        <w:rPr>
          <w:rFonts w:ascii="Courier New" w:eastAsia="Courier New" w:hAnsi="Courier New"/>
          <w:sz w:val="16"/>
        </w:rPr>
        <w:br/>
        <w:t xml:space="preserve">        printf("Escolha uma opcao: ");</w:t>
      </w:r>
      <w:r>
        <w:rPr>
          <w:rFonts w:ascii="Courier New" w:eastAsia="Courier New" w:hAnsi="Courier New"/>
          <w:sz w:val="16"/>
        </w:rPr>
        <w:br/>
      </w:r>
      <w:r>
        <w:rPr>
          <w:rFonts w:ascii="Courier New" w:eastAsia="Courier New" w:hAnsi="Courier New"/>
          <w:sz w:val="16"/>
        </w:rPr>
        <w:br/>
      </w:r>
      <w:r>
        <w:rPr>
          <w:rFonts w:ascii="Courier New" w:eastAsia="Courier New" w:hAnsi="Courier New"/>
          <w:sz w:val="16"/>
        </w:rPr>
        <w:lastRenderedPageBreak/>
        <w:t xml:space="preserve">        if (scanf("%d", &amp;opcao) != 1) {</w:t>
      </w:r>
      <w:r>
        <w:rPr>
          <w:rFonts w:ascii="Courier New" w:eastAsia="Courier New" w:hAnsi="Courier New"/>
          <w:sz w:val="16"/>
        </w:rPr>
        <w:br/>
        <w:t xml:space="preserve">            printf("Entrada invalida. Encerrando o programa.\n");</w:t>
      </w:r>
      <w:r>
        <w:rPr>
          <w:rFonts w:ascii="Courier New" w:eastAsia="Courier New" w:hAnsi="Courier New"/>
          <w:sz w:val="16"/>
        </w:rPr>
        <w:br/>
        <w:t xml:space="preserve">            return 1;</w:t>
      </w:r>
      <w:r>
        <w:rPr>
          <w:rFonts w:ascii="Courier New" w:eastAsia="Courier New" w:hAnsi="Courier New"/>
          <w:sz w:val="16"/>
        </w:rPr>
        <w:br/>
        <w:t xml:space="preserve">        }</w:t>
      </w:r>
      <w:r>
        <w:rPr>
          <w:rFonts w:ascii="Courier New" w:eastAsia="Courier New" w:hAnsi="Courier New"/>
          <w:sz w:val="16"/>
        </w:rPr>
        <w:br/>
        <w:t xml:space="preserve">        getchar();</w:t>
      </w:r>
      <w:r>
        <w:rPr>
          <w:rFonts w:ascii="Courier New" w:eastAsia="Courier New" w:hAnsi="Courier New"/>
          <w:sz w:val="16"/>
        </w:rPr>
        <w:br/>
      </w:r>
      <w:r>
        <w:rPr>
          <w:rFonts w:ascii="Courier New" w:eastAsia="Courier New" w:hAnsi="Courier New"/>
          <w:sz w:val="16"/>
        </w:rPr>
        <w:br/>
        <w:t xml:space="preserve">        switch (opcao) {</w:t>
      </w:r>
      <w:r>
        <w:rPr>
          <w:rFonts w:ascii="Courier New" w:eastAsia="Courier New" w:hAnsi="Courier New"/>
          <w:sz w:val="16"/>
        </w:rPr>
        <w:br/>
        <w:t xml:space="preserve">            case 1:</w:t>
      </w:r>
      <w:r>
        <w:rPr>
          <w:rFonts w:ascii="Courier New" w:eastAsia="Courier New" w:hAnsi="Courier New"/>
          <w:sz w:val="16"/>
        </w:rPr>
        <w:br/>
        <w:t xml:space="preserve">                lerMensagem(mensagem);</w:t>
      </w:r>
      <w:r>
        <w:rPr>
          <w:rFonts w:ascii="Courier New" w:eastAsia="Courier New" w:hAnsi="Courier New"/>
          <w:sz w:val="16"/>
        </w:rPr>
        <w:br/>
        <w:t xml:space="preserve">                lerChave(chave);</w:t>
      </w:r>
      <w:r>
        <w:rPr>
          <w:rFonts w:ascii="Courier New" w:eastAsia="Courier New" w:hAnsi="Courier New"/>
          <w:sz w:val="16"/>
        </w:rPr>
        <w:br/>
        <w:t xml:space="preserve">                criptografarVigenere(mensagem, chave, resultado);</w:t>
      </w:r>
      <w:r>
        <w:rPr>
          <w:rFonts w:ascii="Courier New" w:eastAsia="Courier New" w:hAnsi="Courier New"/>
          <w:sz w:val="16"/>
        </w:rPr>
        <w:br/>
        <w:t xml:space="preserve">                printf("\nMensagem original: %s\n", mensagem);</w:t>
      </w:r>
      <w:r>
        <w:rPr>
          <w:rFonts w:ascii="Courier New" w:eastAsia="Courier New" w:hAnsi="Courier New"/>
          <w:sz w:val="16"/>
        </w:rPr>
        <w:br/>
        <w:t xml:space="preserve">                printf("Chave utilizada: %s\n", chave);</w:t>
      </w:r>
      <w:r>
        <w:rPr>
          <w:rFonts w:ascii="Courier New" w:eastAsia="Courier New" w:hAnsi="Courier New"/>
          <w:sz w:val="16"/>
        </w:rPr>
        <w:br/>
        <w:t xml:space="preserve">                printf("Mensagem criptografada: %s\n", resultado);</w:t>
      </w:r>
      <w:r>
        <w:rPr>
          <w:rFonts w:ascii="Courier New" w:eastAsia="Courier New" w:hAnsi="Courier New"/>
          <w:sz w:val="16"/>
        </w:rPr>
        <w:br/>
        <w:t xml:space="preserve">                break;</w:t>
      </w:r>
      <w:r>
        <w:rPr>
          <w:rFonts w:ascii="Courier New" w:eastAsia="Courier New" w:hAnsi="Courier New"/>
          <w:sz w:val="16"/>
        </w:rPr>
        <w:br/>
      </w:r>
      <w:r>
        <w:rPr>
          <w:rFonts w:ascii="Courier New" w:eastAsia="Courier New" w:hAnsi="Courier New"/>
          <w:sz w:val="16"/>
        </w:rPr>
        <w:br/>
        <w:t xml:space="preserve">            case 2:</w:t>
      </w:r>
      <w:r>
        <w:rPr>
          <w:rFonts w:ascii="Courier New" w:eastAsia="Courier New" w:hAnsi="Courier New"/>
          <w:sz w:val="16"/>
        </w:rPr>
        <w:br/>
        <w:t xml:space="preserve">                lerMensagem(mensagem);</w:t>
      </w:r>
      <w:r>
        <w:rPr>
          <w:rFonts w:ascii="Courier New" w:eastAsia="Courier New" w:hAnsi="Courier New"/>
          <w:sz w:val="16"/>
        </w:rPr>
        <w:br/>
        <w:t xml:space="preserve">                lerChave(chave);</w:t>
      </w:r>
      <w:r>
        <w:rPr>
          <w:rFonts w:ascii="Courier New" w:eastAsia="Courier New" w:hAnsi="Courier New"/>
          <w:sz w:val="16"/>
        </w:rPr>
        <w:br/>
        <w:t xml:space="preserve">                descriptografarVigenere(mensagem, chave, resultado);</w:t>
      </w:r>
      <w:r>
        <w:rPr>
          <w:rFonts w:ascii="Courier New" w:eastAsia="Courier New" w:hAnsi="Courier New"/>
          <w:sz w:val="16"/>
        </w:rPr>
        <w:br/>
        <w:t xml:space="preserve">                printf("\nMensagem cifrada: %s\n", mensagem);</w:t>
      </w:r>
      <w:r>
        <w:rPr>
          <w:rFonts w:ascii="Courier New" w:eastAsia="Courier New" w:hAnsi="Courier New"/>
          <w:sz w:val="16"/>
        </w:rPr>
        <w:br/>
        <w:t xml:space="preserve">                printf("Chave utilizada: %s\n", chave);</w:t>
      </w:r>
      <w:r>
        <w:rPr>
          <w:rFonts w:ascii="Courier New" w:eastAsia="Courier New" w:hAnsi="Courier New"/>
          <w:sz w:val="16"/>
        </w:rPr>
        <w:br/>
        <w:t xml:space="preserve">                printf("Mensagem descriptografada: %s\n", resultado);</w:t>
      </w:r>
      <w:r>
        <w:rPr>
          <w:rFonts w:ascii="Courier New" w:eastAsia="Courier New" w:hAnsi="Courier New"/>
          <w:sz w:val="16"/>
        </w:rPr>
        <w:br/>
        <w:t xml:space="preserve">                break;</w:t>
      </w:r>
      <w:r>
        <w:rPr>
          <w:rFonts w:ascii="Courier New" w:eastAsia="Courier New" w:hAnsi="Courier New"/>
          <w:sz w:val="16"/>
        </w:rPr>
        <w:br/>
      </w:r>
      <w:r>
        <w:rPr>
          <w:rFonts w:ascii="Courier New" w:eastAsia="Courier New" w:hAnsi="Courier New"/>
          <w:sz w:val="16"/>
        </w:rPr>
        <w:br/>
        <w:t xml:space="preserve">            case 0:</w:t>
      </w:r>
      <w:r>
        <w:rPr>
          <w:rFonts w:ascii="Courier New" w:eastAsia="Courier New" w:hAnsi="Courier New"/>
          <w:sz w:val="16"/>
        </w:rPr>
        <w:br/>
        <w:t xml:space="preserve">                printf("Programa encerrado.\n");</w:t>
      </w:r>
      <w:r>
        <w:rPr>
          <w:rFonts w:ascii="Courier New" w:eastAsia="Courier New" w:hAnsi="Courier New"/>
          <w:sz w:val="16"/>
        </w:rPr>
        <w:br/>
        <w:t xml:space="preserve">                break;</w:t>
      </w:r>
      <w:r>
        <w:rPr>
          <w:rFonts w:ascii="Courier New" w:eastAsia="Courier New" w:hAnsi="Courier New"/>
          <w:sz w:val="16"/>
        </w:rPr>
        <w:br/>
      </w:r>
      <w:r>
        <w:rPr>
          <w:rFonts w:ascii="Courier New" w:eastAsia="Courier New" w:hAnsi="Courier New"/>
          <w:sz w:val="16"/>
        </w:rPr>
        <w:br/>
        <w:t xml:space="preserve">            default:</w:t>
      </w:r>
      <w:r>
        <w:rPr>
          <w:rFonts w:ascii="Courier New" w:eastAsia="Courier New" w:hAnsi="Courier New"/>
          <w:sz w:val="16"/>
        </w:rPr>
        <w:br/>
        <w:t xml:space="preserve">                printf("Opcao invalida. Escolha 1, 2 ou 0.\n");</w:t>
      </w:r>
      <w:r>
        <w:rPr>
          <w:rFonts w:ascii="Courier New" w:eastAsia="Courier New" w:hAnsi="Courier New"/>
          <w:sz w:val="16"/>
        </w:rPr>
        <w:br/>
        <w:t xml:space="preserve">                break;</w:t>
      </w:r>
      <w:r>
        <w:rPr>
          <w:rFonts w:ascii="Courier New" w:eastAsia="Courier New" w:hAnsi="Courier New"/>
          <w:sz w:val="16"/>
        </w:rPr>
        <w:br/>
        <w:t xml:space="preserve">        }</w:t>
      </w:r>
      <w:r>
        <w:rPr>
          <w:rFonts w:ascii="Courier New" w:eastAsia="Courier New" w:hAnsi="Courier New"/>
          <w:sz w:val="16"/>
        </w:rPr>
        <w:br/>
        <w:t xml:space="preserve">    } while (opcao != 0);</w:t>
      </w:r>
      <w:r>
        <w:rPr>
          <w:rFonts w:ascii="Courier New" w:eastAsia="Courier New" w:hAnsi="Courier New"/>
          <w:sz w:val="16"/>
        </w:rPr>
        <w:br/>
      </w:r>
      <w:r>
        <w:rPr>
          <w:rFonts w:ascii="Courier New" w:eastAsia="Courier New" w:hAnsi="Courier New"/>
          <w:sz w:val="16"/>
        </w:rPr>
        <w:br/>
        <w:t xml:space="preserve">    return 0;</w:t>
      </w:r>
      <w:r>
        <w:rPr>
          <w:rFonts w:ascii="Courier New" w:eastAsia="Courier New" w:hAnsi="Courier New"/>
          <w:sz w:val="16"/>
        </w:rPr>
        <w:br/>
        <w:t>}</w:t>
      </w:r>
      <w:r>
        <w:rPr>
          <w:rFonts w:ascii="Courier New" w:eastAsia="Courier New" w:hAnsi="Courier New"/>
          <w:sz w:val="16"/>
        </w:rPr>
        <w:br/>
      </w:r>
    </w:p>
    <w:p w14:paraId="3A8B6167" w14:textId="77777777" w:rsidR="00F4070F" w:rsidRPr="00741401" w:rsidRDefault="00F4070F" w:rsidP="00741401">
      <w:pPr>
        <w:pStyle w:val="Ttulo1"/>
        <w:rPr>
          <w:rFonts w:ascii="Arial" w:hAnsi="Arial" w:cs="Arial"/>
          <w:b/>
          <w:bCs/>
          <w:color w:val="000000" w:themeColor="text1"/>
          <w:sz w:val="24"/>
          <w:szCs w:val="24"/>
        </w:rPr>
      </w:pPr>
      <w:bookmarkStart w:id="13" w:name="_Toc229315906"/>
      <w:r w:rsidRPr="00741401">
        <w:rPr>
          <w:rFonts w:ascii="Arial" w:eastAsia="Arial" w:hAnsi="Arial" w:cs="Arial"/>
          <w:b/>
          <w:bCs/>
          <w:color w:val="000000" w:themeColor="text1"/>
          <w:sz w:val="24"/>
          <w:szCs w:val="24"/>
        </w:rPr>
        <w:t>1.10. APRESENTAÇÃO DO PROGRAMA EM FUNCIONAMENTO EM UM COMPUTADOR</w:t>
      </w:r>
      <w:bookmarkEnd w:id="13"/>
    </w:p>
    <w:p w14:paraId="10247314" w14:textId="77777777" w:rsidR="00F4070F" w:rsidRDefault="00F4070F" w:rsidP="00741401">
      <w:pPr>
        <w:spacing w:after="0" w:line="360" w:lineRule="auto"/>
        <w:ind w:firstLine="709"/>
        <w:contextualSpacing/>
        <w:jc w:val="both"/>
      </w:pPr>
      <w:r>
        <w:rPr>
          <w:rFonts w:ascii="Arial" w:eastAsia="Arial" w:hAnsi="Arial"/>
          <w:sz w:val="24"/>
        </w:rPr>
        <w:t>Para a apresentação, recomenda-se abrir o programa em um ambiente como Code::Blocks, Dev-C++ ou terminal com GCC. O professor poderá fornecer uma frase e uma chave no momento da exposição. O aluno deverá escolher a opção de criptografar, informar a frase e a chave, copiar o resultado cifrado e, em seguida, utilizar a opção de descriptografar para demonstrar a recuperação da mensagem original.</w:t>
      </w:r>
    </w:p>
    <w:p w14:paraId="615F84C1" w14:textId="77777777" w:rsidR="00F4070F" w:rsidRDefault="00F4070F" w:rsidP="00741401">
      <w:pPr>
        <w:spacing w:after="0" w:line="360" w:lineRule="auto"/>
        <w:ind w:firstLine="709"/>
        <w:contextualSpacing/>
        <w:jc w:val="both"/>
      </w:pPr>
      <w:r>
        <w:rPr>
          <w:rFonts w:ascii="Arial" w:eastAsia="Arial" w:hAnsi="Arial"/>
          <w:sz w:val="24"/>
        </w:rPr>
        <w:t>Exemplo de teste para apresentação: mensagem “ACESSO AUTORIZADO AO NAVIO TOXICO”; chave “UNIP”; resultado esperado “UPMHMB IJNBZXTNLD UB VPPVW IIKQRI”. Ao descriptografar esse resultado com a mesma chave, o programa retorna a mensagem original. Esse procedimento demonstra, em tempo real, o ciclo completo de cifragem e decifragem exigido na APS.</w:t>
      </w:r>
    </w:p>
    <w:p w14:paraId="2874CCB0" w14:textId="61526820" w:rsidR="00F4070F" w:rsidRDefault="00F4070F" w:rsidP="00741401">
      <w:pPr>
        <w:spacing w:after="0" w:line="360" w:lineRule="auto"/>
        <w:ind w:firstLine="709"/>
        <w:contextualSpacing/>
        <w:jc w:val="both"/>
        <w:rPr>
          <w:rFonts w:ascii="Arial" w:eastAsia="Arial" w:hAnsi="Arial"/>
          <w:sz w:val="24"/>
        </w:rPr>
      </w:pPr>
      <w:r>
        <w:rPr>
          <w:rFonts w:ascii="Arial" w:eastAsia="Arial" w:hAnsi="Arial"/>
          <w:sz w:val="24"/>
        </w:rPr>
        <w:t xml:space="preserve">Passo a passo resumido: abrir o arquivo vigenere_aps_abnt.c; compilar o programa; executar; escolher a opção 1 para criptografar; digitar a mensagem; digitar a chave; observar o texto cifrado; voltar ao menu; escolher a opção 2; </w:t>
      </w:r>
      <w:r>
        <w:rPr>
          <w:rFonts w:ascii="Arial" w:eastAsia="Arial" w:hAnsi="Arial"/>
          <w:sz w:val="24"/>
        </w:rPr>
        <w:lastRenderedPageBreak/>
        <w:t>inserir o texto cifrado; informar a mesma chave; confirmar a recuperação da mensagem original.</w:t>
      </w:r>
    </w:p>
    <w:p w14:paraId="31718BBC" w14:textId="77777777" w:rsidR="00741401" w:rsidRDefault="00741401" w:rsidP="00741401">
      <w:pPr>
        <w:spacing w:after="0" w:line="360" w:lineRule="auto"/>
        <w:ind w:firstLine="709"/>
        <w:contextualSpacing/>
        <w:jc w:val="both"/>
      </w:pPr>
    </w:p>
    <w:p w14:paraId="23DD36FC" w14:textId="77777777" w:rsidR="00F4070F" w:rsidRPr="00741401" w:rsidRDefault="00F4070F" w:rsidP="00741401">
      <w:pPr>
        <w:pStyle w:val="Ttulo1"/>
        <w:rPr>
          <w:rFonts w:ascii="Arial" w:hAnsi="Arial" w:cs="Arial"/>
          <w:b/>
          <w:bCs/>
          <w:color w:val="000000" w:themeColor="text1"/>
          <w:sz w:val="24"/>
          <w:szCs w:val="24"/>
          <w:lang w:val="en-US"/>
        </w:rPr>
      </w:pPr>
      <w:bookmarkStart w:id="14" w:name="_Toc229315907"/>
      <w:r w:rsidRPr="00741401">
        <w:rPr>
          <w:rFonts w:ascii="Arial" w:eastAsia="Arial" w:hAnsi="Arial" w:cs="Arial"/>
          <w:b/>
          <w:bCs/>
          <w:color w:val="000000" w:themeColor="text1"/>
          <w:sz w:val="24"/>
          <w:szCs w:val="24"/>
          <w:lang w:val="en-US"/>
        </w:rPr>
        <w:t>1.11. BIBLIOGRAFIA</w:t>
      </w:r>
      <w:bookmarkEnd w:id="14"/>
    </w:p>
    <w:p w14:paraId="78931A1D" w14:textId="0E9BB945" w:rsidR="00F4070F" w:rsidRDefault="00F4070F" w:rsidP="00741401">
      <w:pPr>
        <w:spacing w:after="0" w:line="360" w:lineRule="auto"/>
        <w:jc w:val="both"/>
        <w:rPr>
          <w:rFonts w:ascii="Arial" w:eastAsia="Arial" w:hAnsi="Arial"/>
          <w:sz w:val="24"/>
          <w:lang w:val="en-US"/>
        </w:rPr>
      </w:pPr>
      <w:r w:rsidRPr="00F4070F">
        <w:rPr>
          <w:rFonts w:ascii="Arial" w:eastAsia="Arial" w:hAnsi="Arial"/>
          <w:sz w:val="24"/>
          <w:lang w:val="en-US"/>
        </w:rPr>
        <w:t>FERGUSON, Niels; SCHNEIER, Bruce; KOHNO, Tadayoshi</w:t>
      </w:r>
      <w:r w:rsidRPr="00741401">
        <w:rPr>
          <w:rFonts w:ascii="Arial" w:eastAsia="Arial" w:hAnsi="Arial"/>
          <w:b/>
          <w:bCs/>
          <w:sz w:val="24"/>
          <w:lang w:val="en-US"/>
        </w:rPr>
        <w:t>. Cryptography Engineering: Design Principles and Practical Applications</w:t>
      </w:r>
      <w:r w:rsidRPr="00F4070F">
        <w:rPr>
          <w:rFonts w:ascii="Arial" w:eastAsia="Arial" w:hAnsi="Arial"/>
          <w:sz w:val="24"/>
          <w:lang w:val="en-US"/>
        </w:rPr>
        <w:t>. Indianapolis: Wiley, 2010.</w:t>
      </w:r>
    </w:p>
    <w:p w14:paraId="071F556D" w14:textId="77777777" w:rsidR="00741401" w:rsidRPr="00F4070F" w:rsidRDefault="00741401" w:rsidP="00741401">
      <w:pPr>
        <w:spacing w:after="0" w:line="360" w:lineRule="auto"/>
        <w:jc w:val="both"/>
        <w:rPr>
          <w:lang w:val="en-US"/>
        </w:rPr>
      </w:pPr>
    </w:p>
    <w:p w14:paraId="3E5DD00F" w14:textId="581CE367" w:rsidR="00F4070F" w:rsidRDefault="00F4070F" w:rsidP="00741401">
      <w:pPr>
        <w:spacing w:after="0" w:line="360" w:lineRule="auto"/>
        <w:jc w:val="both"/>
        <w:rPr>
          <w:rFonts w:ascii="Arial" w:eastAsia="Arial" w:hAnsi="Arial"/>
          <w:sz w:val="24"/>
          <w:lang w:val="en-US"/>
        </w:rPr>
      </w:pPr>
      <w:r w:rsidRPr="00F4070F">
        <w:rPr>
          <w:rFonts w:ascii="Arial" w:eastAsia="Arial" w:hAnsi="Arial"/>
          <w:sz w:val="24"/>
          <w:lang w:val="en-US"/>
        </w:rPr>
        <w:t xml:space="preserve">MENEZES, Alfred J.; VAN OORSCHOT, Paul C.; VANSTONE, Scott A. </w:t>
      </w:r>
      <w:r w:rsidRPr="00741401">
        <w:rPr>
          <w:rFonts w:ascii="Arial" w:eastAsia="Arial" w:hAnsi="Arial"/>
          <w:b/>
          <w:bCs/>
          <w:sz w:val="24"/>
          <w:lang w:val="en-US"/>
        </w:rPr>
        <w:t>Handbook of Applied Cryptography</w:t>
      </w:r>
      <w:r w:rsidRPr="00F4070F">
        <w:rPr>
          <w:rFonts w:ascii="Arial" w:eastAsia="Arial" w:hAnsi="Arial"/>
          <w:sz w:val="24"/>
          <w:lang w:val="en-US"/>
        </w:rPr>
        <w:t>. Boca Raton: CRC Press, 1996.</w:t>
      </w:r>
    </w:p>
    <w:p w14:paraId="674CD815" w14:textId="77777777" w:rsidR="00741401" w:rsidRPr="00F4070F" w:rsidRDefault="00741401" w:rsidP="00741401">
      <w:pPr>
        <w:spacing w:after="0" w:line="360" w:lineRule="auto"/>
        <w:jc w:val="both"/>
        <w:rPr>
          <w:lang w:val="en-US"/>
        </w:rPr>
      </w:pPr>
    </w:p>
    <w:p w14:paraId="30039D4D" w14:textId="0A0A8C87" w:rsidR="00F4070F" w:rsidRDefault="00F4070F" w:rsidP="00741401">
      <w:pPr>
        <w:spacing w:after="0" w:line="360" w:lineRule="auto"/>
        <w:jc w:val="both"/>
        <w:rPr>
          <w:rFonts w:ascii="Arial" w:eastAsia="Arial" w:hAnsi="Arial"/>
          <w:sz w:val="24"/>
        </w:rPr>
      </w:pPr>
      <w:r w:rsidRPr="00F4070F">
        <w:rPr>
          <w:rFonts w:ascii="Arial" w:eastAsia="Arial" w:hAnsi="Arial"/>
          <w:sz w:val="24"/>
          <w:lang w:val="en-US"/>
        </w:rPr>
        <w:t xml:space="preserve">NIST. FIPS 197: Advanced Encryption Standard (AES). </w:t>
      </w:r>
      <w:r w:rsidRPr="00741401">
        <w:rPr>
          <w:rFonts w:ascii="Arial" w:eastAsia="Arial" w:hAnsi="Arial"/>
          <w:b/>
          <w:bCs/>
          <w:sz w:val="24"/>
          <w:lang w:val="en-US"/>
        </w:rPr>
        <w:t>Gaithersburg: National Institute of Standards and Technology, 2023</w:t>
      </w:r>
      <w:r w:rsidRPr="00F4070F">
        <w:rPr>
          <w:rFonts w:ascii="Arial" w:eastAsia="Arial" w:hAnsi="Arial"/>
          <w:sz w:val="24"/>
          <w:lang w:val="en-US"/>
        </w:rPr>
        <w:t xml:space="preserve">. </w:t>
      </w:r>
      <w:r>
        <w:rPr>
          <w:rFonts w:ascii="Arial" w:eastAsia="Arial" w:hAnsi="Arial"/>
          <w:sz w:val="24"/>
        </w:rPr>
        <w:t>Disponível em: https://doi.org/10.6028/NIST.FIPS.197-upd1. Acesso em: 10 maio 2026.</w:t>
      </w:r>
    </w:p>
    <w:p w14:paraId="51BDC3ED" w14:textId="77777777" w:rsidR="00741401" w:rsidRDefault="00741401" w:rsidP="00741401">
      <w:pPr>
        <w:spacing w:after="0" w:line="360" w:lineRule="auto"/>
        <w:jc w:val="both"/>
      </w:pPr>
    </w:p>
    <w:p w14:paraId="15B66240" w14:textId="78122D5E" w:rsidR="00F4070F" w:rsidRDefault="00F4070F" w:rsidP="00741401">
      <w:pPr>
        <w:spacing w:after="0" w:line="360" w:lineRule="auto"/>
        <w:jc w:val="both"/>
        <w:rPr>
          <w:rFonts w:ascii="Arial" w:eastAsia="Arial" w:hAnsi="Arial"/>
          <w:sz w:val="24"/>
        </w:rPr>
      </w:pPr>
      <w:r w:rsidRPr="00F4070F">
        <w:rPr>
          <w:rFonts w:ascii="Arial" w:eastAsia="Arial" w:hAnsi="Arial"/>
          <w:sz w:val="24"/>
          <w:lang w:val="en-US"/>
        </w:rPr>
        <w:t xml:space="preserve">NIST. FIPS 180-4: Secure Hash Standard (SHS). </w:t>
      </w:r>
      <w:r w:rsidRPr="00741401">
        <w:rPr>
          <w:rFonts w:ascii="Arial" w:eastAsia="Arial" w:hAnsi="Arial"/>
          <w:b/>
          <w:bCs/>
          <w:sz w:val="24"/>
          <w:lang w:val="en-US"/>
        </w:rPr>
        <w:t>Gaithersburg: National Institute of Standards and Technology, 2015</w:t>
      </w:r>
      <w:r w:rsidRPr="00F4070F">
        <w:rPr>
          <w:rFonts w:ascii="Arial" w:eastAsia="Arial" w:hAnsi="Arial"/>
          <w:sz w:val="24"/>
          <w:lang w:val="en-US"/>
        </w:rPr>
        <w:t xml:space="preserve">. </w:t>
      </w:r>
      <w:r>
        <w:rPr>
          <w:rFonts w:ascii="Arial" w:eastAsia="Arial" w:hAnsi="Arial"/>
          <w:sz w:val="24"/>
        </w:rPr>
        <w:t>Disponível em: https://doi.org/10.6028/NIST.FIPS.180-4. Acesso em: 10 maio 2026.</w:t>
      </w:r>
    </w:p>
    <w:p w14:paraId="6C6359EB" w14:textId="77777777" w:rsidR="00741401" w:rsidRDefault="00741401" w:rsidP="00741401">
      <w:pPr>
        <w:spacing w:after="0" w:line="360" w:lineRule="auto"/>
        <w:jc w:val="both"/>
      </w:pPr>
    </w:p>
    <w:p w14:paraId="10E3EB79" w14:textId="3A7D866E" w:rsidR="00F4070F" w:rsidRDefault="00F4070F" w:rsidP="00741401">
      <w:pPr>
        <w:spacing w:after="0" w:line="360" w:lineRule="auto"/>
        <w:jc w:val="both"/>
        <w:rPr>
          <w:rFonts w:ascii="Arial" w:eastAsia="Arial" w:hAnsi="Arial"/>
          <w:sz w:val="24"/>
          <w:lang w:val="en-US"/>
        </w:rPr>
      </w:pPr>
      <w:r w:rsidRPr="00F4070F">
        <w:rPr>
          <w:rFonts w:ascii="Arial" w:eastAsia="Arial" w:hAnsi="Arial"/>
          <w:sz w:val="24"/>
          <w:lang w:val="en-US"/>
        </w:rPr>
        <w:t xml:space="preserve">SCHNEIER, Bruce. </w:t>
      </w:r>
      <w:r w:rsidRPr="00741401">
        <w:rPr>
          <w:rFonts w:ascii="Arial" w:eastAsia="Arial" w:hAnsi="Arial"/>
          <w:b/>
          <w:bCs/>
          <w:sz w:val="24"/>
          <w:lang w:val="en-US"/>
        </w:rPr>
        <w:t>Applied Cryptography: Protocols, Algorithms, and Source Code in C</w:t>
      </w:r>
      <w:r w:rsidRPr="00F4070F">
        <w:rPr>
          <w:rFonts w:ascii="Arial" w:eastAsia="Arial" w:hAnsi="Arial"/>
          <w:sz w:val="24"/>
          <w:lang w:val="en-US"/>
        </w:rPr>
        <w:t>. 20th Anniversary ed. Indianapolis: Wiley, 2015.</w:t>
      </w:r>
    </w:p>
    <w:p w14:paraId="7C9AFFC0" w14:textId="77777777" w:rsidR="00741401" w:rsidRPr="00F4070F" w:rsidRDefault="00741401" w:rsidP="00741401">
      <w:pPr>
        <w:spacing w:after="0" w:line="360" w:lineRule="auto"/>
        <w:jc w:val="both"/>
        <w:rPr>
          <w:lang w:val="en-US"/>
        </w:rPr>
      </w:pPr>
    </w:p>
    <w:p w14:paraId="12CD399B" w14:textId="77777777" w:rsidR="00F4070F" w:rsidRDefault="00F4070F" w:rsidP="00741401">
      <w:pPr>
        <w:spacing w:after="0" w:line="360" w:lineRule="auto"/>
        <w:jc w:val="both"/>
      </w:pPr>
      <w:r w:rsidRPr="00F4070F">
        <w:rPr>
          <w:rFonts w:ascii="Arial" w:eastAsia="Arial" w:hAnsi="Arial"/>
          <w:sz w:val="24"/>
          <w:lang w:val="en-US"/>
        </w:rPr>
        <w:t xml:space="preserve">STALLINGS, William. </w:t>
      </w:r>
      <w:r w:rsidRPr="00741401">
        <w:rPr>
          <w:rFonts w:ascii="Arial" w:eastAsia="Arial" w:hAnsi="Arial"/>
          <w:b/>
          <w:bCs/>
          <w:sz w:val="24"/>
          <w:lang w:val="en-US"/>
        </w:rPr>
        <w:t>Cryptography and Network Security: Principles and Practice</w:t>
      </w:r>
      <w:r w:rsidRPr="00F4070F">
        <w:rPr>
          <w:rFonts w:ascii="Arial" w:eastAsia="Arial" w:hAnsi="Arial"/>
          <w:sz w:val="24"/>
          <w:lang w:val="en-US"/>
        </w:rPr>
        <w:t xml:space="preserve">. </w:t>
      </w:r>
      <w:r>
        <w:rPr>
          <w:rFonts w:ascii="Arial" w:eastAsia="Arial" w:hAnsi="Arial"/>
          <w:sz w:val="24"/>
        </w:rPr>
        <w:t>8. ed. Hoboken: Pearson, 2022.</w:t>
      </w:r>
    </w:p>
    <w:p w14:paraId="1CE6F565" w14:textId="77777777" w:rsidR="00F4070F" w:rsidRDefault="00F4070F" w:rsidP="00B37183">
      <w:pPr>
        <w:autoSpaceDE w:val="0"/>
        <w:autoSpaceDN w:val="0"/>
        <w:adjustRightInd w:val="0"/>
        <w:spacing w:after="0" w:line="240" w:lineRule="auto"/>
        <w:jc w:val="center"/>
        <w:rPr>
          <w:rFonts w:ascii="Times New Roman" w:eastAsia="ArialMT" w:hAnsi="Times New Roman" w:cs="Times New Roman"/>
          <w:b/>
          <w:sz w:val="24"/>
          <w:szCs w:val="24"/>
        </w:rPr>
      </w:pPr>
    </w:p>
    <w:p w14:paraId="4DD6390D" w14:textId="77777777" w:rsidR="00B37183" w:rsidRDefault="00B37183" w:rsidP="00B37183">
      <w:pPr>
        <w:autoSpaceDE w:val="0"/>
        <w:autoSpaceDN w:val="0"/>
        <w:adjustRightInd w:val="0"/>
        <w:spacing w:after="0" w:line="240" w:lineRule="auto"/>
        <w:jc w:val="center"/>
        <w:rPr>
          <w:rFonts w:ascii="Times New Roman" w:eastAsia="ArialMT" w:hAnsi="Times New Roman" w:cs="Times New Roman"/>
          <w:b/>
          <w:sz w:val="24"/>
          <w:szCs w:val="24"/>
        </w:rPr>
      </w:pPr>
    </w:p>
    <w:p w14:paraId="2E578862" w14:textId="77777777" w:rsidR="00B37183" w:rsidRDefault="00B37183" w:rsidP="00B37183">
      <w:pPr>
        <w:autoSpaceDE w:val="0"/>
        <w:autoSpaceDN w:val="0"/>
        <w:adjustRightInd w:val="0"/>
        <w:spacing w:after="0" w:line="240" w:lineRule="auto"/>
        <w:jc w:val="center"/>
        <w:rPr>
          <w:rFonts w:ascii="Times New Roman" w:eastAsia="ArialMT" w:hAnsi="Times New Roman" w:cs="Times New Roman"/>
          <w:b/>
          <w:sz w:val="24"/>
          <w:szCs w:val="24"/>
        </w:rPr>
      </w:pPr>
    </w:p>
    <w:p w14:paraId="6F17D737" w14:textId="77777777" w:rsidR="00B37183" w:rsidRDefault="00B37183" w:rsidP="00B37183">
      <w:pPr>
        <w:autoSpaceDE w:val="0"/>
        <w:autoSpaceDN w:val="0"/>
        <w:adjustRightInd w:val="0"/>
        <w:spacing w:after="0" w:line="240" w:lineRule="auto"/>
        <w:jc w:val="center"/>
        <w:rPr>
          <w:rFonts w:ascii="Times New Roman" w:eastAsia="ArialMT" w:hAnsi="Times New Roman" w:cs="Times New Roman"/>
          <w:b/>
          <w:sz w:val="24"/>
          <w:szCs w:val="24"/>
        </w:rPr>
      </w:pPr>
    </w:p>
    <w:p w14:paraId="00A83AFE" w14:textId="77777777" w:rsidR="00B37183" w:rsidRDefault="00B37183" w:rsidP="00B37183">
      <w:pPr>
        <w:autoSpaceDE w:val="0"/>
        <w:autoSpaceDN w:val="0"/>
        <w:adjustRightInd w:val="0"/>
        <w:spacing w:after="0" w:line="240" w:lineRule="auto"/>
        <w:jc w:val="center"/>
        <w:rPr>
          <w:rFonts w:ascii="Times New Roman" w:eastAsia="ArialMT" w:hAnsi="Times New Roman" w:cs="Times New Roman"/>
          <w:b/>
          <w:sz w:val="24"/>
          <w:szCs w:val="24"/>
        </w:rPr>
      </w:pPr>
    </w:p>
    <w:p w14:paraId="50EBC5DD" w14:textId="77777777" w:rsidR="00B37183" w:rsidRDefault="00B37183" w:rsidP="00B37183">
      <w:pPr>
        <w:autoSpaceDE w:val="0"/>
        <w:autoSpaceDN w:val="0"/>
        <w:adjustRightInd w:val="0"/>
        <w:spacing w:after="0" w:line="240" w:lineRule="auto"/>
        <w:jc w:val="center"/>
        <w:rPr>
          <w:rFonts w:ascii="Times New Roman" w:eastAsia="ArialMT" w:hAnsi="Times New Roman" w:cs="Times New Roman"/>
          <w:b/>
          <w:sz w:val="24"/>
          <w:szCs w:val="24"/>
        </w:rPr>
      </w:pPr>
    </w:p>
    <w:p w14:paraId="2C47C6CF" w14:textId="77777777" w:rsidR="00B37183" w:rsidRDefault="00B37183" w:rsidP="00741401">
      <w:pPr>
        <w:autoSpaceDE w:val="0"/>
        <w:autoSpaceDN w:val="0"/>
        <w:adjustRightInd w:val="0"/>
        <w:spacing w:after="0" w:line="240" w:lineRule="auto"/>
        <w:rPr>
          <w:rFonts w:ascii="Times New Roman" w:eastAsia="ArialMT" w:hAnsi="Times New Roman" w:cs="Times New Roman"/>
          <w:b/>
          <w:sz w:val="24"/>
          <w:szCs w:val="24"/>
        </w:rPr>
      </w:pPr>
    </w:p>
    <w:sectPr w:rsidR="00B37183" w:rsidSect="006E256C">
      <w:footerReference w:type="default" r:id="rId9"/>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74F5EF2" w14:textId="77777777" w:rsidR="008D01AE" w:rsidRDefault="008D01AE" w:rsidP="005E3C6A">
      <w:pPr>
        <w:spacing w:after="0" w:line="240" w:lineRule="auto"/>
      </w:pPr>
      <w:r>
        <w:separator/>
      </w:r>
    </w:p>
  </w:endnote>
  <w:endnote w:type="continuationSeparator" w:id="0">
    <w:p w14:paraId="0E0BD488" w14:textId="77777777" w:rsidR="008D01AE" w:rsidRDefault="008D01AE" w:rsidP="005E3C6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MT">
    <w:altName w:val="MS Mincho"/>
    <w:panose1 w:val="00000000000000000000"/>
    <w:charset w:val="80"/>
    <w:family w:val="auto"/>
    <w:notTrueType/>
    <w:pitch w:val="default"/>
    <w:sig w:usb0="00000000" w:usb1="08070000" w:usb2="00000010" w:usb3="00000000" w:csb0="00020000"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268279103"/>
      <w:docPartObj>
        <w:docPartGallery w:val="Page Numbers (Bottom of Page)"/>
        <w:docPartUnique/>
      </w:docPartObj>
    </w:sdtPr>
    <w:sdtEndPr/>
    <w:sdtContent>
      <w:p w14:paraId="387DC15B" w14:textId="0FB2A94C" w:rsidR="005E3C6A" w:rsidRDefault="005E3C6A">
        <w:pPr>
          <w:pStyle w:val="Rodap"/>
          <w:jc w:val="right"/>
        </w:pPr>
        <w:r>
          <w:fldChar w:fldCharType="begin"/>
        </w:r>
        <w:r>
          <w:instrText>PAGE   \* MERGEFORMAT</w:instrText>
        </w:r>
        <w:r>
          <w:fldChar w:fldCharType="separate"/>
        </w:r>
        <w:r>
          <w:t>2</w:t>
        </w:r>
        <w:r>
          <w:fldChar w:fldCharType="end"/>
        </w:r>
      </w:p>
    </w:sdtContent>
  </w:sdt>
  <w:p w14:paraId="0C28669B" w14:textId="77777777" w:rsidR="005E3C6A" w:rsidRDefault="005E3C6A">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2133016" w14:textId="77777777" w:rsidR="008D01AE" w:rsidRDefault="008D01AE" w:rsidP="005E3C6A">
      <w:pPr>
        <w:spacing w:after="0" w:line="240" w:lineRule="auto"/>
      </w:pPr>
      <w:r>
        <w:separator/>
      </w:r>
    </w:p>
  </w:footnote>
  <w:footnote w:type="continuationSeparator" w:id="0">
    <w:p w14:paraId="7A0A259F" w14:textId="77777777" w:rsidR="008D01AE" w:rsidRDefault="008D01AE" w:rsidP="005E3C6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2730335"/>
    <w:multiLevelType w:val="hybridMultilevel"/>
    <w:tmpl w:val="5AF28F66"/>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 w15:restartNumberingAfterBreak="0">
    <w:nsid w:val="48B91821"/>
    <w:multiLevelType w:val="hybridMultilevel"/>
    <w:tmpl w:val="C2FA988E"/>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 w15:restartNumberingAfterBreak="0">
    <w:nsid w:val="558E7479"/>
    <w:multiLevelType w:val="hybridMultilevel"/>
    <w:tmpl w:val="2E5E3E3C"/>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num w:numId="1">
    <w:abstractNumId w:val="1"/>
  </w:num>
  <w:num w:numId="2">
    <w:abstractNumId w:val="0"/>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37183"/>
    <w:rsid w:val="0015679B"/>
    <w:rsid w:val="00371CDE"/>
    <w:rsid w:val="00390EAB"/>
    <w:rsid w:val="005410E3"/>
    <w:rsid w:val="005E3C6A"/>
    <w:rsid w:val="00741401"/>
    <w:rsid w:val="007B59A4"/>
    <w:rsid w:val="008D01AE"/>
    <w:rsid w:val="009A7933"/>
    <w:rsid w:val="00B37183"/>
    <w:rsid w:val="00BB5486"/>
    <w:rsid w:val="00C13C98"/>
    <w:rsid w:val="00CB5D7A"/>
    <w:rsid w:val="00E42436"/>
    <w:rsid w:val="00F4070F"/>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C6C5F4"/>
  <w15:docId w15:val="{DE9F4D31-64E6-4909-AFCD-692BB17C27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pt-BR"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37183"/>
  </w:style>
  <w:style w:type="paragraph" w:styleId="Ttulo1">
    <w:name w:val="heading 1"/>
    <w:basedOn w:val="Normal"/>
    <w:next w:val="Normal"/>
    <w:link w:val="Ttulo1Char"/>
    <w:uiPriority w:val="9"/>
    <w:qFormat/>
    <w:rsid w:val="00371CDE"/>
    <w:pPr>
      <w:keepNext/>
      <w:keepLines/>
      <w:spacing w:before="240" w:after="0"/>
      <w:outlineLvl w:val="0"/>
    </w:pPr>
    <w:rPr>
      <w:rFonts w:asciiTheme="majorHAnsi" w:eastAsiaTheme="majorEastAsia" w:hAnsiTheme="majorHAnsi" w:cstheme="majorBidi"/>
      <w:color w:val="365F91" w:themeColor="accent1" w:themeShade="BF"/>
      <w:sz w:val="32"/>
      <w:szCs w:val="32"/>
    </w:rPr>
  </w:style>
  <w:style w:type="paragraph" w:styleId="Ttulo2">
    <w:name w:val="heading 2"/>
    <w:basedOn w:val="Normal"/>
    <w:next w:val="Normal"/>
    <w:link w:val="Ttulo2Char"/>
    <w:uiPriority w:val="9"/>
    <w:unhideWhenUsed/>
    <w:qFormat/>
    <w:rsid w:val="00741401"/>
    <w:pPr>
      <w:keepNext/>
      <w:keepLines/>
      <w:spacing w:before="40" w:after="0"/>
      <w:outlineLvl w:val="1"/>
    </w:pPr>
    <w:rPr>
      <w:rFonts w:asciiTheme="majorHAnsi" w:eastAsiaTheme="majorEastAsia" w:hAnsiTheme="majorHAnsi" w:cstheme="majorBidi"/>
      <w:color w:val="365F91" w:themeColor="accent1" w:themeShade="BF"/>
      <w:sz w:val="26"/>
      <w:szCs w:val="26"/>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PargrafodaLista">
    <w:name w:val="List Paragraph"/>
    <w:basedOn w:val="Normal"/>
    <w:uiPriority w:val="34"/>
    <w:qFormat/>
    <w:rsid w:val="00B37183"/>
    <w:pPr>
      <w:ind w:left="720"/>
      <w:contextualSpacing/>
    </w:pPr>
  </w:style>
  <w:style w:type="paragraph" w:styleId="Cabealho">
    <w:name w:val="header"/>
    <w:basedOn w:val="Normal"/>
    <w:link w:val="CabealhoChar"/>
    <w:uiPriority w:val="99"/>
    <w:unhideWhenUsed/>
    <w:rsid w:val="005E3C6A"/>
    <w:pPr>
      <w:tabs>
        <w:tab w:val="center" w:pos="4252"/>
        <w:tab w:val="right" w:pos="8504"/>
      </w:tabs>
      <w:spacing w:after="0" w:line="240" w:lineRule="auto"/>
    </w:pPr>
  </w:style>
  <w:style w:type="character" w:customStyle="1" w:styleId="CabealhoChar">
    <w:name w:val="Cabeçalho Char"/>
    <w:basedOn w:val="Fontepargpadro"/>
    <w:link w:val="Cabealho"/>
    <w:uiPriority w:val="99"/>
    <w:rsid w:val="005E3C6A"/>
  </w:style>
  <w:style w:type="paragraph" w:styleId="Rodap">
    <w:name w:val="footer"/>
    <w:basedOn w:val="Normal"/>
    <w:link w:val="RodapChar"/>
    <w:uiPriority w:val="99"/>
    <w:unhideWhenUsed/>
    <w:rsid w:val="005E3C6A"/>
    <w:pPr>
      <w:tabs>
        <w:tab w:val="center" w:pos="4252"/>
        <w:tab w:val="right" w:pos="8504"/>
      </w:tabs>
      <w:spacing w:after="0" w:line="240" w:lineRule="auto"/>
    </w:pPr>
  </w:style>
  <w:style w:type="character" w:customStyle="1" w:styleId="RodapChar">
    <w:name w:val="Rodapé Char"/>
    <w:basedOn w:val="Fontepargpadro"/>
    <w:link w:val="Rodap"/>
    <w:uiPriority w:val="99"/>
    <w:rsid w:val="005E3C6A"/>
  </w:style>
  <w:style w:type="paragraph" w:styleId="NormalWeb">
    <w:name w:val="Normal (Web)"/>
    <w:basedOn w:val="Normal"/>
    <w:uiPriority w:val="99"/>
    <w:semiHidden/>
    <w:unhideWhenUsed/>
    <w:rsid w:val="009A7933"/>
    <w:pPr>
      <w:spacing w:before="100" w:beforeAutospacing="1" w:after="100" w:afterAutospacing="1" w:line="240" w:lineRule="auto"/>
    </w:pPr>
    <w:rPr>
      <w:rFonts w:ascii="Times New Roman" w:eastAsia="Times New Roman" w:hAnsi="Times New Roman" w:cs="Times New Roman"/>
      <w:sz w:val="24"/>
      <w:szCs w:val="24"/>
      <w:lang w:eastAsia="pt-BR"/>
    </w:rPr>
  </w:style>
  <w:style w:type="character" w:styleId="Forte">
    <w:name w:val="Strong"/>
    <w:basedOn w:val="Fontepargpadro"/>
    <w:uiPriority w:val="22"/>
    <w:qFormat/>
    <w:rsid w:val="009A7933"/>
    <w:rPr>
      <w:b/>
      <w:bCs/>
    </w:rPr>
  </w:style>
  <w:style w:type="character" w:customStyle="1" w:styleId="Ttulo1Char">
    <w:name w:val="Título 1 Char"/>
    <w:basedOn w:val="Fontepargpadro"/>
    <w:link w:val="Ttulo1"/>
    <w:uiPriority w:val="9"/>
    <w:rsid w:val="00371CDE"/>
    <w:rPr>
      <w:rFonts w:asciiTheme="majorHAnsi" w:eastAsiaTheme="majorEastAsia" w:hAnsiTheme="majorHAnsi" w:cstheme="majorBidi"/>
      <w:color w:val="365F91" w:themeColor="accent1" w:themeShade="BF"/>
      <w:sz w:val="32"/>
      <w:szCs w:val="32"/>
    </w:rPr>
  </w:style>
  <w:style w:type="paragraph" w:styleId="CabealhodoSumrio">
    <w:name w:val="TOC Heading"/>
    <w:basedOn w:val="Ttulo1"/>
    <w:next w:val="Normal"/>
    <w:uiPriority w:val="39"/>
    <w:unhideWhenUsed/>
    <w:qFormat/>
    <w:rsid w:val="00371CDE"/>
    <w:pPr>
      <w:spacing w:line="259" w:lineRule="auto"/>
      <w:outlineLvl w:val="9"/>
    </w:pPr>
    <w:rPr>
      <w:lang w:eastAsia="pt-BR"/>
    </w:rPr>
  </w:style>
  <w:style w:type="paragraph" w:styleId="Sumrio1">
    <w:name w:val="toc 1"/>
    <w:basedOn w:val="Normal"/>
    <w:next w:val="Normal"/>
    <w:autoRedefine/>
    <w:uiPriority w:val="39"/>
    <w:unhideWhenUsed/>
    <w:rsid w:val="00371CDE"/>
    <w:pPr>
      <w:spacing w:after="100"/>
    </w:pPr>
  </w:style>
  <w:style w:type="character" w:styleId="Hyperlink">
    <w:name w:val="Hyperlink"/>
    <w:basedOn w:val="Fontepargpadro"/>
    <w:uiPriority w:val="99"/>
    <w:unhideWhenUsed/>
    <w:rsid w:val="00371CDE"/>
    <w:rPr>
      <w:color w:val="0000FF" w:themeColor="hyperlink"/>
      <w:u w:val="single"/>
    </w:rPr>
  </w:style>
  <w:style w:type="table" w:styleId="Tabelacomgrade">
    <w:name w:val="Table Grid"/>
    <w:basedOn w:val="Tabelanormal"/>
    <w:uiPriority w:val="59"/>
    <w:rsid w:val="00F4070F"/>
    <w:pPr>
      <w:spacing w:after="0" w:line="240" w:lineRule="auto"/>
    </w:pPr>
    <w:rPr>
      <w:rFonts w:eastAsiaTheme="minorEastAsia"/>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tulo2Char">
    <w:name w:val="Título 2 Char"/>
    <w:basedOn w:val="Fontepargpadro"/>
    <w:link w:val="Ttulo2"/>
    <w:uiPriority w:val="9"/>
    <w:rsid w:val="00741401"/>
    <w:rPr>
      <w:rFonts w:asciiTheme="majorHAnsi" w:eastAsiaTheme="majorEastAsia" w:hAnsiTheme="majorHAnsi" w:cstheme="majorBidi"/>
      <w:color w:val="365F91" w:themeColor="accent1" w:themeShade="BF"/>
      <w:sz w:val="26"/>
      <w:szCs w:val="26"/>
    </w:rPr>
  </w:style>
  <w:style w:type="paragraph" w:styleId="Sumrio2">
    <w:name w:val="toc 2"/>
    <w:basedOn w:val="Normal"/>
    <w:next w:val="Normal"/>
    <w:autoRedefine/>
    <w:uiPriority w:val="39"/>
    <w:unhideWhenUsed/>
    <w:rsid w:val="00741401"/>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75646750">
      <w:bodyDiv w:val="1"/>
      <w:marLeft w:val="0"/>
      <w:marRight w:val="0"/>
      <w:marTop w:val="0"/>
      <w:marBottom w:val="0"/>
      <w:divBdr>
        <w:top w:val="none" w:sz="0" w:space="0" w:color="auto"/>
        <w:left w:val="none" w:sz="0" w:space="0" w:color="auto"/>
        <w:bottom w:val="none" w:sz="0" w:space="0" w:color="auto"/>
        <w:right w:val="none" w:sz="0" w:space="0" w:color="auto"/>
      </w:divBdr>
    </w:div>
    <w:div w:id="313724199">
      <w:bodyDiv w:val="1"/>
      <w:marLeft w:val="0"/>
      <w:marRight w:val="0"/>
      <w:marTop w:val="0"/>
      <w:marBottom w:val="0"/>
      <w:divBdr>
        <w:top w:val="none" w:sz="0" w:space="0" w:color="auto"/>
        <w:left w:val="none" w:sz="0" w:space="0" w:color="auto"/>
        <w:bottom w:val="none" w:sz="0" w:space="0" w:color="auto"/>
        <w:right w:val="none" w:sz="0" w:space="0" w:color="auto"/>
      </w:divBdr>
    </w:div>
    <w:div w:id="388576490">
      <w:bodyDiv w:val="1"/>
      <w:marLeft w:val="0"/>
      <w:marRight w:val="0"/>
      <w:marTop w:val="0"/>
      <w:marBottom w:val="0"/>
      <w:divBdr>
        <w:top w:val="none" w:sz="0" w:space="0" w:color="auto"/>
        <w:left w:val="none" w:sz="0" w:space="0" w:color="auto"/>
        <w:bottom w:val="none" w:sz="0" w:space="0" w:color="auto"/>
        <w:right w:val="none" w:sz="0" w:space="0" w:color="auto"/>
      </w:divBdr>
    </w:div>
    <w:div w:id="501244014">
      <w:bodyDiv w:val="1"/>
      <w:marLeft w:val="0"/>
      <w:marRight w:val="0"/>
      <w:marTop w:val="0"/>
      <w:marBottom w:val="0"/>
      <w:divBdr>
        <w:top w:val="none" w:sz="0" w:space="0" w:color="auto"/>
        <w:left w:val="none" w:sz="0" w:space="0" w:color="auto"/>
        <w:bottom w:val="none" w:sz="0" w:space="0" w:color="auto"/>
        <w:right w:val="none" w:sz="0" w:space="0" w:color="auto"/>
      </w:divBdr>
    </w:div>
    <w:div w:id="1244996332">
      <w:bodyDiv w:val="1"/>
      <w:marLeft w:val="0"/>
      <w:marRight w:val="0"/>
      <w:marTop w:val="0"/>
      <w:marBottom w:val="0"/>
      <w:divBdr>
        <w:top w:val="none" w:sz="0" w:space="0" w:color="auto"/>
        <w:left w:val="none" w:sz="0" w:space="0" w:color="auto"/>
        <w:bottom w:val="none" w:sz="0" w:space="0" w:color="auto"/>
        <w:right w:val="none" w:sz="0" w:space="0" w:color="auto"/>
      </w:divBdr>
    </w:div>
    <w:div w:id="1302271318">
      <w:bodyDiv w:val="1"/>
      <w:marLeft w:val="0"/>
      <w:marRight w:val="0"/>
      <w:marTop w:val="0"/>
      <w:marBottom w:val="0"/>
      <w:divBdr>
        <w:top w:val="none" w:sz="0" w:space="0" w:color="auto"/>
        <w:left w:val="none" w:sz="0" w:space="0" w:color="auto"/>
        <w:bottom w:val="none" w:sz="0" w:space="0" w:color="auto"/>
        <w:right w:val="none" w:sz="0" w:space="0" w:color="auto"/>
      </w:divBdr>
    </w:div>
    <w:div w:id="15266742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Escritório">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Escritório">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FE5F15D-A06C-40A7-A48B-5DE5BB27EFC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16</Pages>
  <Words>4566</Words>
  <Characters>24659</Characters>
  <Application>Microsoft Office Word</Application>
  <DocSecurity>0</DocSecurity>
  <Lines>205</Lines>
  <Paragraphs>58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29167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Usuario</dc:creator>
  <cp:lastModifiedBy>Bento</cp:lastModifiedBy>
  <cp:revision>5</cp:revision>
  <dcterms:created xsi:type="dcterms:W3CDTF">2026-05-10T17:32:00Z</dcterms:created>
  <dcterms:modified xsi:type="dcterms:W3CDTF">2026-05-10T17:38:00Z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10ada010-43d2-4831-b743-05a0b1c805c6</vt:lpwstr>
  </property>
</Properties>
</file>