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120" w:after="120"/>
        <w:jc w:val="center"/>
        <w:rPr>
          <w:rFonts w:ascii="Helvetica Neue" w:hAnsi="Helvetica Neue" w:eastAsia="Helvetica Neue" w:cs="Helvetica Neue"/>
          <w:b/>
          <w:b/>
          <w:color w:val="000000"/>
          <w:sz w:val="36"/>
          <w:szCs w:val="36"/>
        </w:rPr>
      </w:pPr>
      <w:r>
        <w:rPr>
          <w:rFonts w:eastAsia="Helvetica Neue" w:cs="Helvetica Neue" w:ascii="Helvetica Neue" w:hAnsi="Helvetica Neue"/>
          <w:b/>
          <w:color w:val="000000"/>
          <w:sz w:val="36"/>
          <w:szCs w:val="36"/>
        </w:rPr>
        <w:t>Lab #1</w:t>
      </w:r>
    </w:p>
    <w:p>
      <w:pPr>
        <w:pStyle w:val="Normal1"/>
        <w:spacing w:lineRule="auto" w:line="276" w:before="120" w:after="0"/>
        <w:jc w:val="both"/>
        <w:rPr>
          <w:rFonts w:ascii="Helvetica Neue" w:hAnsi="Helvetica Neue" w:eastAsia="Helvetica Neue" w:cs="Helvetica Neue"/>
          <w:b/>
          <w:b/>
          <w:color w:val="000000"/>
        </w:rPr>
      </w:pPr>
      <w:r>
        <w:rPr>
          <w:rFonts w:eastAsia="Helvetica Neue" w:cs="Helvetica Neue" w:ascii="Helvetica Neue" w:hAnsi="Helvetica Neue"/>
          <w:b/>
          <w:color w:val="000000"/>
        </w:rPr>
        <w:t>Objectives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Install Scilab (https://www.scilab.org/) if it was not installed </w:t>
      </w:r>
      <w:r>
        <w:rPr>
          <w:rFonts w:eastAsia="Helvetica Neue" w:cs="Helvetica Neue" w:ascii="Helvetica Neue" w:hAnsi="Helvetica Neue"/>
          <w:color w:val="000000"/>
        </w:rPr>
        <w:t>on the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computer.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Read user manual: </w:t>
      </w:r>
      <w:hyperlink r:id="rId2">
        <w:r>
          <w:rPr>
            <w:rFonts w:eastAsia="Helvetica Neue" w:cs="Helvetica Neue" w:ascii="Helvetica Neue" w:hAnsi="Helvetica Neue"/>
            <w:b w:val="false"/>
            <w:i w:val="false"/>
            <w:caps w:val="false"/>
            <w:smallCaps w:val="false"/>
            <w:strike w:val="false"/>
            <w:dstrike w:val="false"/>
            <w:color w:val="0563C1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https://www.scilab.org/sites/default/files/Scilab_beginners.pdf</w:t>
        </w:r>
      </w:hyperlink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 additional exercises on SciLab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SciLab to draw the signal after every step in the ADC procedure</w:t>
      </w:r>
    </w:p>
    <w:p>
      <w:pPr>
        <w:pStyle w:val="Normal1"/>
        <w:spacing w:lineRule="auto" w:line="276" w:before="120" w:after="0"/>
        <w:jc w:val="both"/>
        <w:rPr>
          <w:rFonts w:ascii="Helvetica Neue" w:hAnsi="Helvetica Neue" w:eastAsia="Helvetica Neue" w:cs="Helvetica Neue"/>
          <w:b/>
          <w:b/>
          <w:color w:val="000000"/>
        </w:rPr>
      </w:pPr>
      <w:r>
        <w:rPr>
          <w:rFonts w:eastAsia="Helvetica Neue" w:cs="Helvetica Neue" w:ascii="Helvetica Neue" w:hAnsi="Helvetica Neue"/>
          <w:b/>
          <w:color w:val="000000"/>
        </w:rPr>
        <w:t>Report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120" w:after="0"/>
        <w:ind w:left="720" w:right="0" w:hanging="360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 each function or group of functions that you did, you have to capture the screen as evidence that you did by yourself.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Then, you add all screen captures in a single word file as your report.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Finally, you convert your report to pdf format and upload it to BKeL before the deadline. You should down-size the image file to reduce the report file in order to be able to submit it in BKeL.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Normal1"/>
        <w:spacing w:lineRule="auto" w:line="276" w:before="120" w:after="120"/>
        <w:jc w:val="both"/>
        <w:rPr>
          <w:rFonts w:ascii="Helvetica Neue" w:hAnsi="Helvetica Neue" w:eastAsia="Helvetica Neue" w:cs="Helvetica Neue"/>
          <w:b/>
          <w:b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b/>
          <w:color w:val="000000"/>
          <w:sz w:val="26"/>
          <w:szCs w:val="26"/>
        </w:rPr>
        <w:t>Using Scilab to do the following exercises.</w:t>
      </w:r>
    </w:p>
    <w:p>
      <w:pPr>
        <w:pStyle w:val="Normal1"/>
        <w:widowControl w:val="false"/>
        <w:spacing w:lineRule="auto" w:line="276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b/>
          <w:color w:val="000000"/>
          <w:sz w:val="26"/>
          <w:szCs w:val="26"/>
        </w:rPr>
        <w:t>Ex 1.1.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 Using the operators in vector and matrix to do the following tasks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120"/>
        <w:ind w:left="777" w:right="0" w:hanging="357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Create a vector 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>in the form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of (x1 + 1, x2 + 1, x3 + 1, x4 + 1) where x1, x2, x3, x4 are components of vector x = 1:4.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120"/>
        <w:ind w:left="777" w:right="0" w:hanging="357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Create a vector 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>in the form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of (x1y1, x2y2, x3y3, x4y4) where x1…x4 and y1…y4 are components of vector x=1:4 and vector y=5:8, respectively.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120"/>
        <w:ind w:left="777" w:right="0" w:hanging="357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Create a vector 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>in the form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of (sin(x1), sin(x2), . . . , sin(x10)) where x is a vector of 10 values linearly chosen in the interval [0, π].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120"/>
        <w:ind w:left="777" w:right="0" w:hanging="0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</w:p>
    <w:p>
      <w:pPr>
        <w:pStyle w:val="Normal1"/>
        <w:spacing w:lineRule="auto" w:line="276" w:before="120" w:after="0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b/>
          <w:color w:val="000000"/>
          <w:sz w:val="26"/>
          <w:szCs w:val="26"/>
        </w:rPr>
        <w:t>Ex 1.2.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 Consider the following analog signal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πt</m:t>
            </m:r>
          </m:e>
        </m:d>
      </m:oMath>
    </w:p>
    <w:p>
      <w:pPr>
        <w:pStyle w:val="Normal1"/>
        <w:numPr>
          <w:ilvl w:val="0"/>
          <w:numId w:val="4"/>
        </w:numPr>
        <w:spacing w:lineRule="auto" w:line="276" w:before="120" w:after="0"/>
        <w:ind w:left="720" w:hanging="360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Use SciLab to draw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 in 5 periods.</w:t>
      </w:r>
    </w:p>
    <w:p>
      <w:pPr>
        <w:pStyle w:val="Normal1"/>
        <w:numPr>
          <w:ilvl w:val="0"/>
          <w:numId w:val="4"/>
        </w:numPr>
        <w:spacing w:lineRule="auto" w:line="276" w:before="120" w:after="0"/>
        <w:ind w:left="720" w:hanging="360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Determine the discrete-time signal x(n) of the signal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 that is sampled with a sampling rate </w:t>
      </w:r>
      <w:r>
        <w:rPr>
          <w:rFonts w:eastAsia="Helvetica Neue" w:cs="Helvetica Neue" w:ascii="Helvetica Neue" w:hAnsi="Helvetica Neue"/>
          <w:b/>
          <w:color w:val="000000"/>
          <w:sz w:val="26"/>
          <w:szCs w:val="26"/>
        </w:rPr>
        <w:t>F</w:t>
      </w:r>
      <w:r>
        <w:rPr>
          <w:rFonts w:eastAsia="Helvetica Neue" w:cs="Helvetica Neue" w:ascii="Helvetica Neue" w:hAnsi="Helvetica Neue"/>
          <w:b/>
          <w:color w:val="000000"/>
          <w:sz w:val="26"/>
          <w:szCs w:val="26"/>
          <w:vertAlign w:val="subscript"/>
        </w:rPr>
        <w:t>s</w:t>
      </w:r>
      <w:r>
        <w:rPr>
          <w:rFonts w:eastAsia="Helvetica Neue" w:cs="Helvetica Neue" w:ascii="Helvetica Neue" w:hAnsi="Helvetica Neue"/>
          <w:b/>
          <w:color w:val="000000"/>
          <w:sz w:val="26"/>
          <w:szCs w:val="26"/>
        </w:rPr>
        <w:t xml:space="preserve"> = 300 samples/s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>.</w:t>
      </w:r>
    </w:p>
    <w:p>
      <w:pPr>
        <w:pStyle w:val="Normal1"/>
        <w:numPr>
          <w:ilvl w:val="0"/>
          <w:numId w:val="4"/>
        </w:numPr>
        <w:spacing w:lineRule="auto" w:line="276" w:before="120" w:after="0"/>
        <w:ind w:left="720" w:hanging="360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color w:val="000000"/>
          <w:sz w:val="26"/>
          <w:szCs w:val="26"/>
        </w:rPr>
        <w:t>Determine the discrete-time signal x(n) and determine the periodic property of x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fldChar w:fldCharType="begin"/>
      </w:r>
      <w:r>
        <w:rPr>
          <w:sz w:val="26"/>
          <w:szCs w:val="26"/>
          <w:rFonts w:eastAsia="Helvetica Neue" w:cs="Helvetica Neue" w:ascii="Helvetica Neue" w:hAnsi="Helvetica Neue"/>
          <w:color w:val="000000"/>
        </w:rPr>
        <w:instrText xml:space="preserve"> PAGE </w:instrText>
      </w:r>
      <w:r>
        <w:rPr>
          <w:sz w:val="26"/>
          <w:szCs w:val="26"/>
          <w:rFonts w:eastAsia="Helvetica Neue" w:cs="Helvetica Neue" w:ascii="Helvetica Neue" w:hAnsi="Helvetica Neue"/>
          <w:color w:val="000000"/>
        </w:rPr>
        <w:fldChar w:fldCharType="separate"/>
      </w:r>
      <w:r>
        <w:rPr>
          <w:sz w:val="26"/>
          <w:szCs w:val="26"/>
          <w:rFonts w:eastAsia="Helvetica Neue" w:cs="Helvetica Neue" w:ascii="Helvetica Neue" w:hAnsi="Helvetica Neue"/>
          <w:color w:val="000000"/>
        </w:rPr>
        <w:t>1</w:t>
      </w:r>
      <w:r>
        <w:rPr>
          <w:sz w:val="26"/>
          <w:szCs w:val="26"/>
          <w:rFonts w:eastAsia="Helvetica Neue" w:cs="Helvetica Neue" w:ascii="Helvetica Neue" w:hAnsi="Helvetica Neue"/>
          <w:color w:val="000000"/>
        </w:rPr>
        <w:fldChar w:fldCharType="end"/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(n). If x(n) is a periodic signal, determine the frequency and period of x(n). Then, use SciLab to draw x(n) in 5 periods. </w:t>
      </w:r>
    </w:p>
    <w:p>
      <w:pPr>
        <w:pStyle w:val="Normal1"/>
        <w:numPr>
          <w:ilvl w:val="0"/>
          <w:numId w:val="4"/>
        </w:numPr>
        <w:spacing w:lineRule="auto" w:line="276" w:before="120" w:after="0"/>
        <w:ind w:left="720" w:hanging="360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color w:val="000000"/>
          <w:sz w:val="26"/>
          <w:szCs w:val="26"/>
        </w:rPr>
        <w:t>Determine the quantized signal x</w:t>
      </w:r>
      <w:r>
        <w:rPr>
          <w:rFonts w:eastAsia="Helvetica Neue" w:cs="Helvetica Neue" w:ascii="Helvetica Neue" w:hAnsi="Helvetica Neue"/>
          <w:color w:val="000000"/>
          <w:sz w:val="26"/>
          <w:szCs w:val="26"/>
          <w:vertAlign w:val="subscript"/>
        </w:rPr>
        <w:t>q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(n)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 using a truncated method. Then, draw x</w:t>
      </w:r>
      <w:r>
        <w:rPr>
          <w:rFonts w:eastAsia="Helvetica Neue" w:cs="Helvetica Neue" w:ascii="Helvetica Neue" w:hAnsi="Helvetica Neue"/>
          <w:color w:val="000000"/>
          <w:sz w:val="26"/>
          <w:szCs w:val="26"/>
          <w:vertAlign w:val="subscript"/>
        </w:rPr>
        <w:t>q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>(n) in 5 periods.</w:t>
      </w:r>
    </w:p>
    <w:p>
      <w:pPr>
        <w:pStyle w:val="Normal1"/>
        <w:numPr>
          <w:ilvl w:val="0"/>
          <w:numId w:val="4"/>
        </w:numPr>
        <w:spacing w:lineRule="auto" w:line="276" w:before="120" w:after="0"/>
        <w:ind w:left="720" w:hanging="360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>
          <w:rFonts w:eastAsia="Helvetica Neue" w:cs="Helvetica Neue" w:ascii="Helvetica Neue" w:hAnsi="Helvetica Neue"/>
          <w:b/>
          <w:color w:val="000000"/>
          <w:sz w:val="26"/>
          <w:szCs w:val="26"/>
        </w:rPr>
        <w:t>Note: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 xml:space="preserve"> all figures including x</w:t>
      </w:r>
      <w:r>
        <w:rPr>
          <w:rFonts w:eastAsia="Helvetica Neue" w:cs="Helvetica Neue" w:ascii="Helvetica Neue" w:hAnsi="Helvetica Neue"/>
          <w:color w:val="000000"/>
          <w:sz w:val="26"/>
          <w:szCs w:val="26"/>
          <w:vertAlign w:val="subscript"/>
        </w:rPr>
        <w:t>a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>(t), x(n), and x</w:t>
      </w:r>
      <w:r>
        <w:rPr>
          <w:rFonts w:eastAsia="Helvetica Neue" w:cs="Helvetica Neue" w:ascii="Helvetica Neue" w:hAnsi="Helvetica Neue"/>
          <w:color w:val="000000"/>
          <w:sz w:val="26"/>
          <w:szCs w:val="26"/>
          <w:vertAlign w:val="subscript"/>
        </w:rPr>
        <w:t>q</w:t>
      </w:r>
      <w:r>
        <w:rPr>
          <w:rFonts w:eastAsia="Helvetica Neue" w:cs="Helvetica Neue" w:ascii="Helvetica Neue" w:hAnsi="Helvetica Neue"/>
          <w:color w:val="000000"/>
          <w:sz w:val="26"/>
          <w:szCs w:val="26"/>
        </w:rPr>
        <w:t>(n) must be displayed in a single window.</w:t>
      </w:r>
    </w:p>
    <w:p>
      <w:pPr>
        <w:pStyle w:val="Normal1"/>
        <w:spacing w:lineRule="auto" w:line="240" w:before="120" w:after="0"/>
        <w:jc w:val="both"/>
        <w:rPr>
          <w:rFonts w:ascii="Helvetica Neue" w:hAnsi="Helvetica Neue" w:eastAsia="Helvetica Neue" w:cs="Helvetica Neue"/>
          <w:color w:val="000000"/>
          <w:sz w:val="26"/>
          <w:szCs w:val="26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708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Overlock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Times">
    <w:altName w:val="Times New Roman"/>
    <w:charset w:val="01"/>
    <w:family w:val="roman"/>
    <w:pitch w:val="default"/>
  </w:font>
  <w:font w:name="Georg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FF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FF"/>
        <w:position w:val="0"/>
        <w:sz w:val="24"/>
        <w:sz w:val="24"/>
        <w:szCs w:val="24"/>
        <w:u w:val="none"/>
        <w:shd w:fill="auto" w:val="clear"/>
        <w:vertAlign w:val="baseline"/>
      </w:rPr>
      <w:tab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FF"/>
        <w:position w:val="0"/>
        <w:sz w:val="24"/>
        <w:sz w:val="24"/>
        <w:szCs w:val="24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  <w:color w:val="0000FF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  <w:color w:val="0000FF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  <w:color w:val="0000FF"/>
      </w:rPr>
      <w:t>2</w:t>
    </w:r>
    <w: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hd w:fill="auto" w:val="clear"/>
        <w:szCs w:val="24"/>
        <w:rFonts w:eastAsia="Times New Roman" w:cs="Times New Roman"/>
        <w:color w:val="0000FF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both"/>
      <w:rPr>
        <w:rFonts w:ascii="Overlock" w:hAnsi="Overlock" w:eastAsia="Overlock" w:cs="Overlock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Overlock" w:cs="Overlock" w:ascii="Overlock" w:hAnsi="Overlock"/>
        <w:b w:val="false"/>
        <w:i w:val="false"/>
        <w:caps w:val="false"/>
        <w:smallCaps w:val="false"/>
        <w:strike w:val="false"/>
        <w:dstrike w:val="false"/>
        <w:color w:val="0000FF"/>
        <w:position w:val="0"/>
        <w:sz w:val="20"/>
        <w:sz w:val="20"/>
        <w:szCs w:val="20"/>
        <w:u w:val="none"/>
        <w:shd w:fill="auto" w:val="clear"/>
        <w:vertAlign w:val="baseline"/>
      </w:rPr>
      <w:t>Digital Signal Processing</w:t>
      <w:tab/>
      <w:t>HK232</w:t>
      <w:tab/>
      <w:t xml:space="preserve">   anhpham@hcmut.edu.vn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8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1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" w:hAnsi="Times" w:cs="Time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▫"/>
      <w:lvlJc w:val="left"/>
      <w:pPr>
        <w:tabs>
          <w:tab w:val="num" w:pos="0"/>
        </w:tabs>
        <w:ind w:left="1440" w:hanging="360"/>
      </w:pPr>
      <w:rPr>
        <w:rFonts w:ascii="Georgia" w:hAnsi="Georgia" w:cs="Georgia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color w:val="0000F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9763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FF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97636"/>
    <w:rPr>
      <w:rFonts w:ascii="Times New Roman" w:hAnsi="Times New Roman" w:eastAsia="Times New Roman" w:cs="Times New Roman"/>
      <w:color w:val="0000FF"/>
    </w:rPr>
  </w:style>
  <w:style w:type="character" w:styleId="PlaceholderText">
    <w:name w:val="Placeholder Text"/>
    <w:basedOn w:val="DefaultParagraphFont"/>
    <w:uiPriority w:val="99"/>
    <w:semiHidden/>
    <w:qFormat/>
    <w:rsid w:val="00cf6542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d50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d50c0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0000FF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29763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1"/>
    <w:link w:val="FooterChar"/>
    <w:uiPriority w:val="99"/>
    <w:unhideWhenUsed/>
    <w:rsid w:val="002976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ilab.org/sites/default/files/Scilab_beginners.pdf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2jGLcOn3EsnY/KuyBxAotkiwoSQ==">CgMxLjA4AHIhMTJUZUNhdk8wY2g1UWxrZlB5MV9haVZERHdzTTRveTBv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335</Words>
  <Characters>1532</Characters>
  <CharactersWithSpaces>1841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2017-09-13T04:49:00Z</dcterms:created>
  <dc:creator>Microsoft Office User</dc:creator>
  <dc:description/>
  <dc:language>en-US</dc:language>
  <cp:lastModifiedBy/>
  <dcterms:modified xsi:type="dcterms:W3CDTF">2024-02-19T00:17:53Z</dcterms:modified>
  <cp:revision>3</cp:revision>
  <dc:subject/>
  <dc:title/>
</cp:coreProperties>
</file>