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anchor distT="0" distB="0" distL="114300" distR="114300" simplePos="0" relativeHeight="251659264" behindDoc="1" locked="0" layoutInCell="1" allowOverlap="1">
            <wp:simplePos x="0" y="0"/>
            <wp:positionH relativeFrom="column">
              <wp:posOffset>-314325</wp:posOffset>
            </wp:positionH>
            <wp:positionV relativeFrom="paragraph">
              <wp:posOffset>-309880</wp:posOffset>
            </wp:positionV>
            <wp:extent cx="6366510" cy="9399270"/>
            <wp:effectExtent l="19050" t="19050" r="15240" b="11430"/>
            <wp:wrapNone/>
            <wp:docPr id="21" name="Picture 21"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escription: khung do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366510" cy="9399270"/>
                    </a:xfrm>
                    <a:prstGeom prst="rect">
                      <a:avLst/>
                    </a:prstGeom>
                    <a:solidFill>
                      <a:srgbClr val="0000FF"/>
                    </a:solidFill>
                    <a:ln w="9525">
                      <a:solidFill>
                        <a:srgbClr val="0000FF"/>
                      </a:solidFill>
                      <a:miter lim="800000"/>
                      <a:headEnd/>
                      <a:tailEnd/>
                    </a:ln>
                    <a:effectLst/>
                  </pic:spPr>
                </pic:pic>
              </a:graphicData>
            </a:graphic>
          </wp:anchor>
        </w:drawing>
      </w:r>
      <w:r>
        <w:rPr>
          <w:rFonts w:eastAsia="Times New Roman" w:cs="Times New Roman"/>
          <w:b/>
          <w:bCs/>
          <w:szCs w:val="28"/>
        </w:rPr>
        <w:t>BỘ GIÁO DỤC VÀ ĐÀO TẠO</w:t>
      </w:r>
    </w:p>
    <w:p>
      <w:pPr>
        <w:jc w:val="center"/>
        <w:rPr>
          <w:rFonts w:eastAsia="Times New Roman" w:cs="Times New Roman"/>
          <w:szCs w:val="28"/>
        </w:rPr>
      </w:pPr>
      <w:r>
        <w:rPr>
          <w:rFonts w:eastAsia="Times New Roman" w:cs="Times New Roman"/>
          <w:b/>
          <w:bCs/>
          <w:szCs w:val="28"/>
        </w:rPr>
        <w:t>TRƯỜNG ĐẠI HỌC SƯ PHẠM KỸ THUẬT TP. HCM</w:t>
      </w:r>
    </w:p>
    <w:p>
      <w:pPr>
        <w:jc w:val="center"/>
        <w:rPr>
          <w:rFonts w:eastAsia="Times New Roman" w:cs="Times New Roman"/>
          <w:b/>
          <w:bCs/>
          <w:szCs w:val="28"/>
        </w:rPr>
      </w:pPr>
      <w:r>
        <w:rPr>
          <w:rFonts w:eastAsia="Times New Roman" w:cs="Times New Roman"/>
          <w:b/>
          <w:bCs/>
          <w:szCs w:val="28"/>
        </w:rPr>
        <w:t>KHOA CÔNG NGHỆ THÔNG TIN</w:t>
      </w:r>
    </w:p>
    <w:p>
      <w:pPr>
        <w:jc w:val="center"/>
        <w:rPr>
          <w:szCs w:val="26"/>
        </w:rPr>
      </w:pPr>
      <w:r>
        <w:rPr>
          <w:szCs w:val="26"/>
        </w:rPr>
        <w:t>----</w:t>
      </w:r>
      <w:r>
        <w:rPr>
          <w:szCs w:val="26"/>
        </w:rPr>
        <w:sym w:font="Wingdings 2" w:char="F061"/>
      </w:r>
      <w:r>
        <w:rPr>
          <w:szCs w:val="26"/>
        </w:rPr>
        <w:sym w:font="Wingdings 2" w:char="F061"/>
      </w:r>
      <w:r>
        <w:rPr>
          <w:szCs w:val="26"/>
        </w:rPr>
        <w:sym w:font="Wingdings" w:char="F026"/>
      </w:r>
      <w:r>
        <w:rPr>
          <w:szCs w:val="26"/>
        </w:rPr>
        <w:sym w:font="Wingdings 2" w:char="F062"/>
      </w:r>
      <w:r>
        <w:rPr>
          <w:szCs w:val="26"/>
        </w:rPr>
        <w:sym w:font="Wingdings 2" w:char="F062"/>
      </w:r>
      <w:r>
        <w:rPr>
          <w:szCs w:val="26"/>
        </w:rPr>
        <w:t>----</w:t>
      </w:r>
    </w:p>
    <w:p>
      <w:pPr>
        <w:jc w:val="center"/>
        <w:rPr>
          <w:rFonts w:eastAsia="Times New Roman" w:cs="Times New Roman"/>
          <w:sz w:val="24"/>
          <w:szCs w:val="24"/>
        </w:rPr>
      </w:pPr>
      <w:r>
        <w:rPr>
          <w:rFonts w:eastAsia="Times New Roman" w:cs="Times New Roman"/>
          <w:b/>
          <w:bCs/>
          <w:sz w:val="30"/>
          <w:szCs w:val="30"/>
        </w:rPr>
        <w:drawing>
          <wp:inline distT="0" distB="0" distL="0" distR="0">
            <wp:extent cx="1424940" cy="1424940"/>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24940" cy="1424940"/>
                    </a:xfrm>
                    <a:prstGeom prst="rect">
                      <a:avLst/>
                    </a:prstGeom>
                    <a:noFill/>
                    <a:ln>
                      <a:noFill/>
                    </a:ln>
                  </pic:spPr>
                </pic:pic>
              </a:graphicData>
            </a:graphic>
          </wp:inline>
        </w:drawing>
      </w:r>
    </w:p>
    <w:p>
      <w:pPr>
        <w:spacing w:line="276" w:lineRule="auto"/>
        <w:rPr>
          <w:szCs w:val="28"/>
        </w:rPr>
      </w:pPr>
    </w:p>
    <w:p>
      <w:pPr>
        <w:spacing w:line="276" w:lineRule="auto"/>
        <w:jc w:val="center"/>
        <w:rPr>
          <w:b/>
          <w:bCs/>
          <w:sz w:val="36"/>
          <w:szCs w:val="36"/>
        </w:rPr>
      </w:pPr>
      <w:r>
        <w:rPr>
          <w:b/>
          <w:bCs/>
          <w:sz w:val="36"/>
          <w:szCs w:val="36"/>
        </w:rPr>
        <w:t>Báo Cáo Cuối Kỳ</w:t>
      </w:r>
    </w:p>
    <w:p>
      <w:pPr>
        <w:spacing w:line="276" w:lineRule="auto"/>
        <w:jc w:val="center"/>
        <w:rPr>
          <w:b/>
          <w:bCs/>
          <w:sz w:val="32"/>
          <w:szCs w:val="32"/>
        </w:rPr>
      </w:pPr>
      <w:r>
        <w:rPr>
          <w:b/>
          <w:bCs/>
          <w:sz w:val="32"/>
          <w:szCs w:val="32"/>
        </w:rPr>
        <w:t>Môn: LẬP TRÌNH R CHO PHÂN TÍCH</w:t>
      </w:r>
    </w:p>
    <w:p>
      <w:pPr>
        <w:spacing w:line="276" w:lineRule="auto"/>
        <w:jc w:val="center"/>
        <w:rPr>
          <w:b/>
          <w:bCs/>
          <w:sz w:val="32"/>
          <w:szCs w:val="32"/>
        </w:rPr>
      </w:pPr>
    </w:p>
    <w:p>
      <w:pPr>
        <w:spacing w:line="276" w:lineRule="auto"/>
        <w:jc w:val="center"/>
        <w:rPr>
          <w:b/>
          <w:bCs/>
          <w:sz w:val="40"/>
          <w:szCs w:val="40"/>
        </w:rPr>
      </w:pPr>
      <w:r>
        <w:rPr>
          <w:b/>
          <w:bCs/>
          <w:sz w:val="40"/>
          <w:szCs w:val="40"/>
        </w:rPr>
        <w:t>Đề tài</w:t>
      </w:r>
    </w:p>
    <w:p>
      <w:pPr>
        <w:spacing w:line="276" w:lineRule="auto"/>
        <w:jc w:val="center"/>
        <w:rPr>
          <w:sz w:val="40"/>
          <w:szCs w:val="40"/>
        </w:rPr>
      </w:pPr>
      <w:r>
        <w:rPr>
          <w:b/>
          <w:bCs/>
          <w:sz w:val="36"/>
          <w:szCs w:val="36"/>
        </w:rPr>
        <w:t>PHÂN TÍCH VÀ ĐÁNH GIÁ CHẤT LƯỢNG RƯỢU</w:t>
      </w:r>
    </w:p>
    <w:p>
      <w:pPr>
        <w:spacing w:line="276" w:lineRule="auto"/>
        <w:ind w:left="4320"/>
        <w:rPr>
          <w:szCs w:val="28"/>
        </w:rPr>
      </w:pPr>
    </w:p>
    <w:p>
      <w:pPr>
        <w:spacing w:line="276" w:lineRule="auto"/>
        <w:ind w:left="4200" w:firstLine="420"/>
        <w:rPr>
          <w:b/>
          <w:bCs/>
          <w:szCs w:val="28"/>
        </w:rPr>
      </w:pPr>
    </w:p>
    <w:p>
      <w:pPr>
        <w:spacing w:line="276" w:lineRule="auto"/>
        <w:ind w:left="4200" w:firstLine="420"/>
        <w:rPr>
          <w:b/>
          <w:bCs/>
          <w:szCs w:val="28"/>
        </w:rPr>
      </w:pPr>
    </w:p>
    <w:p>
      <w:pPr>
        <w:spacing w:line="276" w:lineRule="auto"/>
        <w:ind w:left="4200" w:firstLine="420"/>
        <w:rPr>
          <w:b/>
          <w:bCs/>
          <w:szCs w:val="28"/>
        </w:rPr>
      </w:pPr>
    </w:p>
    <w:p>
      <w:pPr>
        <w:spacing w:line="276" w:lineRule="auto"/>
        <w:ind w:left="4200" w:firstLine="420"/>
        <w:rPr>
          <w:rFonts w:hint="default"/>
          <w:szCs w:val="28"/>
          <w:lang w:val="en-US"/>
        </w:rPr>
      </w:pPr>
      <w:r>
        <w:rPr>
          <w:b/>
          <w:bCs/>
          <w:szCs w:val="28"/>
        </w:rPr>
        <w:t xml:space="preserve">GVHD: </w:t>
      </w:r>
      <w:r>
        <w:rPr>
          <w:szCs w:val="28"/>
        </w:rPr>
        <w:t>Ths.Quách Đình Hoàng</w:t>
      </w:r>
    </w:p>
    <w:p>
      <w:pPr>
        <w:spacing w:line="276" w:lineRule="auto"/>
        <w:ind w:left="4320" w:firstLine="300"/>
        <w:rPr>
          <w:b/>
          <w:bCs/>
          <w:szCs w:val="28"/>
        </w:rPr>
      </w:pPr>
      <w:r>
        <w:rPr>
          <w:b/>
          <w:bCs/>
          <w:szCs w:val="28"/>
        </w:rPr>
        <w:t xml:space="preserve">SVTH: </w:t>
      </w:r>
    </w:p>
    <w:p>
      <w:pPr>
        <w:ind w:left="4200" w:firstLine="420"/>
        <w:rPr>
          <w:szCs w:val="28"/>
        </w:rPr>
      </w:pPr>
      <w:r>
        <w:rPr>
          <w:szCs w:val="28"/>
        </w:rPr>
        <w:t xml:space="preserve">Nguyễn Thị Mỹ Linh     </w:t>
      </w:r>
      <w:r>
        <w:rPr>
          <w:szCs w:val="28"/>
        </w:rPr>
        <w:tab/>
      </w:r>
      <w:r>
        <w:rPr>
          <w:szCs w:val="28"/>
        </w:rPr>
        <w:t>19133032</w:t>
      </w:r>
    </w:p>
    <w:p>
      <w:pPr>
        <w:ind w:left="4200" w:firstLine="420"/>
        <w:rPr>
          <w:szCs w:val="28"/>
        </w:rPr>
      </w:pPr>
      <w:r>
        <w:rPr>
          <w:szCs w:val="28"/>
        </w:rPr>
        <w:t>Lê Thị Thanh Phương     19133046</w:t>
      </w:r>
    </w:p>
    <w:p>
      <w:pPr>
        <w:ind w:left="4200" w:firstLine="420"/>
        <w:rPr>
          <w:szCs w:val="28"/>
        </w:rPr>
      </w:pPr>
      <w:r>
        <w:rPr>
          <w:szCs w:val="28"/>
        </w:rPr>
        <w:t>Nguyễn Duy Phước</w:t>
      </w:r>
      <w:r>
        <w:rPr>
          <w:szCs w:val="28"/>
        </w:rPr>
        <w:tab/>
      </w:r>
      <w:r>
        <w:rPr>
          <w:szCs w:val="28"/>
        </w:rPr>
        <w:tab/>
      </w:r>
      <w:r>
        <w:rPr>
          <w:szCs w:val="28"/>
        </w:rPr>
        <w:tab/>
      </w:r>
      <w:r>
        <w:rPr>
          <w:szCs w:val="28"/>
        </w:rPr>
        <w:t>19133003</w:t>
      </w:r>
    </w:p>
    <w:p>
      <w:pPr>
        <w:ind w:left="4200" w:firstLine="420"/>
        <w:rPr>
          <w:szCs w:val="28"/>
        </w:rPr>
      </w:pPr>
      <w:r>
        <w:rPr>
          <w:szCs w:val="28"/>
        </w:rPr>
        <w:t>Võ Thị Ngọc Thắm       19133051</w:t>
      </w:r>
    </w:p>
    <w:p>
      <w:pPr>
        <w:ind w:left="4200" w:firstLine="420"/>
        <w:rPr>
          <w:szCs w:val="28"/>
        </w:rPr>
      </w:pPr>
      <w:r>
        <w:rPr>
          <w:rFonts w:hint="default"/>
          <w:b/>
          <w:bCs/>
          <w:szCs w:val="28"/>
          <w:lang w:val="en-US"/>
        </w:rPr>
        <w:t>Tên học phần:</w:t>
      </w:r>
      <w:r>
        <w:rPr>
          <w:rFonts w:hint="default"/>
          <w:szCs w:val="28"/>
          <w:lang w:val="en-US"/>
        </w:rPr>
        <w:t xml:space="preserve"> 211</w:t>
      </w:r>
      <w:bookmarkStart w:id="0" w:name="_GoBack"/>
      <w:bookmarkEnd w:id="0"/>
      <w:r>
        <w:rPr>
          <w:rFonts w:hint="default"/>
          <w:szCs w:val="28"/>
          <w:lang w:val="en-US"/>
        </w:rPr>
        <w:t>RPAN233577</w:t>
      </w:r>
    </w:p>
    <w:p>
      <w:pPr>
        <w:spacing w:line="276" w:lineRule="auto"/>
        <w:rPr>
          <w:szCs w:val="28"/>
        </w:rPr>
      </w:pPr>
    </w:p>
    <w:p>
      <w:pPr>
        <w:spacing w:line="276" w:lineRule="auto"/>
        <w:rPr>
          <w:szCs w:val="28"/>
        </w:rPr>
      </w:pPr>
    </w:p>
    <w:p>
      <w:pPr>
        <w:spacing w:line="276" w:lineRule="auto"/>
        <w:rPr>
          <w:szCs w:val="28"/>
        </w:rPr>
      </w:pPr>
    </w:p>
    <w:p>
      <w:pPr>
        <w:spacing w:line="276" w:lineRule="auto"/>
        <w:rPr>
          <w:szCs w:val="28"/>
        </w:rPr>
      </w:pPr>
    </w:p>
    <w:p>
      <w:pPr>
        <w:jc w:val="center"/>
        <w:rPr>
          <w:rFonts w:cs="Times New Roman"/>
          <w:b/>
          <w:bCs/>
          <w:color w:val="000000" w:themeColor="text1"/>
          <w:szCs w:val="26"/>
          <w14:textFill>
            <w14:solidFill>
              <w14:schemeClr w14:val="tx1"/>
            </w14:solidFill>
          </w14:textFill>
        </w:rPr>
      </w:pPr>
    </w:p>
    <w:p>
      <w:pPr>
        <w:jc w:val="center"/>
        <w:rPr>
          <w:rFonts w:eastAsia="Times New Roman" w:cs="Times New Roman"/>
          <w:b/>
          <w:bCs/>
          <w:szCs w:val="26"/>
        </w:rPr>
      </w:pPr>
      <w:r>
        <w:rPr>
          <w:rFonts w:cs="Times New Roman"/>
          <w:b/>
          <w:bCs/>
          <w:color w:val="000000" w:themeColor="text1"/>
          <w:szCs w:val="26"/>
          <w14:textFill>
            <w14:solidFill>
              <w14:schemeClr w14:val="tx1"/>
            </w14:solidFill>
          </w14:textFill>
        </w:rPr>
        <w:t xml:space="preserve">Học kỳ: I </w:t>
      </w:r>
      <m:oMath>
        <m:r>
          <m:rPr>
            <m:sty m:val="bi"/>
          </m:rPr>
          <w:rPr>
            <w:rFonts w:ascii="Cambria Math" w:hAnsi="Cambria Math" w:cs="Times New Roman"/>
            <w:color w:val="000000" w:themeColor="text1"/>
            <w:szCs w:val="26"/>
            <w14:textFill>
              <w14:solidFill>
                <w14:schemeClr w14:val="tx1"/>
              </w14:solidFill>
            </w14:textFill>
          </w:rPr>
          <m:t>–</m:t>
        </m:r>
      </m:oMath>
      <w:r>
        <w:rPr>
          <w:rFonts w:cs="Times New Roman"/>
          <w:b/>
          <w:bCs/>
          <w:color w:val="000000" w:themeColor="text1"/>
          <w:szCs w:val="26"/>
          <w14:textFill>
            <w14:solidFill>
              <w14:schemeClr w14:val="tx1"/>
            </w14:solidFill>
          </w14:textFill>
        </w:rPr>
        <w:t xml:space="preserve"> Năm học: 2021 </w:t>
      </w:r>
      <m:oMath>
        <m:r>
          <m:rPr>
            <m:sty m:val="bi"/>
          </m:rPr>
          <w:rPr>
            <w:rFonts w:ascii="Cambria Math" w:hAnsi="Cambria Math" w:cs="Times New Roman"/>
            <w:color w:val="000000" w:themeColor="text1"/>
            <w:szCs w:val="26"/>
            <w14:textFill>
              <w14:solidFill>
                <w14:schemeClr w14:val="tx1"/>
              </w14:solidFill>
            </w14:textFill>
          </w:rPr>
          <m:t>–</m:t>
        </m:r>
      </m:oMath>
      <w:r>
        <w:rPr>
          <w:rFonts w:cs="Times New Roman"/>
          <w:b/>
          <w:bCs/>
          <w:color w:val="000000" w:themeColor="text1"/>
          <w:szCs w:val="26"/>
          <w14:textFill>
            <w14:solidFill>
              <w14:schemeClr w14:val="tx1"/>
            </w14:solidFill>
          </w14:textFill>
        </w:rPr>
        <w:t xml:space="preserve"> 2022</w:t>
      </w:r>
    </w:p>
    <w:p>
      <w:pPr>
        <w:jc w:val="center"/>
        <w:rPr>
          <w:rFonts w:eastAsia="Times New Roman" w:cs="Times New Roman"/>
          <w:b/>
          <w:bCs/>
          <w:szCs w:val="26"/>
        </w:rPr>
        <w:sectPr>
          <w:footerReference r:id="rId5" w:type="default"/>
          <w:pgSz w:w="11906" w:h="16838"/>
          <w:pgMar w:top="1418" w:right="1134" w:bottom="1418" w:left="1701" w:header="720" w:footer="720" w:gutter="0"/>
          <w:cols w:space="720" w:num="1"/>
          <w:docGrid w:linePitch="360" w:charSpace="0"/>
        </w:sectPr>
      </w:pPr>
      <w:r>
        <w:rPr>
          <w:rFonts w:eastAsia="Times New Roman" w:cs="Times New Roman"/>
          <w:b/>
          <w:bCs/>
          <w:szCs w:val="26"/>
        </w:rPr>
        <w:t>Tp. Hồ Chí Minh, tháng 12 năm 2021</w:t>
      </w:r>
    </w:p>
    <w:p>
      <w:pPr>
        <w:pStyle w:val="2"/>
        <w:spacing w:before="0"/>
      </w:pPr>
      <w:r>
        <w:t>1. Tóm tắt (abstract)</w:t>
      </w:r>
    </w:p>
    <w:p>
      <w:pPr>
        <w:rPr>
          <w:rFonts w:cs="Times New Roman"/>
          <w:szCs w:val="26"/>
        </w:rPr>
      </w:pPr>
      <w:r>
        <w:rPr>
          <w:rFonts w:cs="Times New Roman"/>
          <w:szCs w:val="26"/>
        </w:rPr>
        <w:t>Các yếu tố lí hóa ảnh hưởng tới chất lượng rượu, các chất lí hóa khác nhau thì chất lượng đánh giá khác nhau. Do đó điều quan trọng là phải biết điều chỉnh hàm lượng của từng chất để tạo nên rượu được đánh giá là tốt. Dự án này sử dụng một bộ dữ liệu nguồn mở, bao gồm 13 cột và 6497 dòng trong tập dữ liệu của kaggle. Bằng cách sử dụng các tiền xử lí, chọn ra những biến có ảnh hưởng lớn tới chất lượng rượu. Bên cạnh đó, trực quan hóa dữ liệu cũng giúp cho dữ liệu được nhìn thấy dễ dàng và dễ hiểu hơn. Có nhiều thuật toán khác nhau để dự đoán chất lượng rượu, trong bài báo cáo này nhóm lựa chọn sử dụng 3 thuật toán: k-Nearest Neighbors, Linear Regression, Decsion. Kết quả của dự án này có độ chính xác là ….</w:t>
      </w:r>
    </w:p>
    <w:p>
      <w:pPr>
        <w:pStyle w:val="3"/>
        <w:numPr>
          <w:ilvl w:val="1"/>
          <w:numId w:val="1"/>
        </w:numPr>
        <w:spacing w:before="0"/>
      </w:pPr>
      <w:r>
        <w:t>Các câu hỏi đặt ra cho bài toán</w:t>
      </w:r>
    </w:p>
    <w:p>
      <w:pPr>
        <w:rPr>
          <w:rFonts w:cs="Times New Roman"/>
          <w:szCs w:val="26"/>
        </w:rPr>
      </w:pPr>
      <w:r>
        <w:rPr>
          <w:rFonts w:cs="Times New Roman"/>
          <w:szCs w:val="26"/>
        </w:rPr>
        <w:t>Các yếu tố ảnh hưởng đến chất lượng rượu</w:t>
      </w:r>
    </w:p>
    <w:p>
      <w:pPr>
        <w:rPr>
          <w:rFonts w:cs="Times New Roman"/>
          <w:szCs w:val="26"/>
        </w:rPr>
      </w:pPr>
      <w:r>
        <w:rPr>
          <w:rFonts w:cs="Times New Roman"/>
          <w:szCs w:val="26"/>
        </w:rPr>
        <w:t>Dự đoán chất lượng rượu</w:t>
      </w:r>
    </w:p>
    <w:p>
      <w:pPr>
        <w:pStyle w:val="3"/>
        <w:numPr>
          <w:ilvl w:val="1"/>
          <w:numId w:val="1"/>
        </w:numPr>
        <w:spacing w:before="0"/>
      </w:pPr>
      <w:r>
        <w:t>Kết quả</w:t>
      </w:r>
    </w:p>
    <w:p>
      <w:pPr>
        <w:rPr>
          <w:rFonts w:cs="Times New Roman"/>
          <w:szCs w:val="26"/>
        </w:rPr>
      </w:pPr>
      <w:r>
        <w:rPr>
          <w:rFonts w:cs="Times New Roman"/>
          <w:szCs w:val="26"/>
        </w:rPr>
        <w:t>Model K-nn là model tốt nhất đề đánh giá được chất lượng rượu trong 3 model mà nhóm tìm hiểu</w:t>
      </w:r>
    </w:p>
    <w:p>
      <w:pPr>
        <w:pStyle w:val="2"/>
        <w:spacing w:before="0"/>
      </w:pPr>
      <w:r>
        <w:t>2. Giới thiệu (introduction)</w:t>
      </w:r>
    </w:p>
    <w:p>
      <w:pPr>
        <w:rPr>
          <w:rFonts w:cs="Times New Roman"/>
          <w:szCs w:val="26"/>
        </w:rPr>
      </w:pPr>
      <w:r>
        <w:rPr>
          <w:rFonts w:cs="Times New Roman"/>
          <w:szCs w:val="26"/>
        </w:rPr>
        <w:t>Đối với việc dự đoán chất lượng rượu là vô cùng quan trọng trong sản xuất kinh doanh để giảm chi phí các lần thử và nâng cao hiệu quả kinh doanh. Machine learning giúp cho việc dự đoán này trở nên dễ dàng hơn. Mục đích chính của đề tài này là dự đoán một cách chính xác chất lượng rượu có thể</w:t>
      </w:r>
    </w:p>
    <w:p>
      <w:pPr>
        <w:pStyle w:val="3"/>
        <w:spacing w:before="0"/>
      </w:pPr>
      <w:r>
        <w:t>2.1. Input</w:t>
      </w:r>
    </w:p>
    <w:p>
      <w:pPr>
        <w:rPr>
          <w:rFonts w:cs="Times New Roman"/>
          <w:szCs w:val="26"/>
        </w:rPr>
      </w:pPr>
      <w:r>
        <w:rPr>
          <w:rFonts w:cs="Times New Roman"/>
          <w:szCs w:val="26"/>
        </w:rPr>
        <w:t>Tập dữ liệu winequalityN.csv</w:t>
      </w:r>
    </w:p>
    <w:p>
      <w:pPr>
        <w:pStyle w:val="3"/>
        <w:spacing w:before="0"/>
      </w:pPr>
      <w:r>
        <w:t>2.2. Output</w:t>
      </w:r>
    </w:p>
    <w:p>
      <w:pPr>
        <w:rPr>
          <w:rFonts w:cs="Times New Roman"/>
          <w:szCs w:val="26"/>
        </w:rPr>
      </w:pPr>
      <w:r>
        <w:rPr>
          <w:rFonts w:cs="Times New Roman"/>
          <w:szCs w:val="26"/>
        </w:rPr>
        <w:t>Chất lượng rượu được đánh giá</w:t>
      </w:r>
    </w:p>
    <w:p>
      <w:pPr>
        <w:pStyle w:val="2"/>
        <w:spacing w:before="0"/>
      </w:pPr>
      <w:r>
        <w:t>3. Dữ liệu (data)</w:t>
      </w:r>
    </w:p>
    <w:p>
      <w:pPr>
        <w:pStyle w:val="3"/>
        <w:spacing w:before="0"/>
      </w:pPr>
      <w:r>
        <w:t>3.1. Giới thiệu tập dữ liệu</w:t>
      </w:r>
    </w:p>
    <w:p>
      <w:pPr>
        <w:rPr>
          <w:rFonts w:cs="Times New Roman"/>
          <w:szCs w:val="26"/>
        </w:rPr>
      </w:pPr>
      <w:r>
        <w:rPr>
          <w:rFonts w:cs="Times New Roman"/>
          <w:szCs w:val="26"/>
        </w:rPr>
        <w:t>Tập dữ liệu lấy trên trang kaggle</w:t>
      </w:r>
    </w:p>
    <w:p>
      <w:pPr>
        <w:rPr>
          <w:rFonts w:cs="Times New Roman"/>
          <w:szCs w:val="26"/>
        </w:rPr>
      </w:pPr>
      <w:r>
        <w:rPr>
          <w:rFonts w:cs="Times New Roman"/>
          <w:szCs w:val="26"/>
        </w:rPr>
        <w:t xml:space="preserve">Link dataset: </w:t>
      </w:r>
      <w:r>
        <w:fldChar w:fldCharType="begin"/>
      </w:r>
      <w:r>
        <w:instrText xml:space="preserve"> HYPERLINK "https://www.kaggle.com/rajyellow46/wine-quality" </w:instrText>
      </w:r>
      <w:r>
        <w:fldChar w:fldCharType="separate"/>
      </w:r>
      <w:r>
        <w:rPr>
          <w:rFonts w:cs="Times New Roman"/>
          <w:szCs w:val="26"/>
        </w:rPr>
        <w:t>https://www.kaggle.com/rajyellow46/wine-quality</w:t>
      </w:r>
      <w:r>
        <w:rPr>
          <w:rFonts w:cs="Times New Roman"/>
          <w:szCs w:val="26"/>
        </w:rPr>
        <w:fldChar w:fldCharType="end"/>
      </w:r>
    </w:p>
    <w:p>
      <w:pPr>
        <w:rPr>
          <w:rFonts w:cs="Times New Roman"/>
          <w:szCs w:val="26"/>
        </w:rPr>
      </w:pPr>
      <w:r>
        <w:rPr>
          <w:rFonts w:cs="Times New Roman"/>
          <w:szCs w:val="26"/>
        </w:rPr>
        <w:t>Bộ dữ liệu có liên quan đến các biến thể màu đỏ và trắng của rượu vang "Vinho Verde" của Bồ Đào Nha với các thuộc tính lí hóa của rượu và mức đánh giá chất lượng.</w:t>
      </w:r>
    </w:p>
    <w:p>
      <w:pPr>
        <w:rPr>
          <w:rFonts w:cs="Times New Roman"/>
          <w:szCs w:val="26"/>
        </w:rPr>
      </w:pPr>
      <w:r>
        <w:rPr>
          <w:rFonts w:cs="Times New Roman"/>
          <w:szCs w:val="26"/>
        </w:rPr>
        <w:t>Tập dữ liệu có 13 cột và 6497 dòng</w:t>
      </w:r>
    </w:p>
    <w:p>
      <w:pPr>
        <w:rPr>
          <w:rFonts w:cs="Times New Roman"/>
          <w:szCs w:val="26"/>
        </w:rPr>
      </w:pPr>
      <w:r>
        <w:rPr>
          <w:rFonts w:cs="Times New Roman"/>
          <w:szCs w:val="26"/>
        </w:rPr>
        <w:t>Giải thích các thuộc tính:</w:t>
      </w:r>
    </w:p>
    <w:p>
      <w:pPr>
        <w:rPr>
          <w:rFonts w:eastAsia="Open Sans" w:cs="Times New Roman"/>
          <w:color w:val="000000" w:themeColor="text1"/>
          <w:szCs w:val="26"/>
          <w14:textFill>
            <w14:solidFill>
              <w14:schemeClr w14:val="tx1"/>
            </w14:solidFill>
          </w14:textFill>
        </w:rPr>
      </w:pPr>
      <w:r>
        <w:rPr>
          <w:rFonts w:eastAsia="Open Sans" w:cs="Times New Roman"/>
          <w:color w:val="000000" w:themeColor="text1"/>
          <w:szCs w:val="26"/>
          <w14:textFill>
            <w14:solidFill>
              <w14:schemeClr w14:val="tx1"/>
            </w14:solidFill>
          </w14:textFill>
        </w:rPr>
        <w:t xml:space="preserve">"type": loại rượu (rượu trắng hoặc đỏ)          </w:t>
      </w:r>
    </w:p>
    <w:p>
      <w:pPr>
        <w:rPr>
          <w:rFonts w:eastAsia="Open Sans" w:cs="Times New Roman"/>
          <w:color w:val="000000" w:themeColor="text1"/>
          <w:szCs w:val="26"/>
          <w14:textFill>
            <w14:solidFill>
              <w14:schemeClr w14:val="tx1"/>
            </w14:solidFill>
          </w14:textFill>
        </w:rPr>
      </w:pPr>
      <w:r>
        <w:rPr>
          <w:rFonts w:eastAsia="Open Sans" w:cs="Times New Roman"/>
          <w:color w:val="000000" w:themeColor="text1"/>
          <w:szCs w:val="26"/>
          <w14:textFill>
            <w14:solidFill>
              <w14:schemeClr w14:val="tx1"/>
            </w14:solidFill>
          </w14:textFill>
        </w:rPr>
        <w:t>"fixed.acidity": độ axit cố định</w:t>
      </w:r>
    </w:p>
    <w:p>
      <w:pPr>
        <w:rPr>
          <w:rFonts w:eastAsia="Open Sans" w:cs="Times New Roman"/>
          <w:color w:val="000000" w:themeColor="text1"/>
          <w:szCs w:val="26"/>
          <w14:textFill>
            <w14:solidFill>
              <w14:schemeClr w14:val="tx1"/>
            </w14:solidFill>
          </w14:textFill>
        </w:rPr>
      </w:pPr>
      <w:r>
        <w:rPr>
          <w:rFonts w:eastAsia="Open Sans" w:cs="Times New Roman"/>
          <w:color w:val="000000" w:themeColor="text1"/>
          <w:szCs w:val="26"/>
          <w14:textFill>
            <w14:solidFill>
              <w14:schemeClr w14:val="tx1"/>
            </w14:solidFill>
          </w14:textFill>
        </w:rPr>
        <w:t xml:space="preserve">"volatile.acidity": độ axit dễ bay hơi </w:t>
      </w:r>
    </w:p>
    <w:p>
      <w:pPr>
        <w:rPr>
          <w:rFonts w:eastAsia="Open Sans" w:cs="Times New Roman"/>
          <w:color w:val="000000" w:themeColor="text1"/>
          <w:szCs w:val="26"/>
          <w14:textFill>
            <w14:solidFill>
              <w14:schemeClr w14:val="tx1"/>
            </w14:solidFill>
          </w14:textFill>
        </w:rPr>
      </w:pPr>
      <w:r>
        <w:rPr>
          <w:rFonts w:eastAsia="Open Sans" w:cs="Times New Roman"/>
          <w:color w:val="000000" w:themeColor="text1"/>
          <w:szCs w:val="26"/>
          <w14:textFill>
            <w14:solidFill>
              <w14:schemeClr w14:val="tx1"/>
            </w14:solidFill>
          </w14:textFill>
        </w:rPr>
        <w:t>"citric.acid": axit xitric     </w:t>
      </w:r>
    </w:p>
    <w:p>
      <w:pPr>
        <w:rPr>
          <w:rFonts w:eastAsia="Open Sans" w:cs="Times New Roman"/>
          <w:color w:val="000000" w:themeColor="text1"/>
          <w:szCs w:val="26"/>
          <w14:textFill>
            <w14:solidFill>
              <w14:schemeClr w14:val="tx1"/>
            </w14:solidFill>
          </w14:textFill>
        </w:rPr>
      </w:pPr>
      <w:r>
        <w:rPr>
          <w:rFonts w:eastAsia="Open Sans" w:cs="Times New Roman"/>
          <w:color w:val="000000" w:themeColor="text1"/>
          <w:szCs w:val="26"/>
          <w14:textFill>
            <w14:solidFill>
              <w14:schemeClr w14:val="tx1"/>
            </w14:solidFill>
          </w14:textFill>
        </w:rPr>
        <w:t>"residual.sugar": đường dư  </w:t>
      </w:r>
    </w:p>
    <w:p>
      <w:pPr>
        <w:rPr>
          <w:rFonts w:eastAsia="Open Sans" w:cs="Times New Roman"/>
          <w:color w:val="000000" w:themeColor="text1"/>
          <w:szCs w:val="26"/>
          <w14:textFill>
            <w14:solidFill>
              <w14:schemeClr w14:val="tx1"/>
            </w14:solidFill>
          </w14:textFill>
        </w:rPr>
      </w:pPr>
      <w:r>
        <w:rPr>
          <w:rFonts w:eastAsia="Open Sans" w:cs="Times New Roman"/>
          <w:color w:val="000000" w:themeColor="text1"/>
          <w:szCs w:val="26"/>
          <w14:textFill>
            <w14:solidFill>
              <w14:schemeClr w14:val="tx1"/>
            </w14:solidFill>
          </w14:textFill>
        </w:rPr>
        <w:t xml:space="preserve">"chlorides": clorua </w:t>
      </w:r>
    </w:p>
    <w:p>
      <w:pPr>
        <w:rPr>
          <w:rFonts w:eastAsia="Open Sans" w:cs="Times New Roman"/>
          <w:color w:val="000000" w:themeColor="text1"/>
          <w:szCs w:val="26"/>
          <w14:textFill>
            <w14:solidFill>
              <w14:schemeClr w14:val="tx1"/>
            </w14:solidFill>
          </w14:textFill>
        </w:rPr>
      </w:pPr>
      <w:r>
        <w:rPr>
          <w:rFonts w:eastAsia="Open Sans" w:cs="Times New Roman"/>
          <w:color w:val="000000" w:themeColor="text1"/>
          <w:szCs w:val="26"/>
          <w14:textFill>
            <w14:solidFill>
              <w14:schemeClr w14:val="tx1"/>
            </w14:solidFill>
          </w14:textFill>
        </w:rPr>
        <w:t>"free.sulfur.dioxide": lưu huỳnh đioxit tự do</w:t>
      </w:r>
    </w:p>
    <w:p>
      <w:pPr>
        <w:rPr>
          <w:rFonts w:eastAsia="Open Sans" w:cs="Times New Roman"/>
          <w:color w:val="000000" w:themeColor="text1"/>
          <w:szCs w:val="26"/>
          <w14:textFill>
            <w14:solidFill>
              <w14:schemeClr w14:val="tx1"/>
            </w14:solidFill>
          </w14:textFill>
        </w:rPr>
      </w:pPr>
      <w:r>
        <w:rPr>
          <w:rFonts w:eastAsia="Open Sans" w:cs="Times New Roman"/>
          <w:color w:val="000000" w:themeColor="text1"/>
          <w:szCs w:val="26"/>
          <w14:textFill>
            <w14:solidFill>
              <w14:schemeClr w14:val="tx1"/>
            </w14:solidFill>
          </w14:textFill>
        </w:rPr>
        <w:t>"total.sulfur.dioxide": tổng lưu huỳnh đioxit</w:t>
      </w:r>
    </w:p>
    <w:p>
      <w:pPr>
        <w:rPr>
          <w:rFonts w:eastAsia="Open Sans" w:cs="Times New Roman"/>
          <w:color w:val="000000" w:themeColor="text1"/>
          <w:szCs w:val="26"/>
          <w14:textFill>
            <w14:solidFill>
              <w14:schemeClr w14:val="tx1"/>
            </w14:solidFill>
          </w14:textFill>
        </w:rPr>
      </w:pPr>
      <w:r>
        <w:rPr>
          <w:rFonts w:eastAsia="Open Sans" w:cs="Times New Roman"/>
          <w:color w:val="000000" w:themeColor="text1"/>
          <w:szCs w:val="26"/>
          <w14:textFill>
            <w14:solidFill>
              <w14:schemeClr w14:val="tx1"/>
            </w14:solidFill>
          </w14:textFill>
        </w:rPr>
        <w:t>"density": tỉ trọng</w:t>
      </w:r>
    </w:p>
    <w:p>
      <w:pPr>
        <w:rPr>
          <w:rFonts w:eastAsia="Open Sans" w:cs="Times New Roman"/>
          <w:color w:val="000000" w:themeColor="text1"/>
          <w:szCs w:val="26"/>
          <w14:textFill>
            <w14:solidFill>
              <w14:schemeClr w14:val="tx1"/>
            </w14:solidFill>
          </w14:textFill>
        </w:rPr>
      </w:pPr>
      <w:r>
        <w:rPr>
          <w:rFonts w:eastAsia="Open Sans" w:cs="Times New Roman"/>
          <w:color w:val="000000" w:themeColor="text1"/>
          <w:szCs w:val="26"/>
          <w14:textFill>
            <w14:solidFill>
              <w14:schemeClr w14:val="tx1"/>
            </w14:solidFill>
          </w14:textFill>
        </w:rPr>
        <w:t>"pH" : độ pH</w:t>
      </w:r>
    </w:p>
    <w:p>
      <w:pPr>
        <w:rPr>
          <w:rFonts w:eastAsia="Open Sans" w:cs="Times New Roman"/>
          <w:color w:val="000000" w:themeColor="text1"/>
          <w:szCs w:val="26"/>
          <w14:textFill>
            <w14:solidFill>
              <w14:schemeClr w14:val="tx1"/>
            </w14:solidFill>
          </w14:textFill>
        </w:rPr>
      </w:pPr>
      <w:r>
        <w:rPr>
          <w:rFonts w:eastAsia="Open Sans" w:cs="Times New Roman"/>
          <w:color w:val="000000" w:themeColor="text1"/>
          <w:szCs w:val="26"/>
          <w14:textFill>
            <w14:solidFill>
              <w14:schemeClr w14:val="tx1"/>
            </w14:solidFill>
          </w14:textFill>
        </w:rPr>
        <w:t>"sulphates": sunfat</w:t>
      </w:r>
    </w:p>
    <w:p>
      <w:pPr>
        <w:rPr>
          <w:rFonts w:eastAsia="Open Sans" w:cs="Times New Roman"/>
          <w:color w:val="000000" w:themeColor="text1"/>
          <w:szCs w:val="26"/>
          <w14:textFill>
            <w14:solidFill>
              <w14:schemeClr w14:val="tx1"/>
            </w14:solidFill>
          </w14:textFill>
        </w:rPr>
      </w:pPr>
      <w:r>
        <w:rPr>
          <w:rFonts w:eastAsia="Open Sans" w:cs="Times New Roman"/>
          <w:color w:val="000000" w:themeColor="text1"/>
          <w:szCs w:val="26"/>
          <w14:textFill>
            <w14:solidFill>
              <w14:schemeClr w14:val="tx1"/>
            </w14:solidFill>
          </w14:textFill>
        </w:rPr>
        <w:t>"alcohol": độ công</w:t>
      </w:r>
    </w:p>
    <w:p>
      <w:pPr>
        <w:rPr>
          <w:rFonts w:eastAsia="Open Sans" w:cs="Times New Roman"/>
          <w:color w:val="000000" w:themeColor="text1"/>
          <w:szCs w:val="26"/>
          <w14:textFill>
            <w14:solidFill>
              <w14:schemeClr w14:val="tx1"/>
            </w14:solidFill>
          </w14:textFill>
        </w:rPr>
      </w:pPr>
      <w:r>
        <w:rPr>
          <w:rFonts w:eastAsia="Open Sans" w:cs="Times New Roman"/>
          <w:color w:val="000000" w:themeColor="text1"/>
          <w:szCs w:val="26"/>
          <w14:textFill>
            <w14:solidFill>
              <w14:schemeClr w14:val="tx1"/>
            </w14:solidFill>
          </w14:textFill>
        </w:rPr>
        <w:t>"quality": chất lượng (điểm từ 0 đến 10)</w:t>
      </w:r>
    </w:p>
    <w:p>
      <w:pPr>
        <w:pStyle w:val="3"/>
        <w:spacing w:before="0"/>
      </w:pPr>
      <w:r>
        <w:t>3.2. Tiền xử lí</w:t>
      </w:r>
    </w:p>
    <w:p>
      <w:pPr>
        <w:rPr>
          <w:rFonts w:eastAsia="Open Sans" w:cs="Times New Roman"/>
          <w:color w:val="000000" w:themeColor="text1"/>
          <w:szCs w:val="26"/>
          <w14:textFill>
            <w14:solidFill>
              <w14:schemeClr w14:val="tx1"/>
            </w14:solidFill>
          </w14:textFill>
        </w:rPr>
      </w:pPr>
      <w:r>
        <w:rPr>
          <w:rFonts w:eastAsia="Open Sans" w:cs="Times New Roman"/>
          <w:color w:val="000000" w:themeColor="text1"/>
          <w:szCs w:val="26"/>
          <w14:textFill>
            <w14:solidFill>
              <w14:schemeClr w14:val="tx1"/>
            </w14:solidFill>
          </w14:textFill>
        </w:rPr>
        <w:t>Kiểm tra dữ liệu và thấy rằng có 38 giá trị NA, xử lí bằng cách loại bỏ</w:t>
      </w:r>
    </w:p>
    <w:p>
      <w:pPr>
        <w:pStyle w:val="3"/>
        <w:spacing w:before="0"/>
      </w:pPr>
      <w:r>
        <w:t>3.3. Tập dữ liệu</w:t>
      </w:r>
    </w:p>
    <w:p>
      <w:pPr>
        <w:rPr>
          <w:rFonts w:eastAsia="Open Sans" w:cs="Times New Roman"/>
          <w:color w:val="000000" w:themeColor="text1"/>
          <w:szCs w:val="26"/>
          <w14:textFill>
            <w14:solidFill>
              <w14:schemeClr w14:val="tx1"/>
            </w14:solidFill>
          </w14:textFill>
        </w:rPr>
      </w:pPr>
      <w:r>
        <w:rPr>
          <w:rFonts w:eastAsia="Open Sans" w:cs="Times New Roman"/>
          <w:color w:val="000000" w:themeColor="text1"/>
          <w:szCs w:val="26"/>
          <w14:textFill>
            <w14:solidFill>
              <w14:schemeClr w14:val="tx1"/>
            </w14:solidFill>
          </w14:textFill>
        </w:rPr>
        <w:t>Chia tập dữ liệu thành hai phần: train (80%) và test(20%)</w:t>
      </w:r>
    </w:p>
    <w:p>
      <w:pPr>
        <w:pStyle w:val="2"/>
        <w:spacing w:before="0"/>
      </w:pPr>
      <w:r>
        <w:t>4. Trực quan hóa dữ liệu (data visulization)</w:t>
      </w:r>
    </w:p>
    <w:p>
      <w:pPr>
        <w:rPr>
          <w:rFonts w:eastAsia="Open Sans" w:cs="Times New Roman"/>
          <w:color w:val="000000" w:themeColor="text1"/>
          <w:szCs w:val="26"/>
          <w14:textFill>
            <w14:solidFill>
              <w14:schemeClr w14:val="tx1"/>
            </w14:solidFill>
          </w14:textFill>
        </w:rPr>
      </w:pPr>
      <w:r>
        <w:rPr>
          <w:rFonts w:eastAsia="Open Sans" w:cs="Times New Roman"/>
          <w:color w:val="000000" w:themeColor="text1"/>
          <w:szCs w:val="26"/>
          <w14:textFill>
            <w14:solidFill>
              <w14:schemeClr w14:val="tx1"/>
            </w14:solidFill>
          </w14:textFill>
        </w:rPr>
        <w:drawing>
          <wp:inline distT="0" distB="0" distL="114300" distR="114300">
            <wp:extent cx="3733800" cy="2304415"/>
            <wp:effectExtent l="0" t="0" r="0" b="635"/>
            <wp:docPr id="2" name="Picture 2" descr="0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000003"/>
                    <pic:cNvPicPr>
                      <a:picLocks noChangeAspect="1"/>
                    </pic:cNvPicPr>
                  </pic:nvPicPr>
                  <pic:blipFill>
                    <a:blip r:embed="rId9"/>
                    <a:stretch>
                      <a:fillRect/>
                    </a:stretch>
                  </pic:blipFill>
                  <pic:spPr>
                    <a:xfrm>
                      <a:off x="0" y="0"/>
                      <a:ext cx="3769402" cy="2326452"/>
                    </a:xfrm>
                    <a:prstGeom prst="rect">
                      <a:avLst/>
                    </a:prstGeom>
                  </pic:spPr>
                </pic:pic>
              </a:graphicData>
            </a:graphic>
          </wp:inline>
        </w:drawing>
      </w:r>
    </w:p>
    <w:p>
      <w:pPr>
        <w:rPr>
          <w:rFonts w:eastAsia="Open Sans" w:cs="Times New Roman"/>
          <w:color w:val="000000" w:themeColor="text1"/>
          <w:szCs w:val="26"/>
          <w14:textFill>
            <w14:solidFill>
              <w14:schemeClr w14:val="tx1"/>
            </w14:solidFill>
          </w14:textFill>
        </w:rPr>
      </w:pPr>
      <w:r>
        <w:rPr>
          <w:rFonts w:eastAsia="Open Sans" w:cs="Times New Roman"/>
          <w:color w:val="000000" w:themeColor="text1"/>
          <w:szCs w:val="26"/>
          <w14:textFill>
            <w14:solidFill>
              <w14:schemeClr w14:val="tx1"/>
            </w14:solidFill>
          </w14:textFill>
        </w:rPr>
        <w:t>Chất lượng rượu tuân theo sự phân bố hình chuông khá bình thường. Hầu hết các loại rượu được đánh giá chất lượng ở mức trung bình.</w:t>
      </w:r>
    </w:p>
    <w:p>
      <w:pPr>
        <w:rPr>
          <w:rFonts w:eastAsia="Open Sans" w:cs="Times New Roman"/>
          <w:color w:val="000000" w:themeColor="text1"/>
          <w:szCs w:val="26"/>
          <w14:textFill>
            <w14:solidFill>
              <w14:schemeClr w14:val="tx1"/>
            </w14:solidFill>
          </w14:textFill>
        </w:rPr>
      </w:pPr>
      <w:r>
        <w:rPr>
          <w:rFonts w:eastAsia="Open Sans" w:cs="Times New Roman"/>
          <w:color w:val="000000" w:themeColor="text1"/>
          <w:szCs w:val="26"/>
          <w14:textFill>
            <w14:solidFill>
              <w14:schemeClr w14:val="tx1"/>
            </w14:solidFill>
          </w14:textFill>
        </w:rPr>
        <w:t>Ở đây sử dụng hai biến alcohol và densiy ( 2 biến này có ảnh hưởng nhiều tới biến quality) để phân tích mối quan với biến quality</w:t>
      </w:r>
    </w:p>
    <w:p>
      <w:pPr>
        <w:rPr>
          <w:rFonts w:eastAsia="Open Sans" w:cs="Times New Roman"/>
          <w:color w:val="000000" w:themeColor="text1"/>
          <w:szCs w:val="26"/>
          <w14:textFill>
            <w14:solidFill>
              <w14:schemeClr w14:val="tx1"/>
            </w14:solidFill>
          </w14:textFill>
        </w:rPr>
      </w:pPr>
      <w:r>
        <w:rPr>
          <w:rFonts w:eastAsia="Open Sans" w:cs="Times New Roman"/>
          <w:color w:val="000000" w:themeColor="text1"/>
          <w:szCs w:val="26"/>
          <w14:textFill>
            <w14:solidFill>
              <w14:schemeClr w14:val="tx1"/>
            </w14:solidFill>
          </w14:textFill>
        </w:rPr>
        <w:drawing>
          <wp:inline distT="0" distB="0" distL="114300" distR="114300">
            <wp:extent cx="3509010" cy="2165350"/>
            <wp:effectExtent l="0" t="0" r="8890" b="6350"/>
            <wp:docPr id="1" name="Picture 1" descr="0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00009"/>
                    <pic:cNvPicPr>
                      <a:picLocks noChangeAspect="1"/>
                    </pic:cNvPicPr>
                  </pic:nvPicPr>
                  <pic:blipFill>
                    <a:blip r:embed="rId10"/>
                    <a:stretch>
                      <a:fillRect/>
                    </a:stretch>
                  </pic:blipFill>
                  <pic:spPr>
                    <a:xfrm>
                      <a:off x="0" y="0"/>
                      <a:ext cx="3509010" cy="2165350"/>
                    </a:xfrm>
                    <a:prstGeom prst="rect">
                      <a:avLst/>
                    </a:prstGeom>
                  </pic:spPr>
                </pic:pic>
              </a:graphicData>
            </a:graphic>
          </wp:inline>
        </w:drawing>
      </w:r>
    </w:p>
    <w:p>
      <w:pPr>
        <w:rPr>
          <w:rFonts w:eastAsia="Open Sans" w:cs="Times New Roman"/>
          <w:color w:val="000000" w:themeColor="text1"/>
          <w:szCs w:val="26"/>
          <w14:textFill>
            <w14:solidFill>
              <w14:schemeClr w14:val="tx1"/>
            </w14:solidFill>
          </w14:textFill>
        </w:rPr>
      </w:pPr>
      <w:r>
        <w:rPr>
          <w:rFonts w:eastAsia="Open Sans" w:cs="Times New Roman"/>
          <w:color w:val="000000" w:themeColor="text1"/>
          <w:szCs w:val="26"/>
          <w14:textFill>
            <w14:solidFill>
              <w14:schemeClr w14:val="tx1"/>
            </w14:solidFill>
          </w14:textFill>
        </w:rPr>
        <w:t>Biến quality và alcohol có mối quan hệ tỉ lệ thuận với nhau, nghĩa là khi nồng độ alcohol tăng thì quality tăng</w:t>
      </w:r>
    </w:p>
    <w:p>
      <w:pPr>
        <w:rPr>
          <w:rFonts w:eastAsia="Open Sans" w:cs="Times New Roman"/>
          <w:color w:val="000000" w:themeColor="text1"/>
          <w:szCs w:val="26"/>
          <w14:textFill>
            <w14:solidFill>
              <w14:schemeClr w14:val="tx1"/>
            </w14:solidFill>
          </w14:textFill>
        </w:rPr>
      </w:pPr>
      <w:r>
        <w:rPr>
          <w:rFonts w:eastAsia="Open Sans" w:cs="Times New Roman"/>
          <w:color w:val="000000" w:themeColor="text1"/>
          <w:szCs w:val="26"/>
          <w14:textFill>
            <w14:solidFill>
              <w14:schemeClr w14:val="tx1"/>
            </w14:solidFill>
          </w14:textFill>
        </w:rPr>
        <w:drawing>
          <wp:inline distT="0" distB="0" distL="114300" distR="114300">
            <wp:extent cx="3757930" cy="2319020"/>
            <wp:effectExtent l="0" t="0" r="1270" b="5080"/>
            <wp:docPr id="3" name="Picture 3" descr="0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00005"/>
                    <pic:cNvPicPr>
                      <a:picLocks noChangeAspect="1"/>
                    </pic:cNvPicPr>
                  </pic:nvPicPr>
                  <pic:blipFill>
                    <a:blip r:embed="rId11"/>
                    <a:stretch>
                      <a:fillRect/>
                    </a:stretch>
                  </pic:blipFill>
                  <pic:spPr>
                    <a:xfrm>
                      <a:off x="0" y="0"/>
                      <a:ext cx="3757930" cy="2319020"/>
                    </a:xfrm>
                    <a:prstGeom prst="rect">
                      <a:avLst/>
                    </a:prstGeom>
                  </pic:spPr>
                </pic:pic>
              </a:graphicData>
            </a:graphic>
          </wp:inline>
        </w:drawing>
      </w:r>
    </w:p>
    <w:p>
      <w:pPr>
        <w:rPr>
          <w:rFonts w:eastAsia="Open Sans" w:cs="Times New Roman"/>
          <w:color w:val="000000" w:themeColor="text1"/>
          <w:szCs w:val="26"/>
          <w14:textFill>
            <w14:solidFill>
              <w14:schemeClr w14:val="tx1"/>
            </w14:solidFill>
          </w14:textFill>
        </w:rPr>
      </w:pPr>
      <w:r>
        <w:rPr>
          <w:rFonts w:eastAsia="Open Sans" w:cs="Times New Roman"/>
          <w:color w:val="000000" w:themeColor="text1"/>
          <w:szCs w:val="26"/>
          <w14:textFill>
            <w14:solidFill>
              <w14:schemeClr w14:val="tx1"/>
            </w14:solidFill>
          </w14:textFill>
        </w:rPr>
        <w:t>Biến quality và density có mối quan hệ tỉ lệ nghịch với nhau.</w:t>
      </w:r>
    </w:p>
    <w:p>
      <w:pPr>
        <w:rPr>
          <w:rFonts w:eastAsia="SimSun" w:cs="Times New Roman"/>
          <w:szCs w:val="26"/>
        </w:rPr>
      </w:pPr>
      <w:r>
        <w:rPr>
          <w:rFonts w:eastAsia="SimSun" w:cs="Times New Roman"/>
          <w:szCs w:val="26"/>
        </w:rPr>
        <w:drawing>
          <wp:inline distT="0" distB="0" distL="114300" distR="114300">
            <wp:extent cx="3500120" cy="1471295"/>
            <wp:effectExtent l="0" t="0" r="5080" b="190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2"/>
                    <a:stretch>
                      <a:fillRect/>
                    </a:stretch>
                  </pic:blipFill>
                  <pic:spPr>
                    <a:xfrm>
                      <a:off x="0" y="0"/>
                      <a:ext cx="3500120" cy="1471295"/>
                    </a:xfrm>
                    <a:prstGeom prst="rect">
                      <a:avLst/>
                    </a:prstGeom>
                    <a:noFill/>
                    <a:ln w="9525">
                      <a:noFill/>
                    </a:ln>
                  </pic:spPr>
                </pic:pic>
              </a:graphicData>
            </a:graphic>
          </wp:inline>
        </w:drawing>
      </w:r>
    </w:p>
    <w:p>
      <w:pPr>
        <w:rPr>
          <w:rFonts w:eastAsia="Open Sans" w:cs="Times New Roman"/>
          <w:color w:val="000000" w:themeColor="text1"/>
          <w:szCs w:val="26"/>
          <w14:textFill>
            <w14:solidFill>
              <w14:schemeClr w14:val="tx1"/>
            </w14:solidFill>
          </w14:textFill>
        </w:rPr>
      </w:pPr>
      <w:r>
        <w:rPr>
          <w:rFonts w:eastAsia="SimSun" w:cs="Times New Roman"/>
          <w:szCs w:val="26"/>
        </w:rPr>
        <w:t xml:space="preserve">Nhìn vào hình này có thể thấy các giá trị min, max, median,Q1, Q3 của </w:t>
      </w:r>
      <w:r>
        <w:rPr>
          <w:rFonts w:eastAsia="Open Sans" w:cs="Times New Roman"/>
          <w:color w:val="000000" w:themeColor="text1"/>
          <w:szCs w:val="26"/>
          <w14:textFill>
            <w14:solidFill>
              <w14:schemeClr w14:val="tx1"/>
            </w14:solidFill>
          </w14:textFill>
        </w:rPr>
        <w:t>alcohol ở các mức chất lượng khác nhau. Có thể thấy các loại rượu có chất lượng trên mức trung bình thì có nồng độ alcohol cao hơn so với nồng độ alcohol của rượu có mức đánh giá dưới mức trung bình.</w:t>
      </w:r>
    </w:p>
    <w:p>
      <w:pPr>
        <w:rPr>
          <w:rFonts w:eastAsia="SimSun" w:cs="Times New Roman"/>
          <w:szCs w:val="26"/>
        </w:rPr>
      </w:pPr>
      <w:r>
        <w:rPr>
          <w:rFonts w:eastAsia="SimSun" w:cs="Times New Roman"/>
          <w:szCs w:val="26"/>
        </w:rPr>
        <w:drawing>
          <wp:inline distT="0" distB="0" distL="114300" distR="114300">
            <wp:extent cx="3461385" cy="1416050"/>
            <wp:effectExtent l="0" t="0" r="5715" b="635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13"/>
                    <a:stretch>
                      <a:fillRect/>
                    </a:stretch>
                  </pic:blipFill>
                  <pic:spPr>
                    <a:xfrm>
                      <a:off x="0" y="0"/>
                      <a:ext cx="3461385" cy="1416050"/>
                    </a:xfrm>
                    <a:prstGeom prst="rect">
                      <a:avLst/>
                    </a:prstGeom>
                    <a:noFill/>
                    <a:ln w="9525">
                      <a:noFill/>
                    </a:ln>
                  </pic:spPr>
                </pic:pic>
              </a:graphicData>
            </a:graphic>
          </wp:inline>
        </w:drawing>
      </w:r>
    </w:p>
    <w:p>
      <w:pPr>
        <w:rPr>
          <w:rFonts w:eastAsia="Open Sans" w:cs="Times New Roman"/>
          <w:color w:val="000000" w:themeColor="text1"/>
          <w:szCs w:val="26"/>
          <w14:textFill>
            <w14:solidFill>
              <w14:schemeClr w14:val="tx1"/>
            </w14:solidFill>
          </w14:textFill>
        </w:rPr>
      </w:pPr>
      <w:r>
        <w:rPr>
          <w:rFonts w:eastAsia="SimSun" w:cs="Times New Roman"/>
          <w:szCs w:val="26"/>
        </w:rPr>
        <w:t>Ở biến density thì ngược lại với biến alcohol,</w:t>
      </w:r>
      <w:r>
        <w:rPr>
          <w:rFonts w:eastAsia="Open Sans" w:cs="Times New Roman"/>
          <w:color w:val="000000" w:themeColor="text1"/>
          <w:szCs w:val="26"/>
          <w14:textFill>
            <w14:solidFill>
              <w14:schemeClr w14:val="tx1"/>
            </w14:solidFill>
          </w14:textFill>
        </w:rPr>
        <w:t>các loại rượu có chất lượng trên mức trung bình thì có mức density thấp hơn so với mức density của rượu có mức đánh giá chất lượng dưới trung bình</w:t>
      </w:r>
    </w:p>
    <w:p>
      <w:pPr>
        <w:rPr>
          <w:rFonts w:eastAsia="SimSun" w:cs="Times New Roman"/>
          <w:szCs w:val="26"/>
        </w:rPr>
      </w:pPr>
      <w:r>
        <w:rPr>
          <w:rFonts w:eastAsia="SimSun" w:cs="Times New Roman"/>
          <w:szCs w:val="26"/>
        </w:rPr>
        <w:drawing>
          <wp:inline distT="0" distB="0" distL="114300" distR="114300">
            <wp:extent cx="3543300" cy="1693545"/>
            <wp:effectExtent l="0" t="0" r="0" b="190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4"/>
                    <a:stretch>
                      <a:fillRect/>
                    </a:stretch>
                  </pic:blipFill>
                  <pic:spPr>
                    <a:xfrm>
                      <a:off x="0" y="0"/>
                      <a:ext cx="3563994" cy="1703729"/>
                    </a:xfrm>
                    <a:prstGeom prst="rect">
                      <a:avLst/>
                    </a:prstGeom>
                    <a:noFill/>
                    <a:ln w="9525">
                      <a:noFill/>
                    </a:ln>
                  </pic:spPr>
                </pic:pic>
              </a:graphicData>
            </a:graphic>
          </wp:inline>
        </w:drawing>
      </w:r>
    </w:p>
    <w:p>
      <w:pPr>
        <w:rPr>
          <w:rFonts w:eastAsia="Open Sans" w:cs="Times New Roman"/>
          <w:color w:val="000000" w:themeColor="text1"/>
          <w:szCs w:val="26"/>
          <w14:textFill>
            <w14:solidFill>
              <w14:schemeClr w14:val="tx1"/>
            </w14:solidFill>
          </w14:textFill>
        </w:rPr>
      </w:pPr>
      <w:r>
        <w:rPr>
          <w:rFonts w:eastAsia="SimSun" w:cs="Times New Roman"/>
          <w:szCs w:val="26"/>
        </w:rPr>
        <w:t>Sử dụng biểu đồ carplot để đánh giá mối tương quan giữa các biến với nhau. Cường độ màu tỉ lệ với hệ số tương quan. Từ thang 0 đến 1 thể hiện mối quan hệ tích cực, ví dụ: giữa biến quality với alcohol thì mối tương quan của nó là 0.4443185. Từ thang 0 đến -1 thể hiện mối quan hệ tiêu cực, ví dụ: giữa biến quality với density thì mối tương quan của nó là -0.3058579</w:t>
      </w:r>
      <w:r>
        <w:rPr>
          <w:rFonts w:eastAsia="Open Sans" w:cs="Times New Roman"/>
          <w:color w:val="000000" w:themeColor="text1"/>
          <w:szCs w:val="26"/>
          <w14:textFill>
            <w14:solidFill>
              <w14:schemeClr w14:val="tx1"/>
            </w14:solidFill>
          </w14:textFill>
        </w:rPr>
        <w:t xml:space="preserve"> </w:t>
      </w:r>
    </w:p>
    <w:p>
      <w:pPr>
        <w:pStyle w:val="2"/>
        <w:spacing w:before="0"/>
      </w:pPr>
      <w:r>
        <w:t>5. Mô hình hóa dữ liệu (data modeling)</w:t>
      </w:r>
    </w:p>
    <w:p>
      <w:pPr>
        <w:pStyle w:val="3"/>
        <w:spacing w:before="0"/>
      </w:pPr>
      <w:r>
        <w:t>5.1. K-Nearest Neighbors Regression</w:t>
      </w:r>
    </w:p>
    <w:p>
      <w:r>
        <w:t>K-Nearest Neighbors (KNN) là một thuật toán đơn giản nhất trong nhóm thuật toán Học có giám sát. Ý tưởng của thuật toán này đó là tìm output của một dữ liệu mới dựa trên output của K điểm gần nhất xung quanh nó.</w:t>
      </w:r>
    </w:p>
    <w:p>
      <w:pPr>
        <w:pStyle w:val="3"/>
        <w:spacing w:before="0"/>
      </w:pPr>
      <w:r>
        <w:t>5.2. Linear Regression</w:t>
      </w:r>
    </w:p>
    <w:p>
      <w:pPr>
        <w:rPr>
          <w:rFonts w:cs="Times New Roman" w:eastAsiaTheme="minorHAnsi"/>
          <w:sz w:val="28"/>
          <w:szCs w:val="28"/>
          <w:lang w:eastAsia="en-US"/>
        </w:rPr>
      </w:pPr>
      <w:r>
        <w:rPr>
          <w:rFonts w:cs="Times New Roman"/>
          <w:sz w:val="28"/>
          <w:szCs w:val="28"/>
        </w:rPr>
        <w:t>Linear Regression là phương pháp tiếp cận dự đoán một biến phản hồi định lượng Y dựa trên cơ sở một hay nhiều biến dự đoán X.</w:t>
      </w:r>
    </w:p>
    <w:p>
      <w:pPr>
        <w:rPr>
          <w:rFonts w:cs="Times New Roman"/>
          <w:sz w:val="28"/>
          <w:szCs w:val="28"/>
        </w:rPr>
      </w:pPr>
      <w:r>
        <w:rPr>
          <w:rFonts w:cs="Times New Roman"/>
          <w:sz w:val="28"/>
          <w:szCs w:val="28"/>
        </w:rPr>
        <w:t>Mô hình hồi quy tuyến tính có dạng:</w:t>
      </w:r>
    </w:p>
    <w:p>
      <w:pPr>
        <w:rPr>
          <w:rFonts w:cs="Times New Roman"/>
          <w:sz w:val="28"/>
          <w:szCs w:val="28"/>
        </w:rPr>
      </w:pPr>
      <w:r>
        <w:rPr>
          <w:rFonts w:ascii="Cambria Math" w:hAnsi="Cambria Math" w:cs="Cambria Math"/>
        </w:rPr>
        <w:t xml:space="preserve"> </w:t>
      </w:r>
      <w:r>
        <w:rPr>
          <w:rFonts w:cs="Times New Roman"/>
          <w:sz w:val="28"/>
          <w:szCs w:val="28"/>
        </w:rPr>
        <w:t xml:space="preserve"> </w:t>
      </w:r>
      <w:r>
        <w:t xml:space="preserve"> </w:t>
      </w:r>
      <m:oMath>
        <m:acc>
          <m:accPr>
            <m:ctrlPr>
              <w:rPr>
                <w:rFonts w:ascii="Cambria Math" w:hAnsi="Cambria Math"/>
                <w:i/>
                <w:sz w:val="36"/>
                <w:szCs w:val="36"/>
              </w:rPr>
            </m:ctrlPr>
          </m:accPr>
          <m:e>
            <m:r>
              <m:rPr/>
              <w:rPr>
                <w:rFonts w:ascii="Cambria Math" w:hAnsi="Cambria Math"/>
                <w:sz w:val="36"/>
                <w:szCs w:val="36"/>
              </w:rPr>
              <m:t>y</m:t>
            </m:r>
            <m:ctrlPr>
              <w:rPr>
                <w:rFonts w:ascii="Cambria Math" w:hAnsi="Cambria Math"/>
                <w:i/>
                <w:sz w:val="36"/>
                <w:szCs w:val="36"/>
              </w:rPr>
            </m:ctrlPr>
          </m:e>
        </m:acc>
      </m:oMath>
      <w:r>
        <w:rPr>
          <w:rFonts w:cs="Times New Roman"/>
          <w:sz w:val="28"/>
          <w:szCs w:val="28"/>
        </w:rPr>
        <w:t xml:space="preserve">= </w:t>
      </w:r>
      <w:r>
        <w:rPr>
          <w:rFonts w:ascii="Cambria Math" w:hAnsi="Cambria Math" w:cs="Cambria Math"/>
          <w:sz w:val="28"/>
          <w:szCs w:val="28"/>
        </w:rPr>
        <w:t>𝑓</w:t>
      </w:r>
      <w:r>
        <w:rPr>
          <w:rFonts w:cs="Times New Roman"/>
          <w:sz w:val="28"/>
          <w:szCs w:val="28"/>
        </w:rPr>
        <w:t>(</w:t>
      </w:r>
      <w:r>
        <w:rPr>
          <w:rFonts w:ascii="Cambria Math" w:hAnsi="Cambria Math" w:cs="Cambria Math"/>
          <w:sz w:val="28"/>
          <w:szCs w:val="28"/>
        </w:rPr>
        <w:t>𝑥</w:t>
      </w:r>
      <w:r>
        <w:rPr>
          <w:rFonts w:cs="Times New Roman"/>
          <w:sz w:val="28"/>
          <w:szCs w:val="28"/>
        </w:rPr>
        <w:t xml:space="preserve">) = </w:t>
      </w:r>
      <w:r>
        <w:rPr>
          <w:rFonts w:ascii="Cambria Math" w:hAnsi="Cambria Math" w:cs="Cambria Math"/>
          <w:sz w:val="28"/>
          <w:szCs w:val="28"/>
        </w:rPr>
        <w:t>𝜃</w:t>
      </w:r>
      <w:r>
        <w:rPr>
          <w:rFonts w:cs="Times New Roman"/>
          <w:sz w:val="28"/>
          <w:szCs w:val="28"/>
        </w:rPr>
        <w:t xml:space="preserve">0 + </w:t>
      </w:r>
      <w:r>
        <w:rPr>
          <w:rFonts w:ascii="Cambria Math" w:hAnsi="Cambria Math" w:cs="Cambria Math"/>
          <w:sz w:val="28"/>
          <w:szCs w:val="28"/>
        </w:rPr>
        <w:t>𝜃</w:t>
      </w:r>
      <w:r>
        <w:rPr>
          <w:rFonts w:cs="Times New Roman"/>
          <w:sz w:val="28"/>
          <w:szCs w:val="28"/>
        </w:rPr>
        <w:t>1</w:t>
      </w:r>
      <w:r>
        <w:rPr>
          <w:rFonts w:ascii="Cambria Math" w:hAnsi="Cambria Math" w:cs="Cambria Math"/>
          <w:sz w:val="28"/>
          <w:szCs w:val="28"/>
        </w:rPr>
        <w:t>𝑥</w:t>
      </w:r>
      <w:r>
        <w:rPr>
          <w:rFonts w:cs="Times New Roman"/>
          <w:sz w:val="28"/>
          <w:szCs w:val="28"/>
        </w:rPr>
        <w:t xml:space="preserve">1 + </w:t>
      </w:r>
      <w:r>
        <w:rPr>
          <w:rFonts w:ascii="Cambria Math" w:hAnsi="Cambria Math" w:cs="Cambria Math"/>
          <w:sz w:val="28"/>
          <w:szCs w:val="28"/>
        </w:rPr>
        <w:t>𝜃</w:t>
      </w:r>
      <w:r>
        <w:rPr>
          <w:rFonts w:cs="Times New Roman"/>
          <w:sz w:val="28"/>
          <w:szCs w:val="28"/>
        </w:rPr>
        <w:t>2</w:t>
      </w:r>
      <w:r>
        <w:rPr>
          <w:rFonts w:ascii="Cambria Math" w:hAnsi="Cambria Math" w:cs="Cambria Math"/>
          <w:sz w:val="28"/>
          <w:szCs w:val="28"/>
        </w:rPr>
        <w:t>𝑥</w:t>
      </w:r>
      <w:r>
        <w:rPr>
          <w:rFonts w:cs="Times New Roman"/>
          <w:sz w:val="28"/>
          <w:szCs w:val="28"/>
        </w:rPr>
        <w:t xml:space="preserve">2 + </w:t>
      </w:r>
      <w:r>
        <w:rPr>
          <w:rFonts w:ascii="Cambria Math" w:hAnsi="Cambria Math" w:cs="Cambria Math"/>
          <w:sz w:val="28"/>
          <w:szCs w:val="28"/>
        </w:rPr>
        <w:t>⋯</w:t>
      </w:r>
      <w:r>
        <w:rPr>
          <w:rFonts w:cs="Times New Roman"/>
          <w:sz w:val="28"/>
          <w:szCs w:val="28"/>
        </w:rPr>
        <w:t xml:space="preserve"> + </w:t>
      </w:r>
      <w:r>
        <w:rPr>
          <w:rFonts w:ascii="Cambria Math" w:hAnsi="Cambria Math" w:cs="Cambria Math"/>
          <w:sz w:val="28"/>
          <w:szCs w:val="28"/>
        </w:rPr>
        <w:t>𝜃𝑑𝑥𝑑</w:t>
      </w:r>
      <w:r>
        <w:rPr>
          <w:rFonts w:cs="Times New Roman"/>
          <w:sz w:val="28"/>
          <w:szCs w:val="28"/>
        </w:rPr>
        <w:t xml:space="preserve"> = </w:t>
      </w:r>
      <w:r>
        <w:rPr>
          <w:rFonts w:ascii="Cambria Math" w:hAnsi="Cambria Math" w:cs="Cambria Math"/>
          <w:sz w:val="28"/>
          <w:szCs w:val="28"/>
        </w:rPr>
        <w:t>𝜃𝑇𝑥</w:t>
      </w:r>
    </w:p>
    <w:p>
      <w:pPr>
        <w:pStyle w:val="10"/>
        <w:ind w:left="0"/>
        <w:rPr>
          <w:rFonts w:cs="Times New Roman"/>
          <w:sz w:val="28"/>
          <w:szCs w:val="28"/>
        </w:rPr>
      </w:pPr>
      <w:r>
        <w:rPr>
          <w:rFonts w:ascii="Cambria Math" w:hAnsi="Cambria Math" w:cs="Cambria Math"/>
          <w:sz w:val="28"/>
          <w:szCs w:val="28"/>
        </w:rPr>
        <w:t>Với 𝜃𝑇</w:t>
      </w:r>
      <w:r>
        <w:rPr>
          <w:rFonts w:cs="Times New Roman"/>
          <w:sz w:val="28"/>
          <w:szCs w:val="28"/>
        </w:rPr>
        <w:t xml:space="preserve"> = (</w:t>
      </w:r>
      <w:r>
        <w:rPr>
          <w:rFonts w:ascii="Cambria Math" w:hAnsi="Cambria Math" w:cs="Cambria Math"/>
          <w:sz w:val="28"/>
          <w:szCs w:val="28"/>
        </w:rPr>
        <w:t>𝜃</w:t>
      </w:r>
      <w:r>
        <w:rPr>
          <w:rFonts w:cs="Times New Roman"/>
          <w:sz w:val="28"/>
          <w:szCs w:val="28"/>
        </w:rPr>
        <w:t xml:space="preserve">0, </w:t>
      </w:r>
      <w:r>
        <w:rPr>
          <w:rFonts w:ascii="Cambria Math" w:hAnsi="Cambria Math" w:cs="Cambria Math"/>
          <w:sz w:val="28"/>
          <w:szCs w:val="28"/>
        </w:rPr>
        <w:t>𝜃</w:t>
      </w:r>
      <w:r>
        <w:rPr>
          <w:rFonts w:cs="Times New Roman"/>
          <w:sz w:val="28"/>
          <w:szCs w:val="28"/>
        </w:rPr>
        <w:t xml:space="preserve">1, </w:t>
      </w:r>
      <w:r>
        <w:rPr>
          <w:rFonts w:ascii="Cambria Math" w:hAnsi="Cambria Math" w:cs="Cambria Math"/>
          <w:sz w:val="28"/>
          <w:szCs w:val="28"/>
        </w:rPr>
        <w:t>⋯</w:t>
      </w:r>
      <w:r>
        <w:rPr>
          <w:rFonts w:cs="Times New Roman"/>
          <w:sz w:val="28"/>
          <w:szCs w:val="28"/>
        </w:rPr>
        <w:t xml:space="preserve">, </w:t>
      </w:r>
      <w:r>
        <w:rPr>
          <w:rFonts w:ascii="Cambria Math" w:hAnsi="Cambria Math" w:cs="Cambria Math"/>
          <w:sz w:val="28"/>
          <w:szCs w:val="28"/>
        </w:rPr>
        <w:t>𝜃𝑑</w:t>
      </w:r>
      <w:r>
        <w:rPr>
          <w:rFonts w:cs="Times New Roman"/>
          <w:sz w:val="28"/>
          <w:szCs w:val="28"/>
        </w:rPr>
        <w:t xml:space="preserve">) </w:t>
      </w:r>
      <w:r>
        <w:rPr>
          <w:rFonts w:ascii="Cambria Math" w:hAnsi="Cambria Math" w:cs="Cambria Math"/>
          <w:sz w:val="28"/>
          <w:szCs w:val="28"/>
        </w:rPr>
        <w:t>∈</w:t>
      </w:r>
      <w:r>
        <w:rPr>
          <w:rFonts w:cs="Times New Roman"/>
          <w:sz w:val="28"/>
          <w:szCs w:val="28"/>
        </w:rPr>
        <w:t xml:space="preserve"> </w:t>
      </w:r>
      <w:r>
        <w:rPr>
          <w:rFonts w:ascii="Cambria Math" w:hAnsi="Cambria Math" w:cs="Cambria Math"/>
          <w:sz w:val="28"/>
          <w:szCs w:val="28"/>
        </w:rPr>
        <w:t>𝑅𝑑</w:t>
      </w:r>
      <w:r>
        <w:rPr>
          <w:rFonts w:cs="Times New Roman"/>
          <w:sz w:val="28"/>
          <w:szCs w:val="28"/>
        </w:rPr>
        <w:t>+1 được gọi là tham số của mô hình</w:t>
      </w:r>
    </w:p>
    <w:p>
      <w:pPr>
        <w:rPr>
          <w:rFonts w:cs="Times New Roman"/>
          <w:sz w:val="28"/>
          <w:szCs w:val="28"/>
        </w:rPr>
      </w:pPr>
      <w:r>
        <w:rPr>
          <w:rFonts w:cs="Times New Roman"/>
          <w:sz w:val="28"/>
          <w:szCs w:val="28"/>
        </w:rPr>
        <w:t>- Các độ đo để đánh giá model:</w:t>
      </w:r>
    </w:p>
    <w:p>
      <w:pPr>
        <w:rPr>
          <w:rFonts w:cs="Times New Roman"/>
          <w:sz w:val="28"/>
          <w:szCs w:val="28"/>
        </w:rPr>
      </w:pPr>
      <w:r>
        <w:rPr>
          <w:rFonts w:ascii="Cambria Math" w:hAnsi="Cambria Math" w:cs="Cambria Math"/>
          <w:sz w:val="28"/>
          <w:szCs w:val="28"/>
        </w:rPr>
        <w:t>𝐿</w:t>
      </w:r>
      <w:r>
        <w:rPr>
          <w:rFonts w:cs="Times New Roman"/>
          <w:sz w:val="28"/>
          <w:szCs w:val="28"/>
        </w:rPr>
        <w:t xml:space="preserve"> = </w:t>
      </w:r>
      <w:r>
        <w:rPr>
          <w:rFonts w:ascii="Cambria Math" w:hAnsi="Cambria Math" w:cs="Cambria Math"/>
          <w:sz w:val="28"/>
          <w:szCs w:val="28"/>
        </w:rPr>
        <w:t>𝑀𝐴𝐸</w:t>
      </w:r>
      <w:r>
        <w:rPr>
          <w:rFonts w:cs="Times New Roman"/>
          <w:sz w:val="28"/>
          <w:szCs w:val="28"/>
        </w:rPr>
        <w:t xml:space="preserve"> = ∑  |</w:t>
      </w:r>
      <w:r>
        <w:rPr>
          <w:rFonts w:ascii="Cambria Math" w:hAnsi="Cambria Math" w:cs="Cambria Math"/>
          <w:sz w:val="28"/>
          <w:szCs w:val="28"/>
        </w:rPr>
        <w:t>𝑓</w:t>
      </w:r>
      <w:r>
        <w:rPr>
          <w:rFonts w:cs="Times New Roman"/>
          <w:sz w:val="28"/>
          <w:szCs w:val="28"/>
        </w:rPr>
        <w:t>(</w:t>
      </w:r>
      <w:r>
        <w:rPr>
          <w:rFonts w:ascii="Cambria Math" w:hAnsi="Cambria Math" w:cs="Cambria Math"/>
          <w:sz w:val="28"/>
          <w:szCs w:val="28"/>
        </w:rPr>
        <w:t>𝑥𝑖</w:t>
      </w:r>
      <w:r>
        <w:rPr>
          <w:rFonts w:cs="Times New Roman"/>
          <w:sz w:val="28"/>
          <w:szCs w:val="28"/>
        </w:rPr>
        <w:t xml:space="preserve"> ) − </w:t>
      </w:r>
      <w:r>
        <w:rPr>
          <w:rFonts w:ascii="Cambria Math" w:hAnsi="Cambria Math" w:cs="Cambria Math"/>
          <w:sz w:val="28"/>
          <w:szCs w:val="28"/>
        </w:rPr>
        <w:t>𝑦𝑖</w:t>
      </w:r>
      <w:r>
        <w:rPr>
          <w:rFonts w:cs="Times New Roman"/>
          <w:sz w:val="28"/>
          <w:szCs w:val="28"/>
        </w:rPr>
        <w:t xml:space="preserve"> |</w:t>
      </w:r>
    </w:p>
    <w:p>
      <w:pPr>
        <w:rPr>
          <w:rFonts w:cs="Times New Roman"/>
          <w:sz w:val="36"/>
          <w:szCs w:val="36"/>
        </w:rPr>
      </w:pPr>
      <w:r>
        <w:rPr>
          <w:rFonts w:cs="Times New Roman"/>
          <w:sz w:val="28"/>
          <w:szCs w:val="28"/>
        </w:rPr>
        <w:t>R</w:t>
      </w:r>
      <w:r>
        <w:rPr>
          <w:rFonts w:cs="Times New Roman"/>
          <w:sz w:val="28"/>
          <w:szCs w:val="28"/>
          <w:vertAlign w:val="superscript"/>
        </w:rPr>
        <w:t>2</w:t>
      </w:r>
      <w:r>
        <w:rPr>
          <w:rFonts w:cs="Times New Roman"/>
          <w:sz w:val="28"/>
          <w:szCs w:val="28"/>
        </w:rPr>
        <w:t xml:space="preserve"> = </w:t>
      </w:r>
      <m:oMath>
        <m:f>
          <m:fPr>
            <m:ctrlPr>
              <w:rPr>
                <w:rFonts w:ascii="Cambria Math" w:hAnsi="Cambria Math" w:cs="Times New Roman"/>
                <w:i/>
                <w:sz w:val="36"/>
                <w:szCs w:val="36"/>
              </w:rPr>
            </m:ctrlPr>
          </m:fPr>
          <m:num>
            <m:r>
              <m:rPr/>
              <w:rPr>
                <w:rFonts w:ascii="Cambria Math" w:hAnsi="Cambria Math" w:cs="Times New Roman"/>
                <w:sz w:val="36"/>
                <w:szCs w:val="36"/>
              </w:rPr>
              <m:t>TSS−RSS</m:t>
            </m:r>
            <m:ctrlPr>
              <w:rPr>
                <w:rFonts w:ascii="Cambria Math" w:hAnsi="Cambria Math" w:cs="Times New Roman"/>
                <w:i/>
                <w:sz w:val="36"/>
                <w:szCs w:val="36"/>
              </w:rPr>
            </m:ctrlPr>
          </m:num>
          <m:den>
            <m:r>
              <m:rPr/>
              <w:rPr>
                <w:rFonts w:ascii="Cambria Math" w:hAnsi="Cambria Math" w:cs="Times New Roman"/>
                <w:sz w:val="36"/>
                <w:szCs w:val="36"/>
              </w:rPr>
              <m:t>TSS</m:t>
            </m:r>
            <m:ctrlPr>
              <w:rPr>
                <w:rFonts w:ascii="Cambria Math" w:hAnsi="Cambria Math" w:cs="Times New Roman"/>
                <w:i/>
                <w:sz w:val="36"/>
                <w:szCs w:val="36"/>
              </w:rPr>
            </m:ctrlPr>
          </m:den>
        </m:f>
      </m:oMath>
    </w:p>
    <w:p>
      <w:pPr>
        <w:rPr>
          <w:rFonts w:cs="Times New Roman" w:eastAsiaTheme="minorHAnsi"/>
          <w:sz w:val="28"/>
          <w:szCs w:val="28"/>
        </w:rPr>
      </w:pPr>
      <w:r>
        <w:rPr>
          <w:rFonts w:cs="Times New Roman"/>
          <w:sz w:val="28"/>
          <w:szCs w:val="28"/>
        </w:rPr>
        <w:t xml:space="preserve">RSS = </w:t>
      </w:r>
      <m:oMath>
        <m:r>
          <m:rPr/>
          <w:rPr>
            <w:rFonts w:ascii="Cambria Math" w:hAnsi="Cambria Math" w:cs="Times New Roman"/>
            <w:sz w:val="28"/>
            <w:szCs w:val="28"/>
          </w:rPr>
          <m:t>∑</m:t>
        </m:r>
      </m:oMath>
      <w:r>
        <w:rPr>
          <w:rFonts w:cs="Times New Roman"/>
          <w:sz w:val="28"/>
          <w:szCs w:val="28"/>
        </w:rPr>
        <w:t xml:space="preserve">(yi − </w:t>
      </w:r>
      <m:oMath>
        <m:acc>
          <m:accPr>
            <m:ctrlPr>
              <w:rPr>
                <w:rFonts w:ascii="Cambria Math" w:hAnsi="Cambria Math"/>
                <w:i/>
                <w:sz w:val="36"/>
                <w:szCs w:val="36"/>
              </w:rPr>
            </m:ctrlPr>
          </m:accPr>
          <m:e>
            <m:r>
              <m:rPr/>
              <w:rPr>
                <w:rFonts w:ascii="Cambria Math" w:hAnsi="Cambria Math"/>
                <w:sz w:val="36"/>
                <w:szCs w:val="36"/>
              </w:rPr>
              <m:t>y</m:t>
            </m:r>
            <m:ctrlPr>
              <w:rPr>
                <w:rFonts w:ascii="Cambria Math" w:hAnsi="Cambria Math"/>
                <w:i/>
                <w:sz w:val="36"/>
                <w:szCs w:val="36"/>
              </w:rPr>
            </m:ctrlPr>
          </m:e>
        </m:acc>
      </m:oMath>
      <w:r>
        <w:rPr>
          <w:rFonts w:cs="Times New Roman"/>
          <w:sz w:val="28"/>
          <w:szCs w:val="28"/>
        </w:rPr>
        <w:t xml:space="preserve"> )</w:t>
      </w:r>
      <w:r>
        <w:rPr>
          <w:rFonts w:cs="Times New Roman"/>
          <w:sz w:val="28"/>
          <w:szCs w:val="28"/>
          <w:vertAlign w:val="superscript"/>
        </w:rPr>
        <w:t>2</w:t>
      </w:r>
      <w:r>
        <w:rPr>
          <w:rFonts w:cs="Times New Roman"/>
          <w:sz w:val="28"/>
          <w:szCs w:val="28"/>
        </w:rPr>
        <w:t xml:space="preserve"> </w:t>
      </w:r>
    </w:p>
    <w:p>
      <w:pPr>
        <w:rPr>
          <w:rFonts w:cs="Times New Roman"/>
          <w:sz w:val="28"/>
          <w:szCs w:val="28"/>
        </w:rPr>
      </w:pPr>
      <w:r>
        <w:rPr>
          <w:rFonts w:cs="Times New Roman"/>
          <w:sz w:val="28"/>
          <w:szCs w:val="28"/>
        </w:rPr>
        <w:t xml:space="preserve">TSS = </w:t>
      </w:r>
      <m:oMath>
        <m:r>
          <m:rPr/>
          <w:rPr>
            <w:rFonts w:ascii="Cambria Math" w:hAnsi="Cambria Math" w:cs="Times New Roman"/>
            <w:sz w:val="28"/>
            <w:szCs w:val="28"/>
          </w:rPr>
          <m:t>∑</m:t>
        </m:r>
      </m:oMath>
      <w:r>
        <w:rPr>
          <w:rFonts w:cs="Times New Roman"/>
          <w:sz w:val="28"/>
          <w:szCs w:val="28"/>
        </w:rPr>
        <w:t xml:space="preserve">(yi − </w:t>
      </w:r>
      <m:oMath>
        <m:acc>
          <m:accPr>
            <m:chr m:val="̅"/>
            <m:ctrlPr>
              <w:rPr>
                <w:rFonts w:ascii="Cambria Math" w:hAnsi="Cambria Math" w:cs="Times New Roman"/>
                <w:i/>
                <w:sz w:val="28"/>
                <w:szCs w:val="28"/>
              </w:rPr>
            </m:ctrlPr>
          </m:accPr>
          <m:e>
            <m:r>
              <m:rPr/>
              <w:rPr>
                <w:rFonts w:ascii="Cambria Math" w:hAnsi="Cambria Math" w:cs="Times New Roman"/>
                <w:sz w:val="28"/>
                <w:szCs w:val="28"/>
              </w:rPr>
              <m:t>y</m:t>
            </m:r>
            <m:ctrlPr>
              <w:rPr>
                <w:rFonts w:ascii="Cambria Math" w:hAnsi="Cambria Math" w:cs="Times New Roman"/>
                <w:i/>
                <w:sz w:val="28"/>
                <w:szCs w:val="28"/>
              </w:rPr>
            </m:ctrlPr>
          </m:e>
        </m:acc>
      </m:oMath>
      <w:r>
        <w:rPr>
          <w:rFonts w:cs="Times New Roman"/>
          <w:sz w:val="28"/>
          <w:szCs w:val="28"/>
        </w:rPr>
        <w:t xml:space="preserve"> )</w:t>
      </w:r>
      <w:r>
        <w:rPr>
          <w:rFonts w:cs="Times New Roman"/>
          <w:sz w:val="28"/>
          <w:szCs w:val="28"/>
          <w:vertAlign w:val="superscript"/>
        </w:rPr>
        <w:t xml:space="preserve">2    </w:t>
      </w:r>
      <w:r>
        <w:rPr>
          <w:rFonts w:cs="Times New Roman"/>
          <w:sz w:val="28"/>
          <w:szCs w:val="28"/>
        </w:rPr>
        <w:t>: total sum of squares</w:t>
      </w:r>
    </w:p>
    <w:p>
      <w:pPr>
        <w:pStyle w:val="3"/>
        <w:spacing w:before="0"/>
      </w:pPr>
      <w:r>
        <w:t>5.3. Decsion Tree Regression</w:t>
      </w:r>
    </w:p>
    <w:p>
      <w:pPr>
        <w:rPr>
          <w:rFonts w:cs="Times New Roman"/>
          <w:szCs w:val="26"/>
        </w:rPr>
      </w:pPr>
      <w:r>
        <w:rPr>
          <w:rFonts w:cs="Times New Roman"/>
          <w:szCs w:val="26"/>
        </w:rPr>
        <w:t>Hồi quy cây quyết định quan sát các đặc điểm của một đối tượng và đào tạo một mô hình trong cấu trúc của cây để dự đoán dữ liệu trong tương lai nhằm tạo ra đầu ra liên tục có ý nghĩa. Đầu ra liên tục có nghĩa là đầu ra / kết quả không rời rạc, tức là nó không được biểu diễn chỉ bằng một tập hợp số hoặc giá trị rời rạc, đã biết.</w:t>
      </w:r>
      <w:r>
        <w:drawing>
          <wp:inline distT="0" distB="0" distL="0" distR="0">
            <wp:extent cx="2872740" cy="183070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2875867" cy="1832731"/>
                    </a:xfrm>
                    <a:prstGeom prst="rect">
                      <a:avLst/>
                    </a:prstGeom>
                  </pic:spPr>
                </pic:pic>
              </a:graphicData>
            </a:graphic>
          </wp:inline>
        </w:drawing>
      </w:r>
    </w:p>
    <w:p>
      <w:pPr>
        <w:pStyle w:val="2"/>
        <w:spacing w:before="0"/>
      </w:pPr>
      <w:r>
        <w:t>6. Thực nghiệm, kết quả, và thảo luận (experiments, results, and discussion)</w:t>
      </w:r>
    </w:p>
    <w:p>
      <w:pPr>
        <w:rPr>
          <w:rFonts w:cs="Times New Roman"/>
          <w:szCs w:val="26"/>
        </w:rPr>
      </w:pPr>
      <w:r>
        <w:rPr>
          <w:rFonts w:cs="Times New Roman"/>
          <w:b/>
          <w:bCs/>
          <w:szCs w:val="26"/>
        </w:rPr>
        <w:t>Tách tập dữ liệu:</w:t>
      </w:r>
      <w:r>
        <w:rPr>
          <w:rFonts w:cs="Times New Roman"/>
          <w:szCs w:val="26"/>
        </w:rPr>
        <w:t xml:space="preserve"> Sử dụng phương pháp createDataPartition và mục tiêu quality để chia dữ liệu thành hai tập train (80%) và test (20%)</w:t>
      </w:r>
    </w:p>
    <w:p>
      <w:pPr>
        <w:rPr>
          <w:rFonts w:cs="Times New Roman"/>
          <w:szCs w:val="26"/>
        </w:rPr>
      </w:pPr>
      <w:r>
        <w:rPr>
          <w:rFonts w:cs="Times New Roman"/>
          <w:b/>
          <w:bCs/>
          <w:szCs w:val="26"/>
        </w:rPr>
        <w:t>outcome:</w:t>
      </w:r>
      <w:r>
        <w:rPr>
          <w:rFonts w:cs="Times New Roman"/>
          <w:szCs w:val="26"/>
        </w:rPr>
        <w:t xml:space="preserve"> quality</w:t>
      </w:r>
    </w:p>
    <w:p>
      <w:pPr>
        <w:rPr>
          <w:rFonts w:cs="Times New Roman"/>
          <w:szCs w:val="26"/>
        </w:rPr>
      </w:pPr>
      <w:r>
        <w:rPr>
          <w:rFonts w:cs="Times New Roman"/>
          <w:b/>
          <w:bCs/>
          <w:szCs w:val="26"/>
        </w:rPr>
        <w:t>intcome:</w:t>
      </w:r>
      <w:r>
        <w:rPr>
          <w:rFonts w:cs="Times New Roman"/>
          <w:szCs w:val="26"/>
        </w:rPr>
        <w:t xml:space="preserve"> các biến còn lại trên tập dataset</w:t>
      </w:r>
    </w:p>
    <w:p>
      <w:pPr>
        <w:pStyle w:val="3"/>
        <w:spacing w:before="0"/>
      </w:pPr>
      <w:r>
        <w:rPr>
          <w:rFonts w:cs="Times New Roman"/>
        </w:rPr>
        <w:t xml:space="preserve">6.1. </w:t>
      </w:r>
      <w:r>
        <w:t>K-Nearest Neighbors Regression</w:t>
      </w:r>
    </w:p>
    <w:p>
      <w:pPr>
        <w:rPr>
          <w:rFonts w:cs="Times New Roman"/>
          <w:b/>
          <w:bCs/>
          <w:szCs w:val="26"/>
        </w:rPr>
      </w:pPr>
      <w:r>
        <w:rPr>
          <w:rFonts w:cs="Times New Roman"/>
          <w:b/>
          <w:bCs/>
          <w:szCs w:val="26"/>
        </w:rPr>
        <w:t>KNN model</w:t>
      </w:r>
    </w:p>
    <w:p>
      <w:pPr>
        <w:rPr>
          <w:rFonts w:cs="Times New Roman"/>
          <w:b/>
          <w:bCs/>
          <w:szCs w:val="26"/>
        </w:rPr>
      </w:pPr>
      <w:r>
        <w:drawing>
          <wp:inline distT="0" distB="0" distL="0" distR="0">
            <wp:extent cx="2415540" cy="1636395"/>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494744" cy="1690565"/>
                    </a:xfrm>
                    <a:prstGeom prst="rect">
                      <a:avLst/>
                    </a:prstGeom>
                    <a:noFill/>
                    <a:ln>
                      <a:noFill/>
                    </a:ln>
                  </pic:spPr>
                </pic:pic>
              </a:graphicData>
            </a:graphic>
          </wp:inline>
        </w:drawing>
      </w:r>
    </w:p>
    <w:p>
      <w:pPr>
        <w:rPr>
          <w:rFonts w:cs="Times New Roman"/>
          <w:szCs w:val="26"/>
        </w:rPr>
      </w:pPr>
      <w:r>
        <w:rPr>
          <w:rFonts w:cs="Times New Roman"/>
          <w:szCs w:val="26"/>
        </w:rPr>
        <w:t>Model trên tập train gồm 5171 mẫu 12 dự đoán</w:t>
      </w:r>
    </w:p>
    <w:p>
      <w:pPr>
        <w:rPr>
          <w:rFonts w:cs="Times New Roman"/>
          <w:color w:val="000000"/>
          <w:szCs w:val="26"/>
          <w:shd w:val="clear" w:color="auto" w:fill="FFFFFF"/>
        </w:rPr>
      </w:pPr>
      <w:r>
        <w:rPr>
          <w:rFonts w:cs="Times New Roman"/>
          <w:color w:val="000000"/>
          <w:szCs w:val="26"/>
          <w:shd w:val="clear" w:color="auto" w:fill="FFFFFF"/>
        </w:rPr>
        <w:t xml:space="preserve">Mô hình sử dụng </w:t>
      </w:r>
      <w:r>
        <w:t>cross-validation chia làm tập train làm 10 fold</w:t>
      </w:r>
    </w:p>
    <w:p>
      <w:pPr>
        <w:rPr>
          <w:rFonts w:cs="Times New Roman"/>
          <w:szCs w:val="26"/>
        </w:rPr>
      </w:pPr>
      <w:r>
        <w:rPr>
          <w:rFonts w:cs="Times New Roman"/>
          <w:szCs w:val="26"/>
        </w:rPr>
        <w:t>MAE được sử dụng để chọn mô hình tối ưu sử dụng giá trị nhỏ nhất</w:t>
      </w:r>
    </w:p>
    <w:p>
      <w:pPr>
        <w:rPr>
          <w:rFonts w:cs="Times New Roman"/>
          <w:szCs w:val="26"/>
        </w:rPr>
      </w:pPr>
      <w:r>
        <w:rPr>
          <w:rFonts w:cs="Times New Roman"/>
          <w:szCs w:val="26"/>
        </w:rPr>
        <w:t xml:space="preserve">Giá trị cuối cùng được sử dụng cho mô hình là k = 1 </w:t>
      </w:r>
    </w:p>
    <w:p>
      <w:pPr>
        <w:rPr>
          <w:rFonts w:cs="Times New Roman"/>
          <w:szCs w:val="26"/>
        </w:rPr>
      </w:pPr>
      <w:r>
        <w:rPr>
          <w:rFonts w:cs="Times New Roman"/>
          <w:szCs w:val="26"/>
        </w:rPr>
        <w:t>Giá trị MAE nhỏ nhất là 0.4561397</w:t>
      </w:r>
    </w:p>
    <w:p>
      <w:pPr>
        <w:rPr>
          <w:rFonts w:cs="Times New Roman"/>
          <w:b/>
          <w:bCs/>
          <w:szCs w:val="26"/>
        </w:rPr>
      </w:pPr>
      <w:r>
        <w:rPr>
          <w:rFonts w:cs="Times New Roman"/>
          <w:b/>
          <w:bCs/>
          <w:szCs w:val="26"/>
        </w:rPr>
        <w:t>Kết quả trực quan</w:t>
      </w:r>
    </w:p>
    <w:p>
      <w:pPr>
        <w:ind w:left="1418"/>
        <w:rPr>
          <w:rFonts w:cs="Times New Roman"/>
          <w:szCs w:val="26"/>
        </w:rPr>
      </w:pPr>
      <w:r>
        <w:drawing>
          <wp:inline distT="0" distB="0" distL="0" distR="0">
            <wp:extent cx="3558540" cy="2013585"/>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srcRect t="5073" b="3232"/>
                    <a:stretch>
                      <a:fillRect/>
                    </a:stretch>
                  </pic:blipFill>
                  <pic:spPr>
                    <a:xfrm>
                      <a:off x="0" y="0"/>
                      <a:ext cx="3594844" cy="2034285"/>
                    </a:xfrm>
                    <a:prstGeom prst="rect">
                      <a:avLst/>
                    </a:prstGeom>
                    <a:ln>
                      <a:noFill/>
                    </a:ln>
                  </pic:spPr>
                </pic:pic>
              </a:graphicData>
            </a:graphic>
          </wp:inline>
        </w:drawing>
      </w:r>
    </w:p>
    <w:p>
      <w:pPr>
        <w:rPr>
          <w:rFonts w:cs="Times New Roman"/>
          <w:b/>
          <w:bCs/>
          <w:szCs w:val="26"/>
        </w:rPr>
      </w:pPr>
      <w:r>
        <w:rPr>
          <w:rFonts w:cs="Times New Roman"/>
          <w:b/>
          <w:bCs/>
          <w:szCs w:val="26"/>
        </w:rPr>
        <w:t>Đánh giá mô hình trên tập Test</w:t>
      </w:r>
    </w:p>
    <w:p>
      <w:pPr>
        <w:rPr>
          <w:rFonts w:cs="Times New Roman"/>
          <w:szCs w:val="26"/>
        </w:rPr>
      </w:pPr>
      <w:r>
        <w:rPr>
          <w:rFonts w:cs="Times New Roman"/>
          <w:szCs w:val="26"/>
        </w:rPr>
        <w:t>Tóm lược thực tế</w:t>
      </w:r>
    </w:p>
    <w:p>
      <w:pPr>
        <w:rPr>
          <w:rFonts w:cs="Times New Roman"/>
          <w:szCs w:val="26"/>
        </w:rPr>
      </w:pPr>
      <w:r>
        <w:drawing>
          <wp:inline distT="0" distB="0" distL="0" distR="0">
            <wp:extent cx="2895600" cy="4184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937463" cy="424840"/>
                    </a:xfrm>
                    <a:prstGeom prst="rect">
                      <a:avLst/>
                    </a:prstGeom>
                    <a:noFill/>
                    <a:ln>
                      <a:noFill/>
                    </a:ln>
                  </pic:spPr>
                </pic:pic>
              </a:graphicData>
            </a:graphic>
          </wp:inline>
        </w:drawing>
      </w:r>
    </w:p>
    <w:p>
      <w:pPr>
        <w:rPr>
          <w:rFonts w:cs="Times New Roman"/>
          <w:szCs w:val="26"/>
        </w:rPr>
      </w:pPr>
      <w:r>
        <w:rPr>
          <w:rFonts w:cs="Times New Roman"/>
          <w:szCs w:val="26"/>
        </w:rPr>
        <w:t xml:space="preserve">Tóm lược dự đoán </w:t>
      </w:r>
    </w:p>
    <w:p>
      <w:pPr>
        <w:rPr>
          <w:rFonts w:cs="Times New Roman"/>
          <w:szCs w:val="26"/>
        </w:rPr>
      </w:pPr>
      <w:r>
        <w:drawing>
          <wp:inline distT="0" distB="0" distL="0" distR="0">
            <wp:extent cx="2887980" cy="4070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016722" cy="425819"/>
                    </a:xfrm>
                    <a:prstGeom prst="rect">
                      <a:avLst/>
                    </a:prstGeom>
                    <a:noFill/>
                    <a:ln>
                      <a:noFill/>
                    </a:ln>
                  </pic:spPr>
                </pic:pic>
              </a:graphicData>
            </a:graphic>
          </wp:inline>
        </w:drawing>
      </w:r>
    </w:p>
    <w:p>
      <w:pPr>
        <w:rPr>
          <w:rFonts w:cs="Times New Roman"/>
          <w:szCs w:val="26"/>
        </w:rPr>
      </w:pPr>
      <w:r>
        <w:rPr>
          <w:rFonts w:cs="Times New Roman"/>
          <w:szCs w:val="26"/>
        </w:rPr>
        <w:t>Nhận xét: Dựa theo tóm lược về thực tế và dự đoán trên tập test ta thấy tuy các giá trị không có sự thay đổi lớn nhưng giá trị Max có sự thay đổi khá lớn. Do đó mô hình này không thật sự tốt trong đánh giá chất lượng rượu ngon hay dở.</w:t>
      </w:r>
    </w:p>
    <w:p>
      <w:pPr>
        <w:rPr>
          <w:rFonts w:cs="Times New Roman"/>
          <w:b/>
          <w:bCs/>
          <w:szCs w:val="26"/>
        </w:rPr>
      </w:pPr>
      <w:r>
        <w:rPr>
          <w:rFonts w:cs="Times New Roman"/>
          <w:b/>
          <w:bCs/>
          <w:szCs w:val="26"/>
        </w:rPr>
        <w:t>Nhận xét các giá trị Rsquare và MAE</w:t>
      </w:r>
    </w:p>
    <w:p>
      <w:pPr>
        <w:rPr>
          <w:rFonts w:cs="Times New Roman"/>
          <w:szCs w:val="26"/>
        </w:rPr>
      </w:pPr>
      <w:r>
        <w:rPr>
          <w:rFonts w:cs="Times New Roman"/>
          <w:szCs w:val="26"/>
        </w:rPr>
        <w:t>Rsquare = 0.3681061</w:t>
      </w:r>
    </w:p>
    <w:p>
      <w:pPr>
        <w:rPr>
          <w:rFonts w:cs="Times New Roman"/>
          <w:szCs w:val="26"/>
        </w:rPr>
      </w:pPr>
      <w:r>
        <w:rPr>
          <w:rFonts w:cs="Times New Roman"/>
          <w:szCs w:val="26"/>
        </w:rPr>
        <w:t>MAE = 0.4427245</w:t>
      </w:r>
    </w:p>
    <w:p>
      <w:pPr>
        <w:rPr>
          <w:rFonts w:cs="Times New Roman"/>
          <w:sz w:val="28"/>
          <w:szCs w:val="28"/>
        </w:rPr>
      </w:pPr>
      <w:r>
        <w:rPr>
          <w:rFonts w:cs="Times New Roman"/>
          <w:szCs w:val="26"/>
        </w:rPr>
        <w:t xml:space="preserve">Nhận xét: </w:t>
      </w:r>
      <w:r>
        <w:rPr>
          <w:rFonts w:cs="Times New Roman"/>
          <w:sz w:val="28"/>
          <w:szCs w:val="28"/>
        </w:rPr>
        <w:t>Kết quả R-squared (ghi lại tỷ lệ phần trăm của sự thay đổi trong biến Y (quality) được giải thích bởi các yếu tố dự đoán) có giá trị không lớn. Giá trị MAE (</w:t>
      </w:r>
      <w:r>
        <w:rPr>
          <w:rFonts w:cs="Times New Roman"/>
          <w:szCs w:val="26"/>
        </w:rPr>
        <w:t>Trung bình của sai biệt tuyệt đối</w:t>
      </w:r>
      <w:r>
        <w:rPr>
          <w:rFonts w:cs="Times New Roman"/>
          <w:sz w:val="28"/>
          <w:szCs w:val="28"/>
        </w:rPr>
        <w:t xml:space="preserve">) không quá lớn và có thể chấp nhận được với MAE nằm trong thang điểm từ 0 đến 10 </w:t>
      </w:r>
    </w:p>
    <w:p>
      <w:pPr>
        <w:rPr>
          <w:rFonts w:cs="Times New Roman"/>
          <w:b/>
          <w:bCs/>
          <w:szCs w:val="26"/>
        </w:rPr>
      </w:pPr>
      <w:r>
        <w:rPr>
          <w:rFonts w:cs="Times New Roman"/>
          <w:b/>
          <w:bCs/>
          <w:szCs w:val="26"/>
        </w:rPr>
        <w:t>Các biến quan trọng</w:t>
      </w:r>
    </w:p>
    <w:p>
      <w:pPr>
        <w:rPr>
          <w:rFonts w:cs="Times New Roman"/>
          <w:szCs w:val="26"/>
        </w:rPr>
      </w:pPr>
      <w:r>
        <w:rPr>
          <w:rFonts w:cs="Times New Roman"/>
          <w:szCs w:val="26"/>
        </w:rPr>
        <w:drawing>
          <wp:inline distT="0" distB="0" distL="0" distR="0">
            <wp:extent cx="3131820" cy="1145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0"/>
                    <a:stretch>
                      <a:fillRect/>
                    </a:stretch>
                  </pic:blipFill>
                  <pic:spPr>
                    <a:xfrm>
                      <a:off x="0" y="0"/>
                      <a:ext cx="3131820" cy="1145788"/>
                    </a:xfrm>
                    <a:prstGeom prst="rect">
                      <a:avLst/>
                    </a:prstGeom>
                  </pic:spPr>
                </pic:pic>
              </a:graphicData>
            </a:graphic>
          </wp:inline>
        </w:drawing>
      </w:r>
    </w:p>
    <w:p>
      <w:pPr>
        <w:rPr>
          <w:rFonts w:cs="Times New Roman"/>
          <w:b/>
          <w:bCs/>
          <w:szCs w:val="26"/>
        </w:rPr>
      </w:pPr>
      <w:r>
        <w:rPr>
          <w:rFonts w:cs="Times New Roman"/>
          <w:b/>
          <w:bCs/>
          <w:szCs w:val="26"/>
        </w:rPr>
        <w:t>Nhận xét</w:t>
      </w:r>
    </w:p>
    <w:p>
      <w:pPr>
        <w:rPr>
          <w:rFonts w:cs="Times New Roman"/>
          <w:szCs w:val="26"/>
        </w:rPr>
      </w:pPr>
      <w:r>
        <w:rPr>
          <w:rFonts w:cs="Times New Roman"/>
          <w:szCs w:val="26"/>
        </w:rPr>
        <w:t>Độ cồn là biến số quan trọng nhất có giá trị tổng thể là 100.00 và theo sau là tỷ trọng có giá trị tổng thể là 49.48, độ bay hơi. độ chua 34.77, clorua 20.02</w:t>
      </w:r>
    </w:p>
    <w:p>
      <w:pPr>
        <w:pStyle w:val="3"/>
        <w:spacing w:before="0"/>
      </w:pPr>
      <w:r>
        <w:t>6.2. Linear Regression</w:t>
      </w:r>
    </w:p>
    <w:p>
      <w:pPr>
        <w:rPr>
          <w:rFonts w:cs="Times New Roman" w:eastAsiaTheme="minorHAnsi"/>
          <w:sz w:val="28"/>
          <w:szCs w:val="28"/>
          <w:lang w:eastAsia="en-US"/>
        </w:rPr>
      </w:pPr>
      <w:r>
        <w:rPr>
          <w:rFonts w:cs="Times New Roman"/>
          <w:sz w:val="28"/>
          <w:szCs w:val="28"/>
        </w:rPr>
        <w:t>Đánh giá trên tập train:</w:t>
      </w:r>
    </w:p>
    <w:p>
      <w:pPr>
        <w:rPr>
          <w:rFonts w:cs="Times New Roman"/>
          <w:sz w:val="28"/>
          <w:szCs w:val="28"/>
        </w:rPr>
      </w:pPr>
      <w:r>
        <w:drawing>
          <wp:inline distT="0" distB="0" distL="0" distR="0">
            <wp:extent cx="2689860" cy="2129790"/>
            <wp:effectExtent l="0" t="0" r="0" b="3810"/>
            <wp:docPr id="14" name="Picture 1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Ảnh có chứa văn bản&#10;&#10;Mô tả được tạo tự độ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785732" cy="2206066"/>
                    </a:xfrm>
                    <a:prstGeom prst="rect">
                      <a:avLst/>
                    </a:prstGeom>
                    <a:noFill/>
                    <a:ln>
                      <a:noFill/>
                    </a:ln>
                  </pic:spPr>
                </pic:pic>
              </a:graphicData>
            </a:graphic>
          </wp:inline>
        </w:drawing>
      </w:r>
    </w:p>
    <w:p>
      <w:pPr>
        <w:rPr>
          <w:rFonts w:cs="Times New Roman"/>
          <w:sz w:val="28"/>
          <w:szCs w:val="28"/>
        </w:rPr>
      </w:pPr>
      <w:r>
        <w:rPr>
          <w:rFonts w:cs="Times New Roman"/>
          <w:sz w:val="28"/>
          <w:szCs w:val="28"/>
        </w:rPr>
        <w:t>Mô hình linear regression trên tập dữ liệu training với biến phản hồi quality với các thuộc tính trong tập dữ liệu cho ra kết quả:</w:t>
      </w:r>
    </w:p>
    <w:p>
      <w:pPr>
        <w:rPr>
          <w:rFonts w:cs="Times New Roman"/>
          <w:sz w:val="28"/>
          <w:szCs w:val="28"/>
        </w:rPr>
      </w:pPr>
      <w:r>
        <w:rPr>
          <w:rFonts w:cs="Times New Roman"/>
          <w:sz w:val="28"/>
          <w:szCs w:val="28"/>
        </w:rPr>
        <w:t>R-squared = 0.29</w:t>
      </w:r>
    </w:p>
    <w:p>
      <w:pPr>
        <w:rPr>
          <w:rFonts w:cs="Times New Roman"/>
          <w:sz w:val="28"/>
          <w:szCs w:val="28"/>
        </w:rPr>
      </w:pPr>
      <w:r>
        <w:rPr>
          <w:rFonts w:cs="Times New Roman"/>
          <w:sz w:val="28"/>
          <w:szCs w:val="28"/>
        </w:rPr>
        <w:t>MAE = 0.57</w:t>
      </w:r>
    </w:p>
    <w:p>
      <w:pPr>
        <w:rPr>
          <w:rFonts w:cs="Times New Roman"/>
          <w:sz w:val="28"/>
          <w:szCs w:val="28"/>
        </w:rPr>
      </w:pPr>
      <w:r>
        <w:rPr>
          <w:rFonts w:cs="Times New Roman"/>
          <w:sz w:val="28"/>
          <w:szCs w:val="28"/>
        </w:rPr>
        <w:t>Đánh giá mô hình:</w:t>
      </w:r>
    </w:p>
    <w:p>
      <w:pPr>
        <w:rPr>
          <w:rFonts w:cs="Times New Roman"/>
          <w:sz w:val="28"/>
          <w:szCs w:val="28"/>
        </w:rPr>
      </w:pPr>
      <w:r>
        <w:rPr>
          <w:rFonts w:cs="Times New Roman"/>
          <w:sz w:val="28"/>
          <w:szCs w:val="28"/>
        </w:rPr>
        <w:t>Kết quả R-squared (ghi lại ly lệ phần trăm của sự thay đổi trong biến Y (qualty) được giải thích bởi các yếu tố dự đoán) có giá trị không lớn.</w:t>
      </w:r>
    </w:p>
    <w:p>
      <w:pPr>
        <w:rPr>
          <w:rFonts w:cs="Times New Roman"/>
          <w:sz w:val="28"/>
          <w:szCs w:val="28"/>
        </w:rPr>
      </w:pPr>
      <w:r>
        <w:drawing>
          <wp:inline distT="0" distB="0" distL="0" distR="0">
            <wp:extent cx="3185160" cy="1686560"/>
            <wp:effectExtent l="0" t="0" r="0" b="8890"/>
            <wp:docPr id="13" name="Picture 13" descr="Ảnh có chứa văn bản, biên lai,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Ảnh có chứa văn bản, biên lai, ảnh chụp màn hình&#10;&#10;Mô tả được tạo tự độ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206257" cy="1697989"/>
                    </a:xfrm>
                    <a:prstGeom prst="rect">
                      <a:avLst/>
                    </a:prstGeom>
                    <a:noFill/>
                    <a:ln>
                      <a:noFill/>
                    </a:ln>
                  </pic:spPr>
                </pic:pic>
              </a:graphicData>
            </a:graphic>
          </wp:inline>
        </w:drawing>
      </w:r>
    </w:p>
    <w:p>
      <w:pPr>
        <w:rPr>
          <w:rFonts w:cs="Times New Roman"/>
          <w:sz w:val="28"/>
          <w:szCs w:val="28"/>
        </w:rPr>
      </w:pPr>
      <w:r>
        <w:rPr>
          <w:rFonts w:cs="Times New Roman"/>
          <w:sz w:val="28"/>
          <w:szCs w:val="28"/>
        </w:rPr>
        <w:t xml:space="preserve">Mô hình linear rgression trên tập dữ liệu </w:t>
      </w:r>
    </w:p>
    <w:p>
      <w:pPr>
        <w:rPr>
          <w:rFonts w:cs="Times New Roman"/>
          <w:sz w:val="28"/>
          <w:szCs w:val="28"/>
        </w:rPr>
      </w:pPr>
      <w:r>
        <w:rPr>
          <w:rFonts w:cs="Times New Roman"/>
          <w:sz w:val="28"/>
          <w:szCs w:val="28"/>
        </w:rPr>
        <w:t>R-squared = 0.25</w:t>
      </w:r>
    </w:p>
    <w:p>
      <w:pPr>
        <w:rPr>
          <w:rFonts w:cs="Times New Roman"/>
          <w:sz w:val="28"/>
          <w:szCs w:val="28"/>
        </w:rPr>
      </w:pPr>
      <w:r>
        <w:rPr>
          <w:rFonts w:cs="Times New Roman"/>
          <w:sz w:val="28"/>
          <w:szCs w:val="28"/>
        </w:rPr>
        <w:t>MAE = 0.59</w:t>
      </w:r>
    </w:p>
    <w:p>
      <w:pPr>
        <w:pStyle w:val="10"/>
        <w:ind w:left="360"/>
        <w:rPr>
          <w:rFonts w:cs="Times New Roman"/>
          <w:sz w:val="28"/>
          <w:szCs w:val="28"/>
        </w:rPr>
      </w:pPr>
      <w:r>
        <w:rPr>
          <w:rFonts w:cs="Times New Roman"/>
          <w:sz w:val="28"/>
          <w:szCs w:val="28"/>
        </w:rPr>
        <w:t>Đánh giá trên tập test:</w:t>
      </w:r>
    </w:p>
    <w:tbl>
      <w:tblPr>
        <w:tblStyle w:val="9"/>
        <w:tblpPr w:leftFromText="180" w:rightFromText="180" w:vertAnchor="text" w:horzAnchor="margin" w:tblpY="126"/>
        <w:tblW w:w="87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90"/>
        <w:gridCol w:w="2126"/>
        <w:gridCol w:w="2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390" w:type="dxa"/>
            <w:tcBorders>
              <w:top w:val="single" w:color="auto" w:sz="4" w:space="0"/>
              <w:left w:val="single" w:color="auto" w:sz="4" w:space="0"/>
              <w:bottom w:val="single" w:color="auto" w:sz="4" w:space="0"/>
              <w:right w:val="single" w:color="auto" w:sz="4" w:space="0"/>
            </w:tcBorders>
          </w:tcPr>
          <w:p>
            <w:pPr>
              <w:widowControl w:val="0"/>
              <w:jc w:val="center"/>
              <w:rPr>
                <w:rFonts w:cs="Times New Roman"/>
                <w:sz w:val="28"/>
                <w:szCs w:val="28"/>
              </w:rPr>
            </w:pPr>
            <w:r>
              <w:rPr>
                <w:rFonts w:cs="Times New Roman"/>
                <w:sz w:val="28"/>
                <w:szCs w:val="28"/>
              </w:rPr>
              <w:t>#</w:t>
            </w:r>
          </w:p>
        </w:tc>
        <w:tc>
          <w:tcPr>
            <w:tcW w:w="2126" w:type="dxa"/>
            <w:tcBorders>
              <w:top w:val="single" w:color="auto" w:sz="4" w:space="0"/>
              <w:left w:val="single" w:color="auto" w:sz="4" w:space="0"/>
              <w:bottom w:val="single" w:color="auto" w:sz="4" w:space="0"/>
              <w:right w:val="single" w:color="auto" w:sz="4" w:space="0"/>
            </w:tcBorders>
          </w:tcPr>
          <w:p>
            <w:pPr>
              <w:widowControl w:val="0"/>
              <w:jc w:val="center"/>
              <w:rPr>
                <w:rFonts w:cs="Times New Roman"/>
                <w:sz w:val="28"/>
                <w:szCs w:val="28"/>
              </w:rPr>
            </w:pPr>
            <w:r>
              <w:rPr>
                <w:rFonts w:cs="Times New Roman"/>
                <w:sz w:val="28"/>
                <w:szCs w:val="28"/>
              </w:rPr>
              <w:t>R-squared</w:t>
            </w:r>
          </w:p>
        </w:tc>
        <w:tc>
          <w:tcPr>
            <w:tcW w:w="2279" w:type="dxa"/>
            <w:tcBorders>
              <w:top w:val="single" w:color="auto" w:sz="4" w:space="0"/>
              <w:left w:val="single" w:color="auto" w:sz="4" w:space="0"/>
              <w:bottom w:val="single" w:color="auto" w:sz="4" w:space="0"/>
              <w:right w:val="single" w:color="auto" w:sz="4" w:space="0"/>
            </w:tcBorders>
          </w:tcPr>
          <w:p>
            <w:pPr>
              <w:widowControl w:val="0"/>
              <w:jc w:val="center"/>
              <w:rPr>
                <w:rFonts w:cs="Times New Roman"/>
                <w:sz w:val="28"/>
                <w:szCs w:val="28"/>
              </w:rPr>
            </w:pPr>
            <w:r>
              <w:rPr>
                <w:rFonts w:cs="Times New Roman"/>
                <w:sz w:val="28"/>
                <w:szCs w:val="28"/>
              </w:rPr>
              <w:t>MAE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390" w:type="dxa"/>
            <w:tcBorders>
              <w:top w:val="single" w:color="auto" w:sz="4" w:space="0"/>
              <w:left w:val="single" w:color="auto" w:sz="4" w:space="0"/>
              <w:bottom w:val="single" w:color="auto" w:sz="4" w:space="0"/>
              <w:right w:val="single" w:color="auto" w:sz="4" w:space="0"/>
            </w:tcBorders>
          </w:tcPr>
          <w:p>
            <w:pPr>
              <w:widowControl w:val="0"/>
              <w:jc w:val="center"/>
              <w:rPr>
                <w:rFonts w:cs="Times New Roman"/>
                <w:sz w:val="28"/>
                <w:szCs w:val="28"/>
              </w:rPr>
            </w:pPr>
            <w:r>
              <w:rPr>
                <w:rFonts w:cs="Times New Roman"/>
                <w:sz w:val="28"/>
                <w:szCs w:val="28"/>
              </w:rPr>
              <w:t>All</w:t>
            </w:r>
          </w:p>
        </w:tc>
        <w:tc>
          <w:tcPr>
            <w:tcW w:w="2126" w:type="dxa"/>
            <w:tcBorders>
              <w:top w:val="single" w:color="auto" w:sz="4" w:space="0"/>
              <w:left w:val="single" w:color="auto" w:sz="4" w:space="0"/>
              <w:bottom w:val="single" w:color="auto" w:sz="4" w:space="0"/>
              <w:right w:val="single" w:color="auto" w:sz="4" w:space="0"/>
            </w:tcBorders>
          </w:tcPr>
          <w:p>
            <w:pPr>
              <w:widowControl w:val="0"/>
              <w:jc w:val="center"/>
              <w:rPr>
                <w:rFonts w:cs="Times New Roman"/>
                <w:sz w:val="28"/>
                <w:szCs w:val="28"/>
              </w:rPr>
            </w:pPr>
            <w:r>
              <w:rPr>
                <w:rFonts w:cs="Times New Roman"/>
                <w:sz w:val="28"/>
                <w:szCs w:val="28"/>
              </w:rPr>
              <w:t>0.3</w:t>
            </w:r>
          </w:p>
        </w:tc>
        <w:tc>
          <w:tcPr>
            <w:tcW w:w="2279" w:type="dxa"/>
            <w:tcBorders>
              <w:top w:val="single" w:color="auto" w:sz="4" w:space="0"/>
              <w:left w:val="single" w:color="auto" w:sz="4" w:space="0"/>
              <w:bottom w:val="single" w:color="auto" w:sz="4" w:space="0"/>
              <w:right w:val="single" w:color="auto" w:sz="4" w:space="0"/>
            </w:tcBorders>
          </w:tcPr>
          <w:p>
            <w:pPr>
              <w:widowControl w:val="0"/>
              <w:jc w:val="center"/>
              <w:rPr>
                <w:rFonts w:cs="Times New Roman"/>
                <w:sz w:val="28"/>
                <w:szCs w:val="28"/>
              </w:rPr>
            </w:pPr>
            <w:r>
              <w:rPr>
                <w:rFonts w:cs="Times New Roman"/>
                <w:sz w:val="28"/>
                <w:szCs w:val="28"/>
              </w:rPr>
              <w:t>0.57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390" w:type="dxa"/>
            <w:tcBorders>
              <w:top w:val="single" w:color="auto" w:sz="4" w:space="0"/>
              <w:left w:val="single" w:color="auto" w:sz="4" w:space="0"/>
              <w:bottom w:val="single" w:color="auto" w:sz="4" w:space="0"/>
              <w:right w:val="single" w:color="auto" w:sz="4" w:space="0"/>
            </w:tcBorders>
          </w:tcPr>
          <w:p>
            <w:pPr>
              <w:widowControl w:val="0"/>
              <w:jc w:val="center"/>
              <w:rPr>
                <w:rFonts w:cs="Times New Roman"/>
                <w:sz w:val="28"/>
                <w:szCs w:val="28"/>
              </w:rPr>
            </w:pPr>
            <w:r>
              <w:rPr>
                <w:rFonts w:cs="Times New Roman"/>
                <w:sz w:val="28"/>
                <w:szCs w:val="28"/>
              </w:rPr>
              <w:t xml:space="preserve">alcohol  </w:t>
            </w:r>
          </w:p>
        </w:tc>
        <w:tc>
          <w:tcPr>
            <w:tcW w:w="2126" w:type="dxa"/>
            <w:tcBorders>
              <w:top w:val="single" w:color="auto" w:sz="4" w:space="0"/>
              <w:left w:val="single" w:color="auto" w:sz="4" w:space="0"/>
              <w:bottom w:val="single" w:color="auto" w:sz="4" w:space="0"/>
              <w:right w:val="single" w:color="auto" w:sz="4" w:space="0"/>
            </w:tcBorders>
          </w:tcPr>
          <w:p>
            <w:pPr>
              <w:widowControl w:val="0"/>
              <w:jc w:val="center"/>
              <w:rPr>
                <w:rFonts w:cs="Times New Roman"/>
                <w:sz w:val="28"/>
                <w:szCs w:val="28"/>
              </w:rPr>
            </w:pPr>
            <w:r>
              <w:rPr>
                <w:rFonts w:cs="Times New Roman"/>
                <w:sz w:val="28"/>
                <w:szCs w:val="28"/>
              </w:rPr>
              <w:t>0.2</w:t>
            </w:r>
          </w:p>
        </w:tc>
        <w:tc>
          <w:tcPr>
            <w:tcW w:w="2279" w:type="dxa"/>
            <w:tcBorders>
              <w:top w:val="single" w:color="auto" w:sz="4" w:space="0"/>
              <w:left w:val="single" w:color="auto" w:sz="4" w:space="0"/>
              <w:bottom w:val="single" w:color="auto" w:sz="4" w:space="0"/>
              <w:right w:val="single" w:color="auto" w:sz="4" w:space="0"/>
            </w:tcBorders>
          </w:tcPr>
          <w:p>
            <w:pPr>
              <w:widowControl w:val="0"/>
              <w:jc w:val="center"/>
              <w:rPr>
                <w:rFonts w:cs="Times New Roman"/>
                <w:sz w:val="28"/>
                <w:szCs w:val="28"/>
              </w:rPr>
            </w:pPr>
            <w:r>
              <w:rPr>
                <w:rFonts w:cs="Times New Roman"/>
                <w:sz w:val="28"/>
                <w:szCs w:val="28"/>
              </w:rPr>
              <w:t>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390" w:type="dxa"/>
            <w:tcBorders>
              <w:top w:val="single" w:color="auto" w:sz="4" w:space="0"/>
              <w:left w:val="single" w:color="auto" w:sz="4" w:space="0"/>
              <w:bottom w:val="single" w:color="auto" w:sz="4" w:space="0"/>
              <w:right w:val="single" w:color="auto" w:sz="4" w:space="0"/>
            </w:tcBorders>
          </w:tcPr>
          <w:p>
            <w:pPr>
              <w:widowControl w:val="0"/>
              <w:jc w:val="center"/>
              <w:rPr>
                <w:rFonts w:cs="Times New Roman"/>
                <w:sz w:val="28"/>
                <w:szCs w:val="28"/>
              </w:rPr>
            </w:pPr>
            <w:r>
              <w:rPr>
                <w:rFonts w:cs="Times New Roman"/>
                <w:sz w:val="28"/>
                <w:szCs w:val="28"/>
              </w:rPr>
              <w:t xml:space="preserve">alcohol + volatile.acidity </w:t>
            </w:r>
          </w:p>
        </w:tc>
        <w:tc>
          <w:tcPr>
            <w:tcW w:w="2126" w:type="dxa"/>
            <w:tcBorders>
              <w:top w:val="single" w:color="auto" w:sz="4" w:space="0"/>
              <w:left w:val="single" w:color="auto" w:sz="4" w:space="0"/>
              <w:bottom w:val="single" w:color="auto" w:sz="4" w:space="0"/>
              <w:right w:val="single" w:color="auto" w:sz="4" w:space="0"/>
            </w:tcBorders>
          </w:tcPr>
          <w:p>
            <w:pPr>
              <w:widowControl w:val="0"/>
              <w:jc w:val="center"/>
              <w:rPr>
                <w:rFonts w:cs="Times New Roman"/>
                <w:sz w:val="28"/>
                <w:szCs w:val="28"/>
              </w:rPr>
            </w:pPr>
            <w:r>
              <w:rPr>
                <w:rFonts w:cs="Times New Roman"/>
                <w:sz w:val="28"/>
                <w:szCs w:val="28"/>
              </w:rPr>
              <w:t>0.27</w:t>
            </w:r>
          </w:p>
        </w:tc>
        <w:tc>
          <w:tcPr>
            <w:tcW w:w="2279" w:type="dxa"/>
            <w:tcBorders>
              <w:top w:val="single" w:color="auto" w:sz="4" w:space="0"/>
              <w:left w:val="single" w:color="auto" w:sz="4" w:space="0"/>
              <w:bottom w:val="single" w:color="auto" w:sz="4" w:space="0"/>
              <w:right w:val="single" w:color="auto" w:sz="4" w:space="0"/>
            </w:tcBorders>
          </w:tcPr>
          <w:p>
            <w:pPr>
              <w:widowControl w:val="0"/>
              <w:jc w:val="center"/>
              <w:rPr>
                <w:rFonts w:cs="Times New Roman"/>
                <w:sz w:val="28"/>
                <w:szCs w:val="28"/>
              </w:rPr>
            </w:pPr>
            <w:r>
              <w:rPr>
                <w:rFonts w:cs="Times New Roman"/>
                <w:sz w:val="28"/>
                <w:szCs w:val="28"/>
              </w:rP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390" w:type="dxa"/>
            <w:tcBorders>
              <w:top w:val="single" w:color="auto" w:sz="4" w:space="0"/>
              <w:left w:val="single" w:color="auto" w:sz="4" w:space="0"/>
              <w:bottom w:val="single" w:color="auto" w:sz="4" w:space="0"/>
              <w:right w:val="single" w:color="auto" w:sz="4" w:space="0"/>
            </w:tcBorders>
          </w:tcPr>
          <w:p>
            <w:pPr>
              <w:widowControl w:val="0"/>
              <w:jc w:val="center"/>
              <w:rPr>
                <w:rFonts w:cs="Times New Roman"/>
                <w:sz w:val="28"/>
                <w:szCs w:val="28"/>
              </w:rPr>
            </w:pPr>
            <w:r>
              <w:rPr>
                <w:rFonts w:cs="Times New Roman"/>
                <w:sz w:val="28"/>
                <w:szCs w:val="28"/>
              </w:rPr>
              <w:t xml:space="preserve">alcohol + volatile.acidity + density </w:t>
            </w:r>
          </w:p>
        </w:tc>
        <w:tc>
          <w:tcPr>
            <w:tcW w:w="2126" w:type="dxa"/>
            <w:tcBorders>
              <w:top w:val="single" w:color="auto" w:sz="4" w:space="0"/>
              <w:left w:val="single" w:color="auto" w:sz="4" w:space="0"/>
              <w:bottom w:val="single" w:color="auto" w:sz="4" w:space="0"/>
              <w:right w:val="single" w:color="auto" w:sz="4" w:space="0"/>
            </w:tcBorders>
          </w:tcPr>
          <w:p>
            <w:pPr>
              <w:widowControl w:val="0"/>
              <w:jc w:val="center"/>
              <w:rPr>
                <w:rFonts w:cs="Times New Roman"/>
                <w:sz w:val="28"/>
                <w:szCs w:val="28"/>
              </w:rPr>
            </w:pPr>
            <w:r>
              <w:rPr>
                <w:rFonts w:cs="Times New Roman"/>
                <w:sz w:val="28"/>
                <w:szCs w:val="28"/>
              </w:rPr>
              <w:t>0.27</w:t>
            </w:r>
          </w:p>
        </w:tc>
        <w:tc>
          <w:tcPr>
            <w:tcW w:w="2279" w:type="dxa"/>
            <w:tcBorders>
              <w:top w:val="single" w:color="auto" w:sz="4" w:space="0"/>
              <w:left w:val="single" w:color="auto" w:sz="4" w:space="0"/>
              <w:bottom w:val="single" w:color="auto" w:sz="4" w:space="0"/>
              <w:right w:val="single" w:color="auto" w:sz="4" w:space="0"/>
            </w:tcBorders>
          </w:tcPr>
          <w:p>
            <w:pPr>
              <w:widowControl w:val="0"/>
              <w:jc w:val="center"/>
              <w:rPr>
                <w:rFonts w:cs="Times New Roman"/>
                <w:sz w:val="28"/>
                <w:szCs w:val="28"/>
              </w:rPr>
            </w:pPr>
            <w:r>
              <w:rPr>
                <w:rFonts w:cs="Times New Roman"/>
                <w:sz w:val="28"/>
                <w:szCs w:val="28"/>
              </w:rP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390" w:type="dxa"/>
            <w:tcBorders>
              <w:top w:val="single" w:color="auto" w:sz="4" w:space="0"/>
              <w:left w:val="single" w:color="auto" w:sz="4" w:space="0"/>
              <w:bottom w:val="single" w:color="auto" w:sz="4" w:space="0"/>
              <w:right w:val="single" w:color="auto" w:sz="4" w:space="0"/>
            </w:tcBorders>
          </w:tcPr>
          <w:p>
            <w:pPr>
              <w:widowControl w:val="0"/>
              <w:jc w:val="center"/>
              <w:rPr>
                <w:rFonts w:cs="Times New Roman"/>
                <w:sz w:val="28"/>
                <w:szCs w:val="28"/>
              </w:rPr>
            </w:pPr>
            <w:r>
              <w:rPr>
                <w:rFonts w:cs="Times New Roman"/>
                <w:sz w:val="28"/>
                <w:szCs w:val="28"/>
              </w:rPr>
              <w:t xml:space="preserve">alcohol + volatile.acidity + density + </w:t>
            </w:r>
          </w:p>
        </w:tc>
        <w:tc>
          <w:tcPr>
            <w:tcW w:w="2126" w:type="dxa"/>
            <w:tcBorders>
              <w:top w:val="single" w:color="auto" w:sz="4" w:space="0"/>
              <w:left w:val="single" w:color="auto" w:sz="4" w:space="0"/>
              <w:bottom w:val="single" w:color="auto" w:sz="4" w:space="0"/>
              <w:right w:val="single" w:color="auto" w:sz="4" w:space="0"/>
            </w:tcBorders>
          </w:tcPr>
          <w:p>
            <w:pPr>
              <w:widowControl w:val="0"/>
              <w:jc w:val="center"/>
              <w:rPr>
                <w:rFonts w:cs="Times New Roman"/>
                <w:sz w:val="28"/>
                <w:szCs w:val="28"/>
              </w:rPr>
            </w:pPr>
            <w:r>
              <w:rPr>
                <w:rFonts w:cs="Times New Roman"/>
                <w:sz w:val="28"/>
                <w:szCs w:val="28"/>
              </w:rPr>
              <w:t>0.27</w:t>
            </w:r>
          </w:p>
        </w:tc>
        <w:tc>
          <w:tcPr>
            <w:tcW w:w="2279" w:type="dxa"/>
            <w:tcBorders>
              <w:top w:val="single" w:color="auto" w:sz="4" w:space="0"/>
              <w:left w:val="single" w:color="auto" w:sz="4" w:space="0"/>
              <w:bottom w:val="single" w:color="auto" w:sz="4" w:space="0"/>
              <w:right w:val="single" w:color="auto" w:sz="4" w:space="0"/>
            </w:tcBorders>
          </w:tcPr>
          <w:p>
            <w:pPr>
              <w:widowControl w:val="0"/>
              <w:jc w:val="center"/>
              <w:rPr>
                <w:rFonts w:cs="Times New Roman"/>
                <w:sz w:val="28"/>
                <w:szCs w:val="28"/>
              </w:rPr>
            </w:pPr>
            <w:r>
              <w:rPr>
                <w:rFonts w:cs="Times New Roman"/>
                <w:sz w:val="28"/>
                <w:szCs w:val="28"/>
              </w:rPr>
              <w:t>0.59</w:t>
            </w:r>
          </w:p>
        </w:tc>
      </w:tr>
    </w:tbl>
    <w:p>
      <w:pPr>
        <w:rPr>
          <w:rFonts w:cs="Times New Roman"/>
          <w:sz w:val="28"/>
          <w:szCs w:val="28"/>
        </w:rPr>
      </w:pPr>
      <w:r>
        <w:rPr>
          <w:rFonts w:cs="Times New Roman"/>
          <w:sz w:val="28"/>
          <w:szCs w:val="28"/>
        </w:rPr>
        <w:t xml:space="preserve">- Mô hình trên tập test không bị lệch so với tập training. </w:t>
      </w:r>
    </w:p>
    <w:p>
      <w:pPr>
        <w:pStyle w:val="10"/>
        <w:ind w:left="0"/>
        <w:rPr>
          <w:rFonts w:cs="Times New Roman"/>
          <w:sz w:val="28"/>
          <w:szCs w:val="28"/>
        </w:rPr>
      </w:pPr>
      <w:r>
        <w:rPr>
          <w:rFonts w:cs="Times New Roman"/>
          <w:sz w:val="28"/>
          <w:szCs w:val="28"/>
        </w:rPr>
        <w:t>- Theo số liệu, trên bảng mối quan hệ tuyến tính của biến Y (quality – chất lượng rượu) với các yếu tố dự đoán trong tập dữ liệu được biết, mối quan hệ không có mối tương quan mạnh mẽ. Mô hình hồi quy tuyến tính không được đánh giá cao trong trường hợp này.</w:t>
      </w:r>
    </w:p>
    <w:p>
      <w:pPr>
        <w:pStyle w:val="10"/>
        <w:ind w:left="0"/>
        <w:rPr>
          <w:rFonts w:cs="Times New Roman"/>
          <w:sz w:val="28"/>
          <w:szCs w:val="28"/>
        </w:rPr>
      </w:pPr>
      <w:r>
        <w:rPr>
          <w:rFonts w:cs="Times New Roman"/>
          <w:sz w:val="28"/>
          <w:szCs w:val="28"/>
        </w:rPr>
        <w:t>- Với mô hình này, các yếu ảnh hưởng đến giá trị biến chất lượng rượu: gồm biến alcohol, volatile.acidity là 2 biến thể hiện mối tượng quan hơn so với các biến khác.</w:t>
      </w:r>
    </w:p>
    <w:p>
      <w:pPr>
        <w:pStyle w:val="3"/>
        <w:spacing w:before="0"/>
      </w:pPr>
      <w:r>
        <w:t>6.3. Decsion Tree Regression</w:t>
      </w:r>
    </w:p>
    <w:p>
      <w:pPr>
        <w:rPr>
          <w:rFonts w:cs="Times New Roman"/>
          <w:b/>
          <w:bCs/>
          <w:szCs w:val="26"/>
        </w:rPr>
      </w:pPr>
      <w:r>
        <w:rPr>
          <w:rFonts w:cs="Times New Roman"/>
          <w:b/>
          <w:bCs/>
          <w:szCs w:val="26"/>
        </w:rPr>
        <w:t>Model của Decision Tree</w:t>
      </w:r>
    </w:p>
    <w:p>
      <w:pPr>
        <w:rPr>
          <w:rFonts w:cs="Times New Roman"/>
          <w:szCs w:val="26"/>
        </w:rPr>
      </w:pPr>
      <w:r>
        <w:drawing>
          <wp:inline distT="0" distB="0" distL="0" distR="0">
            <wp:extent cx="5827395" cy="242316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3"/>
                    <a:stretch>
                      <a:fillRect/>
                    </a:stretch>
                  </pic:blipFill>
                  <pic:spPr>
                    <a:xfrm>
                      <a:off x="0" y="0"/>
                      <a:ext cx="5845959" cy="2430821"/>
                    </a:xfrm>
                    <a:prstGeom prst="rect">
                      <a:avLst/>
                    </a:prstGeom>
                  </pic:spPr>
                </pic:pic>
              </a:graphicData>
            </a:graphic>
          </wp:inline>
        </w:drawing>
      </w:r>
    </w:p>
    <w:p>
      <w:pPr>
        <w:rPr>
          <w:rFonts w:cs="Times New Roman"/>
          <w:b/>
          <w:bCs/>
          <w:szCs w:val="26"/>
        </w:rPr>
      </w:pPr>
      <w:r>
        <w:rPr>
          <w:rFonts w:cs="Times New Roman"/>
          <w:b/>
          <w:bCs/>
          <w:szCs w:val="26"/>
        </w:rPr>
        <w:t>Đánh giá mô hình trên tập Test</w:t>
      </w:r>
    </w:p>
    <w:p>
      <w:pPr>
        <w:rPr>
          <w:rFonts w:cs="Times New Roman"/>
          <w:szCs w:val="26"/>
        </w:rPr>
      </w:pPr>
      <w:r>
        <w:rPr>
          <w:rFonts w:cs="Times New Roman"/>
          <w:szCs w:val="26"/>
        </w:rPr>
        <w:t>Kết quả dự đoán</w:t>
      </w:r>
    </w:p>
    <w:p>
      <w:pPr>
        <w:rPr>
          <w:rFonts w:cs="Times New Roman"/>
          <w:szCs w:val="26"/>
        </w:rPr>
      </w:pPr>
      <w:r>
        <w:drawing>
          <wp:inline distT="0" distB="0" distL="0" distR="0">
            <wp:extent cx="2979420" cy="762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016636" cy="772530"/>
                    </a:xfrm>
                    <a:prstGeom prst="rect">
                      <a:avLst/>
                    </a:prstGeom>
                    <a:noFill/>
                    <a:ln>
                      <a:noFill/>
                    </a:ln>
                  </pic:spPr>
                </pic:pic>
              </a:graphicData>
            </a:graphic>
          </wp:inline>
        </w:drawing>
      </w:r>
    </w:p>
    <w:p>
      <w:pPr>
        <w:rPr>
          <w:rFonts w:cs="Times New Roman"/>
          <w:szCs w:val="26"/>
        </w:rPr>
      </w:pPr>
      <w:r>
        <w:rPr>
          <w:rFonts w:cs="Times New Roman"/>
          <w:szCs w:val="26"/>
        </w:rPr>
        <w:t xml:space="preserve">Tổng thể trên tập thực tế </w:t>
      </w:r>
    </w:p>
    <w:p>
      <w:pPr>
        <w:rPr>
          <w:rFonts w:cs="Times New Roman"/>
          <w:b/>
          <w:bCs/>
          <w:szCs w:val="26"/>
        </w:rPr>
      </w:pPr>
      <w:r>
        <w:drawing>
          <wp:inline distT="0" distB="0" distL="0" distR="0">
            <wp:extent cx="2948940" cy="680720"/>
            <wp:effectExtent l="0" t="0" r="381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977094" cy="687340"/>
                    </a:xfrm>
                    <a:prstGeom prst="rect">
                      <a:avLst/>
                    </a:prstGeom>
                    <a:noFill/>
                    <a:ln>
                      <a:noFill/>
                    </a:ln>
                  </pic:spPr>
                </pic:pic>
              </a:graphicData>
            </a:graphic>
          </wp:inline>
        </w:drawing>
      </w:r>
    </w:p>
    <w:p>
      <w:pPr>
        <w:rPr>
          <w:rFonts w:cs="Times New Roman"/>
          <w:szCs w:val="26"/>
        </w:rPr>
      </w:pPr>
      <w:r>
        <w:rPr>
          <w:rFonts w:cs="Times New Roman"/>
          <w:szCs w:val="26"/>
        </w:rPr>
        <w:t>Nhận xét: So sánh trên kết quả dự đoán so với tập quality thực tế ta thấy mô hình thực sự không tốt trong việc ước tính rượu dở và rượu thực sự ngon.</w:t>
      </w:r>
    </w:p>
    <w:p>
      <w:pPr>
        <w:rPr>
          <w:rFonts w:cs="Times New Roman"/>
          <w:szCs w:val="26"/>
        </w:rPr>
      </w:pPr>
      <w:r>
        <w:rPr>
          <w:rFonts w:cs="Times New Roman"/>
          <w:szCs w:val="26"/>
        </w:rPr>
        <w:t>Đồng thời tính ra giá trị MAE (giá trị trung sai sô tuyệt đối ) = 0.6 với giá trị này chỉ tạm chấp nhận được vì khoảng giá trị của quality 0-10</w:t>
      </w:r>
    </w:p>
    <w:p>
      <w:pPr>
        <w:rPr>
          <w:rFonts w:cs="Times New Roman"/>
          <w:szCs w:val="26"/>
        </w:rPr>
      </w:pPr>
      <w:r>
        <w:drawing>
          <wp:inline distT="0" distB="0" distL="0" distR="0">
            <wp:extent cx="2802890" cy="10058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814084" cy="1009664"/>
                    </a:xfrm>
                    <a:prstGeom prst="rect">
                      <a:avLst/>
                    </a:prstGeom>
                    <a:noFill/>
                    <a:ln>
                      <a:noFill/>
                    </a:ln>
                  </pic:spPr>
                </pic:pic>
              </a:graphicData>
            </a:graphic>
          </wp:inline>
        </w:drawing>
      </w:r>
    </w:p>
    <w:p>
      <w:pPr>
        <w:pStyle w:val="2"/>
        <w:spacing w:before="0"/>
      </w:pPr>
      <w:r>
        <w:t>7. Kết luận (conclision)</w:t>
      </w:r>
    </w:p>
    <w:p>
      <w:pPr>
        <w:rPr>
          <w:rFonts w:cs="Times New Roman"/>
          <w:szCs w:val="26"/>
        </w:rPr>
      </w:pPr>
      <w:r>
        <w:rPr>
          <w:rFonts w:cs="Times New Roman"/>
          <w:szCs w:val="26"/>
        </w:rPr>
        <w:t>Kết quả mà nhóm làm được :</w:t>
      </w:r>
    </w:p>
    <w:p>
      <w:pPr>
        <w:rPr>
          <w:rFonts w:cs="Times New Roman"/>
          <w:szCs w:val="26"/>
        </w:rPr>
      </w:pPr>
      <w:r>
        <w:rPr>
          <w:rFonts w:cs="Times New Roman"/>
          <w:szCs w:val="26"/>
        </w:rPr>
        <w:t>- Model K-nn là model tốt nhất đề đánh giá được chất lượng rượu trong 3 model mà nhóm tìm hiểu</w:t>
      </w:r>
    </w:p>
    <w:p>
      <w:pPr>
        <w:rPr>
          <w:rFonts w:cs="Times New Roman"/>
          <w:szCs w:val="26"/>
        </w:rPr>
      </w:pPr>
      <w:r>
        <w:rPr>
          <w:rFonts w:cs="Times New Roman"/>
          <w:szCs w:val="26"/>
        </w:rPr>
        <w:t>- Giá trị MAE trong 3 model thì model K-nn có giá trị nhở nhất MAE=0.44</w:t>
      </w:r>
    </w:p>
    <w:p>
      <w:pPr>
        <w:rPr>
          <w:rFonts w:cs="Times New Roman"/>
          <w:szCs w:val="26"/>
        </w:rPr>
      </w:pPr>
      <w:r>
        <w:rPr>
          <w:rFonts w:cs="Times New Roman"/>
          <w:szCs w:val="26"/>
        </w:rPr>
        <w:t>- Lí do chọn MAE để so sánh kết quả giữa 3 model  vì MAE được biết đến là mạnh mẽ hơn đối với các yếu tố ngoại lai (outliers) so với MSE. Lý do chính bởi vì MSE sử dụng bình phương lỗi, các ngoại lai (những samples mà có lỗi cao hơn hẳn các samples khác) sẽ được chú ý và chiếm ưu thế hơn (do tính bình phương) trong việc đánh giá và điều này tác động đến các thông số của mô hình.</w:t>
      </w:r>
    </w:p>
    <w:p>
      <w:pPr>
        <w:rPr>
          <w:rFonts w:cs="Times New Roman"/>
          <w:szCs w:val="26"/>
        </w:rPr>
      </w:pPr>
      <w:r>
        <w:rPr>
          <w:rFonts w:cs="Times New Roman"/>
          <w:szCs w:val="26"/>
        </w:rPr>
        <w:t>Nếu có thời gian thì nhóm sẽ :</w:t>
      </w:r>
    </w:p>
    <w:p>
      <w:pPr>
        <w:rPr>
          <w:rFonts w:cs="Times New Roman"/>
          <w:szCs w:val="26"/>
        </w:rPr>
      </w:pPr>
      <w:r>
        <w:rPr>
          <w:rFonts w:cs="Times New Roman"/>
          <w:szCs w:val="26"/>
        </w:rPr>
        <w:t>- Tìm hiểu thêm nhiều model để dự đoán</w:t>
      </w:r>
    </w:p>
    <w:p>
      <w:pPr>
        <w:rPr>
          <w:rFonts w:cs="Times New Roman"/>
          <w:szCs w:val="26"/>
        </w:rPr>
      </w:pPr>
      <w:r>
        <w:rPr>
          <w:rFonts w:cs="Times New Roman"/>
          <w:szCs w:val="26"/>
        </w:rPr>
        <w:t>- Tối hưu các model đồ đã làm</w:t>
      </w:r>
    </w:p>
    <w:p>
      <w:pPr>
        <w:pStyle w:val="2"/>
        <w:spacing w:before="0"/>
      </w:pPr>
      <w:r>
        <w:t>8. Phụ lục (appendices)</w:t>
      </w:r>
    </w:p>
    <w:p>
      <w:pPr>
        <w:pStyle w:val="2"/>
        <w:spacing w:before="0"/>
      </w:pPr>
      <w:r>
        <w:t>9. Đóng góp (contributions)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10"/>
        <w:gridCol w:w="3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3610" w:type="dxa"/>
          </w:tcPr>
          <w:p>
            <w:pPr>
              <w:widowControl w:val="0"/>
              <w:rPr>
                <w:rFonts w:eastAsia="Open Sans" w:cs="Times New Roman"/>
                <w:color w:val="000000" w:themeColor="text1"/>
                <w:szCs w:val="26"/>
                <w14:textFill>
                  <w14:solidFill>
                    <w14:schemeClr w14:val="tx1"/>
                  </w14:solidFill>
                </w14:textFill>
              </w:rPr>
            </w:pPr>
            <w:r>
              <w:rPr>
                <w:rFonts w:eastAsia="Open Sans" w:cs="Times New Roman"/>
                <w:color w:val="000000" w:themeColor="text1"/>
                <w:szCs w:val="26"/>
                <w14:textFill>
                  <w14:solidFill>
                    <w14:schemeClr w14:val="tx1"/>
                  </w14:solidFill>
                </w14:textFill>
              </w:rPr>
              <w:t>Thành viên</w:t>
            </w:r>
          </w:p>
        </w:tc>
        <w:tc>
          <w:tcPr>
            <w:tcW w:w="3610" w:type="dxa"/>
          </w:tcPr>
          <w:p>
            <w:pPr>
              <w:widowControl w:val="0"/>
              <w:rPr>
                <w:rFonts w:eastAsia="Open Sans" w:cs="Times New Roman"/>
                <w:color w:val="000000" w:themeColor="text1"/>
                <w:szCs w:val="26"/>
                <w14:textFill>
                  <w14:solidFill>
                    <w14:schemeClr w14:val="tx1"/>
                  </w14:solidFill>
                </w14:textFill>
              </w:rPr>
            </w:pPr>
            <w:r>
              <w:rPr>
                <w:rFonts w:eastAsia="Open Sans" w:cs="Times New Roman"/>
                <w:color w:val="000000" w:themeColor="text1"/>
                <w:szCs w:val="26"/>
                <w14:textFill>
                  <w14:solidFill>
                    <w14:schemeClr w14:val="tx1"/>
                  </w14:solidFill>
                </w14:textFill>
              </w:rPr>
              <w:t>Công việc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3610" w:type="dxa"/>
          </w:tcPr>
          <w:p>
            <w:pPr>
              <w:widowControl w:val="0"/>
              <w:rPr>
                <w:rFonts w:eastAsia="Open Sans" w:cs="Times New Roman"/>
                <w:color w:val="000000" w:themeColor="text1"/>
                <w:szCs w:val="26"/>
                <w14:textFill>
                  <w14:solidFill>
                    <w14:schemeClr w14:val="tx1"/>
                  </w14:solidFill>
                </w14:textFill>
              </w:rPr>
            </w:pPr>
            <w:r>
              <w:rPr>
                <w:rFonts w:eastAsia="Open Sans" w:cs="Times New Roman"/>
                <w:color w:val="000000" w:themeColor="text1"/>
                <w:szCs w:val="26"/>
                <w14:textFill>
                  <w14:solidFill>
                    <w14:schemeClr w14:val="tx1"/>
                  </w14:solidFill>
                </w14:textFill>
              </w:rPr>
              <w:t>Ngọc Thắm</w:t>
            </w:r>
          </w:p>
        </w:tc>
        <w:tc>
          <w:tcPr>
            <w:tcW w:w="3610" w:type="dxa"/>
          </w:tcPr>
          <w:p>
            <w:pPr>
              <w:widowControl w:val="0"/>
              <w:rPr>
                <w:rFonts w:eastAsia="Open Sans" w:cs="Times New Roman"/>
                <w:color w:val="000000" w:themeColor="text1"/>
                <w:szCs w:val="26"/>
                <w14:textFill>
                  <w14:solidFill>
                    <w14:schemeClr w14:val="tx1"/>
                  </w14:solidFill>
                </w14:textFill>
              </w:rPr>
            </w:pPr>
            <w:r>
              <w:rPr>
                <w:rFonts w:eastAsia="Open Sans" w:cs="Times New Roman"/>
                <w:color w:val="000000" w:themeColor="text1"/>
                <w:szCs w:val="26"/>
                <w14:textFill>
                  <w14:solidFill>
                    <w14:schemeClr w14:val="tx1"/>
                  </w14:solidFill>
                </w14:textFill>
              </w:rPr>
              <w:t>EDA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3610" w:type="dxa"/>
          </w:tcPr>
          <w:p>
            <w:pPr>
              <w:widowControl w:val="0"/>
              <w:rPr>
                <w:rFonts w:eastAsia="Open Sans" w:cs="Times New Roman"/>
                <w:color w:val="000000" w:themeColor="text1"/>
                <w:szCs w:val="26"/>
                <w14:textFill>
                  <w14:solidFill>
                    <w14:schemeClr w14:val="tx1"/>
                  </w14:solidFill>
                </w14:textFill>
              </w:rPr>
            </w:pPr>
            <w:r>
              <w:rPr>
                <w:rFonts w:eastAsia="Open Sans" w:cs="Times New Roman"/>
                <w:color w:val="000000" w:themeColor="text1"/>
                <w:szCs w:val="26"/>
                <w14:textFill>
                  <w14:solidFill>
                    <w14:schemeClr w14:val="tx1"/>
                  </w14:solidFill>
                </w14:textFill>
              </w:rPr>
              <w:t>Mỹ Linh</w:t>
            </w:r>
          </w:p>
        </w:tc>
        <w:tc>
          <w:tcPr>
            <w:tcW w:w="3610" w:type="dxa"/>
          </w:tcPr>
          <w:p>
            <w:pPr>
              <w:widowControl w:val="0"/>
              <w:rPr>
                <w:rFonts w:eastAsia="Open Sans" w:cs="Times New Roman"/>
                <w:color w:val="000000" w:themeColor="text1"/>
                <w:szCs w:val="26"/>
                <w14:textFill>
                  <w14:solidFill>
                    <w14:schemeClr w14:val="tx1"/>
                  </w14:solidFill>
                </w14:textFill>
              </w:rPr>
            </w:pPr>
            <w:r>
              <w:rPr>
                <w:rFonts w:eastAsia="Open Sans" w:cs="Times New Roman"/>
                <w:color w:val="000000" w:themeColor="text1"/>
                <w:szCs w:val="26"/>
                <w14:textFill>
                  <w14:solidFill>
                    <w14:schemeClr w14:val="tx1"/>
                  </w14:solidFill>
                </w14:textFill>
              </w:rPr>
              <w:t>k-Nearest Neighbors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3610" w:type="dxa"/>
          </w:tcPr>
          <w:p>
            <w:pPr>
              <w:widowControl w:val="0"/>
              <w:rPr>
                <w:rFonts w:eastAsia="Open Sans" w:cs="Times New Roman"/>
                <w:color w:val="000000" w:themeColor="text1"/>
                <w:szCs w:val="26"/>
                <w14:textFill>
                  <w14:solidFill>
                    <w14:schemeClr w14:val="tx1"/>
                  </w14:solidFill>
                </w14:textFill>
              </w:rPr>
            </w:pPr>
            <w:r>
              <w:rPr>
                <w:rFonts w:eastAsia="Open Sans" w:cs="Times New Roman"/>
                <w:color w:val="000000" w:themeColor="text1"/>
                <w:szCs w:val="26"/>
                <w14:textFill>
                  <w14:solidFill>
                    <w14:schemeClr w14:val="tx1"/>
                  </w14:solidFill>
                </w14:textFill>
              </w:rPr>
              <w:t>Thanh Phương</w:t>
            </w:r>
          </w:p>
        </w:tc>
        <w:tc>
          <w:tcPr>
            <w:tcW w:w="3610" w:type="dxa"/>
          </w:tcPr>
          <w:p>
            <w:pPr>
              <w:widowControl w:val="0"/>
              <w:rPr>
                <w:rFonts w:eastAsia="Open Sans" w:cs="Times New Roman"/>
                <w:color w:val="000000" w:themeColor="text1"/>
                <w:szCs w:val="26"/>
                <w14:textFill>
                  <w14:solidFill>
                    <w14:schemeClr w14:val="tx1"/>
                  </w14:solidFill>
                </w14:textFill>
              </w:rPr>
            </w:pPr>
            <w:r>
              <w:rPr>
                <w:rFonts w:eastAsia="Open Sans" w:cs="Times New Roman"/>
                <w:color w:val="000000" w:themeColor="text1"/>
                <w:szCs w:val="26"/>
                <w14:textFill>
                  <w14:solidFill>
                    <w14:schemeClr w14:val="tx1"/>
                  </w14:solidFill>
                </w14:textFill>
              </w:rPr>
              <w:t>Linear Regression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3610" w:type="dxa"/>
          </w:tcPr>
          <w:p>
            <w:pPr>
              <w:widowControl w:val="0"/>
              <w:rPr>
                <w:rFonts w:eastAsia="Open Sans" w:cs="Times New Roman"/>
                <w:color w:val="000000" w:themeColor="text1"/>
                <w:szCs w:val="26"/>
                <w14:textFill>
                  <w14:solidFill>
                    <w14:schemeClr w14:val="tx1"/>
                  </w14:solidFill>
                </w14:textFill>
              </w:rPr>
            </w:pPr>
            <w:r>
              <w:rPr>
                <w:rFonts w:eastAsia="Open Sans" w:cs="Times New Roman"/>
                <w:color w:val="000000" w:themeColor="text1"/>
                <w:szCs w:val="26"/>
                <w14:textFill>
                  <w14:solidFill>
                    <w14:schemeClr w14:val="tx1"/>
                  </w14:solidFill>
                </w14:textFill>
              </w:rPr>
              <w:t>Duy Phước</w:t>
            </w:r>
          </w:p>
        </w:tc>
        <w:tc>
          <w:tcPr>
            <w:tcW w:w="3610" w:type="dxa"/>
          </w:tcPr>
          <w:p>
            <w:pPr>
              <w:widowControl w:val="0"/>
              <w:rPr>
                <w:rFonts w:eastAsia="Open Sans" w:cs="Times New Roman"/>
                <w:color w:val="000000" w:themeColor="text1"/>
                <w:szCs w:val="26"/>
                <w14:textFill>
                  <w14:solidFill>
                    <w14:schemeClr w14:val="tx1"/>
                  </w14:solidFill>
                </w14:textFill>
              </w:rPr>
            </w:pPr>
            <w:r>
              <w:rPr>
                <w:rFonts w:eastAsia="Open Sans" w:cs="Times New Roman"/>
                <w:color w:val="000000" w:themeColor="text1"/>
                <w:szCs w:val="26"/>
                <w14:textFill>
                  <w14:solidFill>
                    <w14:schemeClr w14:val="tx1"/>
                  </w14:solidFill>
                </w14:textFill>
              </w:rPr>
              <w:t>Decsion Tree</w:t>
            </w:r>
          </w:p>
        </w:tc>
      </w:tr>
    </w:tbl>
    <w:p>
      <w:pPr>
        <w:pStyle w:val="2"/>
        <w:spacing w:before="0"/>
      </w:pPr>
      <w:r>
        <w:t>10. Tham khảo (references)</w:t>
      </w:r>
    </w:p>
    <w:p>
      <w:pPr>
        <w:rPr>
          <w:rFonts w:eastAsia="Open Sans" w:cs="Times New Roman"/>
          <w:color w:val="000000" w:themeColor="text1"/>
          <w:szCs w:val="26"/>
          <w14:textFill>
            <w14:solidFill>
              <w14:schemeClr w14:val="tx1"/>
            </w14:solidFill>
          </w14:textFill>
        </w:rPr>
      </w:pPr>
      <w:r>
        <w:fldChar w:fldCharType="begin"/>
      </w:r>
      <w:r>
        <w:instrText xml:space="preserve"> HYPERLINK "https://rstudio-pubs-static.s3.amazonaws.com/227997_869ca5f2dc144f7b85cdbc3f45a47bb6.html" \l "step-3-model-training-regression-tree" </w:instrText>
      </w:r>
      <w:r>
        <w:fldChar w:fldCharType="separate"/>
      </w:r>
      <w:r>
        <w:rPr>
          <w:rStyle w:val="7"/>
          <w:rFonts w:eastAsia="Open Sans" w:cs="Times New Roman"/>
          <w:color w:val="000000" w:themeColor="text1"/>
          <w:szCs w:val="26"/>
          <w14:textFill>
            <w14:solidFill>
              <w14:schemeClr w14:val="tx1"/>
            </w14:solidFill>
          </w14:textFill>
        </w:rPr>
        <w:t>https://rstudio-pubs-static.s3.amazonaws.com/227997_869ca5f2dc144f7b85cdbc3f45a47bb6.html#step-3-model-training-regression-tree</w:t>
      </w:r>
      <w:r>
        <w:rPr>
          <w:rStyle w:val="7"/>
          <w:rFonts w:eastAsia="Open Sans" w:cs="Times New Roman"/>
          <w:color w:val="000000" w:themeColor="text1"/>
          <w:szCs w:val="26"/>
          <w14:textFill>
            <w14:solidFill>
              <w14:schemeClr w14:val="tx1"/>
            </w14:solidFill>
          </w14:textFill>
        </w:rPr>
        <w:fldChar w:fldCharType="end"/>
      </w:r>
    </w:p>
    <w:p>
      <w:pPr>
        <w:rPr>
          <w:rFonts w:eastAsia="Open Sans" w:cs="Times New Roman"/>
          <w:color w:val="000000" w:themeColor="text1"/>
          <w:szCs w:val="26"/>
          <w14:textFill>
            <w14:solidFill>
              <w14:schemeClr w14:val="tx1"/>
            </w14:solidFill>
          </w14:textFill>
        </w:rPr>
      </w:pPr>
    </w:p>
    <w:p>
      <w:pPr>
        <w:rPr>
          <w:rFonts w:eastAsia="Open Sans" w:cs="Times New Roman"/>
          <w:color w:val="000000" w:themeColor="text1"/>
          <w:szCs w:val="26"/>
          <w14:textFill>
            <w14:solidFill>
              <w14:schemeClr w14:val="tx1"/>
            </w14:solidFill>
          </w14:textFill>
        </w:rPr>
      </w:pPr>
    </w:p>
    <w:p>
      <w:pPr>
        <w:rPr>
          <w:rFonts w:eastAsia="Open Sans" w:cs="Times New Roman"/>
          <w:color w:val="000000" w:themeColor="text1"/>
          <w:szCs w:val="26"/>
          <w14:textFill>
            <w14:solidFill>
              <w14:schemeClr w14:val="tx1"/>
            </w14:solidFill>
          </w14:textFill>
        </w:rPr>
      </w:pPr>
    </w:p>
    <w:p>
      <w:pPr>
        <w:rPr>
          <w:rFonts w:eastAsia="Open Sans" w:cs="Times New Roman"/>
          <w:color w:val="666666"/>
          <w:szCs w:val="26"/>
        </w:rPr>
      </w:pPr>
    </w:p>
    <w:sectPr>
      <w:pgSz w:w="11906" w:h="16838"/>
      <w:pgMar w:top="1418" w:right="1134" w:bottom="1418"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altName w:val="Wingdings"/>
    <w:panose1 w:val="050201020105070707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Open Sans">
    <w:panose1 w:val="020B0606030504020204"/>
    <w:charset w:val="00"/>
    <w:family w:val="swiss"/>
    <w:pitch w:val="default"/>
    <w:sig w:usb0="E00002EF" w:usb1="4000205B" w:usb2="00000028" w:usb3="00000000" w:csb0="2000019F" w:csb1="00000000"/>
  </w:font>
  <w:font w:name="Roboto">
    <w:panose1 w:val="02000000000000000000"/>
    <w:charset w:val="00"/>
    <w:family w:val="auto"/>
    <w:pitch w:val="default"/>
    <w:sig w:usb0="E00002FF" w:usb1="5000205B" w:usb2="0000002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5665CE"/>
    <w:multiLevelType w:val="multilevel"/>
    <w:tmpl w:val="105665CE"/>
    <w:lvl w:ilvl="0" w:tentative="0">
      <w:start w:val="1"/>
      <w:numFmt w:val="decimal"/>
      <w:lvlText w:val="%1."/>
      <w:lvlJc w:val="left"/>
      <w:pPr>
        <w:ind w:left="408" w:hanging="408"/>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51671A"/>
    <w:rsid w:val="000B067D"/>
    <w:rsid w:val="001155FB"/>
    <w:rsid w:val="00386745"/>
    <w:rsid w:val="003D6AF3"/>
    <w:rsid w:val="006D7A3E"/>
    <w:rsid w:val="00894971"/>
    <w:rsid w:val="008C2087"/>
    <w:rsid w:val="00A20FCE"/>
    <w:rsid w:val="00C45F91"/>
    <w:rsid w:val="00C83F25"/>
    <w:rsid w:val="00D80AD1"/>
    <w:rsid w:val="00D84E8E"/>
    <w:rsid w:val="00DB3131"/>
    <w:rsid w:val="00E00242"/>
    <w:rsid w:val="00EA6EB4"/>
    <w:rsid w:val="00EB3DED"/>
    <w:rsid w:val="00F02349"/>
    <w:rsid w:val="00F26270"/>
    <w:rsid w:val="06F37D09"/>
    <w:rsid w:val="0BE70BD1"/>
    <w:rsid w:val="0C425C82"/>
    <w:rsid w:val="29EA56B7"/>
    <w:rsid w:val="2AF44334"/>
    <w:rsid w:val="3EA55C10"/>
    <w:rsid w:val="53E53D94"/>
    <w:rsid w:val="590C163D"/>
    <w:rsid w:val="5DA75E85"/>
    <w:rsid w:val="6987097D"/>
    <w:rsid w:val="6C1A5185"/>
    <w:rsid w:val="7251671A"/>
    <w:rsid w:val="78840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imes New Roman" w:hAnsi="Times New Roman" w:eastAsiaTheme="minorEastAsia" w:cstheme="minorBidi"/>
      <w:sz w:val="26"/>
      <w:lang w:val="en-US" w:eastAsia="zh-CN" w:bidi="ar-SA"/>
    </w:rPr>
  </w:style>
  <w:style w:type="paragraph" w:styleId="2">
    <w:name w:val="heading 1"/>
    <w:basedOn w:val="1"/>
    <w:next w:val="1"/>
    <w:link w:val="11"/>
    <w:qFormat/>
    <w:uiPriority w:val="0"/>
    <w:pPr>
      <w:keepNext/>
      <w:keepLines/>
      <w:spacing w:before="120"/>
      <w:outlineLvl w:val="0"/>
    </w:pPr>
    <w:rPr>
      <w:rFonts w:eastAsiaTheme="majorEastAsia" w:cstheme="majorBidi"/>
      <w:b/>
      <w:szCs w:val="32"/>
    </w:rPr>
  </w:style>
  <w:style w:type="paragraph" w:styleId="3">
    <w:name w:val="heading 2"/>
    <w:basedOn w:val="1"/>
    <w:next w:val="1"/>
    <w:link w:val="12"/>
    <w:unhideWhenUsed/>
    <w:qFormat/>
    <w:uiPriority w:val="0"/>
    <w:pPr>
      <w:keepNext/>
      <w:keepLines/>
      <w:spacing w:before="40"/>
      <w:outlineLvl w:val="1"/>
    </w:pPr>
    <w:rPr>
      <w:rFonts w:eastAsiaTheme="majorEastAsia" w:cstheme="majorBidi"/>
      <w:b/>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3"/>
    <w:unhideWhenUsed/>
    <w:uiPriority w:val="99"/>
    <w:pPr>
      <w:tabs>
        <w:tab w:val="center" w:pos="4680"/>
        <w:tab w:val="right" w:pos="9360"/>
      </w:tabs>
      <w:spacing w:line="240" w:lineRule="auto"/>
    </w:pPr>
    <w:rPr>
      <w:rFonts w:eastAsiaTheme="minorHAnsi"/>
      <w:szCs w:val="22"/>
      <w:lang w:val="vi-VN" w:eastAsia="en-US"/>
    </w:rPr>
  </w:style>
  <w:style w:type="character" w:styleId="7">
    <w:name w:val="Hyperlink"/>
    <w:basedOn w:val="4"/>
    <w:uiPriority w:val="0"/>
    <w:rPr>
      <w:color w:val="0000FF"/>
      <w:u w:val="single"/>
    </w:rPr>
  </w:style>
  <w:style w:type="paragraph" w:styleId="8">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table" w:styleId="9">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Heading 1 Char"/>
    <w:basedOn w:val="4"/>
    <w:link w:val="2"/>
    <w:uiPriority w:val="0"/>
    <w:rPr>
      <w:rFonts w:eastAsiaTheme="majorEastAsia" w:cstheme="majorBidi"/>
      <w:b/>
      <w:sz w:val="26"/>
      <w:szCs w:val="32"/>
      <w:lang w:eastAsia="zh-CN"/>
    </w:rPr>
  </w:style>
  <w:style w:type="character" w:customStyle="1" w:styleId="12">
    <w:name w:val="Heading 2 Char"/>
    <w:basedOn w:val="4"/>
    <w:link w:val="3"/>
    <w:uiPriority w:val="0"/>
    <w:rPr>
      <w:rFonts w:eastAsiaTheme="majorEastAsia" w:cstheme="majorBidi"/>
      <w:b/>
      <w:sz w:val="26"/>
      <w:szCs w:val="26"/>
      <w:lang w:eastAsia="zh-CN"/>
    </w:rPr>
  </w:style>
  <w:style w:type="character" w:customStyle="1" w:styleId="13">
    <w:name w:val="Footer Char"/>
    <w:basedOn w:val="4"/>
    <w:link w:val="6"/>
    <w:uiPriority w:val="99"/>
    <w:rPr>
      <w:rFonts w:eastAsiaTheme="minorHAnsi" w:cstheme="minorBidi"/>
      <w:sz w:val="26"/>
      <w:szCs w:val="22"/>
      <w:lang w:val="vi-V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1427</Words>
  <Characters>8137</Characters>
  <Lines>67</Lines>
  <Paragraphs>19</Paragraphs>
  <TotalTime>41</TotalTime>
  <ScaleCrop>false</ScaleCrop>
  <LinksUpToDate>false</LinksUpToDate>
  <CharactersWithSpaces>9545</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2021-12-17T08:35:00Z</dcterms:created>
  <dc:creator>PC</dc:creator>
  <cp:lastModifiedBy>PC</cp:lastModifiedBy>
  <dcterms:modified xsi:type="dcterms:W3CDTF">2021-12-18T14:17:14Z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C66758ABCBFE40EE813EC635C0B868FA</vt:lpwstr>
  </property>
</Properties>
</file>