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smallCaps w:val="0"/>
          <w:color w:val="auto"/>
          <w:kern w:val="2"/>
          <w:sz w:val="24"/>
          <w:szCs w:val="24"/>
          <w14:ligatures w14:val="standardContextual"/>
        </w:rPr>
        <w:id w:val="-275950522"/>
        <w:docPartObj>
          <w:docPartGallery w:val="Table of Contents"/>
          <w:docPartUnique/>
        </w:docPartObj>
      </w:sdtPr>
      <w:sdtEndPr>
        <w:rPr>
          <w:noProof/>
        </w:rPr>
      </w:sdtEndPr>
      <w:sdtContent>
        <w:p w14:paraId="236A82B8" w14:textId="30FD12CD" w:rsidR="000245DB" w:rsidRDefault="000245DB">
          <w:pPr>
            <w:pStyle w:val="TOCHeading"/>
          </w:pPr>
          <w:r>
            <w:t>Table of Contents</w:t>
          </w:r>
        </w:p>
        <w:p w14:paraId="2E4130B6" w14:textId="55429874" w:rsidR="00345B26" w:rsidRDefault="000245DB">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92022978" w:history="1">
            <w:r w:rsidR="00345B26" w:rsidRPr="00F8061E">
              <w:rPr>
                <w:rStyle w:val="Hyperlink"/>
                <w:noProof/>
              </w:rPr>
              <w:t>Introduction</w:t>
            </w:r>
            <w:r w:rsidR="00345B26">
              <w:rPr>
                <w:noProof/>
                <w:webHidden/>
              </w:rPr>
              <w:tab/>
            </w:r>
            <w:r w:rsidR="00345B26">
              <w:rPr>
                <w:noProof/>
                <w:webHidden/>
              </w:rPr>
              <w:fldChar w:fldCharType="begin"/>
            </w:r>
            <w:r w:rsidR="00345B26">
              <w:rPr>
                <w:noProof/>
                <w:webHidden/>
              </w:rPr>
              <w:instrText xml:space="preserve"> PAGEREF _Toc192022978 \h </w:instrText>
            </w:r>
            <w:r w:rsidR="00345B26">
              <w:rPr>
                <w:noProof/>
                <w:webHidden/>
              </w:rPr>
            </w:r>
            <w:r w:rsidR="00345B26">
              <w:rPr>
                <w:noProof/>
                <w:webHidden/>
              </w:rPr>
              <w:fldChar w:fldCharType="separate"/>
            </w:r>
            <w:r w:rsidR="00345B26">
              <w:rPr>
                <w:noProof/>
                <w:webHidden/>
              </w:rPr>
              <w:t>2</w:t>
            </w:r>
            <w:r w:rsidR="00345B26">
              <w:rPr>
                <w:noProof/>
                <w:webHidden/>
              </w:rPr>
              <w:fldChar w:fldCharType="end"/>
            </w:r>
          </w:hyperlink>
        </w:p>
        <w:p w14:paraId="15F68744" w14:textId="540040F2" w:rsidR="00345B26" w:rsidRDefault="00345B26">
          <w:pPr>
            <w:pStyle w:val="TOC1"/>
            <w:tabs>
              <w:tab w:val="right" w:leader="dot" w:pos="9350"/>
            </w:tabs>
            <w:rPr>
              <w:noProof/>
              <w:kern w:val="2"/>
              <w:sz w:val="24"/>
              <w:szCs w:val="24"/>
              <w14:ligatures w14:val="standardContextual"/>
            </w:rPr>
          </w:pPr>
          <w:hyperlink w:anchor="_Toc192022979" w:history="1">
            <w:r w:rsidRPr="00F8061E">
              <w:rPr>
                <w:rStyle w:val="Hyperlink"/>
                <w:noProof/>
              </w:rPr>
              <w:t>Related work</w:t>
            </w:r>
            <w:r>
              <w:rPr>
                <w:noProof/>
                <w:webHidden/>
              </w:rPr>
              <w:tab/>
            </w:r>
            <w:r>
              <w:rPr>
                <w:noProof/>
                <w:webHidden/>
              </w:rPr>
              <w:fldChar w:fldCharType="begin"/>
            </w:r>
            <w:r>
              <w:rPr>
                <w:noProof/>
                <w:webHidden/>
              </w:rPr>
              <w:instrText xml:space="preserve"> PAGEREF _Toc192022979 \h </w:instrText>
            </w:r>
            <w:r>
              <w:rPr>
                <w:noProof/>
                <w:webHidden/>
              </w:rPr>
            </w:r>
            <w:r>
              <w:rPr>
                <w:noProof/>
                <w:webHidden/>
              </w:rPr>
              <w:fldChar w:fldCharType="separate"/>
            </w:r>
            <w:r>
              <w:rPr>
                <w:noProof/>
                <w:webHidden/>
              </w:rPr>
              <w:t>2</w:t>
            </w:r>
            <w:r>
              <w:rPr>
                <w:noProof/>
                <w:webHidden/>
              </w:rPr>
              <w:fldChar w:fldCharType="end"/>
            </w:r>
          </w:hyperlink>
        </w:p>
        <w:p w14:paraId="2DB00AAE" w14:textId="7DBB13B3" w:rsidR="00345B26" w:rsidRDefault="00345B26">
          <w:pPr>
            <w:pStyle w:val="TOC1"/>
            <w:tabs>
              <w:tab w:val="right" w:leader="dot" w:pos="9350"/>
            </w:tabs>
            <w:rPr>
              <w:noProof/>
              <w:kern w:val="2"/>
              <w:sz w:val="24"/>
              <w:szCs w:val="24"/>
              <w14:ligatures w14:val="standardContextual"/>
            </w:rPr>
          </w:pPr>
          <w:hyperlink w:anchor="_Toc192022980" w:history="1">
            <w:r w:rsidRPr="00F8061E">
              <w:rPr>
                <w:rStyle w:val="Hyperlink"/>
                <w:noProof/>
              </w:rPr>
              <w:t xml:space="preserve">Hindemith’s </w:t>
            </w:r>
            <w:r w:rsidRPr="00F8061E">
              <w:rPr>
                <w:rStyle w:val="Hyperlink"/>
                <w:i/>
                <w:iCs/>
                <w:noProof/>
              </w:rPr>
              <w:t>Craft of Musical Composition</w:t>
            </w:r>
            <w:r>
              <w:rPr>
                <w:noProof/>
                <w:webHidden/>
              </w:rPr>
              <w:tab/>
            </w:r>
            <w:r>
              <w:rPr>
                <w:noProof/>
                <w:webHidden/>
              </w:rPr>
              <w:fldChar w:fldCharType="begin"/>
            </w:r>
            <w:r>
              <w:rPr>
                <w:noProof/>
                <w:webHidden/>
              </w:rPr>
              <w:instrText xml:space="preserve"> PAGEREF _Toc192022980 \h </w:instrText>
            </w:r>
            <w:r>
              <w:rPr>
                <w:noProof/>
                <w:webHidden/>
              </w:rPr>
            </w:r>
            <w:r>
              <w:rPr>
                <w:noProof/>
                <w:webHidden/>
              </w:rPr>
              <w:fldChar w:fldCharType="separate"/>
            </w:r>
            <w:r>
              <w:rPr>
                <w:noProof/>
                <w:webHidden/>
              </w:rPr>
              <w:t>2</w:t>
            </w:r>
            <w:r>
              <w:rPr>
                <w:noProof/>
                <w:webHidden/>
              </w:rPr>
              <w:fldChar w:fldCharType="end"/>
            </w:r>
          </w:hyperlink>
        </w:p>
        <w:p w14:paraId="559679EB" w14:textId="1B50C14E" w:rsidR="00345B26" w:rsidRDefault="00345B26">
          <w:pPr>
            <w:pStyle w:val="TOC1"/>
            <w:tabs>
              <w:tab w:val="right" w:leader="dot" w:pos="9350"/>
            </w:tabs>
            <w:rPr>
              <w:noProof/>
              <w:kern w:val="2"/>
              <w:sz w:val="24"/>
              <w:szCs w:val="24"/>
              <w14:ligatures w14:val="standardContextual"/>
            </w:rPr>
          </w:pPr>
          <w:hyperlink w:anchor="_Toc192022981" w:history="1">
            <w:r w:rsidRPr="00F8061E">
              <w:rPr>
                <w:rStyle w:val="Hyperlink"/>
                <w:bCs/>
                <w:iCs/>
                <w:noProof/>
              </w:rPr>
              <w:t>The</w:t>
            </w:r>
            <w:r w:rsidRPr="00F8061E">
              <w:rPr>
                <w:rStyle w:val="Hyperlink"/>
                <w:bCs/>
                <w:i/>
                <w:noProof/>
              </w:rPr>
              <w:t xml:space="preserve"> ontocomc</w:t>
            </w:r>
            <w:r w:rsidRPr="00F8061E">
              <w:rPr>
                <w:rStyle w:val="Hyperlink"/>
                <w:bCs/>
                <w:noProof/>
              </w:rPr>
              <w:t xml:space="preserve"> ontology</w:t>
            </w:r>
            <w:r>
              <w:rPr>
                <w:noProof/>
                <w:webHidden/>
              </w:rPr>
              <w:tab/>
            </w:r>
            <w:r>
              <w:rPr>
                <w:noProof/>
                <w:webHidden/>
              </w:rPr>
              <w:fldChar w:fldCharType="begin"/>
            </w:r>
            <w:r>
              <w:rPr>
                <w:noProof/>
                <w:webHidden/>
              </w:rPr>
              <w:instrText xml:space="preserve"> PAGEREF _Toc192022981 \h </w:instrText>
            </w:r>
            <w:r>
              <w:rPr>
                <w:noProof/>
                <w:webHidden/>
              </w:rPr>
            </w:r>
            <w:r>
              <w:rPr>
                <w:noProof/>
                <w:webHidden/>
              </w:rPr>
              <w:fldChar w:fldCharType="separate"/>
            </w:r>
            <w:r>
              <w:rPr>
                <w:noProof/>
                <w:webHidden/>
              </w:rPr>
              <w:t>9</w:t>
            </w:r>
            <w:r>
              <w:rPr>
                <w:noProof/>
                <w:webHidden/>
              </w:rPr>
              <w:fldChar w:fldCharType="end"/>
            </w:r>
          </w:hyperlink>
        </w:p>
        <w:p w14:paraId="08D01BDE" w14:textId="57F905F9" w:rsidR="00345B26" w:rsidRDefault="00345B26">
          <w:pPr>
            <w:pStyle w:val="TOC2"/>
            <w:tabs>
              <w:tab w:val="right" w:leader="dot" w:pos="9350"/>
            </w:tabs>
            <w:rPr>
              <w:noProof/>
              <w:kern w:val="2"/>
              <w:sz w:val="24"/>
              <w:szCs w:val="24"/>
              <w14:ligatures w14:val="standardContextual"/>
            </w:rPr>
          </w:pPr>
          <w:hyperlink w:anchor="_Toc192022982" w:history="1">
            <w:r w:rsidRPr="00F8061E">
              <w:rPr>
                <w:rStyle w:val="Hyperlink"/>
                <w:bCs/>
                <w:iCs/>
                <w:noProof/>
              </w:rPr>
              <w:t>Class</w:t>
            </w:r>
            <w:r w:rsidRPr="00F8061E">
              <w:rPr>
                <w:rStyle w:val="Hyperlink"/>
                <w:bCs/>
                <w:i/>
                <w:noProof/>
              </w:rPr>
              <w:t xml:space="preserve"> :PitchClass</w:t>
            </w:r>
            <w:r>
              <w:rPr>
                <w:noProof/>
                <w:webHidden/>
              </w:rPr>
              <w:tab/>
            </w:r>
            <w:r>
              <w:rPr>
                <w:noProof/>
                <w:webHidden/>
              </w:rPr>
              <w:fldChar w:fldCharType="begin"/>
            </w:r>
            <w:r>
              <w:rPr>
                <w:noProof/>
                <w:webHidden/>
              </w:rPr>
              <w:instrText xml:space="preserve"> PAGEREF _Toc192022982 \h </w:instrText>
            </w:r>
            <w:r>
              <w:rPr>
                <w:noProof/>
                <w:webHidden/>
              </w:rPr>
            </w:r>
            <w:r>
              <w:rPr>
                <w:noProof/>
                <w:webHidden/>
              </w:rPr>
              <w:fldChar w:fldCharType="separate"/>
            </w:r>
            <w:r>
              <w:rPr>
                <w:noProof/>
                <w:webHidden/>
              </w:rPr>
              <w:t>9</w:t>
            </w:r>
            <w:r>
              <w:rPr>
                <w:noProof/>
                <w:webHidden/>
              </w:rPr>
              <w:fldChar w:fldCharType="end"/>
            </w:r>
          </w:hyperlink>
        </w:p>
        <w:p w14:paraId="32C9D1EA" w14:textId="543DEF67" w:rsidR="00345B26" w:rsidRDefault="00345B26">
          <w:pPr>
            <w:pStyle w:val="TOC2"/>
            <w:tabs>
              <w:tab w:val="right" w:leader="dot" w:pos="9350"/>
            </w:tabs>
            <w:rPr>
              <w:noProof/>
              <w:kern w:val="2"/>
              <w:sz w:val="24"/>
              <w:szCs w:val="24"/>
              <w14:ligatures w14:val="standardContextual"/>
            </w:rPr>
          </w:pPr>
          <w:hyperlink w:anchor="_Toc192022983" w:history="1">
            <w:r w:rsidRPr="00F8061E">
              <w:rPr>
                <w:rStyle w:val="Hyperlink"/>
                <w:bCs/>
                <w:noProof/>
              </w:rPr>
              <w:t>Class</w:t>
            </w:r>
            <w:r w:rsidRPr="00F8061E">
              <w:rPr>
                <w:rStyle w:val="Hyperlink"/>
                <w:bCs/>
                <w:i/>
                <w:noProof/>
              </w:rPr>
              <w:t xml:space="preserve"> :Interval </w:t>
            </w:r>
            <w:r w:rsidRPr="00F8061E">
              <w:rPr>
                <w:rStyle w:val="Hyperlink"/>
                <w:bCs/>
                <w:noProof/>
              </w:rPr>
              <w:t>and taxonomy</w:t>
            </w:r>
            <w:r>
              <w:rPr>
                <w:noProof/>
                <w:webHidden/>
              </w:rPr>
              <w:tab/>
            </w:r>
            <w:r>
              <w:rPr>
                <w:noProof/>
                <w:webHidden/>
              </w:rPr>
              <w:fldChar w:fldCharType="begin"/>
            </w:r>
            <w:r>
              <w:rPr>
                <w:noProof/>
                <w:webHidden/>
              </w:rPr>
              <w:instrText xml:space="preserve"> PAGEREF _Toc192022983 \h </w:instrText>
            </w:r>
            <w:r>
              <w:rPr>
                <w:noProof/>
                <w:webHidden/>
              </w:rPr>
            </w:r>
            <w:r>
              <w:rPr>
                <w:noProof/>
                <w:webHidden/>
              </w:rPr>
              <w:fldChar w:fldCharType="separate"/>
            </w:r>
            <w:r>
              <w:rPr>
                <w:noProof/>
                <w:webHidden/>
              </w:rPr>
              <w:t>10</w:t>
            </w:r>
            <w:r>
              <w:rPr>
                <w:noProof/>
                <w:webHidden/>
              </w:rPr>
              <w:fldChar w:fldCharType="end"/>
            </w:r>
          </w:hyperlink>
        </w:p>
        <w:p w14:paraId="0386D5AE" w14:textId="231BF8F5" w:rsidR="00345B26" w:rsidRDefault="00345B26">
          <w:pPr>
            <w:pStyle w:val="TOC2"/>
            <w:tabs>
              <w:tab w:val="right" w:leader="dot" w:pos="9350"/>
            </w:tabs>
            <w:rPr>
              <w:noProof/>
              <w:kern w:val="2"/>
              <w:sz w:val="24"/>
              <w:szCs w:val="24"/>
              <w14:ligatures w14:val="standardContextual"/>
            </w:rPr>
          </w:pPr>
          <w:hyperlink w:anchor="_Toc192022984" w:history="1">
            <w:r w:rsidRPr="00F8061E">
              <w:rPr>
                <w:rStyle w:val="Hyperlink"/>
                <w:bCs/>
                <w:noProof/>
              </w:rPr>
              <w:t>Class :C</w:t>
            </w:r>
            <w:r w:rsidRPr="00F8061E">
              <w:rPr>
                <w:rStyle w:val="Hyperlink"/>
                <w:bCs/>
                <w:i/>
                <w:noProof/>
              </w:rPr>
              <w:t xml:space="preserve">hord </w:t>
            </w:r>
            <w:r w:rsidRPr="00F8061E">
              <w:rPr>
                <w:rStyle w:val="Hyperlink"/>
                <w:bCs/>
                <w:noProof/>
              </w:rPr>
              <w:t>and taxonomy</w:t>
            </w:r>
            <w:r>
              <w:rPr>
                <w:noProof/>
                <w:webHidden/>
              </w:rPr>
              <w:tab/>
            </w:r>
            <w:r>
              <w:rPr>
                <w:noProof/>
                <w:webHidden/>
              </w:rPr>
              <w:fldChar w:fldCharType="begin"/>
            </w:r>
            <w:r>
              <w:rPr>
                <w:noProof/>
                <w:webHidden/>
              </w:rPr>
              <w:instrText xml:space="preserve"> PAGEREF _Toc192022984 \h </w:instrText>
            </w:r>
            <w:r>
              <w:rPr>
                <w:noProof/>
                <w:webHidden/>
              </w:rPr>
            </w:r>
            <w:r>
              <w:rPr>
                <w:noProof/>
                <w:webHidden/>
              </w:rPr>
              <w:fldChar w:fldCharType="separate"/>
            </w:r>
            <w:r>
              <w:rPr>
                <w:noProof/>
                <w:webHidden/>
              </w:rPr>
              <w:t>11</w:t>
            </w:r>
            <w:r>
              <w:rPr>
                <w:noProof/>
                <w:webHidden/>
              </w:rPr>
              <w:fldChar w:fldCharType="end"/>
            </w:r>
          </w:hyperlink>
        </w:p>
        <w:p w14:paraId="66C01541" w14:textId="6D17ACA8" w:rsidR="00345B26" w:rsidRDefault="00345B26">
          <w:pPr>
            <w:pStyle w:val="TOC2"/>
            <w:tabs>
              <w:tab w:val="right" w:leader="dot" w:pos="9350"/>
            </w:tabs>
            <w:rPr>
              <w:noProof/>
              <w:kern w:val="2"/>
              <w:sz w:val="24"/>
              <w:szCs w:val="24"/>
              <w14:ligatures w14:val="standardContextual"/>
            </w:rPr>
          </w:pPr>
          <w:hyperlink w:anchor="_Toc192022985" w:history="1">
            <w:r w:rsidRPr="00F8061E">
              <w:rPr>
                <w:rStyle w:val="Hyperlink"/>
                <w:bCs/>
                <w:noProof/>
              </w:rPr>
              <w:t xml:space="preserve">Sequences in </w:t>
            </w:r>
            <w:r w:rsidRPr="00F8061E">
              <w:rPr>
                <w:rStyle w:val="Hyperlink"/>
                <w:bCs/>
                <w:i/>
                <w:iCs/>
                <w:noProof/>
              </w:rPr>
              <w:t>ontocomc</w:t>
            </w:r>
            <w:r>
              <w:rPr>
                <w:noProof/>
                <w:webHidden/>
              </w:rPr>
              <w:tab/>
            </w:r>
            <w:r>
              <w:rPr>
                <w:noProof/>
                <w:webHidden/>
              </w:rPr>
              <w:fldChar w:fldCharType="begin"/>
            </w:r>
            <w:r>
              <w:rPr>
                <w:noProof/>
                <w:webHidden/>
              </w:rPr>
              <w:instrText xml:space="preserve"> PAGEREF _Toc192022985 \h </w:instrText>
            </w:r>
            <w:r>
              <w:rPr>
                <w:noProof/>
                <w:webHidden/>
              </w:rPr>
            </w:r>
            <w:r>
              <w:rPr>
                <w:noProof/>
                <w:webHidden/>
              </w:rPr>
              <w:fldChar w:fldCharType="separate"/>
            </w:r>
            <w:r>
              <w:rPr>
                <w:noProof/>
                <w:webHidden/>
              </w:rPr>
              <w:t>13</w:t>
            </w:r>
            <w:r>
              <w:rPr>
                <w:noProof/>
                <w:webHidden/>
              </w:rPr>
              <w:fldChar w:fldCharType="end"/>
            </w:r>
          </w:hyperlink>
        </w:p>
        <w:p w14:paraId="71FC3C6C" w14:textId="5CE15F60" w:rsidR="00345B26" w:rsidRDefault="00345B26">
          <w:pPr>
            <w:pStyle w:val="TOC2"/>
            <w:tabs>
              <w:tab w:val="right" w:leader="dot" w:pos="9350"/>
            </w:tabs>
            <w:rPr>
              <w:noProof/>
              <w:kern w:val="2"/>
              <w:sz w:val="24"/>
              <w:szCs w:val="24"/>
              <w14:ligatures w14:val="standardContextual"/>
            </w:rPr>
          </w:pPr>
          <w:hyperlink w:anchor="_Toc192022986" w:history="1">
            <w:r w:rsidRPr="00F8061E">
              <w:rPr>
                <w:rStyle w:val="Hyperlink"/>
                <w:bCs/>
                <w:i/>
                <w:noProof/>
              </w:rPr>
              <w:t>ontocomc</w:t>
            </w:r>
            <w:r w:rsidRPr="00F8061E">
              <w:rPr>
                <w:rStyle w:val="Hyperlink"/>
                <w:bCs/>
                <w:noProof/>
              </w:rPr>
              <w:t xml:space="preserve"> object properties</w:t>
            </w:r>
            <w:r>
              <w:rPr>
                <w:noProof/>
                <w:webHidden/>
              </w:rPr>
              <w:tab/>
            </w:r>
            <w:r>
              <w:rPr>
                <w:noProof/>
                <w:webHidden/>
              </w:rPr>
              <w:fldChar w:fldCharType="begin"/>
            </w:r>
            <w:r>
              <w:rPr>
                <w:noProof/>
                <w:webHidden/>
              </w:rPr>
              <w:instrText xml:space="preserve"> PAGEREF _Toc192022986 \h </w:instrText>
            </w:r>
            <w:r>
              <w:rPr>
                <w:noProof/>
                <w:webHidden/>
              </w:rPr>
            </w:r>
            <w:r>
              <w:rPr>
                <w:noProof/>
                <w:webHidden/>
              </w:rPr>
              <w:fldChar w:fldCharType="separate"/>
            </w:r>
            <w:r>
              <w:rPr>
                <w:noProof/>
                <w:webHidden/>
              </w:rPr>
              <w:t>13</w:t>
            </w:r>
            <w:r>
              <w:rPr>
                <w:noProof/>
                <w:webHidden/>
              </w:rPr>
              <w:fldChar w:fldCharType="end"/>
            </w:r>
          </w:hyperlink>
        </w:p>
        <w:p w14:paraId="74A6E4F5" w14:textId="17F25178" w:rsidR="00345B26" w:rsidRDefault="00345B26">
          <w:pPr>
            <w:pStyle w:val="TOC2"/>
            <w:tabs>
              <w:tab w:val="right" w:leader="dot" w:pos="9350"/>
            </w:tabs>
            <w:rPr>
              <w:noProof/>
              <w:kern w:val="2"/>
              <w:sz w:val="24"/>
              <w:szCs w:val="24"/>
              <w14:ligatures w14:val="standardContextual"/>
            </w:rPr>
          </w:pPr>
          <w:hyperlink w:anchor="_Toc192022987" w:history="1">
            <w:r w:rsidRPr="00F8061E">
              <w:rPr>
                <w:rStyle w:val="Hyperlink"/>
                <w:bCs/>
                <w:i/>
                <w:iCs/>
                <w:noProof/>
              </w:rPr>
              <w:t>ontocomc</w:t>
            </w:r>
            <w:r w:rsidRPr="00F8061E">
              <w:rPr>
                <w:rStyle w:val="Hyperlink"/>
                <w:bCs/>
                <w:noProof/>
              </w:rPr>
              <w:t xml:space="preserve"> data properties</w:t>
            </w:r>
            <w:r>
              <w:rPr>
                <w:noProof/>
                <w:webHidden/>
              </w:rPr>
              <w:tab/>
            </w:r>
            <w:r>
              <w:rPr>
                <w:noProof/>
                <w:webHidden/>
              </w:rPr>
              <w:fldChar w:fldCharType="begin"/>
            </w:r>
            <w:r>
              <w:rPr>
                <w:noProof/>
                <w:webHidden/>
              </w:rPr>
              <w:instrText xml:space="preserve"> PAGEREF _Toc192022987 \h </w:instrText>
            </w:r>
            <w:r>
              <w:rPr>
                <w:noProof/>
                <w:webHidden/>
              </w:rPr>
            </w:r>
            <w:r>
              <w:rPr>
                <w:noProof/>
                <w:webHidden/>
              </w:rPr>
              <w:fldChar w:fldCharType="separate"/>
            </w:r>
            <w:r>
              <w:rPr>
                <w:noProof/>
                <w:webHidden/>
              </w:rPr>
              <w:t>15</w:t>
            </w:r>
            <w:r>
              <w:rPr>
                <w:noProof/>
                <w:webHidden/>
              </w:rPr>
              <w:fldChar w:fldCharType="end"/>
            </w:r>
          </w:hyperlink>
        </w:p>
        <w:p w14:paraId="41AA703B" w14:textId="0FBC727E" w:rsidR="00345B26" w:rsidRDefault="00345B26">
          <w:pPr>
            <w:pStyle w:val="TOC2"/>
            <w:tabs>
              <w:tab w:val="right" w:leader="dot" w:pos="9350"/>
            </w:tabs>
            <w:rPr>
              <w:noProof/>
              <w:kern w:val="2"/>
              <w:sz w:val="24"/>
              <w:szCs w:val="24"/>
              <w14:ligatures w14:val="standardContextual"/>
            </w:rPr>
          </w:pPr>
          <w:hyperlink w:anchor="_Toc192022988" w:history="1">
            <w:r w:rsidRPr="00F8061E">
              <w:rPr>
                <w:rStyle w:val="Hyperlink"/>
                <w:bCs/>
                <w:i/>
                <w:noProof/>
              </w:rPr>
              <w:t>ontocomc</w:t>
            </w:r>
            <w:r w:rsidRPr="00F8061E">
              <w:rPr>
                <w:rStyle w:val="Hyperlink"/>
                <w:bCs/>
                <w:noProof/>
              </w:rPr>
              <w:t xml:space="preserve"> and SWRL Rules</w:t>
            </w:r>
            <w:r>
              <w:rPr>
                <w:noProof/>
                <w:webHidden/>
              </w:rPr>
              <w:tab/>
            </w:r>
            <w:r>
              <w:rPr>
                <w:noProof/>
                <w:webHidden/>
              </w:rPr>
              <w:fldChar w:fldCharType="begin"/>
            </w:r>
            <w:r>
              <w:rPr>
                <w:noProof/>
                <w:webHidden/>
              </w:rPr>
              <w:instrText xml:space="preserve"> PAGEREF _Toc192022988 \h </w:instrText>
            </w:r>
            <w:r>
              <w:rPr>
                <w:noProof/>
                <w:webHidden/>
              </w:rPr>
            </w:r>
            <w:r>
              <w:rPr>
                <w:noProof/>
                <w:webHidden/>
              </w:rPr>
              <w:fldChar w:fldCharType="separate"/>
            </w:r>
            <w:r>
              <w:rPr>
                <w:noProof/>
                <w:webHidden/>
              </w:rPr>
              <w:t>15</w:t>
            </w:r>
            <w:r>
              <w:rPr>
                <w:noProof/>
                <w:webHidden/>
              </w:rPr>
              <w:fldChar w:fldCharType="end"/>
            </w:r>
          </w:hyperlink>
        </w:p>
        <w:p w14:paraId="42A0708F" w14:textId="2D19B87E" w:rsidR="00345B26" w:rsidRDefault="00345B26">
          <w:pPr>
            <w:pStyle w:val="TOC2"/>
            <w:tabs>
              <w:tab w:val="right" w:leader="dot" w:pos="9350"/>
            </w:tabs>
            <w:rPr>
              <w:noProof/>
              <w:kern w:val="2"/>
              <w:sz w:val="24"/>
              <w:szCs w:val="24"/>
              <w14:ligatures w14:val="standardContextual"/>
            </w:rPr>
          </w:pPr>
          <w:hyperlink w:anchor="_Toc192022989" w:history="1">
            <w:r w:rsidRPr="00F8061E">
              <w:rPr>
                <w:rStyle w:val="Hyperlink"/>
                <w:bCs/>
                <w:i/>
                <w:noProof/>
              </w:rPr>
              <w:t>ontocomc</w:t>
            </w:r>
            <w:r w:rsidRPr="00F8061E">
              <w:rPr>
                <w:rStyle w:val="Hyperlink"/>
                <w:bCs/>
                <w:noProof/>
              </w:rPr>
              <w:t xml:space="preserve"> and </w:t>
            </w:r>
            <w:r w:rsidRPr="00F8061E">
              <w:rPr>
                <w:rStyle w:val="Hyperlink"/>
                <w:bCs/>
                <w:i/>
                <w:noProof/>
              </w:rPr>
              <w:t>Owlready2</w:t>
            </w:r>
            <w:r>
              <w:rPr>
                <w:noProof/>
                <w:webHidden/>
              </w:rPr>
              <w:tab/>
            </w:r>
            <w:r>
              <w:rPr>
                <w:noProof/>
                <w:webHidden/>
              </w:rPr>
              <w:fldChar w:fldCharType="begin"/>
            </w:r>
            <w:r>
              <w:rPr>
                <w:noProof/>
                <w:webHidden/>
              </w:rPr>
              <w:instrText xml:space="preserve"> PAGEREF _Toc192022989 \h </w:instrText>
            </w:r>
            <w:r>
              <w:rPr>
                <w:noProof/>
                <w:webHidden/>
              </w:rPr>
            </w:r>
            <w:r>
              <w:rPr>
                <w:noProof/>
                <w:webHidden/>
              </w:rPr>
              <w:fldChar w:fldCharType="separate"/>
            </w:r>
            <w:r>
              <w:rPr>
                <w:noProof/>
                <w:webHidden/>
              </w:rPr>
              <w:t>17</w:t>
            </w:r>
            <w:r>
              <w:rPr>
                <w:noProof/>
                <w:webHidden/>
              </w:rPr>
              <w:fldChar w:fldCharType="end"/>
            </w:r>
          </w:hyperlink>
        </w:p>
        <w:p w14:paraId="200AF1B9" w14:textId="399F5AF9" w:rsidR="00345B26" w:rsidRDefault="00345B26">
          <w:pPr>
            <w:pStyle w:val="TOC1"/>
            <w:tabs>
              <w:tab w:val="right" w:leader="dot" w:pos="9350"/>
            </w:tabs>
            <w:rPr>
              <w:noProof/>
              <w:kern w:val="2"/>
              <w:sz w:val="24"/>
              <w:szCs w:val="24"/>
              <w14:ligatures w14:val="standardContextual"/>
            </w:rPr>
          </w:pPr>
          <w:hyperlink w:anchor="_Toc192022990" w:history="1">
            <w:r w:rsidRPr="00F8061E">
              <w:rPr>
                <w:rStyle w:val="Hyperlink"/>
                <w:noProof/>
              </w:rPr>
              <w:t>Evaluation</w:t>
            </w:r>
            <w:r>
              <w:rPr>
                <w:noProof/>
                <w:webHidden/>
              </w:rPr>
              <w:tab/>
            </w:r>
            <w:r>
              <w:rPr>
                <w:noProof/>
                <w:webHidden/>
              </w:rPr>
              <w:fldChar w:fldCharType="begin"/>
            </w:r>
            <w:r>
              <w:rPr>
                <w:noProof/>
                <w:webHidden/>
              </w:rPr>
              <w:instrText xml:space="preserve"> PAGEREF _Toc192022990 \h </w:instrText>
            </w:r>
            <w:r>
              <w:rPr>
                <w:noProof/>
                <w:webHidden/>
              </w:rPr>
            </w:r>
            <w:r>
              <w:rPr>
                <w:noProof/>
                <w:webHidden/>
              </w:rPr>
              <w:fldChar w:fldCharType="separate"/>
            </w:r>
            <w:r>
              <w:rPr>
                <w:noProof/>
                <w:webHidden/>
              </w:rPr>
              <w:t>20</w:t>
            </w:r>
            <w:r>
              <w:rPr>
                <w:noProof/>
                <w:webHidden/>
              </w:rPr>
              <w:fldChar w:fldCharType="end"/>
            </w:r>
          </w:hyperlink>
        </w:p>
        <w:p w14:paraId="5EE7FC87" w14:textId="41D27DA4" w:rsidR="00345B26" w:rsidRDefault="00345B26">
          <w:pPr>
            <w:pStyle w:val="TOC1"/>
            <w:tabs>
              <w:tab w:val="right" w:leader="dot" w:pos="9350"/>
            </w:tabs>
            <w:rPr>
              <w:noProof/>
              <w:kern w:val="2"/>
              <w:sz w:val="24"/>
              <w:szCs w:val="24"/>
              <w14:ligatures w14:val="standardContextual"/>
            </w:rPr>
          </w:pPr>
          <w:hyperlink w:anchor="_Toc192022991" w:history="1">
            <w:r w:rsidRPr="00F8061E">
              <w:rPr>
                <w:rStyle w:val="Hyperlink"/>
                <w:noProof/>
              </w:rPr>
              <w:t>Application to the Bach chorale corpus</w:t>
            </w:r>
            <w:r>
              <w:rPr>
                <w:noProof/>
                <w:webHidden/>
              </w:rPr>
              <w:tab/>
            </w:r>
            <w:r>
              <w:rPr>
                <w:noProof/>
                <w:webHidden/>
              </w:rPr>
              <w:fldChar w:fldCharType="begin"/>
            </w:r>
            <w:r>
              <w:rPr>
                <w:noProof/>
                <w:webHidden/>
              </w:rPr>
              <w:instrText xml:space="preserve"> PAGEREF _Toc192022991 \h </w:instrText>
            </w:r>
            <w:r>
              <w:rPr>
                <w:noProof/>
                <w:webHidden/>
              </w:rPr>
            </w:r>
            <w:r>
              <w:rPr>
                <w:noProof/>
                <w:webHidden/>
              </w:rPr>
              <w:fldChar w:fldCharType="separate"/>
            </w:r>
            <w:r>
              <w:rPr>
                <w:noProof/>
                <w:webHidden/>
              </w:rPr>
              <w:t>21</w:t>
            </w:r>
            <w:r>
              <w:rPr>
                <w:noProof/>
                <w:webHidden/>
              </w:rPr>
              <w:fldChar w:fldCharType="end"/>
            </w:r>
          </w:hyperlink>
        </w:p>
        <w:p w14:paraId="04CFBB56" w14:textId="637C8430" w:rsidR="00345B26" w:rsidRDefault="00345B26">
          <w:pPr>
            <w:pStyle w:val="TOC1"/>
            <w:tabs>
              <w:tab w:val="right" w:leader="dot" w:pos="9350"/>
            </w:tabs>
            <w:rPr>
              <w:noProof/>
              <w:kern w:val="2"/>
              <w:sz w:val="24"/>
              <w:szCs w:val="24"/>
              <w14:ligatures w14:val="standardContextual"/>
            </w:rPr>
          </w:pPr>
          <w:hyperlink w:anchor="_Toc192022992" w:history="1">
            <w:r w:rsidRPr="00F8061E">
              <w:rPr>
                <w:rStyle w:val="Hyperlink"/>
                <w:noProof/>
              </w:rPr>
              <w:t>Future directions</w:t>
            </w:r>
            <w:r>
              <w:rPr>
                <w:noProof/>
                <w:webHidden/>
              </w:rPr>
              <w:tab/>
            </w:r>
            <w:r>
              <w:rPr>
                <w:noProof/>
                <w:webHidden/>
              </w:rPr>
              <w:fldChar w:fldCharType="begin"/>
            </w:r>
            <w:r>
              <w:rPr>
                <w:noProof/>
                <w:webHidden/>
              </w:rPr>
              <w:instrText xml:space="preserve"> PAGEREF _Toc192022992 \h </w:instrText>
            </w:r>
            <w:r>
              <w:rPr>
                <w:noProof/>
                <w:webHidden/>
              </w:rPr>
            </w:r>
            <w:r>
              <w:rPr>
                <w:noProof/>
                <w:webHidden/>
              </w:rPr>
              <w:fldChar w:fldCharType="separate"/>
            </w:r>
            <w:r>
              <w:rPr>
                <w:noProof/>
                <w:webHidden/>
              </w:rPr>
              <w:t>27</w:t>
            </w:r>
            <w:r>
              <w:rPr>
                <w:noProof/>
                <w:webHidden/>
              </w:rPr>
              <w:fldChar w:fldCharType="end"/>
            </w:r>
          </w:hyperlink>
        </w:p>
        <w:p w14:paraId="3052821F" w14:textId="37B7B926" w:rsidR="00345B26" w:rsidRDefault="00345B26">
          <w:pPr>
            <w:pStyle w:val="TOC1"/>
            <w:tabs>
              <w:tab w:val="right" w:leader="dot" w:pos="9350"/>
            </w:tabs>
            <w:rPr>
              <w:noProof/>
              <w:kern w:val="2"/>
              <w:sz w:val="24"/>
              <w:szCs w:val="24"/>
              <w14:ligatures w14:val="standardContextual"/>
            </w:rPr>
          </w:pPr>
          <w:hyperlink w:anchor="_Toc192022993" w:history="1">
            <w:r w:rsidRPr="00F8061E">
              <w:rPr>
                <w:rStyle w:val="Hyperlink"/>
                <w:noProof/>
              </w:rPr>
              <w:t>Appendix I: A bird’s-eye view of tonal functional harmony</w:t>
            </w:r>
            <w:r>
              <w:rPr>
                <w:noProof/>
                <w:webHidden/>
              </w:rPr>
              <w:tab/>
            </w:r>
            <w:r>
              <w:rPr>
                <w:noProof/>
                <w:webHidden/>
              </w:rPr>
              <w:fldChar w:fldCharType="begin"/>
            </w:r>
            <w:r>
              <w:rPr>
                <w:noProof/>
                <w:webHidden/>
              </w:rPr>
              <w:instrText xml:space="preserve"> PAGEREF _Toc192022993 \h </w:instrText>
            </w:r>
            <w:r>
              <w:rPr>
                <w:noProof/>
                <w:webHidden/>
              </w:rPr>
            </w:r>
            <w:r>
              <w:rPr>
                <w:noProof/>
                <w:webHidden/>
              </w:rPr>
              <w:fldChar w:fldCharType="separate"/>
            </w:r>
            <w:r>
              <w:rPr>
                <w:noProof/>
                <w:webHidden/>
              </w:rPr>
              <w:t>28</w:t>
            </w:r>
            <w:r>
              <w:rPr>
                <w:noProof/>
                <w:webHidden/>
              </w:rPr>
              <w:fldChar w:fldCharType="end"/>
            </w:r>
          </w:hyperlink>
        </w:p>
        <w:p w14:paraId="6856BBB9" w14:textId="439E9ABE" w:rsidR="00345B26" w:rsidRDefault="00345B26">
          <w:pPr>
            <w:pStyle w:val="TOC1"/>
            <w:tabs>
              <w:tab w:val="right" w:leader="dot" w:pos="9350"/>
            </w:tabs>
            <w:rPr>
              <w:noProof/>
              <w:kern w:val="2"/>
              <w:sz w:val="24"/>
              <w:szCs w:val="24"/>
              <w14:ligatures w14:val="standardContextual"/>
            </w:rPr>
          </w:pPr>
          <w:hyperlink w:anchor="_Toc192022994" w:history="1">
            <w:r w:rsidRPr="00F8061E">
              <w:rPr>
                <w:rStyle w:val="Hyperlink"/>
                <w:noProof/>
              </w:rPr>
              <w:t>Appendix II. Chord taxonomy in</w:t>
            </w:r>
            <w:r w:rsidRPr="00F8061E">
              <w:rPr>
                <w:rStyle w:val="Hyperlink"/>
                <w:i/>
                <w:iCs/>
                <w:noProof/>
              </w:rPr>
              <w:t xml:space="preserve"> CofMC</w:t>
            </w:r>
            <w:r>
              <w:rPr>
                <w:noProof/>
                <w:webHidden/>
              </w:rPr>
              <w:tab/>
            </w:r>
            <w:r>
              <w:rPr>
                <w:noProof/>
                <w:webHidden/>
              </w:rPr>
              <w:fldChar w:fldCharType="begin"/>
            </w:r>
            <w:r>
              <w:rPr>
                <w:noProof/>
                <w:webHidden/>
              </w:rPr>
              <w:instrText xml:space="preserve"> PAGEREF _Toc192022994 \h </w:instrText>
            </w:r>
            <w:r>
              <w:rPr>
                <w:noProof/>
                <w:webHidden/>
              </w:rPr>
            </w:r>
            <w:r>
              <w:rPr>
                <w:noProof/>
                <w:webHidden/>
              </w:rPr>
              <w:fldChar w:fldCharType="separate"/>
            </w:r>
            <w:r>
              <w:rPr>
                <w:noProof/>
                <w:webHidden/>
              </w:rPr>
              <w:t>31</w:t>
            </w:r>
            <w:r>
              <w:rPr>
                <w:noProof/>
                <w:webHidden/>
              </w:rPr>
              <w:fldChar w:fldCharType="end"/>
            </w:r>
          </w:hyperlink>
        </w:p>
        <w:p w14:paraId="626C8797" w14:textId="7DD1CAE7" w:rsidR="00345B26" w:rsidRDefault="00345B26">
          <w:pPr>
            <w:pStyle w:val="TOC1"/>
            <w:tabs>
              <w:tab w:val="right" w:leader="dot" w:pos="9350"/>
            </w:tabs>
            <w:rPr>
              <w:noProof/>
              <w:kern w:val="2"/>
              <w:sz w:val="24"/>
              <w:szCs w:val="24"/>
              <w14:ligatures w14:val="standardContextual"/>
            </w:rPr>
          </w:pPr>
          <w:hyperlink w:anchor="_Toc192022995" w:history="1">
            <w:r w:rsidRPr="00F8061E">
              <w:rPr>
                <w:rStyle w:val="Hyperlink"/>
                <w:noProof/>
              </w:rPr>
              <w:t xml:space="preserve">Appendix III: Methods extending </w:t>
            </w:r>
            <w:r w:rsidRPr="00F8061E">
              <w:rPr>
                <w:rStyle w:val="Hyperlink"/>
                <w:i/>
                <w:iCs/>
                <w:noProof/>
              </w:rPr>
              <w:t xml:space="preserve">ontocomc </w:t>
            </w:r>
            <w:r w:rsidRPr="00F8061E">
              <w:rPr>
                <w:rStyle w:val="Hyperlink"/>
                <w:noProof/>
              </w:rPr>
              <w:t>classes</w:t>
            </w:r>
            <w:r>
              <w:rPr>
                <w:noProof/>
                <w:webHidden/>
              </w:rPr>
              <w:tab/>
            </w:r>
            <w:r>
              <w:rPr>
                <w:noProof/>
                <w:webHidden/>
              </w:rPr>
              <w:fldChar w:fldCharType="begin"/>
            </w:r>
            <w:r>
              <w:rPr>
                <w:noProof/>
                <w:webHidden/>
              </w:rPr>
              <w:instrText xml:space="preserve"> PAGEREF _Toc192022995 \h </w:instrText>
            </w:r>
            <w:r>
              <w:rPr>
                <w:noProof/>
                <w:webHidden/>
              </w:rPr>
            </w:r>
            <w:r>
              <w:rPr>
                <w:noProof/>
                <w:webHidden/>
              </w:rPr>
              <w:fldChar w:fldCharType="separate"/>
            </w:r>
            <w:r>
              <w:rPr>
                <w:noProof/>
                <w:webHidden/>
              </w:rPr>
              <w:t>32</w:t>
            </w:r>
            <w:r>
              <w:rPr>
                <w:noProof/>
                <w:webHidden/>
              </w:rPr>
              <w:fldChar w:fldCharType="end"/>
            </w:r>
          </w:hyperlink>
        </w:p>
        <w:p w14:paraId="789A8E75" w14:textId="298D24B0" w:rsidR="00345B26" w:rsidRDefault="00345B26">
          <w:pPr>
            <w:pStyle w:val="TOC1"/>
            <w:tabs>
              <w:tab w:val="right" w:leader="dot" w:pos="9350"/>
            </w:tabs>
            <w:rPr>
              <w:noProof/>
              <w:kern w:val="2"/>
              <w:sz w:val="24"/>
              <w:szCs w:val="24"/>
              <w14:ligatures w14:val="standardContextual"/>
            </w:rPr>
          </w:pPr>
          <w:hyperlink w:anchor="_Toc192022996" w:history="1">
            <w:r w:rsidRPr="00F8061E">
              <w:rPr>
                <w:rStyle w:val="Hyperlink"/>
                <w:noProof/>
              </w:rPr>
              <w:t>Appendix IV: The Tristan motive, chord analysis</w:t>
            </w:r>
            <w:r>
              <w:rPr>
                <w:noProof/>
                <w:webHidden/>
              </w:rPr>
              <w:tab/>
            </w:r>
            <w:r>
              <w:rPr>
                <w:noProof/>
                <w:webHidden/>
              </w:rPr>
              <w:fldChar w:fldCharType="begin"/>
            </w:r>
            <w:r>
              <w:rPr>
                <w:noProof/>
                <w:webHidden/>
              </w:rPr>
              <w:instrText xml:space="preserve"> PAGEREF _Toc192022996 \h </w:instrText>
            </w:r>
            <w:r>
              <w:rPr>
                <w:noProof/>
                <w:webHidden/>
              </w:rPr>
            </w:r>
            <w:r>
              <w:rPr>
                <w:noProof/>
                <w:webHidden/>
              </w:rPr>
              <w:fldChar w:fldCharType="separate"/>
            </w:r>
            <w:r>
              <w:rPr>
                <w:noProof/>
                <w:webHidden/>
              </w:rPr>
              <w:t>35</w:t>
            </w:r>
            <w:r>
              <w:rPr>
                <w:noProof/>
                <w:webHidden/>
              </w:rPr>
              <w:fldChar w:fldCharType="end"/>
            </w:r>
          </w:hyperlink>
        </w:p>
        <w:p w14:paraId="5C582034" w14:textId="714A0476" w:rsidR="00345B26" w:rsidRDefault="00345B26">
          <w:pPr>
            <w:pStyle w:val="TOC1"/>
            <w:tabs>
              <w:tab w:val="right" w:leader="dot" w:pos="9350"/>
            </w:tabs>
            <w:rPr>
              <w:noProof/>
              <w:kern w:val="2"/>
              <w:sz w:val="24"/>
              <w:szCs w:val="24"/>
              <w14:ligatures w14:val="standardContextual"/>
            </w:rPr>
          </w:pPr>
          <w:hyperlink w:anchor="_Toc192022997" w:history="1">
            <w:r w:rsidRPr="00F8061E">
              <w:rPr>
                <w:rStyle w:val="Hyperlink"/>
                <w:noProof/>
              </w:rPr>
              <w:t>Appendix V: The piano range in MIDI pitch numbers</w:t>
            </w:r>
            <w:r>
              <w:rPr>
                <w:noProof/>
                <w:webHidden/>
              </w:rPr>
              <w:tab/>
            </w:r>
            <w:r>
              <w:rPr>
                <w:noProof/>
                <w:webHidden/>
              </w:rPr>
              <w:fldChar w:fldCharType="begin"/>
            </w:r>
            <w:r>
              <w:rPr>
                <w:noProof/>
                <w:webHidden/>
              </w:rPr>
              <w:instrText xml:space="preserve"> PAGEREF _Toc192022997 \h </w:instrText>
            </w:r>
            <w:r>
              <w:rPr>
                <w:noProof/>
                <w:webHidden/>
              </w:rPr>
            </w:r>
            <w:r>
              <w:rPr>
                <w:noProof/>
                <w:webHidden/>
              </w:rPr>
              <w:fldChar w:fldCharType="separate"/>
            </w:r>
            <w:r>
              <w:rPr>
                <w:noProof/>
                <w:webHidden/>
              </w:rPr>
              <w:t>37</w:t>
            </w:r>
            <w:r>
              <w:rPr>
                <w:noProof/>
                <w:webHidden/>
              </w:rPr>
              <w:fldChar w:fldCharType="end"/>
            </w:r>
          </w:hyperlink>
        </w:p>
        <w:p w14:paraId="3BD854EA" w14:textId="2C13F570" w:rsidR="00345B26" w:rsidRDefault="00345B26">
          <w:pPr>
            <w:pStyle w:val="TOC1"/>
            <w:tabs>
              <w:tab w:val="right" w:leader="dot" w:pos="9350"/>
            </w:tabs>
            <w:rPr>
              <w:noProof/>
              <w:kern w:val="2"/>
              <w:sz w:val="24"/>
              <w:szCs w:val="24"/>
              <w14:ligatures w14:val="standardContextual"/>
            </w:rPr>
          </w:pPr>
          <w:hyperlink w:anchor="_Toc192022998" w:history="1">
            <w:r w:rsidRPr="00F8061E">
              <w:rPr>
                <w:rStyle w:val="Hyperlink"/>
                <w:noProof/>
              </w:rPr>
              <w:t>Appendix VI: Herzliebster Jesu (phrase 1), chord analysis</w:t>
            </w:r>
            <w:r>
              <w:rPr>
                <w:noProof/>
                <w:webHidden/>
              </w:rPr>
              <w:tab/>
            </w:r>
            <w:r>
              <w:rPr>
                <w:noProof/>
                <w:webHidden/>
              </w:rPr>
              <w:fldChar w:fldCharType="begin"/>
            </w:r>
            <w:r>
              <w:rPr>
                <w:noProof/>
                <w:webHidden/>
              </w:rPr>
              <w:instrText xml:space="preserve"> PAGEREF _Toc192022998 \h </w:instrText>
            </w:r>
            <w:r>
              <w:rPr>
                <w:noProof/>
                <w:webHidden/>
              </w:rPr>
            </w:r>
            <w:r>
              <w:rPr>
                <w:noProof/>
                <w:webHidden/>
              </w:rPr>
              <w:fldChar w:fldCharType="separate"/>
            </w:r>
            <w:r>
              <w:rPr>
                <w:noProof/>
                <w:webHidden/>
              </w:rPr>
              <w:t>38</w:t>
            </w:r>
            <w:r>
              <w:rPr>
                <w:noProof/>
                <w:webHidden/>
              </w:rPr>
              <w:fldChar w:fldCharType="end"/>
            </w:r>
          </w:hyperlink>
        </w:p>
        <w:p w14:paraId="753E6FAB" w14:textId="4E2413A3" w:rsidR="00345B26" w:rsidRDefault="00345B26">
          <w:pPr>
            <w:pStyle w:val="TOC1"/>
            <w:tabs>
              <w:tab w:val="right" w:leader="dot" w:pos="9350"/>
            </w:tabs>
            <w:rPr>
              <w:noProof/>
              <w:kern w:val="2"/>
              <w:sz w:val="24"/>
              <w:szCs w:val="24"/>
              <w14:ligatures w14:val="standardContextual"/>
            </w:rPr>
          </w:pPr>
          <w:hyperlink w:anchor="_Toc192022999" w:history="1">
            <w:r w:rsidRPr="00F8061E">
              <w:rPr>
                <w:rStyle w:val="Hyperlink"/>
                <w:noProof/>
              </w:rPr>
              <w:t>References</w:t>
            </w:r>
            <w:r>
              <w:rPr>
                <w:noProof/>
                <w:webHidden/>
              </w:rPr>
              <w:tab/>
            </w:r>
            <w:r>
              <w:rPr>
                <w:noProof/>
                <w:webHidden/>
              </w:rPr>
              <w:fldChar w:fldCharType="begin"/>
            </w:r>
            <w:r>
              <w:rPr>
                <w:noProof/>
                <w:webHidden/>
              </w:rPr>
              <w:instrText xml:space="preserve"> PAGEREF _Toc192022999 \h </w:instrText>
            </w:r>
            <w:r>
              <w:rPr>
                <w:noProof/>
                <w:webHidden/>
              </w:rPr>
            </w:r>
            <w:r>
              <w:rPr>
                <w:noProof/>
                <w:webHidden/>
              </w:rPr>
              <w:fldChar w:fldCharType="separate"/>
            </w:r>
            <w:r>
              <w:rPr>
                <w:noProof/>
                <w:webHidden/>
              </w:rPr>
              <w:t>41</w:t>
            </w:r>
            <w:r>
              <w:rPr>
                <w:noProof/>
                <w:webHidden/>
              </w:rPr>
              <w:fldChar w:fldCharType="end"/>
            </w:r>
          </w:hyperlink>
        </w:p>
        <w:p w14:paraId="48258C88" w14:textId="774EEB14" w:rsidR="000245DB" w:rsidRDefault="000245DB">
          <w:r>
            <w:rPr>
              <w:b/>
              <w:bCs/>
              <w:noProof/>
            </w:rPr>
            <w:fldChar w:fldCharType="end"/>
          </w:r>
        </w:p>
      </w:sdtContent>
    </w:sdt>
    <w:p w14:paraId="253804CD" w14:textId="77777777" w:rsidR="007C3B72" w:rsidRDefault="007C3B72" w:rsidP="00501C65">
      <w:pPr>
        <w:pStyle w:val="Heading1"/>
      </w:pPr>
    </w:p>
    <w:p w14:paraId="1C5E3649" w14:textId="77777777" w:rsidR="007B15CC" w:rsidRDefault="007B15CC" w:rsidP="007B15CC"/>
    <w:p w14:paraId="435518E4" w14:textId="66D67DED" w:rsidR="00501C65" w:rsidRDefault="00501C65" w:rsidP="00285927">
      <w:pPr>
        <w:pStyle w:val="Heading1"/>
      </w:pPr>
      <w:bookmarkStart w:id="0" w:name="_Toc192022978"/>
      <w:r>
        <w:lastRenderedPageBreak/>
        <w:t>Introduction</w:t>
      </w:r>
      <w:bookmarkEnd w:id="0"/>
    </w:p>
    <w:p w14:paraId="52C90C1C" w14:textId="77777777" w:rsidR="009E022F" w:rsidRDefault="009E022F" w:rsidP="009E022F"/>
    <w:p w14:paraId="7670E85B" w14:textId="77777777" w:rsidR="00A308C3" w:rsidRDefault="003D3E4A" w:rsidP="003D3E4A">
      <w:pPr>
        <w:spacing w:after="0"/>
        <w:rPr>
          <w:rFonts w:cstheme="minorHAnsi"/>
          <w:color w:val="FF0000"/>
        </w:rPr>
      </w:pPr>
      <w:r>
        <w:rPr>
          <w:rFonts w:cstheme="minorHAnsi"/>
          <w:color w:val="FF0000"/>
        </w:rPr>
        <w:t xml:space="preserve">Chord recognition (Harte etc.), annotation, </w:t>
      </w:r>
    </w:p>
    <w:p w14:paraId="435AE953" w14:textId="77777777" w:rsidR="00A308C3" w:rsidRDefault="00A308C3" w:rsidP="00A308C3">
      <w:pPr>
        <w:spacing w:after="0"/>
        <w:rPr>
          <w:rFonts w:cstheme="minorHAnsi"/>
          <w:color w:val="FF0000"/>
        </w:rPr>
      </w:pPr>
      <w:r>
        <w:rPr>
          <w:rFonts w:cstheme="minorHAnsi"/>
          <w:color w:val="FF0000"/>
        </w:rPr>
        <w:t>Ontologies for chord recognition</w:t>
      </w:r>
    </w:p>
    <w:p w14:paraId="325301DB" w14:textId="471B1E94" w:rsidR="003D3E4A" w:rsidRDefault="003D3E4A" w:rsidP="003D3E4A">
      <w:pPr>
        <w:spacing w:after="0"/>
        <w:rPr>
          <w:rFonts w:cstheme="minorHAnsi"/>
          <w:color w:val="FF0000"/>
        </w:rPr>
      </w:pPr>
      <w:r>
        <w:rPr>
          <w:rFonts w:cstheme="minorHAnsi"/>
          <w:color w:val="FF0000"/>
        </w:rPr>
        <w:t>chord feature extraction</w:t>
      </w:r>
    </w:p>
    <w:p w14:paraId="301BB5DF" w14:textId="77777777" w:rsidR="00501C65" w:rsidRPr="00501C65" w:rsidRDefault="00501C65" w:rsidP="00501C65"/>
    <w:p w14:paraId="3805FAC9" w14:textId="5F231463" w:rsidR="00C30BCB" w:rsidRDefault="00C30BCB" w:rsidP="006B40FA">
      <w:pPr>
        <w:pStyle w:val="Heading1"/>
      </w:pPr>
      <w:bookmarkStart w:id="1" w:name="_Toc192022979"/>
      <w:r>
        <w:t>Related work</w:t>
      </w:r>
      <w:bookmarkEnd w:id="1"/>
    </w:p>
    <w:p w14:paraId="3A5AE7EE" w14:textId="77777777" w:rsidR="008A6BF7" w:rsidRDefault="008A6BF7" w:rsidP="008A6BF7">
      <w:pPr>
        <w:spacing w:after="0"/>
        <w:rPr>
          <w:rFonts w:cstheme="minorHAnsi"/>
          <w:color w:val="FF0000"/>
        </w:rPr>
      </w:pPr>
    </w:p>
    <w:p w14:paraId="32F75665" w14:textId="35FF226C" w:rsidR="006656A1" w:rsidRDefault="006656A1" w:rsidP="008A6BF7">
      <w:pPr>
        <w:spacing w:after="0"/>
        <w:rPr>
          <w:rFonts w:cstheme="minorHAnsi"/>
          <w:color w:val="FF0000"/>
        </w:rPr>
      </w:pPr>
      <w:r>
        <w:rPr>
          <w:rFonts w:cstheme="minorHAnsi"/>
          <w:color w:val="FF0000"/>
        </w:rPr>
        <w:t>Harmonic tension</w:t>
      </w:r>
    </w:p>
    <w:p w14:paraId="4CCCDE5A" w14:textId="0D2D6622" w:rsidR="00364D65" w:rsidRDefault="00364D65" w:rsidP="008A6BF7">
      <w:pPr>
        <w:spacing w:after="0"/>
        <w:rPr>
          <w:rFonts w:cstheme="minorHAnsi"/>
          <w:color w:val="FF0000"/>
        </w:rPr>
      </w:pPr>
      <w:r>
        <w:rPr>
          <w:rFonts w:cstheme="minorHAnsi"/>
          <w:color w:val="FF0000"/>
        </w:rPr>
        <w:t>Chord representation</w:t>
      </w:r>
      <w:r w:rsidR="00C400A5">
        <w:rPr>
          <w:rFonts w:cstheme="minorHAnsi"/>
          <w:color w:val="FF0000"/>
        </w:rPr>
        <w:t xml:space="preserve"> (</w:t>
      </w:r>
      <w:proofErr w:type="spellStart"/>
      <w:r w:rsidR="00C400A5">
        <w:rPr>
          <w:rFonts w:cstheme="minorHAnsi"/>
          <w:color w:val="FF0000"/>
        </w:rPr>
        <w:t>Cambouropoulos</w:t>
      </w:r>
      <w:proofErr w:type="spellEnd"/>
      <w:r w:rsidR="00C400A5">
        <w:rPr>
          <w:rFonts w:cstheme="minorHAnsi"/>
          <w:color w:val="FF0000"/>
        </w:rPr>
        <w:t>, unified etc.)</w:t>
      </w:r>
    </w:p>
    <w:p w14:paraId="0BE1C847" w14:textId="02B33613" w:rsidR="005A38B2" w:rsidRDefault="005A38B2" w:rsidP="008A6BF7">
      <w:pPr>
        <w:spacing w:after="0"/>
        <w:rPr>
          <w:rFonts w:cstheme="minorHAnsi"/>
          <w:color w:val="FF0000"/>
        </w:rPr>
      </w:pPr>
      <w:r>
        <w:rPr>
          <w:rFonts w:cstheme="minorHAnsi"/>
          <w:color w:val="FF0000"/>
        </w:rPr>
        <w:t>Ontologies for harmony</w:t>
      </w:r>
    </w:p>
    <w:p w14:paraId="4CBC09C9" w14:textId="0710BE1B" w:rsidR="00FA029D" w:rsidRPr="00CB5FF5" w:rsidRDefault="00C86003" w:rsidP="008A6BF7">
      <w:pPr>
        <w:spacing w:after="0"/>
        <w:rPr>
          <w:rFonts w:cstheme="minorHAnsi"/>
          <w:color w:val="FF0000"/>
        </w:rPr>
      </w:pPr>
      <w:r>
        <w:rPr>
          <w:rFonts w:cstheme="minorHAnsi"/>
          <w:color w:val="FF0000"/>
        </w:rPr>
        <w:t>synthetic chorales</w:t>
      </w:r>
    </w:p>
    <w:p w14:paraId="7E3E9132" w14:textId="77777777" w:rsidR="00D033A2" w:rsidRPr="00D033A2" w:rsidRDefault="00D033A2" w:rsidP="00D033A2"/>
    <w:p w14:paraId="6D18A1F0" w14:textId="0A1CE24D" w:rsidR="00695F68" w:rsidRPr="003442FB" w:rsidRDefault="00695F68" w:rsidP="00313A0C">
      <w:pPr>
        <w:pStyle w:val="Heading1"/>
      </w:pPr>
      <w:bookmarkStart w:id="2" w:name="_Toc192022980"/>
      <w:r w:rsidRPr="003442FB">
        <w:t xml:space="preserve">Hindemith’s </w:t>
      </w:r>
      <w:r w:rsidRPr="00383484">
        <w:rPr>
          <w:i/>
          <w:iCs/>
        </w:rPr>
        <w:t>Craft of Musical Composition</w:t>
      </w:r>
      <w:bookmarkEnd w:id="2"/>
    </w:p>
    <w:p w14:paraId="4422C4B1" w14:textId="77777777" w:rsidR="00D95F95" w:rsidRDefault="00D95F95">
      <w:pPr>
        <w:rPr>
          <w:i/>
          <w:iCs/>
        </w:rPr>
      </w:pPr>
    </w:p>
    <w:p w14:paraId="6CFFB0FF" w14:textId="10BAC40E" w:rsidR="00695F68" w:rsidRPr="007108F3" w:rsidRDefault="00B34CF9">
      <w:r w:rsidRPr="00670A60">
        <w:rPr>
          <w:i/>
          <w:iCs/>
        </w:rPr>
        <w:t>“</w:t>
      </w:r>
      <w:r w:rsidR="00695F68" w:rsidRPr="00670A60">
        <w:rPr>
          <w:i/>
          <w:iCs/>
        </w:rPr>
        <w:t xml:space="preserve">Our old friend Harmony, once esteemed </w:t>
      </w:r>
      <w:r w:rsidR="009D44DE" w:rsidRPr="00670A60">
        <w:rPr>
          <w:i/>
          <w:iCs/>
        </w:rPr>
        <w:t>the indispensable</w:t>
      </w:r>
      <w:r w:rsidRPr="00670A60">
        <w:rPr>
          <w:i/>
          <w:iCs/>
        </w:rPr>
        <w:t xml:space="preserve"> </w:t>
      </w:r>
      <w:r w:rsidR="009D44DE" w:rsidRPr="00670A60">
        <w:rPr>
          <w:i/>
          <w:iCs/>
        </w:rPr>
        <w:t>and unsurpassable teaching method, has had to step down from the pedestal upon which general respect had placed her</w:t>
      </w:r>
      <w:r w:rsidRPr="00670A60">
        <w:rPr>
          <w:i/>
          <w:iCs/>
        </w:rPr>
        <w:t xml:space="preserve">” </w:t>
      </w:r>
      <w:sdt>
        <w:sdtPr>
          <w:rPr>
            <w:i/>
            <w:iCs/>
          </w:rPr>
          <w:id w:val="1255242621"/>
          <w:citation/>
        </w:sdtPr>
        <w:sdtContent>
          <w:r w:rsidR="00F0369B">
            <w:rPr>
              <w:i/>
              <w:iCs/>
            </w:rPr>
            <w:fldChar w:fldCharType="begin"/>
          </w:r>
          <w:r w:rsidR="002F5ACF">
            <w:instrText xml:space="preserve">CITATION Hin68 \t  \l 1033 </w:instrText>
          </w:r>
          <w:r w:rsidR="00F0369B">
            <w:rPr>
              <w:i/>
              <w:iCs/>
            </w:rPr>
            <w:fldChar w:fldCharType="separate"/>
          </w:r>
          <w:r w:rsidR="00863681">
            <w:rPr>
              <w:noProof/>
            </w:rPr>
            <w:t>(1)</w:t>
          </w:r>
          <w:r w:rsidR="00F0369B">
            <w:rPr>
              <w:i/>
              <w:iCs/>
            </w:rPr>
            <w:fldChar w:fldCharType="end"/>
          </w:r>
        </w:sdtContent>
      </w:sdt>
    </w:p>
    <w:p w14:paraId="42AD7654" w14:textId="248AE62E" w:rsidR="005474CB" w:rsidRDefault="002F5ACF" w:rsidP="00935088">
      <w:pPr>
        <w:rPr>
          <w:rFonts w:cstheme="minorHAnsi"/>
        </w:rPr>
      </w:pPr>
      <w:r>
        <w:t xml:space="preserve">In 1937, </w:t>
      </w:r>
      <w:r w:rsidR="00AF2230">
        <w:t>Paul Hindemith</w:t>
      </w:r>
      <w:r w:rsidR="00043BDE">
        <w:rPr>
          <w:rStyle w:val="FootnoteReference"/>
        </w:rPr>
        <w:footnoteReference w:id="2"/>
      </w:r>
      <w:r w:rsidR="00DE7867">
        <w:t xml:space="preserve"> published</w:t>
      </w:r>
      <w:r w:rsidR="007E012D">
        <w:t xml:space="preserve"> the first book (Theoretical Part)</w:t>
      </w:r>
      <w:r w:rsidR="00060FA7">
        <w:t xml:space="preserve"> </w:t>
      </w:r>
      <w:r w:rsidR="007E012D">
        <w:t xml:space="preserve">of his </w:t>
      </w:r>
      <w:r w:rsidR="00060FA7" w:rsidRPr="006E3344">
        <w:rPr>
          <w:i/>
          <w:iCs/>
        </w:rPr>
        <w:t xml:space="preserve">Craft of Musical Composition </w:t>
      </w:r>
      <w:sdt>
        <w:sdtPr>
          <w:id w:val="1169839144"/>
          <w:citation/>
        </w:sdtPr>
        <w:sdtContent>
          <w:r>
            <w:fldChar w:fldCharType="begin"/>
          </w:r>
          <w:r>
            <w:instrText xml:space="preserve">CITATION Hin10 \t  \l 1033 </w:instrText>
          </w:r>
          <w:r>
            <w:fldChar w:fldCharType="separate"/>
          </w:r>
          <w:r w:rsidR="00863681">
            <w:rPr>
              <w:noProof/>
            </w:rPr>
            <w:t>(2)</w:t>
          </w:r>
          <w:r>
            <w:fldChar w:fldCharType="end"/>
          </w:r>
        </w:sdtContent>
      </w:sdt>
      <w:r w:rsidR="006257D3">
        <w:t xml:space="preserve">. </w:t>
      </w:r>
      <w:r w:rsidR="00183C75">
        <w:t xml:space="preserve">Two further </w:t>
      </w:r>
      <w:r w:rsidR="00CB1E09">
        <w:t>volumes were written in the 40’s</w:t>
      </w:r>
      <w:r w:rsidR="00183C75">
        <w:t xml:space="preserve">, </w:t>
      </w:r>
      <w:r w:rsidR="00E13A9C">
        <w:t xml:space="preserve">dealing with the practical aspect </w:t>
      </w:r>
      <w:r w:rsidR="00F91AA2">
        <w:t xml:space="preserve">of </w:t>
      </w:r>
      <w:r w:rsidR="00935088">
        <w:t>writing</w:t>
      </w:r>
      <w:r w:rsidR="00804E46">
        <w:t xml:space="preserve"> in 2 and 3 parts</w:t>
      </w:r>
      <w:r w:rsidR="00935088">
        <w:t xml:space="preserve">. </w:t>
      </w:r>
      <w:r w:rsidR="00985CDE">
        <w:t>A</w:t>
      </w:r>
      <w:r w:rsidR="00985CDE" w:rsidRPr="00056E73">
        <w:t xml:space="preserve"> </w:t>
      </w:r>
      <w:r w:rsidR="00985CDE">
        <w:t>fourth</w:t>
      </w:r>
      <w:r w:rsidR="00985CDE" w:rsidRPr="00056E73">
        <w:t xml:space="preserve"> </w:t>
      </w:r>
      <w:r w:rsidR="0009199D">
        <w:t>book</w:t>
      </w:r>
      <w:r w:rsidR="00985CDE" w:rsidRPr="00056E73">
        <w:t xml:space="preserve"> </w:t>
      </w:r>
      <w:r w:rsidR="009B3483">
        <w:t>on</w:t>
      </w:r>
      <w:r w:rsidR="00A77732" w:rsidRPr="00056E73">
        <w:t xml:space="preserve"> </w:t>
      </w:r>
      <w:r>
        <w:t>four</w:t>
      </w:r>
      <w:r w:rsidR="00A77732" w:rsidRPr="00056E73">
        <w:t>-</w:t>
      </w:r>
      <w:r w:rsidR="00A77732">
        <w:t>part</w:t>
      </w:r>
      <w:r w:rsidR="00A77732" w:rsidRPr="00056E73">
        <w:t xml:space="preserve"> </w:t>
      </w:r>
      <w:r w:rsidR="00A77732">
        <w:t>writing</w:t>
      </w:r>
      <w:r>
        <w:t xml:space="preserve"> was</w:t>
      </w:r>
      <w:r w:rsidR="00A77732" w:rsidRPr="00056E73">
        <w:t xml:space="preserve"> </w:t>
      </w:r>
      <w:r>
        <w:t xml:space="preserve">to conclude </w:t>
      </w:r>
      <w:r w:rsidR="00750320">
        <w:t>the series</w:t>
      </w:r>
      <w:r w:rsidR="00EF297B">
        <w:t xml:space="preserve"> </w:t>
      </w:r>
      <w:r w:rsidR="00750320">
        <w:t xml:space="preserve">but </w:t>
      </w:r>
      <w:r>
        <w:t>was left</w:t>
      </w:r>
      <w:r w:rsidR="00A77732" w:rsidRPr="00056E73">
        <w:t xml:space="preserve"> </w:t>
      </w:r>
      <w:r w:rsidR="00EF297B">
        <w:t>incomplete</w:t>
      </w:r>
      <w:r>
        <w:t xml:space="preserve"> at the time of his death</w:t>
      </w:r>
      <w:r w:rsidR="00056E73">
        <w:t>.</w:t>
      </w:r>
      <w:r w:rsidR="005474CB" w:rsidRPr="00056E73">
        <w:rPr>
          <w:rFonts w:cstheme="minorHAnsi"/>
        </w:rPr>
        <w:t xml:space="preserve"> </w:t>
      </w:r>
    </w:p>
    <w:p w14:paraId="572389AC" w14:textId="77777777" w:rsidR="00D033A2" w:rsidRDefault="00D033A2" w:rsidP="00D033A2">
      <w:pPr>
        <w:pStyle w:val="Caption"/>
        <w:jc w:val="center"/>
      </w:pPr>
      <w:r>
        <w:rPr>
          <w:noProof/>
        </w:rPr>
        <w:lastRenderedPageBreak/>
        <w:drawing>
          <wp:inline distT="0" distB="0" distL="0" distR="0" wp14:anchorId="4472F049" wp14:editId="69C8FC0C">
            <wp:extent cx="4660900" cy="1000645"/>
            <wp:effectExtent l="0" t="0" r="6350" b="9525"/>
            <wp:docPr id="407861430" name="Picture 11" descr="A black and white image of a musical no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61430" name="Picture 11" descr="A black and white image of a musical not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992" cy="1004100"/>
                    </a:xfrm>
                    <a:prstGeom prst="rect">
                      <a:avLst/>
                    </a:prstGeom>
                    <a:noFill/>
                    <a:ln>
                      <a:noFill/>
                    </a:ln>
                  </pic:spPr>
                </pic:pic>
              </a:graphicData>
            </a:graphic>
          </wp:inline>
        </w:drawing>
      </w:r>
      <w:bookmarkStart w:id="3" w:name="_Ref190183152"/>
    </w:p>
    <w:p w14:paraId="3ABFD211" w14:textId="37534FA8" w:rsidR="00D033A2" w:rsidRDefault="00D033A2" w:rsidP="00D033A2">
      <w:pPr>
        <w:pStyle w:val="Caption"/>
        <w:jc w:val="center"/>
      </w:pPr>
      <w:r w:rsidRPr="00D033A2">
        <w:t xml:space="preserve"> </w:t>
      </w:r>
      <w:r>
        <w:t xml:space="preserve">Figure </w:t>
      </w:r>
      <w:fldSimple w:instr=" SEQ Figure \* ARABIC ">
        <w:r w:rsidR="00C929A3">
          <w:rPr>
            <w:noProof/>
          </w:rPr>
          <w:t>1</w:t>
        </w:r>
      </w:fldSimple>
      <w:bookmarkEnd w:id="3"/>
      <w:r>
        <w:t>: Series 1 and 2</w:t>
      </w:r>
    </w:p>
    <w:p w14:paraId="3222F063" w14:textId="5DF2A12D" w:rsidR="00876453" w:rsidRDefault="00F3067D" w:rsidP="00EB262A">
      <w:pPr>
        <w:keepNext/>
        <w:rPr>
          <w:rFonts w:cstheme="minorHAnsi"/>
        </w:rPr>
      </w:pPr>
      <w:r>
        <w:rPr>
          <w:rFonts w:cstheme="minorHAnsi"/>
        </w:rPr>
        <w:t xml:space="preserve">Hindemith </w:t>
      </w:r>
      <w:r w:rsidR="00593011">
        <w:rPr>
          <w:rFonts w:cstheme="minorHAnsi"/>
        </w:rPr>
        <w:t xml:space="preserve">starts </w:t>
      </w:r>
      <w:r w:rsidR="00EF297B">
        <w:rPr>
          <w:rFonts w:cstheme="minorHAnsi"/>
        </w:rPr>
        <w:t xml:space="preserve">developing </w:t>
      </w:r>
      <w:r w:rsidR="00593011">
        <w:rPr>
          <w:rFonts w:cstheme="minorHAnsi"/>
        </w:rPr>
        <w:t xml:space="preserve">his theory by </w:t>
      </w:r>
      <w:r w:rsidR="00C33625">
        <w:rPr>
          <w:rFonts w:cstheme="minorHAnsi"/>
        </w:rPr>
        <w:t xml:space="preserve">analyzing the nature of the </w:t>
      </w:r>
      <w:r w:rsidR="006A2BD6">
        <w:rPr>
          <w:rFonts w:cstheme="minorHAnsi"/>
        </w:rPr>
        <w:t>twelve pitch-classes</w:t>
      </w:r>
      <w:r w:rsidR="0009199D">
        <w:rPr>
          <w:rFonts w:cstheme="minorHAnsi"/>
        </w:rPr>
        <w:t xml:space="preserve">, </w:t>
      </w:r>
      <w:r w:rsidR="008226AF">
        <w:rPr>
          <w:rFonts w:cstheme="minorHAnsi"/>
        </w:rPr>
        <w:t>by means of</w:t>
      </w:r>
      <w:r w:rsidR="003B6577">
        <w:rPr>
          <w:rFonts w:cstheme="minorHAnsi"/>
        </w:rPr>
        <w:t xml:space="preserve"> the </w:t>
      </w:r>
      <w:r w:rsidR="00391C44">
        <w:rPr>
          <w:rFonts w:cstheme="minorHAnsi"/>
        </w:rPr>
        <w:t>overtone</w:t>
      </w:r>
      <w:r w:rsidR="00690ECB">
        <w:rPr>
          <w:rFonts w:cstheme="minorHAnsi"/>
        </w:rPr>
        <w:t xml:space="preserve"> series. </w:t>
      </w:r>
      <w:r w:rsidR="008D6837">
        <w:rPr>
          <w:rFonts w:cstheme="minorHAnsi"/>
        </w:rPr>
        <w:t>Not</w:t>
      </w:r>
      <w:r w:rsidR="00E44ACA">
        <w:rPr>
          <w:rFonts w:cstheme="minorHAnsi"/>
        </w:rPr>
        <w:t>es of the twelve</w:t>
      </w:r>
      <w:r w:rsidR="008D6837">
        <w:rPr>
          <w:rFonts w:cstheme="minorHAnsi"/>
        </w:rPr>
        <w:t xml:space="preserve">-tone scale </w:t>
      </w:r>
      <w:r w:rsidR="00E44ACA">
        <w:rPr>
          <w:rFonts w:cstheme="minorHAnsi"/>
        </w:rPr>
        <w:t xml:space="preserve">arise one by one through quite intricate </w:t>
      </w:r>
      <w:r w:rsidR="001168CC">
        <w:rPr>
          <w:rFonts w:cstheme="minorHAnsi"/>
        </w:rPr>
        <w:t xml:space="preserve">and lengthy </w:t>
      </w:r>
      <w:r w:rsidR="00A100DE">
        <w:rPr>
          <w:rFonts w:cstheme="minorHAnsi"/>
        </w:rPr>
        <w:t>elaborations</w:t>
      </w:r>
      <w:r w:rsidR="00E44ACA">
        <w:rPr>
          <w:rFonts w:cstheme="minorHAnsi"/>
        </w:rPr>
        <w:t xml:space="preserve"> </w:t>
      </w:r>
      <w:r w:rsidR="006715E1">
        <w:rPr>
          <w:rFonts w:cstheme="minorHAnsi"/>
        </w:rPr>
        <w:t>on</w:t>
      </w:r>
      <w:r w:rsidR="00E44ACA">
        <w:rPr>
          <w:rFonts w:cstheme="minorHAnsi"/>
        </w:rPr>
        <w:t xml:space="preserve"> the </w:t>
      </w:r>
      <w:r w:rsidR="008D6837">
        <w:rPr>
          <w:rFonts w:cstheme="minorHAnsi"/>
        </w:rPr>
        <w:t xml:space="preserve">partials </w:t>
      </w:r>
      <w:r w:rsidR="000E292E">
        <w:rPr>
          <w:rFonts w:cstheme="minorHAnsi"/>
        </w:rPr>
        <w:t>produce</w:t>
      </w:r>
      <w:r w:rsidR="00EF3332">
        <w:rPr>
          <w:rFonts w:cstheme="minorHAnsi"/>
        </w:rPr>
        <w:t>d</w:t>
      </w:r>
      <w:r w:rsidR="008D6837">
        <w:rPr>
          <w:rFonts w:cstheme="minorHAnsi"/>
        </w:rPr>
        <w:t xml:space="preserve"> </w:t>
      </w:r>
      <w:r w:rsidR="00EF3332">
        <w:rPr>
          <w:rFonts w:cstheme="minorHAnsi"/>
        </w:rPr>
        <w:t xml:space="preserve">by a fundamental or </w:t>
      </w:r>
      <w:r w:rsidR="00EF3332" w:rsidRPr="00EF297B">
        <w:rPr>
          <w:rFonts w:cstheme="minorHAnsi"/>
          <w:i/>
          <w:iCs/>
        </w:rPr>
        <w:t>generator</w:t>
      </w:r>
      <w:r w:rsidR="008D6837">
        <w:rPr>
          <w:rFonts w:cstheme="minorHAnsi"/>
        </w:rPr>
        <w:t xml:space="preserve"> </w:t>
      </w:r>
      <w:r w:rsidR="008D6837" w:rsidRPr="00A100DE">
        <w:rPr>
          <w:rFonts w:cstheme="minorHAnsi"/>
          <w:i/>
          <w:iCs/>
        </w:rPr>
        <w:t>tone</w:t>
      </w:r>
      <w:r w:rsidR="00BA20C7">
        <w:rPr>
          <w:rFonts w:cstheme="minorHAnsi"/>
        </w:rPr>
        <w:t xml:space="preserve">. The </w:t>
      </w:r>
      <w:r w:rsidR="00EF297B">
        <w:rPr>
          <w:rFonts w:cstheme="minorHAnsi"/>
        </w:rPr>
        <w:t>order</w:t>
      </w:r>
      <w:r w:rsidR="00BA20C7">
        <w:rPr>
          <w:rFonts w:cstheme="minorHAnsi"/>
        </w:rPr>
        <w:t xml:space="preserve"> in which these are produced </w:t>
      </w:r>
      <w:r w:rsidR="00997756">
        <w:rPr>
          <w:rFonts w:cstheme="minorHAnsi"/>
        </w:rPr>
        <w:t>reflects</w:t>
      </w:r>
      <w:r w:rsidR="009609FF">
        <w:rPr>
          <w:rFonts w:cstheme="minorHAnsi"/>
        </w:rPr>
        <w:t xml:space="preserve"> the</w:t>
      </w:r>
      <w:r w:rsidR="00C976EA">
        <w:rPr>
          <w:rFonts w:cstheme="minorHAnsi"/>
        </w:rPr>
        <w:t>ir</w:t>
      </w:r>
      <w:r w:rsidR="009609FF">
        <w:rPr>
          <w:rFonts w:cstheme="minorHAnsi"/>
        </w:rPr>
        <w:t xml:space="preserve"> relative value in relationship to the fundamental. The first ones</w:t>
      </w:r>
      <w:r w:rsidR="00F1372D">
        <w:rPr>
          <w:rFonts w:cstheme="minorHAnsi"/>
        </w:rPr>
        <w:t xml:space="preserve">, </w:t>
      </w:r>
      <w:r w:rsidR="00EF297B">
        <w:rPr>
          <w:rFonts w:cstheme="minorHAnsi"/>
        </w:rPr>
        <w:t>namely</w:t>
      </w:r>
      <w:r w:rsidR="00F1372D">
        <w:rPr>
          <w:rFonts w:cstheme="minorHAnsi"/>
        </w:rPr>
        <w:t xml:space="preserve"> </w:t>
      </w:r>
      <w:r w:rsidR="006D267E">
        <w:rPr>
          <w:rFonts w:cstheme="minorHAnsi"/>
        </w:rPr>
        <w:t xml:space="preserve">those one fifth or one fourth </w:t>
      </w:r>
      <w:r w:rsidR="00155A21">
        <w:rPr>
          <w:rFonts w:cstheme="minorHAnsi"/>
        </w:rPr>
        <w:t>away</w:t>
      </w:r>
      <w:r w:rsidR="006D267E">
        <w:rPr>
          <w:rFonts w:cstheme="minorHAnsi"/>
        </w:rPr>
        <w:t xml:space="preserve"> from the generator, </w:t>
      </w:r>
      <w:r w:rsidR="006C663C">
        <w:rPr>
          <w:rFonts w:cstheme="minorHAnsi"/>
        </w:rPr>
        <w:t xml:space="preserve">bear a close relationship to </w:t>
      </w:r>
      <w:r w:rsidR="00155A21">
        <w:rPr>
          <w:rFonts w:cstheme="minorHAnsi"/>
        </w:rPr>
        <w:t>it;</w:t>
      </w:r>
      <w:r w:rsidR="00206CF3">
        <w:rPr>
          <w:rFonts w:cstheme="minorHAnsi"/>
        </w:rPr>
        <w:t xml:space="preserve"> as we progress to </w:t>
      </w:r>
      <w:r w:rsidR="00EF297B">
        <w:rPr>
          <w:rFonts w:cstheme="minorHAnsi"/>
        </w:rPr>
        <w:t>further</w:t>
      </w:r>
      <w:r w:rsidR="00206CF3">
        <w:rPr>
          <w:rFonts w:cstheme="minorHAnsi"/>
        </w:rPr>
        <w:t xml:space="preserve"> ones in the </w:t>
      </w:r>
      <w:r w:rsidR="00813E91">
        <w:rPr>
          <w:rFonts w:cstheme="minorHAnsi"/>
        </w:rPr>
        <w:t>s</w:t>
      </w:r>
      <w:r w:rsidR="00206CF3">
        <w:rPr>
          <w:rFonts w:cstheme="minorHAnsi"/>
        </w:rPr>
        <w:t xml:space="preserve">equence the relationship </w:t>
      </w:r>
      <w:r w:rsidR="0020606A">
        <w:rPr>
          <w:rFonts w:cstheme="minorHAnsi"/>
        </w:rPr>
        <w:t>grow</w:t>
      </w:r>
      <w:r w:rsidR="00F1372D">
        <w:rPr>
          <w:rFonts w:cstheme="minorHAnsi"/>
        </w:rPr>
        <w:t>s weaker</w:t>
      </w:r>
      <w:r w:rsidR="00155A21">
        <w:rPr>
          <w:rFonts w:cstheme="minorHAnsi"/>
        </w:rPr>
        <w:t xml:space="preserve">, </w:t>
      </w:r>
      <w:r w:rsidR="0020606A">
        <w:rPr>
          <w:rFonts w:cstheme="minorHAnsi"/>
        </w:rPr>
        <w:t>until it becomes barely perceptible in</w:t>
      </w:r>
      <w:r w:rsidR="006D6A1B">
        <w:rPr>
          <w:rFonts w:cstheme="minorHAnsi"/>
        </w:rPr>
        <w:t xml:space="preserve"> the tone lying at the distance of a tritone.</w:t>
      </w:r>
      <w:r w:rsidR="009D5205">
        <w:rPr>
          <w:rFonts w:cstheme="minorHAnsi"/>
        </w:rPr>
        <w:t xml:space="preserve"> </w:t>
      </w:r>
      <w:r w:rsidR="00876453">
        <w:rPr>
          <w:rFonts w:cstheme="minorHAnsi"/>
        </w:rPr>
        <w:t xml:space="preserve">In this way, Hindemith constructs his </w:t>
      </w:r>
      <w:r w:rsidR="00876453" w:rsidRPr="00675937">
        <w:rPr>
          <w:rFonts w:cstheme="minorHAnsi"/>
          <w:i/>
          <w:iCs/>
        </w:rPr>
        <w:t>Series 1</w:t>
      </w:r>
      <w:r w:rsidR="00876453">
        <w:rPr>
          <w:rFonts w:cstheme="minorHAnsi"/>
        </w:rPr>
        <w:t xml:space="preserve">, which ranks all 12 pitch-classes in order of their </w:t>
      </w:r>
      <w:r w:rsidR="00D71D02">
        <w:rPr>
          <w:rFonts w:cstheme="minorHAnsi"/>
        </w:rPr>
        <w:t>closeness</w:t>
      </w:r>
      <w:r w:rsidR="00876453">
        <w:rPr>
          <w:rFonts w:cstheme="minorHAnsi"/>
        </w:rPr>
        <w:t xml:space="preserve"> to the generator tone</w:t>
      </w:r>
      <w:r w:rsidR="005E6AD7">
        <w:rPr>
          <w:rFonts w:cstheme="minorHAnsi"/>
        </w:rPr>
        <w:t xml:space="preserve"> (cf. </w:t>
      </w:r>
      <w:r w:rsidR="00876453">
        <w:rPr>
          <w:rFonts w:cstheme="minorHAnsi"/>
          <w:noProof/>
        </w:rPr>
        <w:fldChar w:fldCharType="begin"/>
      </w:r>
      <w:r w:rsidR="00876453">
        <w:rPr>
          <w:rFonts w:cstheme="minorHAnsi"/>
          <w:noProof/>
        </w:rPr>
        <w:instrText xml:space="preserve"> REF _Ref190183152 \h </w:instrText>
      </w:r>
      <w:r w:rsidR="00876453">
        <w:rPr>
          <w:rFonts w:cstheme="minorHAnsi"/>
          <w:noProof/>
        </w:rPr>
      </w:r>
      <w:r w:rsidR="00876453">
        <w:rPr>
          <w:rFonts w:cstheme="minorHAnsi"/>
          <w:noProof/>
        </w:rPr>
        <w:fldChar w:fldCharType="separate"/>
      </w:r>
      <w:r w:rsidR="00876453">
        <w:t xml:space="preserve">Figure </w:t>
      </w:r>
      <w:r w:rsidR="00876453">
        <w:rPr>
          <w:noProof/>
        </w:rPr>
        <w:t>1</w:t>
      </w:r>
      <w:r w:rsidR="00876453">
        <w:rPr>
          <w:rFonts w:cstheme="minorHAnsi"/>
          <w:noProof/>
        </w:rPr>
        <w:fldChar w:fldCharType="end"/>
      </w:r>
      <w:r w:rsidR="005E6AD7">
        <w:rPr>
          <w:rFonts w:cstheme="minorHAnsi"/>
          <w:noProof/>
        </w:rPr>
        <w:t>)</w:t>
      </w:r>
      <w:r w:rsidR="00876453">
        <w:rPr>
          <w:rFonts w:cstheme="minorHAnsi"/>
        </w:rPr>
        <w:t>. With this series our author does radically away with the concept of keys and tonality.</w:t>
      </w:r>
      <w:r w:rsidR="00876453" w:rsidRPr="00876453">
        <w:rPr>
          <w:rFonts w:cstheme="minorHAnsi"/>
          <w:noProof/>
        </w:rPr>
        <w:t xml:space="preserve"> </w:t>
      </w:r>
    </w:p>
    <w:p w14:paraId="26DEE01E" w14:textId="40F65BA8" w:rsidR="00675937" w:rsidRDefault="00EF297B" w:rsidP="00935088">
      <w:pPr>
        <w:rPr>
          <w:rFonts w:cstheme="minorHAnsi"/>
        </w:rPr>
      </w:pPr>
      <w:r>
        <w:rPr>
          <w:rFonts w:cstheme="minorHAnsi"/>
        </w:rPr>
        <w:t>I</w:t>
      </w:r>
      <w:r w:rsidR="007D1102">
        <w:rPr>
          <w:rFonts w:cstheme="minorHAnsi"/>
        </w:rPr>
        <w:t xml:space="preserve">ntervals </w:t>
      </w:r>
      <w:r>
        <w:rPr>
          <w:rFonts w:cstheme="minorHAnsi"/>
        </w:rPr>
        <w:t>enter next</w:t>
      </w:r>
      <w:r w:rsidR="00876453">
        <w:rPr>
          <w:rFonts w:cstheme="minorHAnsi"/>
        </w:rPr>
        <w:t>:</w:t>
      </w:r>
      <w:r w:rsidR="008E7CDB">
        <w:rPr>
          <w:rFonts w:cstheme="minorHAnsi"/>
        </w:rPr>
        <w:t xml:space="preserve"> </w:t>
      </w:r>
      <w:r>
        <w:rPr>
          <w:rFonts w:cstheme="minorHAnsi"/>
        </w:rPr>
        <w:t xml:space="preserve">Hindemith examines </w:t>
      </w:r>
      <w:r w:rsidR="00C652A0">
        <w:rPr>
          <w:rFonts w:cstheme="minorHAnsi"/>
        </w:rPr>
        <w:t>the</w:t>
      </w:r>
      <w:r w:rsidR="008E7CDB">
        <w:rPr>
          <w:rFonts w:cstheme="minorHAnsi"/>
        </w:rPr>
        <w:t xml:space="preserve"> simultaneous </w:t>
      </w:r>
      <w:r w:rsidR="007D1102">
        <w:rPr>
          <w:rFonts w:cstheme="minorHAnsi"/>
        </w:rPr>
        <w:t>sounding</w:t>
      </w:r>
      <w:r w:rsidR="00C652A0">
        <w:rPr>
          <w:rFonts w:cstheme="minorHAnsi"/>
        </w:rPr>
        <w:t xml:space="preserve"> of two tones</w:t>
      </w:r>
      <w:r w:rsidR="00CB640E">
        <w:rPr>
          <w:rFonts w:cstheme="minorHAnsi"/>
        </w:rPr>
        <w:t>, t</w:t>
      </w:r>
      <w:r w:rsidR="007D1102">
        <w:rPr>
          <w:rFonts w:cstheme="minorHAnsi"/>
        </w:rPr>
        <w:t>his time</w:t>
      </w:r>
      <w:r w:rsidR="00CB640E">
        <w:rPr>
          <w:rFonts w:cstheme="minorHAnsi"/>
        </w:rPr>
        <w:t xml:space="preserve"> </w:t>
      </w:r>
      <w:r w:rsidR="003B06A2">
        <w:rPr>
          <w:rFonts w:cstheme="minorHAnsi"/>
        </w:rPr>
        <w:t>focusing on</w:t>
      </w:r>
      <w:r w:rsidR="00CB640E">
        <w:rPr>
          <w:rFonts w:cstheme="minorHAnsi"/>
        </w:rPr>
        <w:t xml:space="preserve"> </w:t>
      </w:r>
      <w:r w:rsidR="00587C8A">
        <w:rPr>
          <w:rFonts w:cstheme="minorHAnsi"/>
        </w:rPr>
        <w:t xml:space="preserve">the </w:t>
      </w:r>
      <w:r w:rsidR="004F14D8">
        <w:rPr>
          <w:rFonts w:cstheme="minorHAnsi"/>
        </w:rPr>
        <w:t>phenomenon of combination tones</w:t>
      </w:r>
      <w:r w:rsidR="00757817">
        <w:rPr>
          <w:rStyle w:val="FootnoteReference"/>
          <w:rFonts w:cstheme="minorHAnsi"/>
        </w:rPr>
        <w:footnoteReference w:id="3"/>
      </w:r>
      <w:r w:rsidR="004F14D8">
        <w:rPr>
          <w:rFonts w:cstheme="minorHAnsi"/>
        </w:rPr>
        <w:t xml:space="preserve">. </w:t>
      </w:r>
      <w:r w:rsidR="00F1372D">
        <w:rPr>
          <w:rFonts w:cstheme="minorHAnsi"/>
        </w:rPr>
        <w:t xml:space="preserve"> </w:t>
      </w:r>
      <w:r w:rsidR="000978AF">
        <w:rPr>
          <w:rFonts w:cstheme="minorHAnsi"/>
        </w:rPr>
        <w:t xml:space="preserve">As a result, he </w:t>
      </w:r>
      <w:r w:rsidR="00C5549C">
        <w:rPr>
          <w:rFonts w:cstheme="minorHAnsi"/>
        </w:rPr>
        <w:t>ranks</w:t>
      </w:r>
      <w:r w:rsidR="00372DF3">
        <w:rPr>
          <w:rFonts w:cstheme="minorHAnsi"/>
        </w:rPr>
        <w:t xml:space="preserve"> </w:t>
      </w:r>
      <w:r w:rsidR="00BC7970">
        <w:rPr>
          <w:rFonts w:cstheme="minorHAnsi"/>
        </w:rPr>
        <w:t xml:space="preserve">all </w:t>
      </w:r>
      <w:r w:rsidR="00352184">
        <w:rPr>
          <w:rFonts w:cstheme="minorHAnsi"/>
        </w:rPr>
        <w:t xml:space="preserve">12 </w:t>
      </w:r>
      <w:r w:rsidR="00BC7970">
        <w:rPr>
          <w:rFonts w:cstheme="minorHAnsi"/>
        </w:rPr>
        <w:t>possible intervals</w:t>
      </w:r>
      <w:r w:rsidR="00C5549C">
        <w:rPr>
          <w:rFonts w:cstheme="minorHAnsi"/>
        </w:rPr>
        <w:t xml:space="preserve"> </w:t>
      </w:r>
      <w:r>
        <w:rPr>
          <w:rFonts w:cstheme="minorHAnsi"/>
        </w:rPr>
        <w:t>in</w:t>
      </w:r>
      <w:r w:rsidR="00C713FB">
        <w:rPr>
          <w:rFonts w:cstheme="minorHAnsi"/>
        </w:rPr>
        <w:t xml:space="preserve"> </w:t>
      </w:r>
      <w:r w:rsidR="00E41B4B">
        <w:rPr>
          <w:rFonts w:cstheme="minorHAnsi"/>
        </w:rPr>
        <w:t>another series (</w:t>
      </w:r>
      <w:r w:rsidR="00EB262A">
        <w:rPr>
          <w:rFonts w:cstheme="minorHAnsi"/>
        </w:rPr>
        <w:t xml:space="preserve">this is his </w:t>
      </w:r>
      <w:r w:rsidR="00E00778" w:rsidRPr="00675937">
        <w:rPr>
          <w:rFonts w:cstheme="minorHAnsi"/>
          <w:i/>
          <w:iCs/>
        </w:rPr>
        <w:t>Series 2</w:t>
      </w:r>
      <w:r w:rsidR="00E41B4B">
        <w:rPr>
          <w:rFonts w:cstheme="minorHAnsi"/>
        </w:rPr>
        <w:t>):</w:t>
      </w:r>
      <w:r w:rsidR="00DA17E9">
        <w:rPr>
          <w:rFonts w:cstheme="minorHAnsi"/>
        </w:rPr>
        <w:t xml:space="preserve"> </w:t>
      </w:r>
      <w:r w:rsidR="00640FA5">
        <w:rPr>
          <w:rFonts w:cstheme="minorHAnsi"/>
        </w:rPr>
        <w:t>in this</w:t>
      </w:r>
      <w:r>
        <w:rPr>
          <w:rFonts w:cstheme="minorHAnsi"/>
        </w:rPr>
        <w:t xml:space="preserve"> sequence</w:t>
      </w:r>
      <w:r w:rsidR="00640FA5">
        <w:rPr>
          <w:rFonts w:cstheme="minorHAnsi"/>
        </w:rPr>
        <w:t xml:space="preserve">, </w:t>
      </w:r>
      <w:r w:rsidR="006E6BC4">
        <w:rPr>
          <w:rFonts w:cstheme="minorHAnsi"/>
        </w:rPr>
        <w:t xml:space="preserve">one moves from the </w:t>
      </w:r>
      <w:r w:rsidR="00F53B80">
        <w:rPr>
          <w:rFonts w:cstheme="minorHAnsi"/>
        </w:rPr>
        <w:t>(harmonically) stead</w:t>
      </w:r>
      <w:r w:rsidR="007F2E68">
        <w:rPr>
          <w:rFonts w:cstheme="minorHAnsi"/>
        </w:rPr>
        <w:t>ier</w:t>
      </w:r>
      <w:r w:rsidR="006E6BC4">
        <w:rPr>
          <w:rFonts w:cstheme="minorHAnsi"/>
        </w:rPr>
        <w:t xml:space="preserve"> intervals of the fifth and the fourth to the</w:t>
      </w:r>
      <w:r w:rsidR="00F53B80">
        <w:rPr>
          <w:rFonts w:cstheme="minorHAnsi"/>
        </w:rPr>
        <w:t xml:space="preserve"> unstable </w:t>
      </w:r>
      <w:r w:rsidR="00D10768">
        <w:rPr>
          <w:rFonts w:cstheme="minorHAnsi"/>
        </w:rPr>
        <w:t>seconds and sevenths</w:t>
      </w:r>
      <w:r w:rsidR="00232F06">
        <w:rPr>
          <w:rFonts w:cstheme="minorHAnsi"/>
        </w:rPr>
        <w:t>, by way of thirds and sixths</w:t>
      </w:r>
      <w:r w:rsidR="00D10768">
        <w:rPr>
          <w:rFonts w:cstheme="minorHAnsi"/>
        </w:rPr>
        <w:t xml:space="preserve">. </w:t>
      </w:r>
      <w:r w:rsidR="00BB5AFA">
        <w:rPr>
          <w:rFonts w:cstheme="minorHAnsi"/>
        </w:rPr>
        <w:t>I</w:t>
      </w:r>
      <w:r w:rsidR="00A94CE3">
        <w:rPr>
          <w:rFonts w:cstheme="minorHAnsi"/>
        </w:rPr>
        <w:t xml:space="preserve">ntervals </w:t>
      </w:r>
      <w:r w:rsidR="00704C60">
        <w:rPr>
          <w:rFonts w:cstheme="minorHAnsi"/>
        </w:rPr>
        <w:t>come</w:t>
      </w:r>
      <w:r w:rsidR="00A94CE3">
        <w:rPr>
          <w:rFonts w:cstheme="minorHAnsi"/>
        </w:rPr>
        <w:t xml:space="preserve"> in pairs</w:t>
      </w:r>
      <w:r w:rsidR="00673E3B">
        <w:rPr>
          <w:rFonts w:cstheme="minorHAnsi"/>
        </w:rPr>
        <w:t xml:space="preserve">, </w:t>
      </w:r>
      <w:r w:rsidR="003D5DAD">
        <w:rPr>
          <w:rFonts w:cstheme="minorHAnsi"/>
        </w:rPr>
        <w:t xml:space="preserve">inverted </w:t>
      </w:r>
      <w:r w:rsidR="00304CB9">
        <w:rPr>
          <w:rFonts w:cstheme="minorHAnsi"/>
        </w:rPr>
        <w:t>one</w:t>
      </w:r>
      <w:r w:rsidR="00CF4306">
        <w:rPr>
          <w:rFonts w:cstheme="minorHAnsi"/>
        </w:rPr>
        <w:t xml:space="preserve">s immediately following </w:t>
      </w:r>
      <w:r w:rsidR="00C72C26">
        <w:rPr>
          <w:rFonts w:cstheme="minorHAnsi"/>
        </w:rPr>
        <w:t xml:space="preserve">and therefore slightly inferior to </w:t>
      </w:r>
      <w:r w:rsidR="000543FF">
        <w:rPr>
          <w:rFonts w:cstheme="minorHAnsi"/>
        </w:rPr>
        <w:t>their</w:t>
      </w:r>
      <w:r w:rsidR="00587967">
        <w:rPr>
          <w:rFonts w:cstheme="minorHAnsi"/>
        </w:rPr>
        <w:t xml:space="preserve"> counterpart</w:t>
      </w:r>
      <w:r w:rsidR="000543FF">
        <w:rPr>
          <w:rFonts w:cstheme="minorHAnsi"/>
        </w:rPr>
        <w:t>s</w:t>
      </w:r>
      <w:r w:rsidR="00587967">
        <w:rPr>
          <w:rFonts w:cstheme="minorHAnsi"/>
        </w:rPr>
        <w:t>.</w:t>
      </w:r>
      <w:r w:rsidR="0095101C">
        <w:rPr>
          <w:rFonts w:cstheme="minorHAnsi"/>
        </w:rPr>
        <w:t xml:space="preserve"> </w:t>
      </w:r>
      <w:r w:rsidR="0045409B">
        <w:rPr>
          <w:rFonts w:cstheme="minorHAnsi"/>
        </w:rPr>
        <w:t xml:space="preserve">We now come across </w:t>
      </w:r>
      <w:r w:rsidR="004A6B8A">
        <w:rPr>
          <w:rFonts w:cstheme="minorHAnsi"/>
        </w:rPr>
        <w:t>a</w:t>
      </w:r>
      <w:r w:rsidR="0045409B">
        <w:rPr>
          <w:rFonts w:cstheme="minorHAnsi"/>
        </w:rPr>
        <w:t xml:space="preserve"> concept</w:t>
      </w:r>
      <w:r w:rsidR="00F51CB8">
        <w:rPr>
          <w:rFonts w:cstheme="minorHAnsi"/>
        </w:rPr>
        <w:t xml:space="preserve"> of primal importance</w:t>
      </w:r>
      <w:r w:rsidR="00673E3B">
        <w:rPr>
          <w:rFonts w:cstheme="minorHAnsi"/>
        </w:rPr>
        <w:t xml:space="preserve"> </w:t>
      </w:r>
      <w:r w:rsidR="00565826">
        <w:rPr>
          <w:rFonts w:cstheme="minorHAnsi"/>
        </w:rPr>
        <w:t>in</w:t>
      </w:r>
      <w:r w:rsidR="0031712E">
        <w:rPr>
          <w:rFonts w:cstheme="minorHAnsi"/>
        </w:rPr>
        <w:t xml:space="preserve"> </w:t>
      </w:r>
      <w:r w:rsidR="004A14DC">
        <w:rPr>
          <w:rFonts w:cstheme="minorHAnsi"/>
        </w:rPr>
        <w:t xml:space="preserve">the theory </w:t>
      </w:r>
      <w:r w:rsidR="007C0910">
        <w:rPr>
          <w:rFonts w:cstheme="minorHAnsi"/>
        </w:rPr>
        <w:t xml:space="preserve">of </w:t>
      </w:r>
      <w:proofErr w:type="spellStart"/>
      <w:r w:rsidR="007C0910">
        <w:rPr>
          <w:rFonts w:cstheme="minorHAnsi"/>
        </w:rPr>
        <w:t>CofMC</w:t>
      </w:r>
      <w:proofErr w:type="spellEnd"/>
      <w:r w:rsidR="00673E3B">
        <w:rPr>
          <w:rFonts w:cstheme="minorHAnsi"/>
        </w:rPr>
        <w:t xml:space="preserve">: </w:t>
      </w:r>
      <w:r w:rsidR="008B4762">
        <w:rPr>
          <w:rFonts w:cstheme="minorHAnsi"/>
        </w:rPr>
        <w:t xml:space="preserve">of the two tones, the one </w:t>
      </w:r>
      <w:r w:rsidR="007D6071">
        <w:rPr>
          <w:rFonts w:cstheme="minorHAnsi"/>
        </w:rPr>
        <w:t xml:space="preserve">best </w:t>
      </w:r>
      <w:r w:rsidR="0045409B">
        <w:rPr>
          <w:rFonts w:cstheme="minorHAnsi"/>
        </w:rPr>
        <w:t>related</w:t>
      </w:r>
      <w:r w:rsidR="009C0EBA">
        <w:rPr>
          <w:rFonts w:cstheme="minorHAnsi"/>
        </w:rPr>
        <w:t xml:space="preserve"> to the </w:t>
      </w:r>
      <w:r w:rsidR="008B4762">
        <w:rPr>
          <w:rFonts w:cstheme="minorHAnsi"/>
        </w:rPr>
        <w:t>combination tone</w:t>
      </w:r>
      <w:r w:rsidR="0039755F">
        <w:rPr>
          <w:rFonts w:cstheme="minorHAnsi"/>
        </w:rPr>
        <w:t>s</w:t>
      </w:r>
      <w:r w:rsidR="008B4762">
        <w:rPr>
          <w:rFonts w:cstheme="minorHAnsi"/>
        </w:rPr>
        <w:t xml:space="preserve"> </w:t>
      </w:r>
      <w:r w:rsidR="000643ED">
        <w:rPr>
          <w:rFonts w:cstheme="minorHAnsi"/>
        </w:rPr>
        <w:t>(</w:t>
      </w:r>
      <w:r w:rsidR="008B4762">
        <w:rPr>
          <w:rFonts w:cstheme="minorHAnsi"/>
        </w:rPr>
        <w:t>produce</w:t>
      </w:r>
      <w:r w:rsidR="0039755F">
        <w:rPr>
          <w:rFonts w:cstheme="minorHAnsi"/>
        </w:rPr>
        <w:t>d</w:t>
      </w:r>
      <w:r w:rsidR="009C0EBA">
        <w:rPr>
          <w:rFonts w:cstheme="minorHAnsi"/>
        </w:rPr>
        <w:t xml:space="preserve"> by the simultaneous sounding</w:t>
      </w:r>
      <w:r w:rsidR="000643ED">
        <w:rPr>
          <w:rFonts w:cstheme="minorHAnsi"/>
        </w:rPr>
        <w:t>)</w:t>
      </w:r>
      <w:r w:rsidR="0039755F">
        <w:rPr>
          <w:rFonts w:cstheme="minorHAnsi"/>
        </w:rPr>
        <w:t xml:space="preserve"> </w:t>
      </w:r>
      <w:r w:rsidR="003258E9">
        <w:rPr>
          <w:rFonts w:cstheme="minorHAnsi"/>
        </w:rPr>
        <w:t xml:space="preserve">naturally </w:t>
      </w:r>
      <w:r w:rsidR="0004588D">
        <w:rPr>
          <w:rFonts w:cstheme="minorHAnsi"/>
        </w:rPr>
        <w:t>stands out</w:t>
      </w:r>
      <w:r w:rsidR="007C0910">
        <w:rPr>
          <w:rFonts w:cstheme="minorHAnsi"/>
        </w:rPr>
        <w:t>; Hindemith considers this</w:t>
      </w:r>
      <w:r w:rsidR="0004588D">
        <w:rPr>
          <w:rFonts w:cstheme="minorHAnsi"/>
        </w:rPr>
        <w:t xml:space="preserve"> as </w:t>
      </w:r>
      <w:r w:rsidR="00313CF2">
        <w:rPr>
          <w:rFonts w:cstheme="minorHAnsi"/>
        </w:rPr>
        <w:t xml:space="preserve">the fundamental </w:t>
      </w:r>
      <w:r w:rsidR="004A6B8A">
        <w:rPr>
          <w:rFonts w:cstheme="minorHAnsi"/>
        </w:rPr>
        <w:t>and calls it</w:t>
      </w:r>
      <w:r w:rsidR="00313CF2">
        <w:rPr>
          <w:rFonts w:cstheme="minorHAnsi"/>
        </w:rPr>
        <w:t xml:space="preserve"> the </w:t>
      </w:r>
      <w:r w:rsidR="00046716" w:rsidRPr="00046716">
        <w:rPr>
          <w:rFonts w:cstheme="minorHAnsi"/>
          <w:i/>
          <w:iCs/>
        </w:rPr>
        <w:t>interval</w:t>
      </w:r>
      <w:r w:rsidR="00046716">
        <w:rPr>
          <w:rFonts w:cstheme="minorHAnsi"/>
        </w:rPr>
        <w:t xml:space="preserve"> </w:t>
      </w:r>
      <w:r w:rsidR="00313CF2" w:rsidRPr="00046716">
        <w:rPr>
          <w:rFonts w:cstheme="minorHAnsi"/>
          <w:i/>
          <w:iCs/>
        </w:rPr>
        <w:t>root</w:t>
      </w:r>
      <w:r w:rsidR="00464879">
        <w:rPr>
          <w:rFonts w:cstheme="minorHAnsi"/>
        </w:rPr>
        <w:t xml:space="preserve">. </w:t>
      </w:r>
      <w:r w:rsidR="00046716">
        <w:rPr>
          <w:rFonts w:cstheme="minorHAnsi"/>
        </w:rPr>
        <w:t>This</w:t>
      </w:r>
      <w:r w:rsidR="00464879">
        <w:rPr>
          <w:rFonts w:cstheme="minorHAnsi"/>
        </w:rPr>
        <w:t xml:space="preserve"> is </w:t>
      </w:r>
      <w:r w:rsidR="00ED6B39">
        <w:rPr>
          <w:rFonts w:cstheme="minorHAnsi"/>
        </w:rPr>
        <w:t xml:space="preserve">a </w:t>
      </w:r>
      <w:r w:rsidR="00464879">
        <w:rPr>
          <w:rFonts w:cstheme="minorHAnsi"/>
        </w:rPr>
        <w:t>wholly original</w:t>
      </w:r>
      <w:r w:rsidR="00435AA1">
        <w:rPr>
          <w:rFonts w:cstheme="minorHAnsi"/>
        </w:rPr>
        <w:t xml:space="preserve"> </w:t>
      </w:r>
      <w:r w:rsidR="00ED6B39">
        <w:rPr>
          <w:rFonts w:cstheme="minorHAnsi"/>
        </w:rPr>
        <w:t xml:space="preserve">concept </w:t>
      </w:r>
      <w:r w:rsidR="00435AA1">
        <w:rPr>
          <w:rFonts w:cstheme="minorHAnsi"/>
        </w:rPr>
        <w:t xml:space="preserve">and does not correspond to any notion </w:t>
      </w:r>
      <w:r w:rsidR="000001F1">
        <w:rPr>
          <w:rFonts w:cstheme="minorHAnsi"/>
        </w:rPr>
        <w:t>in standard tonal theory.</w:t>
      </w:r>
      <w:r w:rsidR="004A6B8A">
        <w:rPr>
          <w:rFonts w:cstheme="minorHAnsi"/>
        </w:rPr>
        <w:t xml:space="preserve"> </w:t>
      </w:r>
      <w:r w:rsidR="001F2245">
        <w:rPr>
          <w:rFonts w:cstheme="minorHAnsi"/>
        </w:rPr>
        <w:t>In e</w:t>
      </w:r>
      <w:r w:rsidR="00B27EB7">
        <w:rPr>
          <w:rFonts w:cstheme="minorHAnsi"/>
        </w:rPr>
        <w:t>ach pair of intervals</w:t>
      </w:r>
      <w:r w:rsidR="00F87421">
        <w:rPr>
          <w:rFonts w:cstheme="minorHAnsi"/>
        </w:rPr>
        <w:t xml:space="preserve"> in </w:t>
      </w:r>
      <w:r w:rsidR="00F87421" w:rsidRPr="00F87421">
        <w:rPr>
          <w:rFonts w:cstheme="minorHAnsi"/>
          <w:i/>
          <w:iCs/>
        </w:rPr>
        <w:t>Series 2</w:t>
      </w:r>
      <w:r w:rsidR="001F2245">
        <w:rPr>
          <w:rFonts w:cstheme="minorHAnsi"/>
        </w:rPr>
        <w:t xml:space="preserve">, </w:t>
      </w:r>
      <w:r w:rsidR="00073FA7">
        <w:rPr>
          <w:rFonts w:cstheme="minorHAnsi"/>
        </w:rPr>
        <w:t xml:space="preserve">there is </w:t>
      </w:r>
      <w:r w:rsidR="0033638A">
        <w:rPr>
          <w:rFonts w:cstheme="minorHAnsi"/>
        </w:rPr>
        <w:t xml:space="preserve">one </w:t>
      </w:r>
      <w:r w:rsidR="00073FA7">
        <w:rPr>
          <w:rFonts w:cstheme="minorHAnsi"/>
        </w:rPr>
        <w:t>with</w:t>
      </w:r>
      <w:r w:rsidR="0033638A">
        <w:rPr>
          <w:rFonts w:cstheme="minorHAnsi"/>
        </w:rPr>
        <w:t xml:space="preserve"> the root at its low note</w:t>
      </w:r>
      <w:r w:rsidR="00073FA7">
        <w:rPr>
          <w:rFonts w:cstheme="minorHAnsi"/>
        </w:rPr>
        <w:t>; its i</w:t>
      </w:r>
      <w:r w:rsidR="009C0FF6">
        <w:rPr>
          <w:rFonts w:cstheme="minorHAnsi"/>
        </w:rPr>
        <w:t xml:space="preserve">nverted counterpart </w:t>
      </w:r>
      <w:r w:rsidR="00686E99">
        <w:rPr>
          <w:rFonts w:cstheme="minorHAnsi"/>
        </w:rPr>
        <w:t>has</w:t>
      </w:r>
      <w:r w:rsidR="009C0FF6">
        <w:rPr>
          <w:rFonts w:cstheme="minorHAnsi"/>
        </w:rPr>
        <w:t xml:space="preserve"> the same root, </w:t>
      </w:r>
      <w:r w:rsidR="002D6635">
        <w:rPr>
          <w:rFonts w:cstheme="minorHAnsi"/>
        </w:rPr>
        <w:t xml:space="preserve">albeit </w:t>
      </w:r>
      <w:r w:rsidR="00B77669">
        <w:rPr>
          <w:rFonts w:cstheme="minorHAnsi"/>
        </w:rPr>
        <w:t>located high</w:t>
      </w:r>
      <w:r w:rsidR="003E4D93">
        <w:rPr>
          <w:rFonts w:cstheme="minorHAnsi"/>
        </w:rPr>
        <w:t xml:space="preserve">, a </w:t>
      </w:r>
      <w:r w:rsidR="00B77669">
        <w:rPr>
          <w:rFonts w:cstheme="minorHAnsi"/>
        </w:rPr>
        <w:t xml:space="preserve">fact </w:t>
      </w:r>
      <w:r w:rsidR="003E4D93">
        <w:rPr>
          <w:rFonts w:cstheme="minorHAnsi"/>
        </w:rPr>
        <w:t xml:space="preserve">which </w:t>
      </w:r>
      <w:r w:rsidR="00B77669">
        <w:rPr>
          <w:rFonts w:cstheme="minorHAnsi"/>
        </w:rPr>
        <w:t xml:space="preserve">accounts for </w:t>
      </w:r>
      <w:r w:rsidR="000E3ACB">
        <w:rPr>
          <w:rFonts w:cstheme="minorHAnsi"/>
        </w:rPr>
        <w:t>its</w:t>
      </w:r>
      <w:r w:rsidR="00B77669">
        <w:rPr>
          <w:rFonts w:cstheme="minorHAnsi"/>
        </w:rPr>
        <w:t xml:space="preserve"> relative instability</w:t>
      </w:r>
      <w:r w:rsidR="00210589">
        <w:rPr>
          <w:rFonts w:cstheme="minorHAnsi"/>
        </w:rPr>
        <w:t xml:space="preserve"> (</w:t>
      </w:r>
      <w:r w:rsidR="00537853">
        <w:rPr>
          <w:rFonts w:cstheme="minorHAnsi"/>
        </w:rPr>
        <w:fldChar w:fldCharType="begin"/>
      </w:r>
      <w:r w:rsidR="00537853">
        <w:rPr>
          <w:rFonts w:cstheme="minorHAnsi"/>
        </w:rPr>
        <w:instrText xml:space="preserve"> REF _Ref188564730 \h </w:instrText>
      </w:r>
      <w:r w:rsidR="00537853">
        <w:rPr>
          <w:rFonts w:cstheme="minorHAnsi"/>
        </w:rPr>
      </w:r>
      <w:r w:rsidR="00537853">
        <w:rPr>
          <w:rFonts w:cstheme="minorHAnsi"/>
        </w:rPr>
        <w:fldChar w:fldCharType="separate"/>
      </w:r>
      <w:r w:rsidR="00537853">
        <w:t xml:space="preserve">Figure </w:t>
      </w:r>
      <w:r w:rsidR="00537853">
        <w:rPr>
          <w:noProof/>
        </w:rPr>
        <w:t>2</w:t>
      </w:r>
      <w:r w:rsidR="00537853">
        <w:rPr>
          <w:rFonts w:cstheme="minorHAnsi"/>
        </w:rPr>
        <w:fldChar w:fldCharType="end"/>
      </w:r>
      <w:r w:rsidR="00537853">
        <w:rPr>
          <w:rFonts w:cstheme="minorHAnsi"/>
        </w:rPr>
        <w:t>)</w:t>
      </w:r>
      <w:r w:rsidR="003E4D93">
        <w:rPr>
          <w:rFonts w:cstheme="minorHAnsi"/>
        </w:rPr>
        <w:t>.</w:t>
      </w:r>
      <w:r w:rsidR="00B77669">
        <w:rPr>
          <w:rFonts w:cstheme="minorHAnsi"/>
        </w:rPr>
        <w:t xml:space="preserve"> </w:t>
      </w:r>
      <w:r w:rsidR="00675937" w:rsidRPr="00497D68">
        <w:rPr>
          <w:rFonts w:cstheme="minorHAnsi"/>
          <w:i/>
          <w:iCs/>
        </w:rPr>
        <w:t>Series</w:t>
      </w:r>
      <w:r w:rsidR="00A82FA8" w:rsidRPr="00497D68">
        <w:rPr>
          <w:rFonts w:cstheme="minorHAnsi"/>
          <w:i/>
          <w:iCs/>
        </w:rPr>
        <w:t xml:space="preserve"> 1 </w:t>
      </w:r>
      <w:r w:rsidR="00A82FA8">
        <w:rPr>
          <w:rFonts w:cstheme="minorHAnsi"/>
        </w:rPr>
        <w:t xml:space="preserve">and </w:t>
      </w:r>
      <w:r w:rsidR="00A82FA8" w:rsidRPr="00497D68">
        <w:rPr>
          <w:rFonts w:cstheme="minorHAnsi"/>
          <w:i/>
          <w:iCs/>
        </w:rPr>
        <w:t>Series 2</w:t>
      </w:r>
      <w:r w:rsidR="00A82FA8">
        <w:rPr>
          <w:rFonts w:cstheme="minorHAnsi"/>
        </w:rPr>
        <w:t xml:space="preserve"> </w:t>
      </w:r>
      <w:r w:rsidR="000E3ACB">
        <w:rPr>
          <w:rFonts w:cstheme="minorHAnsi"/>
        </w:rPr>
        <w:t>are</w:t>
      </w:r>
      <w:r w:rsidR="007443D6">
        <w:rPr>
          <w:rFonts w:cstheme="minorHAnsi"/>
        </w:rPr>
        <w:t xml:space="preserve"> </w:t>
      </w:r>
      <w:r w:rsidR="00700289">
        <w:rPr>
          <w:rFonts w:cstheme="minorHAnsi"/>
        </w:rPr>
        <w:t xml:space="preserve">Hindemith’s </w:t>
      </w:r>
      <w:r w:rsidR="005B5461">
        <w:rPr>
          <w:rFonts w:cstheme="minorHAnsi"/>
        </w:rPr>
        <w:t xml:space="preserve">basic </w:t>
      </w:r>
      <w:r w:rsidR="00700289">
        <w:rPr>
          <w:rFonts w:cstheme="minorHAnsi"/>
        </w:rPr>
        <w:t xml:space="preserve">building </w:t>
      </w:r>
      <w:r w:rsidR="005E14EB">
        <w:rPr>
          <w:rFonts w:cstheme="minorHAnsi"/>
        </w:rPr>
        <w:t>tools</w:t>
      </w:r>
      <w:r w:rsidR="00586C00">
        <w:rPr>
          <w:rFonts w:cstheme="minorHAnsi"/>
        </w:rPr>
        <w:t xml:space="preserve">, the former </w:t>
      </w:r>
      <w:r w:rsidR="006128CF">
        <w:rPr>
          <w:rFonts w:cstheme="minorHAnsi"/>
        </w:rPr>
        <w:t xml:space="preserve">providing the large connecting elements, the latter </w:t>
      </w:r>
      <w:r w:rsidR="00B513F7">
        <w:rPr>
          <w:rFonts w:cstheme="minorHAnsi"/>
        </w:rPr>
        <w:t xml:space="preserve">supplying </w:t>
      </w:r>
      <w:r w:rsidR="000F3A84">
        <w:rPr>
          <w:rFonts w:cstheme="minorHAnsi"/>
        </w:rPr>
        <w:t xml:space="preserve">the small building material. </w:t>
      </w:r>
      <w:sdt>
        <w:sdtPr>
          <w:rPr>
            <w:rFonts w:cstheme="minorHAnsi"/>
          </w:rPr>
          <w:id w:val="433633897"/>
          <w:citation/>
        </w:sdtPr>
        <w:sdtContent>
          <w:r w:rsidR="000F3A84">
            <w:rPr>
              <w:rFonts w:cstheme="minorHAnsi"/>
            </w:rPr>
            <w:fldChar w:fldCharType="begin"/>
          </w:r>
          <w:r w:rsidR="000F3A84">
            <w:rPr>
              <w:rFonts w:cstheme="minorHAnsi"/>
            </w:rPr>
            <w:instrText xml:space="preserve"> CITATION Hal41 \l 1033 </w:instrText>
          </w:r>
          <w:r w:rsidR="000F3A84">
            <w:rPr>
              <w:rFonts w:cstheme="minorHAnsi"/>
            </w:rPr>
            <w:fldChar w:fldCharType="separate"/>
          </w:r>
          <w:r w:rsidR="00863681" w:rsidRPr="00863681">
            <w:rPr>
              <w:rFonts w:cstheme="minorHAnsi"/>
              <w:noProof/>
            </w:rPr>
            <w:t>(3)</w:t>
          </w:r>
          <w:r w:rsidR="000F3A84">
            <w:rPr>
              <w:rFonts w:cstheme="minorHAnsi"/>
            </w:rPr>
            <w:fldChar w:fldCharType="end"/>
          </w:r>
        </w:sdtContent>
      </w:sdt>
      <w:r w:rsidR="001912C7">
        <w:rPr>
          <w:rFonts w:cstheme="minorHAnsi"/>
        </w:rPr>
        <w:t xml:space="preserve"> The two series </w:t>
      </w:r>
      <w:r w:rsidR="009D28F5">
        <w:rPr>
          <w:rFonts w:cstheme="minorHAnsi"/>
        </w:rPr>
        <w:t xml:space="preserve">may look </w:t>
      </w:r>
      <w:r w:rsidR="00227AB6">
        <w:rPr>
          <w:rFonts w:cstheme="minorHAnsi"/>
        </w:rPr>
        <w:t xml:space="preserve">almost </w:t>
      </w:r>
      <w:r w:rsidR="009D28F5">
        <w:rPr>
          <w:rFonts w:cstheme="minorHAnsi"/>
        </w:rPr>
        <w:t xml:space="preserve">similar </w:t>
      </w:r>
      <w:r w:rsidR="00227AB6">
        <w:rPr>
          <w:rFonts w:cstheme="minorHAnsi"/>
        </w:rPr>
        <w:t>at first sight</w:t>
      </w:r>
      <w:r w:rsidR="004F6E2E">
        <w:rPr>
          <w:rFonts w:cstheme="minorHAnsi"/>
        </w:rPr>
        <w:t xml:space="preserve">, </w:t>
      </w:r>
      <w:r w:rsidR="00227AB6">
        <w:rPr>
          <w:rFonts w:cstheme="minorHAnsi"/>
        </w:rPr>
        <w:t>yet</w:t>
      </w:r>
      <w:r w:rsidR="004F6E2E">
        <w:rPr>
          <w:rFonts w:cstheme="minorHAnsi"/>
        </w:rPr>
        <w:t xml:space="preserve"> they </w:t>
      </w:r>
      <w:r w:rsidR="00497D68">
        <w:rPr>
          <w:rFonts w:cstheme="minorHAnsi"/>
        </w:rPr>
        <w:t xml:space="preserve">embody two wholly different concepts. </w:t>
      </w:r>
      <w:r w:rsidR="00497D68" w:rsidRPr="00133988">
        <w:rPr>
          <w:rFonts w:cstheme="minorHAnsi"/>
          <w:i/>
          <w:iCs/>
        </w:rPr>
        <w:t>Series 1</w:t>
      </w:r>
      <w:r w:rsidR="00497D68">
        <w:rPr>
          <w:rFonts w:cstheme="minorHAnsi"/>
        </w:rPr>
        <w:t xml:space="preserve"> </w:t>
      </w:r>
      <w:r w:rsidR="00D4752D">
        <w:rPr>
          <w:rFonts w:cstheme="minorHAnsi"/>
        </w:rPr>
        <w:t xml:space="preserve">assigns tonal positions to </w:t>
      </w:r>
      <w:r w:rsidR="004911B4">
        <w:rPr>
          <w:rFonts w:cstheme="minorHAnsi"/>
        </w:rPr>
        <w:t xml:space="preserve">all 12 </w:t>
      </w:r>
      <w:r w:rsidR="00D4752D">
        <w:rPr>
          <w:rFonts w:cstheme="minorHAnsi"/>
        </w:rPr>
        <w:t xml:space="preserve">tones in relation to </w:t>
      </w:r>
      <w:r w:rsidR="00487A2D">
        <w:rPr>
          <w:rFonts w:cstheme="minorHAnsi"/>
        </w:rPr>
        <w:t>a</w:t>
      </w:r>
      <w:r w:rsidR="004911B4">
        <w:rPr>
          <w:rFonts w:cstheme="minorHAnsi"/>
        </w:rPr>
        <w:t xml:space="preserve"> </w:t>
      </w:r>
      <w:r w:rsidR="004A6B8A">
        <w:rPr>
          <w:rFonts w:cstheme="minorHAnsi"/>
        </w:rPr>
        <w:t xml:space="preserve">given </w:t>
      </w:r>
      <w:r w:rsidR="004911B4">
        <w:rPr>
          <w:rFonts w:cstheme="minorHAnsi"/>
        </w:rPr>
        <w:t>generator (the tonal center</w:t>
      </w:r>
      <w:r w:rsidR="00A337E5">
        <w:rPr>
          <w:rFonts w:cstheme="minorHAnsi"/>
        </w:rPr>
        <w:t xml:space="preserve">, </w:t>
      </w:r>
      <w:r w:rsidR="0005323D">
        <w:rPr>
          <w:rFonts w:cstheme="minorHAnsi"/>
        </w:rPr>
        <w:t xml:space="preserve">pitch-class </w:t>
      </w:r>
      <w:r w:rsidR="00A337E5">
        <w:rPr>
          <w:rFonts w:cstheme="minorHAnsi"/>
        </w:rPr>
        <w:t xml:space="preserve">C </w:t>
      </w:r>
      <w:r w:rsidR="004A6B8A">
        <w:rPr>
          <w:rFonts w:cstheme="minorHAnsi"/>
        </w:rPr>
        <w:t>assumed in</w:t>
      </w:r>
      <w:r w:rsidR="00A337E5">
        <w:rPr>
          <w:rFonts w:cstheme="minorHAnsi"/>
        </w:rPr>
        <w:t xml:space="preserve"> </w:t>
      </w:r>
      <w:r w:rsidR="00682C57">
        <w:rPr>
          <w:rFonts w:cstheme="minorHAnsi"/>
        </w:rPr>
        <w:fldChar w:fldCharType="begin"/>
      </w:r>
      <w:r w:rsidR="00682C57">
        <w:rPr>
          <w:rFonts w:cstheme="minorHAnsi"/>
        </w:rPr>
        <w:instrText xml:space="preserve"> REF _Ref188191401 \h </w:instrText>
      </w:r>
      <w:r w:rsidR="00682C57">
        <w:rPr>
          <w:rFonts w:cstheme="minorHAnsi"/>
        </w:rPr>
      </w:r>
      <w:r w:rsidR="00682C57">
        <w:rPr>
          <w:rFonts w:cstheme="minorHAnsi"/>
        </w:rPr>
        <w:fldChar w:fldCharType="separate"/>
      </w:r>
      <w:r w:rsidR="00682C57">
        <w:t>Figure</w:t>
      </w:r>
      <w:r w:rsidR="00682C57" w:rsidRPr="00682C57">
        <w:t xml:space="preserve"> </w:t>
      </w:r>
      <w:r w:rsidR="00682C57" w:rsidRPr="00682C57">
        <w:rPr>
          <w:noProof/>
        </w:rPr>
        <w:t>1</w:t>
      </w:r>
      <w:r w:rsidR="00682C57">
        <w:rPr>
          <w:rFonts w:cstheme="minorHAnsi"/>
        </w:rPr>
        <w:fldChar w:fldCharType="end"/>
      </w:r>
      <w:r w:rsidR="004911B4">
        <w:rPr>
          <w:rFonts w:cstheme="minorHAnsi"/>
        </w:rPr>
        <w:t xml:space="preserve">). </w:t>
      </w:r>
      <w:r w:rsidR="00417B36" w:rsidRPr="00876453">
        <w:rPr>
          <w:rFonts w:cstheme="minorHAnsi"/>
          <w:i/>
          <w:iCs/>
        </w:rPr>
        <w:t>Series 2</w:t>
      </w:r>
      <w:r w:rsidR="00417B36">
        <w:rPr>
          <w:rFonts w:cstheme="minorHAnsi"/>
        </w:rPr>
        <w:t xml:space="preserve"> </w:t>
      </w:r>
      <w:r w:rsidR="0034787B">
        <w:rPr>
          <w:rFonts w:cstheme="minorHAnsi"/>
        </w:rPr>
        <w:t xml:space="preserve">ranks </w:t>
      </w:r>
      <w:r w:rsidR="004A0FD3">
        <w:rPr>
          <w:rFonts w:cstheme="minorHAnsi"/>
        </w:rPr>
        <w:t xml:space="preserve">vertical </w:t>
      </w:r>
      <w:r w:rsidR="0034787B">
        <w:rPr>
          <w:rFonts w:cstheme="minorHAnsi"/>
        </w:rPr>
        <w:lastRenderedPageBreak/>
        <w:t xml:space="preserve">intervals </w:t>
      </w:r>
      <w:r w:rsidR="006C735E">
        <w:rPr>
          <w:rFonts w:cstheme="minorHAnsi"/>
        </w:rPr>
        <w:t xml:space="preserve">in diminishing </w:t>
      </w:r>
      <w:r w:rsidR="00B96967">
        <w:rPr>
          <w:rFonts w:cstheme="minorHAnsi"/>
        </w:rPr>
        <w:t>harmonic strength</w:t>
      </w:r>
      <w:r w:rsidR="00D163B9">
        <w:rPr>
          <w:rFonts w:cstheme="minorHAnsi"/>
        </w:rPr>
        <w:t xml:space="preserve"> </w:t>
      </w:r>
      <w:r w:rsidR="00792D8C">
        <w:rPr>
          <w:rFonts w:cstheme="minorHAnsi"/>
        </w:rPr>
        <w:t>while t</w:t>
      </w:r>
      <w:r w:rsidR="00D565EC">
        <w:rPr>
          <w:rFonts w:cstheme="minorHAnsi"/>
        </w:rPr>
        <w:t>ravers</w:t>
      </w:r>
      <w:r w:rsidR="00792D8C">
        <w:rPr>
          <w:rFonts w:cstheme="minorHAnsi"/>
        </w:rPr>
        <w:t>ing</w:t>
      </w:r>
      <w:r w:rsidR="00D565EC">
        <w:rPr>
          <w:rFonts w:cstheme="minorHAnsi"/>
        </w:rPr>
        <w:t xml:space="preserve"> the series from left to right</w:t>
      </w:r>
      <w:r w:rsidR="00EC7D13">
        <w:rPr>
          <w:rFonts w:cstheme="minorHAnsi"/>
        </w:rPr>
        <w:t>; the melodic nature</w:t>
      </w:r>
      <w:r w:rsidR="00F90BFD">
        <w:rPr>
          <w:rFonts w:cstheme="minorHAnsi"/>
        </w:rPr>
        <w:t xml:space="preserve"> </w:t>
      </w:r>
      <w:r w:rsidR="001C2872">
        <w:rPr>
          <w:rFonts w:cstheme="minorHAnsi"/>
        </w:rPr>
        <w:t xml:space="preserve">of intervals </w:t>
      </w:r>
      <w:r w:rsidR="00EC7D13">
        <w:rPr>
          <w:rFonts w:cstheme="minorHAnsi"/>
        </w:rPr>
        <w:t xml:space="preserve">is </w:t>
      </w:r>
      <w:r w:rsidR="00D163B9">
        <w:rPr>
          <w:rFonts w:cstheme="minorHAnsi"/>
        </w:rPr>
        <w:t>determined</w:t>
      </w:r>
      <w:r w:rsidR="00D42D3F">
        <w:rPr>
          <w:rFonts w:cstheme="minorHAnsi"/>
        </w:rPr>
        <w:t xml:space="preserve"> by the same series, </w:t>
      </w:r>
      <w:r w:rsidR="007B77E7">
        <w:rPr>
          <w:rFonts w:cstheme="minorHAnsi"/>
        </w:rPr>
        <w:t xml:space="preserve">only this time </w:t>
      </w:r>
      <w:r w:rsidR="00F45A01">
        <w:rPr>
          <w:rFonts w:cstheme="minorHAnsi"/>
        </w:rPr>
        <w:t>in reversed dire</w:t>
      </w:r>
      <w:r w:rsidR="007B77E7">
        <w:rPr>
          <w:rFonts w:cstheme="minorHAnsi"/>
        </w:rPr>
        <w:t>ction (</w:t>
      </w:r>
      <w:r w:rsidR="007B77E7">
        <w:rPr>
          <w:rFonts w:cstheme="minorHAnsi"/>
        </w:rPr>
        <w:fldChar w:fldCharType="begin"/>
      </w:r>
      <w:r w:rsidR="007B77E7">
        <w:rPr>
          <w:rFonts w:cstheme="minorHAnsi"/>
        </w:rPr>
        <w:instrText xml:space="preserve"> REF _Ref188564730 \h </w:instrText>
      </w:r>
      <w:r w:rsidR="007B77E7">
        <w:rPr>
          <w:rFonts w:cstheme="minorHAnsi"/>
        </w:rPr>
      </w:r>
      <w:r w:rsidR="007B77E7">
        <w:rPr>
          <w:rFonts w:cstheme="minorHAnsi"/>
        </w:rPr>
        <w:fldChar w:fldCharType="separate"/>
      </w:r>
      <w:r w:rsidR="007B77E7">
        <w:t xml:space="preserve">Figure </w:t>
      </w:r>
      <w:r w:rsidR="007B77E7">
        <w:rPr>
          <w:noProof/>
        </w:rPr>
        <w:t>2</w:t>
      </w:r>
      <w:r w:rsidR="007B77E7">
        <w:rPr>
          <w:rFonts w:cstheme="minorHAnsi"/>
        </w:rPr>
        <w:fldChar w:fldCharType="end"/>
      </w:r>
      <w:r w:rsidR="007B77E7">
        <w:rPr>
          <w:rFonts w:cstheme="minorHAnsi"/>
        </w:rPr>
        <w:t>)</w:t>
      </w:r>
      <w:r w:rsidR="00D17F99">
        <w:rPr>
          <w:rFonts w:cstheme="minorHAnsi"/>
        </w:rPr>
        <w:t xml:space="preserve">. </w:t>
      </w:r>
      <w:r w:rsidR="00083FFD">
        <w:rPr>
          <w:rFonts w:cstheme="minorHAnsi"/>
        </w:rPr>
        <w:t>I</w:t>
      </w:r>
      <w:r w:rsidR="005C5E68">
        <w:rPr>
          <w:rFonts w:cstheme="minorHAnsi"/>
        </w:rPr>
        <w:t xml:space="preserve">ntervals </w:t>
      </w:r>
      <w:r w:rsidR="004A6B8A">
        <w:rPr>
          <w:rFonts w:cstheme="minorHAnsi"/>
        </w:rPr>
        <w:t>bear a</w:t>
      </w:r>
      <w:r w:rsidR="001954A4">
        <w:rPr>
          <w:rFonts w:cstheme="minorHAnsi"/>
        </w:rPr>
        <w:t>n inherent amount of tension</w:t>
      </w:r>
      <w:r w:rsidR="00450811">
        <w:rPr>
          <w:rFonts w:cstheme="minorHAnsi"/>
        </w:rPr>
        <w:t>, in a sense a</w:t>
      </w:r>
      <w:r w:rsidR="00511E31">
        <w:rPr>
          <w:rFonts w:cstheme="minorHAnsi"/>
        </w:rPr>
        <w:t xml:space="preserve"> </w:t>
      </w:r>
      <w:r w:rsidR="00083FFD">
        <w:rPr>
          <w:rFonts w:cstheme="minorHAnsi"/>
        </w:rPr>
        <w:t>‘load’</w:t>
      </w:r>
      <w:r w:rsidR="004A6B8A">
        <w:rPr>
          <w:rFonts w:cstheme="minorHAnsi"/>
        </w:rPr>
        <w:t xml:space="preserve">, </w:t>
      </w:r>
      <w:r w:rsidR="004A6094">
        <w:rPr>
          <w:rFonts w:cstheme="minorHAnsi"/>
        </w:rPr>
        <w:t xml:space="preserve">non-decreasing </w:t>
      </w:r>
      <w:r w:rsidR="00E864BD">
        <w:rPr>
          <w:rFonts w:cstheme="minorHAnsi"/>
        </w:rPr>
        <w:t xml:space="preserve">as we </w:t>
      </w:r>
      <w:r w:rsidR="00482920">
        <w:rPr>
          <w:rFonts w:cstheme="minorHAnsi"/>
        </w:rPr>
        <w:t>move</w:t>
      </w:r>
      <w:r w:rsidR="00511E31">
        <w:rPr>
          <w:rFonts w:cstheme="minorHAnsi"/>
        </w:rPr>
        <w:t xml:space="preserve"> to the right. </w:t>
      </w:r>
      <w:r w:rsidR="0009745C">
        <w:rPr>
          <w:rFonts w:cstheme="minorHAnsi"/>
        </w:rPr>
        <w:t xml:space="preserve">The </w:t>
      </w:r>
      <w:r w:rsidR="00B610FD">
        <w:rPr>
          <w:rFonts w:cstheme="minorHAnsi"/>
        </w:rPr>
        <w:t xml:space="preserve">octave </w:t>
      </w:r>
      <w:r w:rsidR="004A6B8A">
        <w:rPr>
          <w:rFonts w:cstheme="minorHAnsi"/>
        </w:rPr>
        <w:t>and</w:t>
      </w:r>
      <w:r w:rsidR="00B610FD">
        <w:rPr>
          <w:rFonts w:cstheme="minorHAnsi"/>
        </w:rPr>
        <w:t xml:space="preserve"> the unison</w:t>
      </w:r>
      <w:r w:rsidR="004A6B8A">
        <w:rPr>
          <w:rFonts w:cstheme="minorHAnsi"/>
        </w:rPr>
        <w:t xml:space="preserve"> </w:t>
      </w:r>
      <w:r w:rsidR="00C267DD">
        <w:rPr>
          <w:rFonts w:cstheme="minorHAnsi"/>
        </w:rPr>
        <w:t>sound</w:t>
      </w:r>
      <w:r w:rsidR="004A6B8A">
        <w:rPr>
          <w:rFonts w:cstheme="minorHAnsi"/>
        </w:rPr>
        <w:t xml:space="preserve"> </w:t>
      </w:r>
      <w:r w:rsidR="00C267DD">
        <w:rPr>
          <w:rFonts w:cstheme="minorHAnsi"/>
        </w:rPr>
        <w:t xml:space="preserve">perfectly </w:t>
      </w:r>
      <w:r w:rsidR="00B610FD" w:rsidRPr="00655961">
        <w:rPr>
          <w:rFonts w:cstheme="minorHAnsi"/>
        </w:rPr>
        <w:t>transparent</w:t>
      </w:r>
      <w:r w:rsidR="00FA03E0" w:rsidRPr="00655961">
        <w:rPr>
          <w:rFonts w:cstheme="minorHAnsi"/>
        </w:rPr>
        <w:t xml:space="preserve">, </w:t>
      </w:r>
      <w:r w:rsidR="001A2B58">
        <w:rPr>
          <w:rFonts w:cstheme="minorHAnsi"/>
        </w:rPr>
        <w:t>their</w:t>
      </w:r>
      <w:r w:rsidR="00B610FD" w:rsidRPr="00655961">
        <w:rPr>
          <w:rFonts w:cstheme="minorHAnsi"/>
        </w:rPr>
        <w:t xml:space="preserve"> </w:t>
      </w:r>
      <w:r w:rsidR="00FA03E0" w:rsidRPr="00655961">
        <w:rPr>
          <w:rFonts w:cstheme="minorHAnsi"/>
        </w:rPr>
        <w:t>combination tones coincid</w:t>
      </w:r>
      <w:r w:rsidR="004A6B8A">
        <w:rPr>
          <w:rFonts w:cstheme="minorHAnsi"/>
        </w:rPr>
        <w:t>ing</w:t>
      </w:r>
      <w:r w:rsidR="00FA03E0" w:rsidRPr="00655961">
        <w:rPr>
          <w:rFonts w:cstheme="minorHAnsi"/>
        </w:rPr>
        <w:t xml:space="preserve"> with the two </w:t>
      </w:r>
      <w:r w:rsidR="00926701">
        <w:rPr>
          <w:rFonts w:cstheme="minorHAnsi"/>
        </w:rPr>
        <w:t>real</w:t>
      </w:r>
      <w:r w:rsidR="00FA03E0" w:rsidRPr="00655961">
        <w:rPr>
          <w:rFonts w:cstheme="minorHAnsi"/>
        </w:rPr>
        <w:t xml:space="preserve"> </w:t>
      </w:r>
      <w:r w:rsidR="00143B03">
        <w:rPr>
          <w:rFonts w:cstheme="minorHAnsi"/>
        </w:rPr>
        <w:t>sounds</w:t>
      </w:r>
      <w:r w:rsidR="00FA03E0" w:rsidRPr="00655961">
        <w:rPr>
          <w:rFonts w:cstheme="minorHAnsi"/>
        </w:rPr>
        <w:t>.</w:t>
      </w:r>
      <w:r w:rsidR="005B148F" w:rsidRPr="00655961">
        <w:rPr>
          <w:rFonts w:cstheme="minorHAnsi"/>
        </w:rPr>
        <w:t xml:space="preserve"> </w:t>
      </w:r>
      <w:r w:rsidR="00621603">
        <w:rPr>
          <w:rFonts w:cstheme="minorHAnsi"/>
        </w:rPr>
        <w:t>T</w:t>
      </w:r>
      <w:r w:rsidR="00FA03E0" w:rsidRPr="00655961">
        <w:rPr>
          <w:rFonts w:cstheme="minorHAnsi"/>
        </w:rPr>
        <w:t xml:space="preserve">he </w:t>
      </w:r>
      <w:r w:rsidR="00511E31" w:rsidRPr="00655961">
        <w:rPr>
          <w:rFonts w:cstheme="minorHAnsi"/>
        </w:rPr>
        <w:t xml:space="preserve">tritone </w:t>
      </w:r>
      <w:r w:rsidR="00621603">
        <w:rPr>
          <w:rFonts w:cstheme="minorHAnsi"/>
        </w:rPr>
        <w:t xml:space="preserve">stands </w:t>
      </w:r>
      <w:r w:rsidR="0037581E">
        <w:rPr>
          <w:rFonts w:cstheme="minorHAnsi"/>
        </w:rPr>
        <w:t>at the end</w:t>
      </w:r>
      <w:r w:rsidR="00621603">
        <w:rPr>
          <w:rFonts w:cstheme="minorHAnsi"/>
        </w:rPr>
        <w:t xml:space="preserve">: </w:t>
      </w:r>
      <w:r w:rsidR="0037581E">
        <w:rPr>
          <w:rFonts w:cstheme="minorHAnsi"/>
        </w:rPr>
        <w:t xml:space="preserve">its potential is such </w:t>
      </w:r>
      <w:r w:rsidR="009E63C2" w:rsidRPr="00655961">
        <w:rPr>
          <w:rFonts w:cstheme="minorHAnsi"/>
        </w:rPr>
        <w:t xml:space="preserve">that </w:t>
      </w:r>
      <w:r w:rsidR="00A2065B" w:rsidRPr="00655961">
        <w:rPr>
          <w:rFonts w:cstheme="minorHAnsi"/>
        </w:rPr>
        <w:t xml:space="preserve">it </w:t>
      </w:r>
      <w:r w:rsidR="004A6B8A">
        <w:rPr>
          <w:rFonts w:cstheme="minorHAnsi"/>
        </w:rPr>
        <w:t xml:space="preserve">must necessarily </w:t>
      </w:r>
      <w:r w:rsidR="00AC4957" w:rsidRPr="00655961">
        <w:rPr>
          <w:rFonts w:cstheme="minorHAnsi"/>
        </w:rPr>
        <w:t>resolve to some other interval</w:t>
      </w:r>
      <w:r w:rsidR="00A2065B" w:rsidRPr="00655961">
        <w:rPr>
          <w:rFonts w:cstheme="minorHAnsi"/>
        </w:rPr>
        <w:t>.</w:t>
      </w:r>
      <w:r w:rsidR="00C11B3F" w:rsidRPr="00655961">
        <w:rPr>
          <w:rFonts w:cstheme="minorHAnsi"/>
        </w:rPr>
        <w:t xml:space="preserve"> </w:t>
      </w:r>
      <w:r w:rsidR="004A6B8A">
        <w:rPr>
          <w:rFonts w:cstheme="minorHAnsi"/>
        </w:rPr>
        <w:t>T</w:t>
      </w:r>
      <w:r w:rsidR="00D55C28" w:rsidRPr="00655961">
        <w:rPr>
          <w:rFonts w:cstheme="minorHAnsi"/>
        </w:rPr>
        <w:t xml:space="preserve">he tone </w:t>
      </w:r>
      <w:r w:rsidR="004A6B8A">
        <w:rPr>
          <w:rFonts w:cstheme="minorHAnsi"/>
        </w:rPr>
        <w:t>closest</w:t>
      </w:r>
      <w:r w:rsidR="00D55C28" w:rsidRPr="00655961">
        <w:rPr>
          <w:rFonts w:cstheme="minorHAnsi"/>
        </w:rPr>
        <w:t xml:space="preserve"> to the </w:t>
      </w:r>
      <w:r w:rsidR="00CD4AED" w:rsidRPr="00655961">
        <w:rPr>
          <w:rFonts w:cstheme="minorHAnsi"/>
        </w:rPr>
        <w:t xml:space="preserve">root of the resolution acts as the </w:t>
      </w:r>
      <w:r w:rsidR="00CD4AED" w:rsidRPr="00DE36EA">
        <w:rPr>
          <w:rFonts w:cstheme="minorHAnsi"/>
          <w:i/>
          <w:iCs/>
        </w:rPr>
        <w:t>root</w:t>
      </w:r>
      <w:r w:rsidR="00CD4AED" w:rsidRPr="00655961">
        <w:rPr>
          <w:rFonts w:cstheme="minorHAnsi"/>
        </w:rPr>
        <w:t xml:space="preserve"> </w:t>
      </w:r>
      <w:r w:rsidR="00CD4AED" w:rsidRPr="00DE36EA">
        <w:rPr>
          <w:rFonts w:cstheme="minorHAnsi"/>
          <w:i/>
          <w:iCs/>
        </w:rPr>
        <w:t>representative</w:t>
      </w:r>
      <w:r w:rsidR="00CD4AED" w:rsidRPr="00655961">
        <w:rPr>
          <w:rFonts w:cstheme="minorHAnsi"/>
        </w:rPr>
        <w:t xml:space="preserve"> </w:t>
      </w:r>
      <w:r w:rsidR="00463D47" w:rsidRPr="00655961">
        <w:rPr>
          <w:rFonts w:cstheme="minorHAnsi"/>
        </w:rPr>
        <w:t xml:space="preserve">of the tritone, while </w:t>
      </w:r>
      <w:r w:rsidR="00876453">
        <w:rPr>
          <w:rFonts w:cstheme="minorHAnsi"/>
        </w:rPr>
        <w:t>the</w:t>
      </w:r>
      <w:r w:rsidR="00463D47" w:rsidRPr="00655961">
        <w:rPr>
          <w:rFonts w:cstheme="minorHAnsi"/>
        </w:rPr>
        <w:t xml:space="preserve"> other tone </w:t>
      </w:r>
      <w:r w:rsidR="00876453">
        <w:rPr>
          <w:rFonts w:cstheme="minorHAnsi"/>
        </w:rPr>
        <w:t xml:space="preserve">features as </w:t>
      </w:r>
      <w:r w:rsidR="00463D47" w:rsidRPr="00655961">
        <w:rPr>
          <w:rFonts w:cstheme="minorHAnsi"/>
        </w:rPr>
        <w:t xml:space="preserve">the </w:t>
      </w:r>
      <w:r w:rsidR="00463D47" w:rsidRPr="00DE36EA">
        <w:rPr>
          <w:rFonts w:cstheme="minorHAnsi"/>
          <w:i/>
          <w:iCs/>
        </w:rPr>
        <w:t>guide-tone</w:t>
      </w:r>
      <w:r w:rsidR="00655961" w:rsidRPr="00655961">
        <w:rPr>
          <w:rFonts w:cstheme="minorHAnsi"/>
        </w:rPr>
        <w:t xml:space="preserve">. </w:t>
      </w:r>
      <w:r w:rsidR="008D3685" w:rsidRPr="00655961">
        <w:rPr>
          <w:rFonts w:cstheme="minorHAnsi"/>
        </w:rPr>
        <w:t>(</w:t>
      </w:r>
      <w:r w:rsidR="008D3685" w:rsidRPr="00655961">
        <w:rPr>
          <w:rFonts w:cstheme="minorHAnsi"/>
        </w:rPr>
        <w:fldChar w:fldCharType="begin"/>
      </w:r>
      <w:r w:rsidR="008D3685" w:rsidRPr="00655961">
        <w:rPr>
          <w:rFonts w:cstheme="minorHAnsi"/>
        </w:rPr>
        <w:instrText xml:space="preserve"> REF _Ref188716008 \h </w:instrText>
      </w:r>
      <w:r w:rsidR="000E501B" w:rsidRPr="00655961">
        <w:rPr>
          <w:rFonts w:cstheme="minorHAnsi"/>
        </w:rPr>
        <w:instrText xml:space="preserve"> \* MERGEFORMAT </w:instrText>
      </w:r>
      <w:r w:rsidR="008D3685" w:rsidRPr="00655961">
        <w:rPr>
          <w:rFonts w:cstheme="minorHAnsi"/>
        </w:rPr>
      </w:r>
      <w:r w:rsidR="008D3685" w:rsidRPr="00655961">
        <w:rPr>
          <w:rFonts w:cstheme="minorHAnsi"/>
        </w:rPr>
        <w:fldChar w:fldCharType="separate"/>
      </w:r>
      <w:r w:rsidR="008D3685" w:rsidRPr="00655961">
        <w:t xml:space="preserve">Figure </w:t>
      </w:r>
      <w:r w:rsidR="008D3685" w:rsidRPr="00655961">
        <w:rPr>
          <w:noProof/>
        </w:rPr>
        <w:t>3</w:t>
      </w:r>
      <w:r w:rsidR="008D3685" w:rsidRPr="00655961">
        <w:rPr>
          <w:rFonts w:cstheme="minorHAnsi"/>
        </w:rPr>
        <w:fldChar w:fldCharType="end"/>
      </w:r>
      <w:r w:rsidR="008D3685" w:rsidRPr="00655961">
        <w:rPr>
          <w:rFonts w:cstheme="minorHAnsi"/>
        </w:rPr>
        <w:t>)</w:t>
      </w:r>
    </w:p>
    <w:p w14:paraId="51EF5194" w14:textId="4BE4D476" w:rsidR="0007268A" w:rsidRPr="005B148F" w:rsidRDefault="00E879A6" w:rsidP="00E879A6">
      <w:pPr>
        <w:jc w:val="center"/>
        <w:rPr>
          <w:rFonts w:cstheme="minorHAnsi"/>
        </w:rPr>
      </w:pPr>
      <w:r>
        <w:rPr>
          <w:noProof/>
        </w:rPr>
        <w:drawing>
          <wp:inline distT="0" distB="0" distL="0" distR="0" wp14:anchorId="333F29B0" wp14:editId="123B8654">
            <wp:extent cx="4679950" cy="1281812"/>
            <wp:effectExtent l="0" t="0" r="6350" b="0"/>
            <wp:docPr id="955613179" name="Picture 3" descr="A drawing of a musical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13179" name="Picture 3" descr="A drawing of a musical instrumen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5317" cy="1294238"/>
                    </a:xfrm>
                    <a:prstGeom prst="rect">
                      <a:avLst/>
                    </a:prstGeom>
                    <a:noFill/>
                    <a:ln>
                      <a:noFill/>
                    </a:ln>
                  </pic:spPr>
                </pic:pic>
              </a:graphicData>
            </a:graphic>
          </wp:inline>
        </w:drawing>
      </w:r>
    </w:p>
    <w:p w14:paraId="0DBB0439" w14:textId="29F81C34" w:rsidR="00537853" w:rsidRDefault="00876453" w:rsidP="00876453">
      <w:pPr>
        <w:pStyle w:val="Caption"/>
        <w:jc w:val="center"/>
      </w:pPr>
      <w:r>
        <w:t xml:space="preserve">Figure </w:t>
      </w:r>
      <w:fldSimple w:instr=" SEQ Figure \* ARABIC ">
        <w:r w:rsidR="00C929A3">
          <w:rPr>
            <w:noProof/>
          </w:rPr>
          <w:t>2</w:t>
        </w:r>
      </w:fldSimple>
      <w:r>
        <w:t>: Interval roots in Series 2</w:t>
      </w:r>
    </w:p>
    <w:p w14:paraId="60C7E0D1" w14:textId="506F328A" w:rsidR="001A3872" w:rsidRDefault="001A3872" w:rsidP="001A3872">
      <w:pPr>
        <w:rPr>
          <w:rFonts w:cstheme="minorHAnsi"/>
        </w:rPr>
      </w:pPr>
      <w:r>
        <w:rPr>
          <w:rFonts w:cstheme="minorHAnsi"/>
        </w:rPr>
        <w:t>Hindemith</w:t>
      </w:r>
      <w:r w:rsidRPr="00BE2DBE">
        <w:rPr>
          <w:rFonts w:cstheme="minorHAnsi"/>
        </w:rPr>
        <w:t xml:space="preserve"> </w:t>
      </w:r>
      <w:r>
        <w:rPr>
          <w:rFonts w:cstheme="minorHAnsi"/>
        </w:rPr>
        <w:t>is a harsh critic of the traditional (tonal) harmonic theory. In</w:t>
      </w:r>
      <w:r w:rsidRPr="004B3EAF">
        <w:rPr>
          <w:rFonts w:cstheme="minorHAnsi"/>
        </w:rPr>
        <w:t xml:space="preserve"> </w:t>
      </w:r>
      <w:r>
        <w:rPr>
          <w:rFonts w:cstheme="minorHAnsi"/>
        </w:rPr>
        <w:t>his</w:t>
      </w:r>
      <w:r w:rsidRPr="004B3EAF">
        <w:rPr>
          <w:rFonts w:cstheme="minorHAnsi"/>
        </w:rPr>
        <w:t xml:space="preserve"> </w:t>
      </w:r>
      <w:r>
        <w:rPr>
          <w:rFonts w:cstheme="minorHAnsi"/>
        </w:rPr>
        <w:t>view</w:t>
      </w:r>
      <w:r w:rsidRPr="004B3EAF">
        <w:rPr>
          <w:rFonts w:cstheme="minorHAnsi"/>
        </w:rPr>
        <w:t xml:space="preserve">, </w:t>
      </w:r>
      <w:r>
        <w:rPr>
          <w:rFonts w:cstheme="minorHAnsi"/>
        </w:rPr>
        <w:t>tertian harmony</w:t>
      </w:r>
      <w:r w:rsidRPr="004B3EAF">
        <w:rPr>
          <w:rFonts w:cstheme="minorHAnsi"/>
        </w:rPr>
        <w:t xml:space="preserve"> </w:t>
      </w:r>
      <w:r>
        <w:rPr>
          <w:rFonts w:cstheme="minorHAnsi"/>
        </w:rPr>
        <w:t xml:space="preserve">offers a </w:t>
      </w:r>
      <w:r w:rsidR="001567C5">
        <w:rPr>
          <w:rFonts w:cstheme="minorHAnsi"/>
        </w:rPr>
        <w:t xml:space="preserve">much </w:t>
      </w:r>
      <w:r w:rsidR="000F6BCE">
        <w:rPr>
          <w:rFonts w:cstheme="minorHAnsi"/>
        </w:rPr>
        <w:t>too</w:t>
      </w:r>
      <w:r>
        <w:rPr>
          <w:rFonts w:cstheme="minorHAnsi"/>
        </w:rPr>
        <w:t xml:space="preserve"> restrictive view of the wealth and complexity of tone simultaneities, as they occur in contemporary music. Indeed, </w:t>
      </w:r>
      <w:r w:rsidR="00E148A8">
        <w:rPr>
          <w:rFonts w:cstheme="minorHAnsi"/>
        </w:rPr>
        <w:t xml:space="preserve">for him a chord is </w:t>
      </w:r>
      <w:r>
        <w:rPr>
          <w:rFonts w:cstheme="minorHAnsi"/>
        </w:rPr>
        <w:t>any simultaneity whatsoever, whether tertian or other. In this way he dispenses with the concepts</w:t>
      </w:r>
      <w:r w:rsidRPr="009467FC">
        <w:rPr>
          <w:rFonts w:cstheme="minorHAnsi"/>
        </w:rPr>
        <w:t xml:space="preserve"> </w:t>
      </w:r>
      <w:r>
        <w:rPr>
          <w:rFonts w:cstheme="minorHAnsi"/>
        </w:rPr>
        <w:t>of</w:t>
      </w:r>
      <w:r w:rsidRPr="009467FC">
        <w:rPr>
          <w:rFonts w:cstheme="minorHAnsi"/>
        </w:rPr>
        <w:t xml:space="preserve"> </w:t>
      </w:r>
      <w:r>
        <w:rPr>
          <w:rFonts w:cstheme="minorHAnsi"/>
        </w:rPr>
        <w:t>consonance</w:t>
      </w:r>
      <w:r w:rsidRPr="009467FC">
        <w:rPr>
          <w:rFonts w:cstheme="minorHAnsi"/>
        </w:rPr>
        <w:t xml:space="preserve"> </w:t>
      </w:r>
      <w:r>
        <w:rPr>
          <w:rFonts w:cstheme="minorHAnsi"/>
        </w:rPr>
        <w:t>and</w:t>
      </w:r>
      <w:r w:rsidRPr="009467FC">
        <w:rPr>
          <w:rFonts w:cstheme="minorHAnsi"/>
        </w:rPr>
        <w:t xml:space="preserve"> </w:t>
      </w:r>
      <w:r>
        <w:rPr>
          <w:rFonts w:cstheme="minorHAnsi"/>
        </w:rPr>
        <w:t>dissonance</w:t>
      </w:r>
      <w:r w:rsidR="002C4C0A" w:rsidRPr="002C4C0A">
        <w:rPr>
          <w:rFonts w:cstheme="minorHAnsi"/>
        </w:rPr>
        <w:t xml:space="preserve"> </w:t>
      </w:r>
      <w:r w:rsidR="002C4C0A">
        <w:rPr>
          <w:rFonts w:cstheme="minorHAnsi"/>
        </w:rPr>
        <w:t>altogether</w:t>
      </w:r>
      <w:r>
        <w:rPr>
          <w:rFonts w:cstheme="minorHAnsi"/>
        </w:rPr>
        <w:t>. In general, the dynamics between intra-chord</w:t>
      </w:r>
      <w:r>
        <w:rPr>
          <w:rStyle w:val="FootnoteReference"/>
          <w:rFonts w:cstheme="minorHAnsi"/>
        </w:rPr>
        <w:footnoteReference w:id="4"/>
      </w:r>
      <w:r>
        <w:rPr>
          <w:rFonts w:cstheme="minorHAnsi"/>
        </w:rPr>
        <w:t xml:space="preserve"> intervals determine the very nature of the chord. Interval roots fight to exert their influence on other intervals; the root corresponding to the best (as measured by Series 2) intra-chord interval becomes the </w:t>
      </w:r>
      <w:r w:rsidRPr="00BF1FC3">
        <w:rPr>
          <w:rFonts w:cstheme="minorHAnsi"/>
          <w:i/>
          <w:iCs/>
        </w:rPr>
        <w:t>root</w:t>
      </w:r>
      <w:r w:rsidRPr="00BF1FC3">
        <w:rPr>
          <w:rFonts w:cstheme="minorHAnsi"/>
        </w:rPr>
        <w:t xml:space="preserve"> </w:t>
      </w:r>
      <w:r w:rsidR="00BF1FC3" w:rsidRPr="00BF1FC3">
        <w:rPr>
          <w:rFonts w:cstheme="minorHAnsi"/>
        </w:rPr>
        <w:t xml:space="preserve">(or </w:t>
      </w:r>
      <w:r w:rsidR="00BF1FC3" w:rsidRPr="00BF1FC3">
        <w:rPr>
          <w:rFonts w:cstheme="minorHAnsi"/>
          <w:i/>
          <w:iCs/>
        </w:rPr>
        <w:t>degree</w:t>
      </w:r>
      <w:r w:rsidR="00BF1FC3" w:rsidRPr="00BF1FC3">
        <w:rPr>
          <w:rFonts w:cstheme="minorHAnsi"/>
        </w:rPr>
        <w:t xml:space="preserve">) </w:t>
      </w:r>
      <w:r w:rsidRPr="00BF1FC3">
        <w:rPr>
          <w:rFonts w:cstheme="minorHAnsi"/>
        </w:rPr>
        <w:t xml:space="preserve">of the chord </w:t>
      </w:r>
      <w:r>
        <w:rPr>
          <w:rFonts w:cstheme="minorHAnsi"/>
        </w:rPr>
        <w:t>(</w:t>
      </w:r>
      <w:r>
        <w:rPr>
          <w:rFonts w:cstheme="minorHAnsi"/>
        </w:rPr>
        <w:fldChar w:fldCharType="begin"/>
      </w:r>
      <w:r>
        <w:rPr>
          <w:rFonts w:cstheme="minorHAnsi"/>
        </w:rPr>
        <w:instrText xml:space="preserve"> REF _Ref188788325 \h </w:instrText>
      </w:r>
      <w:r>
        <w:rPr>
          <w:rFonts w:cstheme="minorHAnsi"/>
        </w:rPr>
      </w:r>
      <w:r>
        <w:rPr>
          <w:rFonts w:cstheme="minorHAnsi"/>
        </w:rPr>
        <w:fldChar w:fldCharType="separate"/>
      </w:r>
      <w:r>
        <w:t xml:space="preserve">Figure </w:t>
      </w:r>
      <w:r>
        <w:rPr>
          <w:noProof/>
        </w:rPr>
        <w:t>4</w:t>
      </w:r>
      <w:r>
        <w:rPr>
          <w:rFonts w:cstheme="minorHAnsi"/>
        </w:rPr>
        <w:fldChar w:fldCharType="end"/>
      </w:r>
      <w:r>
        <w:rPr>
          <w:rFonts w:cstheme="minorHAnsi"/>
        </w:rPr>
        <w:t xml:space="preserve">) </w:t>
      </w:r>
    </w:p>
    <w:p w14:paraId="14AA9703" w14:textId="35FBBF5B" w:rsidR="003A43CA" w:rsidRPr="009467FC" w:rsidRDefault="003A43CA" w:rsidP="003A43CA">
      <w:pPr>
        <w:jc w:val="center"/>
        <w:rPr>
          <w:rFonts w:cstheme="minorHAnsi"/>
        </w:rPr>
      </w:pPr>
      <w:r>
        <w:rPr>
          <w:noProof/>
        </w:rPr>
        <w:drawing>
          <wp:inline distT="0" distB="0" distL="0" distR="0" wp14:anchorId="3AD9FD63" wp14:editId="5186C094">
            <wp:extent cx="4889095" cy="647700"/>
            <wp:effectExtent l="0" t="0" r="6985" b="0"/>
            <wp:docPr id="2046609195" name="Picture 4" descr="A black and white image of a musical no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09195" name="Picture 4" descr="A black and white image of a musical not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5206" cy="652484"/>
                    </a:xfrm>
                    <a:prstGeom prst="rect">
                      <a:avLst/>
                    </a:prstGeom>
                    <a:noFill/>
                    <a:ln>
                      <a:noFill/>
                    </a:ln>
                  </pic:spPr>
                </pic:pic>
              </a:graphicData>
            </a:graphic>
          </wp:inline>
        </w:drawing>
      </w:r>
    </w:p>
    <w:p w14:paraId="40ED91B1" w14:textId="146B7829" w:rsidR="008D3685" w:rsidRDefault="00876453" w:rsidP="00876453">
      <w:pPr>
        <w:pStyle w:val="Caption"/>
        <w:jc w:val="center"/>
      </w:pPr>
      <w:r>
        <w:t xml:space="preserve">Figure </w:t>
      </w:r>
      <w:fldSimple w:instr=" SEQ Figure \* ARABIC ">
        <w:r w:rsidR="00C929A3">
          <w:rPr>
            <w:noProof/>
          </w:rPr>
          <w:t>3</w:t>
        </w:r>
      </w:fldSimple>
      <w:r>
        <w:t xml:space="preserve">: </w:t>
      </w:r>
      <w:r w:rsidR="00B338C3">
        <w:t xml:space="preserve">Tritones and </w:t>
      </w:r>
      <w:r w:rsidR="003A7019">
        <w:t xml:space="preserve">their </w:t>
      </w:r>
      <w:r w:rsidR="00B338C3">
        <w:t>root</w:t>
      </w:r>
      <w:r w:rsidR="00CE48E6">
        <w:t xml:space="preserve"> representatives</w:t>
      </w:r>
    </w:p>
    <w:p w14:paraId="316EE20A" w14:textId="77EA530D" w:rsidR="00682DC6" w:rsidRDefault="00C26742" w:rsidP="00682DC6">
      <w:pPr>
        <w:keepNext/>
        <w:jc w:val="center"/>
      </w:pPr>
      <w:r>
        <w:rPr>
          <w:noProof/>
        </w:rPr>
        <w:lastRenderedPageBreak/>
        <w:drawing>
          <wp:inline distT="0" distB="0" distL="0" distR="0" wp14:anchorId="417D1392" wp14:editId="734C8C80">
            <wp:extent cx="4354362" cy="2241550"/>
            <wp:effectExtent l="0" t="0" r="8255" b="6350"/>
            <wp:docPr id="195064786" name="Picture 6" descr="A close-up of a music no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4786" name="Picture 6" descr="A close-up of a music not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6504" cy="2247801"/>
                    </a:xfrm>
                    <a:prstGeom prst="rect">
                      <a:avLst/>
                    </a:prstGeom>
                    <a:noFill/>
                    <a:ln>
                      <a:noFill/>
                    </a:ln>
                  </pic:spPr>
                </pic:pic>
              </a:graphicData>
            </a:graphic>
          </wp:inline>
        </w:drawing>
      </w:r>
    </w:p>
    <w:p w14:paraId="4E761C80" w14:textId="712F9BBD" w:rsidR="005474CB" w:rsidRPr="00CF420F" w:rsidRDefault="00682DC6" w:rsidP="00682DC6">
      <w:pPr>
        <w:pStyle w:val="Caption"/>
        <w:jc w:val="center"/>
        <w:rPr>
          <w:rFonts w:cstheme="minorHAnsi"/>
        </w:rPr>
      </w:pPr>
      <w:bookmarkStart w:id="4" w:name="_Ref188788325"/>
      <w:r>
        <w:t>Figure</w:t>
      </w:r>
      <w:r w:rsidRPr="00CF420F">
        <w:t xml:space="preserve"> </w:t>
      </w:r>
      <w:fldSimple w:instr=" SEQ Figure \* ARABIC ">
        <w:r w:rsidR="00C929A3">
          <w:rPr>
            <w:noProof/>
          </w:rPr>
          <w:t>4</w:t>
        </w:r>
      </w:fldSimple>
      <w:bookmarkEnd w:id="4"/>
      <w:r w:rsidR="00CE48E6">
        <w:t>: Chord</w:t>
      </w:r>
      <w:r w:rsidR="00E037A7">
        <w:t>s and their</w:t>
      </w:r>
      <w:r w:rsidR="00CE48E6">
        <w:t xml:space="preserve"> roots</w:t>
      </w:r>
    </w:p>
    <w:p w14:paraId="25A2C0B1" w14:textId="60E1AA95" w:rsidR="00EB262A" w:rsidRPr="00E329A4" w:rsidRDefault="00EB262A" w:rsidP="00EB262A">
      <w:r>
        <w:rPr>
          <w:rFonts w:cstheme="minorHAnsi"/>
        </w:rPr>
        <w:t>Inversions</w:t>
      </w:r>
      <w:r w:rsidRPr="00C2013A">
        <w:rPr>
          <w:rFonts w:cstheme="minorHAnsi"/>
        </w:rPr>
        <w:t xml:space="preserve"> </w:t>
      </w:r>
      <w:r>
        <w:rPr>
          <w:rFonts w:cstheme="minorHAnsi"/>
        </w:rPr>
        <w:t>in the tonal sense do not exist</w:t>
      </w:r>
      <w:r w:rsidRPr="00C2013A">
        <w:rPr>
          <w:rFonts w:cstheme="minorHAnsi"/>
        </w:rPr>
        <w:t xml:space="preserve"> </w:t>
      </w:r>
      <w:r>
        <w:rPr>
          <w:rFonts w:cstheme="minorHAnsi"/>
        </w:rPr>
        <w:t>in</w:t>
      </w:r>
      <w:r w:rsidRPr="00C2013A">
        <w:rPr>
          <w:rFonts w:cstheme="minorHAnsi"/>
        </w:rPr>
        <w:t xml:space="preserve"> </w:t>
      </w:r>
      <w:r>
        <w:rPr>
          <w:rFonts w:cstheme="minorHAnsi"/>
        </w:rPr>
        <w:t>this</w:t>
      </w:r>
      <w:r w:rsidRPr="00C2013A">
        <w:rPr>
          <w:rFonts w:cstheme="minorHAnsi"/>
        </w:rPr>
        <w:t xml:space="preserve"> </w:t>
      </w:r>
      <w:r>
        <w:rPr>
          <w:rFonts w:cstheme="minorHAnsi"/>
        </w:rPr>
        <w:t>system</w:t>
      </w:r>
      <w:r>
        <w:rPr>
          <w:rStyle w:val="FootnoteReference"/>
          <w:rFonts w:cstheme="minorHAnsi"/>
        </w:rPr>
        <w:footnoteReference w:id="5"/>
      </w:r>
      <w:r>
        <w:rPr>
          <w:rFonts w:cstheme="minorHAnsi"/>
        </w:rPr>
        <w:t>. For Hindemith, an inversion comes about not by shifting around the tones of a chord but by transplanting the root upward</w:t>
      </w:r>
      <w:sdt>
        <w:sdtPr>
          <w:rPr>
            <w:rFonts w:cstheme="minorHAnsi"/>
          </w:rPr>
          <w:id w:val="-1325653895"/>
          <w:citation/>
        </w:sdtPr>
        <w:sdtContent>
          <w:r>
            <w:rPr>
              <w:rFonts w:cstheme="minorHAnsi"/>
            </w:rPr>
            <w:fldChar w:fldCharType="begin"/>
          </w:r>
          <w:r>
            <w:rPr>
              <w:rFonts w:cstheme="minorHAnsi"/>
            </w:rPr>
            <w:instrText xml:space="preserve"> CITATION Hal41 \l 1033 </w:instrText>
          </w:r>
          <w:r>
            <w:rPr>
              <w:rFonts w:cstheme="minorHAnsi"/>
            </w:rPr>
            <w:fldChar w:fldCharType="separate"/>
          </w:r>
          <w:r w:rsidR="00863681">
            <w:rPr>
              <w:rFonts w:cstheme="minorHAnsi"/>
              <w:noProof/>
            </w:rPr>
            <w:t xml:space="preserve"> </w:t>
          </w:r>
          <w:r w:rsidR="00863681" w:rsidRPr="00863681">
            <w:rPr>
              <w:rFonts w:cstheme="minorHAnsi"/>
              <w:noProof/>
            </w:rPr>
            <w:t>(3)</w:t>
          </w:r>
          <w:r>
            <w:rPr>
              <w:rFonts w:cstheme="minorHAnsi"/>
            </w:rPr>
            <w:fldChar w:fldCharType="end"/>
          </w:r>
        </w:sdtContent>
      </w:sdt>
      <w:r>
        <w:rPr>
          <w:rFonts w:cstheme="minorHAnsi"/>
        </w:rPr>
        <w:t>. In fact, chords</w:t>
      </w:r>
      <w:r w:rsidRPr="00D4719D">
        <w:rPr>
          <w:rFonts w:cstheme="minorHAnsi"/>
        </w:rPr>
        <w:t xml:space="preserve"> </w:t>
      </w:r>
      <w:r>
        <w:rPr>
          <w:rFonts w:cstheme="minorHAnsi"/>
        </w:rPr>
        <w:t>with</w:t>
      </w:r>
      <w:r w:rsidRPr="00D4719D">
        <w:rPr>
          <w:rFonts w:cstheme="minorHAnsi"/>
        </w:rPr>
        <w:t xml:space="preserve"> </w:t>
      </w:r>
      <w:r>
        <w:rPr>
          <w:rFonts w:cstheme="minorHAnsi"/>
        </w:rPr>
        <w:t>the</w:t>
      </w:r>
      <w:r w:rsidRPr="00D4719D">
        <w:rPr>
          <w:rFonts w:cstheme="minorHAnsi"/>
        </w:rPr>
        <w:t xml:space="preserve"> </w:t>
      </w:r>
      <w:r>
        <w:rPr>
          <w:rFonts w:cstheme="minorHAnsi"/>
        </w:rPr>
        <w:t>root at the bass tend to be more stable than formations consisting of the same tones but with their root at a higher voice and hence are somewhat better placed in the chord taxonomy.</w:t>
      </w:r>
    </w:p>
    <w:p w14:paraId="7A34F94C" w14:textId="716CAAFB" w:rsidR="00926B4C" w:rsidRDefault="0021220A" w:rsidP="00EF111F">
      <w:pPr>
        <w:rPr>
          <w:rFonts w:cstheme="minorHAnsi"/>
        </w:rPr>
      </w:pPr>
      <w:r>
        <w:rPr>
          <w:rFonts w:cstheme="minorHAnsi"/>
        </w:rPr>
        <w:t>We</w:t>
      </w:r>
      <w:r w:rsidRPr="0021220A">
        <w:rPr>
          <w:rFonts w:cstheme="minorHAnsi"/>
        </w:rPr>
        <w:t xml:space="preserve"> </w:t>
      </w:r>
      <w:r>
        <w:rPr>
          <w:rFonts w:cstheme="minorHAnsi"/>
        </w:rPr>
        <w:t>have</w:t>
      </w:r>
      <w:r w:rsidRPr="0021220A">
        <w:rPr>
          <w:rFonts w:cstheme="minorHAnsi"/>
        </w:rPr>
        <w:t xml:space="preserve"> </w:t>
      </w:r>
      <w:r>
        <w:rPr>
          <w:rFonts w:cstheme="minorHAnsi"/>
        </w:rPr>
        <w:t xml:space="preserve">now hit at the core of </w:t>
      </w:r>
      <w:r w:rsidR="003A2711">
        <w:rPr>
          <w:rFonts w:cstheme="minorHAnsi"/>
        </w:rPr>
        <w:t xml:space="preserve">the </w:t>
      </w:r>
      <w:proofErr w:type="spellStart"/>
      <w:r w:rsidR="003A2711">
        <w:rPr>
          <w:rFonts w:cstheme="minorHAnsi"/>
        </w:rPr>
        <w:t>CofMC’s</w:t>
      </w:r>
      <w:proofErr w:type="spellEnd"/>
      <w:r w:rsidR="003A2711">
        <w:rPr>
          <w:rFonts w:cstheme="minorHAnsi"/>
        </w:rPr>
        <w:t xml:space="preserve"> harmonic </w:t>
      </w:r>
      <w:r w:rsidR="008C4D43">
        <w:rPr>
          <w:rFonts w:cstheme="minorHAnsi"/>
        </w:rPr>
        <w:t>theory</w:t>
      </w:r>
      <w:r>
        <w:rPr>
          <w:rFonts w:cstheme="minorHAnsi"/>
        </w:rPr>
        <w:t xml:space="preserve">: </w:t>
      </w:r>
      <w:r w:rsidR="008C4D43">
        <w:rPr>
          <w:rFonts w:cstheme="minorHAnsi"/>
        </w:rPr>
        <w:t>Hindemith</w:t>
      </w:r>
      <w:r w:rsidR="00925E3C">
        <w:rPr>
          <w:rFonts w:cstheme="minorHAnsi"/>
        </w:rPr>
        <w:t xml:space="preserve"> </w:t>
      </w:r>
      <w:r w:rsidR="002E3D7F">
        <w:rPr>
          <w:rFonts w:cstheme="minorHAnsi"/>
        </w:rPr>
        <w:t>assigns</w:t>
      </w:r>
      <w:r w:rsidR="00925E3C">
        <w:rPr>
          <w:rFonts w:cstheme="minorHAnsi"/>
        </w:rPr>
        <w:t xml:space="preserve"> all </w:t>
      </w:r>
      <w:r w:rsidR="00C3387E">
        <w:rPr>
          <w:rFonts w:cstheme="minorHAnsi"/>
        </w:rPr>
        <w:t>tone simultaneities</w:t>
      </w:r>
      <w:r w:rsidR="008F63C4">
        <w:rPr>
          <w:rFonts w:cstheme="minorHAnsi"/>
        </w:rPr>
        <w:t xml:space="preserve">, </w:t>
      </w:r>
      <w:r w:rsidR="00DC467F">
        <w:rPr>
          <w:rFonts w:cstheme="minorHAnsi"/>
        </w:rPr>
        <w:t>irrespective of their number of distinct tones or their complexity,</w:t>
      </w:r>
      <w:r w:rsidR="00925E3C">
        <w:rPr>
          <w:rFonts w:cstheme="minorHAnsi"/>
        </w:rPr>
        <w:t xml:space="preserve"> </w:t>
      </w:r>
      <w:r w:rsidR="003A7019">
        <w:rPr>
          <w:rFonts w:cstheme="minorHAnsi"/>
        </w:rPr>
        <w:t>to</w:t>
      </w:r>
      <w:r w:rsidR="00B05C51">
        <w:rPr>
          <w:rFonts w:cstheme="minorHAnsi"/>
        </w:rPr>
        <w:t xml:space="preserve"> specific classes</w:t>
      </w:r>
      <w:r w:rsidR="008718EB">
        <w:rPr>
          <w:rFonts w:cstheme="minorHAnsi"/>
        </w:rPr>
        <w:t xml:space="preserve"> and their subclasses.</w:t>
      </w:r>
      <w:r w:rsidR="00E24B47">
        <w:rPr>
          <w:rFonts w:cstheme="minorHAnsi"/>
        </w:rPr>
        <w:t xml:space="preserve"> </w:t>
      </w:r>
      <w:r w:rsidR="00394198">
        <w:rPr>
          <w:rFonts w:cstheme="minorHAnsi"/>
        </w:rPr>
        <w:t>Chords</w:t>
      </w:r>
      <w:r w:rsidR="00394198" w:rsidRPr="00F45F0A">
        <w:rPr>
          <w:rFonts w:cstheme="minorHAnsi"/>
        </w:rPr>
        <w:t xml:space="preserve"> </w:t>
      </w:r>
      <w:r w:rsidR="00394198">
        <w:rPr>
          <w:rFonts w:cstheme="minorHAnsi"/>
        </w:rPr>
        <w:t>basically</w:t>
      </w:r>
      <w:r w:rsidR="00394198" w:rsidRPr="00F45F0A">
        <w:rPr>
          <w:rFonts w:cstheme="minorHAnsi"/>
        </w:rPr>
        <w:t xml:space="preserve"> </w:t>
      </w:r>
      <w:r w:rsidR="00FF310E">
        <w:rPr>
          <w:rFonts w:cstheme="minorHAnsi"/>
        </w:rPr>
        <w:t>classify into</w:t>
      </w:r>
      <w:r w:rsidR="00A62226">
        <w:rPr>
          <w:rFonts w:cstheme="minorHAnsi"/>
        </w:rPr>
        <w:t xml:space="preserve"> </w:t>
      </w:r>
      <w:r w:rsidR="00394198">
        <w:rPr>
          <w:rFonts w:cstheme="minorHAnsi"/>
        </w:rPr>
        <w:t>two</w:t>
      </w:r>
      <w:r w:rsidR="00394198" w:rsidRPr="00F45F0A">
        <w:rPr>
          <w:rFonts w:cstheme="minorHAnsi"/>
        </w:rPr>
        <w:t xml:space="preserve"> </w:t>
      </w:r>
      <w:r w:rsidR="005D79B0">
        <w:rPr>
          <w:rFonts w:cstheme="minorHAnsi"/>
        </w:rPr>
        <w:t>large</w:t>
      </w:r>
      <w:r w:rsidR="00394198" w:rsidRPr="00F45F0A">
        <w:rPr>
          <w:rFonts w:cstheme="minorHAnsi"/>
        </w:rPr>
        <w:t xml:space="preserve"> </w:t>
      </w:r>
      <w:r w:rsidR="005D79B0">
        <w:rPr>
          <w:rFonts w:cstheme="minorHAnsi"/>
        </w:rPr>
        <w:t>groups</w:t>
      </w:r>
      <w:r w:rsidR="00F45F0A">
        <w:rPr>
          <w:rFonts w:cstheme="minorHAnsi"/>
        </w:rPr>
        <w:t xml:space="preserve">, according to the existence (or absence) of </w:t>
      </w:r>
      <w:r w:rsidR="007E7ADD">
        <w:rPr>
          <w:rFonts w:cstheme="minorHAnsi"/>
        </w:rPr>
        <w:t>the</w:t>
      </w:r>
      <w:r w:rsidR="00F45F0A">
        <w:rPr>
          <w:rFonts w:cstheme="minorHAnsi"/>
        </w:rPr>
        <w:t xml:space="preserve"> tritone among their intra-chord intervals</w:t>
      </w:r>
      <w:r w:rsidR="005256BC">
        <w:rPr>
          <w:rFonts w:cstheme="minorHAnsi"/>
        </w:rPr>
        <w:t xml:space="preserve">. Chords without </w:t>
      </w:r>
      <w:r w:rsidR="005C6436">
        <w:rPr>
          <w:rFonts w:cstheme="minorHAnsi"/>
        </w:rPr>
        <w:t>tritones</w:t>
      </w:r>
      <w:r w:rsidR="005256BC">
        <w:rPr>
          <w:rFonts w:cstheme="minorHAnsi"/>
        </w:rPr>
        <w:t xml:space="preserve"> </w:t>
      </w:r>
      <w:r w:rsidR="00696C52">
        <w:rPr>
          <w:rFonts w:cstheme="minorHAnsi"/>
        </w:rPr>
        <w:t xml:space="preserve">belong </w:t>
      </w:r>
      <w:r w:rsidR="005256BC">
        <w:rPr>
          <w:rFonts w:cstheme="minorHAnsi"/>
        </w:rPr>
        <w:t xml:space="preserve">to </w:t>
      </w:r>
      <w:r w:rsidR="005256BC" w:rsidRPr="001D55B2">
        <w:rPr>
          <w:rFonts w:cstheme="minorHAnsi"/>
          <w:i/>
          <w:iCs/>
        </w:rPr>
        <w:t>Group A</w:t>
      </w:r>
      <w:r w:rsidR="005256BC">
        <w:rPr>
          <w:rFonts w:cstheme="minorHAnsi"/>
        </w:rPr>
        <w:t xml:space="preserve">, while chords containing at least one tritone </w:t>
      </w:r>
      <w:r w:rsidR="00543256">
        <w:rPr>
          <w:rFonts w:cstheme="minorHAnsi"/>
        </w:rPr>
        <w:t>belong</w:t>
      </w:r>
      <w:r w:rsidR="00134963">
        <w:rPr>
          <w:rFonts w:cstheme="minorHAnsi"/>
        </w:rPr>
        <w:t xml:space="preserve"> to </w:t>
      </w:r>
      <w:r w:rsidR="00134963" w:rsidRPr="001D55B2">
        <w:rPr>
          <w:rFonts w:cstheme="minorHAnsi"/>
          <w:i/>
          <w:iCs/>
        </w:rPr>
        <w:t>Group B</w:t>
      </w:r>
      <w:r w:rsidR="00134963">
        <w:rPr>
          <w:rFonts w:cstheme="minorHAnsi"/>
        </w:rPr>
        <w:t xml:space="preserve">. </w:t>
      </w:r>
      <w:r w:rsidR="00DF5BF4">
        <w:rPr>
          <w:rFonts w:cstheme="minorHAnsi"/>
        </w:rPr>
        <w:t>C</w:t>
      </w:r>
      <w:r w:rsidR="00134963">
        <w:rPr>
          <w:rFonts w:cstheme="minorHAnsi"/>
        </w:rPr>
        <w:t>hords in the latter group</w:t>
      </w:r>
      <w:r w:rsidR="00C54BB8">
        <w:rPr>
          <w:rFonts w:cstheme="minorHAnsi"/>
        </w:rPr>
        <w:t xml:space="preserve"> lack the stability of</w:t>
      </w:r>
      <w:r w:rsidR="0081663B">
        <w:rPr>
          <w:rFonts w:cstheme="minorHAnsi"/>
        </w:rPr>
        <w:t xml:space="preserve"> those in Group A</w:t>
      </w:r>
      <w:r w:rsidR="00837149">
        <w:rPr>
          <w:rFonts w:cstheme="minorHAnsi"/>
        </w:rPr>
        <w:t>,</w:t>
      </w:r>
      <w:r w:rsidR="0081663B">
        <w:rPr>
          <w:rFonts w:cstheme="minorHAnsi"/>
        </w:rPr>
        <w:t xml:space="preserve"> precisely </w:t>
      </w:r>
      <w:r w:rsidR="00837149">
        <w:rPr>
          <w:rFonts w:cstheme="minorHAnsi"/>
        </w:rPr>
        <w:t>because of</w:t>
      </w:r>
      <w:r w:rsidR="0081663B">
        <w:rPr>
          <w:rFonts w:cstheme="minorHAnsi"/>
        </w:rPr>
        <w:t xml:space="preserve"> the tritone which </w:t>
      </w:r>
      <w:r w:rsidR="00450DE7">
        <w:rPr>
          <w:rFonts w:cstheme="minorHAnsi"/>
        </w:rPr>
        <w:t>gravitates</w:t>
      </w:r>
      <w:r w:rsidR="005B29D9">
        <w:rPr>
          <w:rFonts w:cstheme="minorHAnsi"/>
        </w:rPr>
        <w:t xml:space="preserve"> towards its resolution, </w:t>
      </w:r>
      <w:r w:rsidR="00C8355B">
        <w:rPr>
          <w:rFonts w:cstheme="minorHAnsi"/>
        </w:rPr>
        <w:t>entraining the whole chord along</w:t>
      </w:r>
      <w:r w:rsidR="008B1B61">
        <w:rPr>
          <w:rFonts w:cstheme="minorHAnsi"/>
        </w:rPr>
        <w:t>.</w:t>
      </w:r>
      <w:r w:rsidR="009E158E">
        <w:rPr>
          <w:rFonts w:cstheme="minorHAnsi"/>
        </w:rPr>
        <w:t xml:space="preserve"> </w:t>
      </w:r>
      <w:bookmarkStart w:id="5" w:name="_Ref74870369"/>
      <w:bookmarkStart w:id="6" w:name="_Toc88688068"/>
      <w:r w:rsidR="00DF5BF4">
        <w:rPr>
          <w:rFonts w:cstheme="minorHAnsi"/>
        </w:rPr>
        <w:t xml:space="preserve">In general, </w:t>
      </w:r>
      <w:r w:rsidR="00996BC0">
        <w:rPr>
          <w:rFonts w:cstheme="minorHAnsi"/>
        </w:rPr>
        <w:t xml:space="preserve">chords are classified </w:t>
      </w:r>
      <w:r w:rsidR="00F976FF">
        <w:rPr>
          <w:rFonts w:cstheme="minorHAnsi"/>
        </w:rPr>
        <w:t>in</w:t>
      </w:r>
      <w:r w:rsidR="00996BC0">
        <w:rPr>
          <w:rFonts w:cstheme="minorHAnsi"/>
        </w:rPr>
        <w:t xml:space="preserve"> subgroups</w:t>
      </w:r>
      <w:r w:rsidR="00DF5BF4">
        <w:rPr>
          <w:rFonts w:cstheme="minorHAnsi"/>
        </w:rPr>
        <w:t xml:space="preserve"> </w:t>
      </w:r>
      <w:r w:rsidR="00606FB8">
        <w:rPr>
          <w:rFonts w:cstheme="minorHAnsi"/>
        </w:rPr>
        <w:t>according to</w:t>
      </w:r>
      <w:r w:rsidR="00DF5BF4">
        <w:rPr>
          <w:rFonts w:cstheme="minorHAnsi"/>
        </w:rPr>
        <w:t xml:space="preserve"> the </w:t>
      </w:r>
      <w:r w:rsidR="00055BEF">
        <w:rPr>
          <w:rFonts w:cstheme="minorHAnsi"/>
        </w:rPr>
        <w:t>nature</w:t>
      </w:r>
      <w:r w:rsidR="00DF5BF4">
        <w:rPr>
          <w:rFonts w:cstheme="minorHAnsi"/>
        </w:rPr>
        <w:t xml:space="preserve"> of </w:t>
      </w:r>
      <w:r w:rsidR="00606FB8">
        <w:rPr>
          <w:rFonts w:cstheme="minorHAnsi"/>
        </w:rPr>
        <w:t xml:space="preserve">their </w:t>
      </w:r>
      <w:r w:rsidR="00DF5BF4">
        <w:rPr>
          <w:rFonts w:cstheme="minorHAnsi"/>
        </w:rPr>
        <w:t xml:space="preserve">intra-chord intervals. </w:t>
      </w:r>
      <w:r w:rsidR="00801B90">
        <w:rPr>
          <w:rFonts w:cstheme="minorHAnsi"/>
        </w:rPr>
        <w:t xml:space="preserve">The two main groups are further divided, </w:t>
      </w:r>
      <w:r w:rsidR="00EF111F">
        <w:rPr>
          <w:rFonts w:cstheme="minorHAnsi"/>
        </w:rPr>
        <w:t>Group</w:t>
      </w:r>
      <w:r w:rsidR="00EF111F" w:rsidRPr="0044720E">
        <w:rPr>
          <w:rFonts w:cstheme="minorHAnsi"/>
        </w:rPr>
        <w:t xml:space="preserve"> </w:t>
      </w:r>
      <w:r w:rsidR="00EF111F">
        <w:rPr>
          <w:rFonts w:cstheme="minorHAnsi"/>
        </w:rPr>
        <w:t>A</w:t>
      </w:r>
      <w:r w:rsidR="004A5F33">
        <w:rPr>
          <w:rFonts w:cstheme="minorHAnsi"/>
        </w:rPr>
        <w:t xml:space="preserve"> (Group B)</w:t>
      </w:r>
      <w:r w:rsidR="00EF111F" w:rsidRPr="0044720E">
        <w:rPr>
          <w:rFonts w:cstheme="minorHAnsi"/>
        </w:rPr>
        <w:t xml:space="preserve"> </w:t>
      </w:r>
      <w:r w:rsidR="00EF111F">
        <w:rPr>
          <w:rFonts w:cstheme="minorHAnsi"/>
        </w:rPr>
        <w:t>into</w:t>
      </w:r>
      <w:r w:rsidR="00EF111F" w:rsidRPr="0044720E">
        <w:rPr>
          <w:rFonts w:cstheme="minorHAnsi"/>
        </w:rPr>
        <w:t xml:space="preserve"> </w:t>
      </w:r>
      <w:r w:rsidR="00EF111F">
        <w:rPr>
          <w:rFonts w:cstheme="minorHAnsi"/>
        </w:rPr>
        <w:t>Subgroups</w:t>
      </w:r>
      <w:r w:rsidR="00EF111F" w:rsidRPr="0044720E">
        <w:rPr>
          <w:rFonts w:cstheme="minorHAnsi"/>
        </w:rPr>
        <w:t xml:space="preserve"> </w:t>
      </w:r>
      <w:r w:rsidR="00EF111F">
        <w:rPr>
          <w:rFonts w:cstheme="minorHAnsi"/>
        </w:rPr>
        <w:t>I</w:t>
      </w:r>
      <w:r w:rsidR="00EF111F" w:rsidRPr="0044720E">
        <w:rPr>
          <w:rFonts w:cstheme="minorHAnsi"/>
        </w:rPr>
        <w:t xml:space="preserve">, </w:t>
      </w:r>
      <w:r w:rsidR="00EF111F">
        <w:rPr>
          <w:rFonts w:cstheme="minorHAnsi"/>
        </w:rPr>
        <w:t>III</w:t>
      </w:r>
      <w:r w:rsidR="00EF111F" w:rsidRPr="0044720E">
        <w:rPr>
          <w:rFonts w:cstheme="minorHAnsi"/>
        </w:rPr>
        <w:t xml:space="preserve"> </w:t>
      </w:r>
      <w:r w:rsidR="00EF111F">
        <w:rPr>
          <w:rFonts w:cstheme="minorHAnsi"/>
        </w:rPr>
        <w:t>and</w:t>
      </w:r>
      <w:r w:rsidR="00EF111F" w:rsidRPr="0044720E">
        <w:rPr>
          <w:rFonts w:cstheme="minorHAnsi"/>
        </w:rPr>
        <w:t xml:space="preserve"> </w:t>
      </w:r>
      <w:r w:rsidR="00EF111F">
        <w:rPr>
          <w:rFonts w:cstheme="minorHAnsi"/>
        </w:rPr>
        <w:t>V</w:t>
      </w:r>
      <w:r w:rsidR="004A5F33">
        <w:rPr>
          <w:rFonts w:cstheme="minorHAnsi"/>
        </w:rPr>
        <w:t xml:space="preserve"> (</w:t>
      </w:r>
      <w:r w:rsidR="00EF111F">
        <w:rPr>
          <w:rFonts w:cstheme="minorHAnsi"/>
        </w:rPr>
        <w:t>Subgroups</w:t>
      </w:r>
      <w:r w:rsidR="00EF111F" w:rsidRPr="0044720E">
        <w:rPr>
          <w:rFonts w:cstheme="minorHAnsi"/>
        </w:rPr>
        <w:t xml:space="preserve"> </w:t>
      </w:r>
      <w:r w:rsidR="00EF111F">
        <w:rPr>
          <w:rFonts w:cstheme="minorHAnsi"/>
        </w:rPr>
        <w:t>II</w:t>
      </w:r>
      <w:r w:rsidR="00EF111F" w:rsidRPr="0044720E">
        <w:rPr>
          <w:rFonts w:cstheme="minorHAnsi"/>
        </w:rPr>
        <w:t xml:space="preserve">, </w:t>
      </w:r>
      <w:r w:rsidR="00EF111F">
        <w:rPr>
          <w:rFonts w:cstheme="minorHAnsi"/>
        </w:rPr>
        <w:t>IV</w:t>
      </w:r>
      <w:r w:rsidR="00EF111F" w:rsidRPr="0044720E">
        <w:rPr>
          <w:rFonts w:cstheme="minorHAnsi"/>
        </w:rPr>
        <w:t xml:space="preserve"> </w:t>
      </w:r>
      <w:r w:rsidR="00EF111F">
        <w:rPr>
          <w:rFonts w:cstheme="minorHAnsi"/>
        </w:rPr>
        <w:t>and</w:t>
      </w:r>
      <w:r w:rsidR="00EF111F" w:rsidRPr="0044720E">
        <w:rPr>
          <w:rFonts w:cstheme="minorHAnsi"/>
        </w:rPr>
        <w:t xml:space="preserve"> </w:t>
      </w:r>
      <w:r w:rsidR="00EF111F">
        <w:rPr>
          <w:rFonts w:cstheme="minorHAnsi"/>
        </w:rPr>
        <w:t>VI</w:t>
      </w:r>
      <w:r w:rsidR="00E73D64">
        <w:rPr>
          <w:rFonts w:cstheme="minorHAnsi"/>
        </w:rPr>
        <w:t>)</w:t>
      </w:r>
      <w:r w:rsidR="00EF111F" w:rsidRPr="0044720E">
        <w:rPr>
          <w:rFonts w:cstheme="minorHAnsi"/>
        </w:rPr>
        <w:t xml:space="preserve">. </w:t>
      </w:r>
      <w:r w:rsidR="00EF111F">
        <w:rPr>
          <w:rFonts w:cstheme="minorHAnsi"/>
        </w:rPr>
        <w:t>Further</w:t>
      </w:r>
      <w:r w:rsidR="00EF111F" w:rsidRPr="0044720E">
        <w:rPr>
          <w:rFonts w:cstheme="minorHAnsi"/>
        </w:rPr>
        <w:t xml:space="preserve"> </w:t>
      </w:r>
      <w:r w:rsidR="00EF111F">
        <w:rPr>
          <w:rFonts w:cstheme="minorHAnsi"/>
        </w:rPr>
        <w:t>subdivisions</w:t>
      </w:r>
      <w:r w:rsidR="00EF111F" w:rsidRPr="0044720E">
        <w:rPr>
          <w:rFonts w:cstheme="minorHAnsi"/>
        </w:rPr>
        <w:t xml:space="preserve"> </w:t>
      </w:r>
      <w:r w:rsidR="00EF111F">
        <w:rPr>
          <w:rFonts w:cstheme="minorHAnsi"/>
        </w:rPr>
        <w:t>pertain</w:t>
      </w:r>
      <w:r w:rsidR="00EF111F" w:rsidRPr="0044720E">
        <w:rPr>
          <w:rFonts w:cstheme="minorHAnsi"/>
        </w:rPr>
        <w:t xml:space="preserve"> </w:t>
      </w:r>
      <w:r w:rsidR="00EF111F">
        <w:rPr>
          <w:rFonts w:cstheme="minorHAnsi"/>
        </w:rPr>
        <w:t>to</w:t>
      </w:r>
      <w:r w:rsidR="00EF111F" w:rsidRPr="0044720E">
        <w:rPr>
          <w:rFonts w:cstheme="minorHAnsi"/>
        </w:rPr>
        <w:t xml:space="preserve"> </w:t>
      </w:r>
      <w:r w:rsidR="00FF680F">
        <w:rPr>
          <w:rFonts w:cstheme="minorHAnsi"/>
        </w:rPr>
        <w:t>chords</w:t>
      </w:r>
      <w:r w:rsidR="009A4393">
        <w:rPr>
          <w:rFonts w:cstheme="minorHAnsi"/>
        </w:rPr>
        <w:t xml:space="preserve"> in </w:t>
      </w:r>
      <w:r w:rsidR="00EF111F">
        <w:rPr>
          <w:rFonts w:cstheme="minorHAnsi"/>
        </w:rPr>
        <w:t>root</w:t>
      </w:r>
      <w:r w:rsidR="00EF111F" w:rsidRPr="0044720E">
        <w:rPr>
          <w:rFonts w:cstheme="minorHAnsi"/>
        </w:rPr>
        <w:t xml:space="preserve"> </w:t>
      </w:r>
      <w:r w:rsidR="009A4393">
        <w:rPr>
          <w:rFonts w:cstheme="minorHAnsi"/>
        </w:rPr>
        <w:t xml:space="preserve">position or inversion, </w:t>
      </w:r>
      <w:r w:rsidR="00B107EE">
        <w:rPr>
          <w:rFonts w:cstheme="minorHAnsi"/>
        </w:rPr>
        <w:t>subgroup</w:t>
      </w:r>
      <w:r w:rsidR="00FF680F">
        <w:rPr>
          <w:rFonts w:cstheme="minorHAnsi"/>
        </w:rPr>
        <w:t>s</w:t>
      </w:r>
      <w:r w:rsidR="00B107EE">
        <w:rPr>
          <w:rFonts w:cstheme="minorHAnsi"/>
        </w:rPr>
        <w:t xml:space="preserve"> indexed with 1 or 2 respectively</w:t>
      </w:r>
      <w:r w:rsidR="00EF111F" w:rsidRPr="0044720E">
        <w:rPr>
          <w:rFonts w:cstheme="minorHAnsi"/>
        </w:rPr>
        <w:t xml:space="preserve">. </w:t>
      </w:r>
      <w:r w:rsidR="00EF111F">
        <w:rPr>
          <w:rFonts w:cstheme="minorHAnsi"/>
        </w:rPr>
        <w:t>In this way, Hindemith creates a complete hierarchy of tone simultaneities</w:t>
      </w:r>
      <w:r w:rsidR="007F4ED5">
        <w:rPr>
          <w:rFonts w:cstheme="minorHAnsi"/>
        </w:rPr>
        <w:t>, s</w:t>
      </w:r>
      <w:r w:rsidR="00EF111F">
        <w:rPr>
          <w:rFonts w:cstheme="minorHAnsi"/>
        </w:rPr>
        <w:t>ubgroups at the lowest level partition</w:t>
      </w:r>
      <w:r w:rsidR="007F4ED5">
        <w:rPr>
          <w:rFonts w:cstheme="minorHAnsi"/>
        </w:rPr>
        <w:t>ing</w:t>
      </w:r>
      <w:r w:rsidR="00EF111F">
        <w:rPr>
          <w:rFonts w:cstheme="minorHAnsi"/>
        </w:rPr>
        <w:t xml:space="preserve"> the space into pairwise disjoint classes</w:t>
      </w:r>
      <w:r w:rsidR="00E8548F">
        <w:rPr>
          <w:rFonts w:cstheme="minorHAnsi"/>
        </w:rPr>
        <w:t xml:space="preserve"> (cf</w:t>
      </w:r>
      <w:r w:rsidR="00EF111F">
        <w:rPr>
          <w:rFonts w:cstheme="minorHAnsi"/>
        </w:rPr>
        <w:t>.</w:t>
      </w:r>
      <w:r w:rsidR="00D8738D">
        <w:rPr>
          <w:rFonts w:cstheme="minorHAnsi"/>
        </w:rPr>
        <w:t xml:space="preserve"> </w:t>
      </w:r>
      <w:r w:rsidR="00D8738D">
        <w:rPr>
          <w:rFonts w:cstheme="minorHAnsi"/>
        </w:rPr>
        <w:fldChar w:fldCharType="begin"/>
      </w:r>
      <w:r w:rsidR="00D8738D">
        <w:rPr>
          <w:rFonts w:cstheme="minorHAnsi"/>
        </w:rPr>
        <w:instrText xml:space="preserve"> REF _Ref190198269 \h </w:instrText>
      </w:r>
      <w:r w:rsidR="00D8738D">
        <w:rPr>
          <w:rFonts w:cstheme="minorHAnsi"/>
        </w:rPr>
      </w:r>
      <w:r w:rsidR="00D8738D">
        <w:rPr>
          <w:rFonts w:cstheme="minorHAnsi"/>
        </w:rPr>
        <w:fldChar w:fldCharType="separate"/>
      </w:r>
      <w:r w:rsidR="00D8738D">
        <w:t>Appendix I</w:t>
      </w:r>
      <w:r w:rsidR="00D8738D">
        <w:rPr>
          <w:rFonts w:cstheme="minorHAnsi"/>
        </w:rPr>
        <w:fldChar w:fldCharType="end"/>
      </w:r>
      <w:r w:rsidR="001D65AF">
        <w:rPr>
          <w:rFonts w:cstheme="minorHAnsi"/>
        </w:rPr>
        <w:t>)</w:t>
      </w:r>
      <w:r w:rsidR="00C47BE9">
        <w:rPr>
          <w:rFonts w:cstheme="minorHAnsi"/>
        </w:rPr>
        <w:t xml:space="preserve"> </w:t>
      </w:r>
    </w:p>
    <w:p w14:paraId="7DF6CB55" w14:textId="77777777" w:rsidR="001A7D79" w:rsidRDefault="002576B3" w:rsidP="00957FF5">
      <w:pPr>
        <w:rPr>
          <w:rFonts w:cstheme="minorHAnsi"/>
        </w:rPr>
      </w:pPr>
      <w:r w:rsidRPr="00E50DE2">
        <w:rPr>
          <w:rFonts w:cstheme="minorHAnsi"/>
          <w:i/>
          <w:iCs/>
        </w:rPr>
        <w:t>Subgroup I</w:t>
      </w:r>
      <w:r>
        <w:rPr>
          <w:rFonts w:cstheme="minorHAnsi"/>
        </w:rPr>
        <w:t xml:space="preserve"> consists of major and minor triads, either in root position (Subgroup I</w:t>
      </w:r>
      <w:r w:rsidRPr="001E2753">
        <w:rPr>
          <w:rFonts w:cstheme="minorHAnsi"/>
          <w:vertAlign w:val="subscript"/>
        </w:rPr>
        <w:t>1</w:t>
      </w:r>
      <w:r>
        <w:rPr>
          <w:rFonts w:cstheme="minorHAnsi"/>
        </w:rPr>
        <w:t xml:space="preserve">) or </w:t>
      </w:r>
      <w:r w:rsidR="00B26A56">
        <w:rPr>
          <w:rFonts w:cstheme="minorHAnsi"/>
        </w:rPr>
        <w:t>in inversion (Subgroup I</w:t>
      </w:r>
      <w:r w:rsidR="00B26A56" w:rsidRPr="001E2753">
        <w:rPr>
          <w:rFonts w:cstheme="minorHAnsi"/>
          <w:vertAlign w:val="subscript"/>
        </w:rPr>
        <w:t>2</w:t>
      </w:r>
      <w:r w:rsidR="00B26A56">
        <w:rPr>
          <w:rFonts w:cstheme="minorHAnsi"/>
        </w:rPr>
        <w:t xml:space="preserve">). </w:t>
      </w:r>
    </w:p>
    <w:p w14:paraId="20E9B53B" w14:textId="5F4D5DB0" w:rsidR="00FF1663" w:rsidRDefault="00926B4C" w:rsidP="00957FF5">
      <w:pPr>
        <w:rPr>
          <w:rFonts w:cstheme="minorHAnsi"/>
        </w:rPr>
      </w:pPr>
      <w:r w:rsidRPr="00E50DE2">
        <w:rPr>
          <w:rFonts w:cstheme="minorHAnsi"/>
          <w:i/>
          <w:iCs/>
        </w:rPr>
        <w:lastRenderedPageBreak/>
        <w:t>Subgroup II</w:t>
      </w:r>
      <w:r w:rsidRPr="005B7334">
        <w:rPr>
          <w:rFonts w:cstheme="minorHAnsi"/>
        </w:rPr>
        <w:t xml:space="preserve"> </w:t>
      </w:r>
      <w:r>
        <w:rPr>
          <w:rFonts w:cstheme="minorHAnsi"/>
        </w:rPr>
        <w:t>consists</w:t>
      </w:r>
      <w:r w:rsidRPr="005B7334">
        <w:rPr>
          <w:rFonts w:cstheme="minorHAnsi"/>
        </w:rPr>
        <w:t xml:space="preserve"> </w:t>
      </w:r>
      <w:r>
        <w:rPr>
          <w:rFonts w:cstheme="minorHAnsi"/>
        </w:rPr>
        <w:t>of</w:t>
      </w:r>
      <w:r w:rsidRPr="005B7334">
        <w:rPr>
          <w:rFonts w:cstheme="minorHAnsi"/>
        </w:rPr>
        <w:t xml:space="preserve"> </w:t>
      </w:r>
      <w:r>
        <w:rPr>
          <w:rFonts w:cstheme="minorHAnsi"/>
        </w:rPr>
        <w:t>chords</w:t>
      </w:r>
      <w:r w:rsidRPr="005B7334">
        <w:rPr>
          <w:rFonts w:cstheme="minorHAnsi"/>
        </w:rPr>
        <w:t xml:space="preserve"> </w:t>
      </w:r>
      <w:r w:rsidR="005B7334">
        <w:rPr>
          <w:rFonts w:cstheme="minorHAnsi"/>
        </w:rPr>
        <w:t>where</w:t>
      </w:r>
      <w:r w:rsidR="005B7334" w:rsidRPr="005B7334">
        <w:rPr>
          <w:rFonts w:cstheme="minorHAnsi"/>
        </w:rPr>
        <w:t xml:space="preserve"> </w:t>
      </w:r>
      <w:r w:rsidR="005B7334">
        <w:rPr>
          <w:rFonts w:cstheme="minorHAnsi"/>
        </w:rPr>
        <w:t>the</w:t>
      </w:r>
      <w:r w:rsidR="005B7334" w:rsidRPr="005B7334">
        <w:rPr>
          <w:rFonts w:cstheme="minorHAnsi"/>
        </w:rPr>
        <w:t xml:space="preserve"> </w:t>
      </w:r>
      <w:r w:rsidR="005B7334">
        <w:rPr>
          <w:rFonts w:cstheme="minorHAnsi"/>
        </w:rPr>
        <w:t>tritone</w:t>
      </w:r>
      <w:r w:rsidR="005B7334" w:rsidRPr="005B7334">
        <w:rPr>
          <w:rFonts w:cstheme="minorHAnsi"/>
        </w:rPr>
        <w:t xml:space="preserve"> </w:t>
      </w:r>
      <w:r w:rsidR="005B7334">
        <w:rPr>
          <w:rFonts w:cstheme="minorHAnsi"/>
        </w:rPr>
        <w:t>is</w:t>
      </w:r>
      <w:r w:rsidR="005B7334" w:rsidRPr="005B7334">
        <w:rPr>
          <w:rFonts w:cstheme="minorHAnsi"/>
        </w:rPr>
        <w:t xml:space="preserve"> </w:t>
      </w:r>
      <w:r w:rsidR="005B7334">
        <w:rPr>
          <w:rFonts w:cstheme="minorHAnsi"/>
        </w:rPr>
        <w:t xml:space="preserve">dominated by some stronger interval. </w:t>
      </w:r>
      <w:r w:rsidR="004A478B">
        <w:rPr>
          <w:rFonts w:cstheme="minorHAnsi"/>
        </w:rPr>
        <w:t>In</w:t>
      </w:r>
      <w:r w:rsidR="004A478B" w:rsidRPr="004A478B">
        <w:rPr>
          <w:rFonts w:cstheme="minorHAnsi"/>
        </w:rPr>
        <w:t xml:space="preserve"> </w:t>
      </w:r>
      <w:r w:rsidR="00DA4EE1">
        <w:rPr>
          <w:rFonts w:cstheme="minorHAnsi"/>
        </w:rPr>
        <w:t>particular,</w:t>
      </w:r>
      <w:r w:rsidR="004A478B" w:rsidRPr="004A478B">
        <w:rPr>
          <w:rFonts w:cstheme="minorHAnsi"/>
        </w:rPr>
        <w:t xml:space="preserve"> </w:t>
      </w:r>
      <w:r w:rsidR="004A478B">
        <w:rPr>
          <w:rFonts w:cstheme="minorHAnsi"/>
        </w:rPr>
        <w:t>Subgroup</w:t>
      </w:r>
      <w:r w:rsidR="004A478B" w:rsidRPr="004A478B">
        <w:rPr>
          <w:rFonts w:cstheme="minorHAnsi"/>
        </w:rPr>
        <w:t xml:space="preserve"> </w:t>
      </w:r>
      <w:proofErr w:type="spellStart"/>
      <w:r w:rsidR="005B7334">
        <w:rPr>
          <w:rFonts w:cstheme="minorHAnsi"/>
        </w:rPr>
        <w:t>II</w:t>
      </w:r>
      <w:r w:rsidR="005B7334" w:rsidRPr="00856C64">
        <w:rPr>
          <w:rFonts w:cstheme="minorHAnsi"/>
          <w:vertAlign w:val="subscript"/>
        </w:rPr>
        <w:t>a</w:t>
      </w:r>
      <w:proofErr w:type="spellEnd"/>
      <w:r w:rsidR="005B7334" w:rsidRPr="004A478B">
        <w:rPr>
          <w:rFonts w:cstheme="minorHAnsi"/>
        </w:rPr>
        <w:t xml:space="preserve"> </w:t>
      </w:r>
      <w:r w:rsidR="00DA4EE1">
        <w:rPr>
          <w:rFonts w:cstheme="minorHAnsi"/>
        </w:rPr>
        <w:t>contains</w:t>
      </w:r>
      <w:r w:rsidR="00F72AD3">
        <w:rPr>
          <w:rFonts w:cstheme="minorHAnsi"/>
        </w:rPr>
        <w:t xml:space="preserve"> the</w:t>
      </w:r>
      <w:r w:rsidR="003F3208" w:rsidRPr="004A478B">
        <w:rPr>
          <w:rFonts w:cstheme="minorHAnsi"/>
        </w:rPr>
        <w:t xml:space="preserve"> </w:t>
      </w:r>
      <w:r w:rsidR="001201E7">
        <w:rPr>
          <w:rFonts w:cstheme="minorHAnsi"/>
        </w:rPr>
        <w:t>dominant (minor) seventh chords in root position</w:t>
      </w:r>
      <w:r w:rsidR="00053C62">
        <w:rPr>
          <w:rFonts w:cstheme="minorHAnsi"/>
        </w:rPr>
        <w:t xml:space="preserve">; such chords </w:t>
      </w:r>
      <w:r w:rsidR="00F72AD3">
        <w:rPr>
          <w:rFonts w:cstheme="minorHAnsi"/>
        </w:rPr>
        <w:t>have</w:t>
      </w:r>
      <w:r w:rsidR="00053C62">
        <w:rPr>
          <w:rFonts w:cstheme="minorHAnsi"/>
        </w:rPr>
        <w:t xml:space="preserve"> no major seconds</w:t>
      </w:r>
      <w:r w:rsidR="001201E7">
        <w:rPr>
          <w:rFonts w:cstheme="minorHAnsi"/>
        </w:rPr>
        <w:t>.</w:t>
      </w:r>
      <w:r w:rsidR="000C63D0">
        <w:rPr>
          <w:rFonts w:cstheme="minorHAnsi"/>
        </w:rPr>
        <w:t xml:space="preserve"> At least one major second places a chord</w:t>
      </w:r>
      <w:r w:rsidR="001201E7">
        <w:rPr>
          <w:rFonts w:cstheme="minorHAnsi"/>
        </w:rPr>
        <w:t xml:space="preserve"> </w:t>
      </w:r>
      <w:r w:rsidR="002F4551">
        <w:rPr>
          <w:rFonts w:cstheme="minorHAnsi"/>
        </w:rPr>
        <w:t>in</w:t>
      </w:r>
      <w:r w:rsidR="002F4551" w:rsidRPr="00460172">
        <w:rPr>
          <w:rFonts w:cstheme="minorHAnsi"/>
        </w:rPr>
        <w:t xml:space="preserve"> </w:t>
      </w:r>
      <w:r w:rsidR="002F4551">
        <w:rPr>
          <w:rFonts w:cstheme="minorHAnsi"/>
        </w:rPr>
        <w:t>Subgroup</w:t>
      </w:r>
      <w:r w:rsidR="002F4551" w:rsidRPr="00460172">
        <w:rPr>
          <w:rFonts w:cstheme="minorHAnsi"/>
        </w:rPr>
        <w:t xml:space="preserve"> </w:t>
      </w:r>
      <w:r w:rsidR="00053C62">
        <w:rPr>
          <w:rFonts w:cstheme="minorHAnsi"/>
        </w:rPr>
        <w:t>II</w:t>
      </w:r>
      <w:r w:rsidR="00414659">
        <w:rPr>
          <w:rFonts w:cstheme="minorHAnsi"/>
          <w:vertAlign w:val="subscript"/>
        </w:rPr>
        <w:t>b</w:t>
      </w:r>
      <w:r w:rsidR="003E3A53">
        <w:rPr>
          <w:rFonts w:cstheme="minorHAnsi"/>
        </w:rPr>
        <w:t xml:space="preserve">, </w:t>
      </w:r>
      <w:r w:rsidR="00B35061">
        <w:rPr>
          <w:rFonts w:cstheme="minorHAnsi"/>
        </w:rPr>
        <w:t xml:space="preserve">further </w:t>
      </w:r>
      <w:r w:rsidR="00460172">
        <w:rPr>
          <w:rFonts w:cstheme="minorHAnsi"/>
        </w:rPr>
        <w:t>divided in</w:t>
      </w:r>
      <w:r w:rsidR="003E3A53">
        <w:rPr>
          <w:rFonts w:cstheme="minorHAnsi"/>
        </w:rPr>
        <w:t>to</w:t>
      </w:r>
      <w:r w:rsidR="00460172">
        <w:rPr>
          <w:rFonts w:cstheme="minorHAnsi"/>
        </w:rPr>
        <w:t xml:space="preserve"> Subgroups II</w:t>
      </w:r>
      <w:r w:rsidR="00460172" w:rsidRPr="00CE7A26">
        <w:rPr>
          <w:rFonts w:cstheme="minorHAnsi"/>
          <w:vertAlign w:val="subscript"/>
        </w:rPr>
        <w:t>b</w:t>
      </w:r>
      <w:r w:rsidR="00A91CF1">
        <w:rPr>
          <w:rFonts w:cstheme="minorHAnsi"/>
          <w:vertAlign w:val="subscript"/>
        </w:rPr>
        <w:t>1</w:t>
      </w:r>
      <w:r w:rsidR="00A91CF1">
        <w:rPr>
          <w:rFonts w:cstheme="minorHAnsi"/>
        </w:rPr>
        <w:t>, II</w:t>
      </w:r>
      <w:r w:rsidR="00A91CF1" w:rsidRPr="00CE7A26">
        <w:rPr>
          <w:rFonts w:cstheme="minorHAnsi"/>
          <w:vertAlign w:val="subscript"/>
        </w:rPr>
        <w:t>b</w:t>
      </w:r>
      <w:r w:rsidR="00A91CF1">
        <w:rPr>
          <w:rFonts w:cstheme="minorHAnsi"/>
          <w:vertAlign w:val="subscript"/>
        </w:rPr>
        <w:t>2</w:t>
      </w:r>
      <w:r w:rsidR="00A91CF1">
        <w:rPr>
          <w:rFonts w:cstheme="minorHAnsi"/>
        </w:rPr>
        <w:t xml:space="preserve"> and II</w:t>
      </w:r>
      <w:r w:rsidR="00A91CF1" w:rsidRPr="00CE7A26">
        <w:rPr>
          <w:rFonts w:cstheme="minorHAnsi"/>
          <w:vertAlign w:val="subscript"/>
        </w:rPr>
        <w:t>b</w:t>
      </w:r>
      <w:r w:rsidR="00A91CF1">
        <w:rPr>
          <w:rFonts w:cstheme="minorHAnsi"/>
          <w:vertAlign w:val="subscript"/>
        </w:rPr>
        <w:t>3</w:t>
      </w:r>
      <w:r w:rsidR="008A2849">
        <w:rPr>
          <w:rFonts w:cstheme="minorHAnsi"/>
        </w:rPr>
        <w:t>. T</w:t>
      </w:r>
      <w:r w:rsidR="002D0C5D">
        <w:rPr>
          <w:rFonts w:cstheme="minorHAnsi"/>
        </w:rPr>
        <w:t xml:space="preserve">he former two </w:t>
      </w:r>
      <w:r w:rsidR="003C421F">
        <w:rPr>
          <w:rFonts w:cstheme="minorHAnsi"/>
        </w:rPr>
        <w:t xml:space="preserve">correspond to </w:t>
      </w:r>
      <w:r w:rsidR="00604FA9">
        <w:rPr>
          <w:rFonts w:cstheme="minorHAnsi"/>
        </w:rPr>
        <w:t>chords with one tritone</w:t>
      </w:r>
      <w:r w:rsidR="00542AC6">
        <w:rPr>
          <w:rFonts w:cstheme="minorHAnsi"/>
        </w:rPr>
        <w:t>,</w:t>
      </w:r>
      <w:r w:rsidR="00604FA9">
        <w:rPr>
          <w:rFonts w:cstheme="minorHAnsi"/>
        </w:rPr>
        <w:t xml:space="preserve"> </w:t>
      </w:r>
      <w:r w:rsidR="00C46F6D">
        <w:rPr>
          <w:rFonts w:cstheme="minorHAnsi"/>
        </w:rPr>
        <w:t xml:space="preserve">in </w:t>
      </w:r>
      <w:r w:rsidR="009D29C4">
        <w:rPr>
          <w:rFonts w:cstheme="minorHAnsi"/>
        </w:rPr>
        <w:t xml:space="preserve">root-position and inversion </w:t>
      </w:r>
      <w:r w:rsidR="007B2CD3">
        <w:rPr>
          <w:rFonts w:cstheme="minorHAnsi"/>
        </w:rPr>
        <w:t>respectively</w:t>
      </w:r>
      <w:r w:rsidR="008A2849">
        <w:rPr>
          <w:rFonts w:cstheme="minorHAnsi"/>
        </w:rPr>
        <w:t xml:space="preserve">, the </w:t>
      </w:r>
      <w:r w:rsidR="00D76620">
        <w:rPr>
          <w:rFonts w:cstheme="minorHAnsi"/>
        </w:rPr>
        <w:t xml:space="preserve">latter consists of chords with </w:t>
      </w:r>
      <w:r w:rsidR="00735F54">
        <w:rPr>
          <w:rFonts w:cstheme="minorHAnsi"/>
        </w:rPr>
        <w:t>at least two tritones</w:t>
      </w:r>
      <w:r w:rsidR="00D76620">
        <w:rPr>
          <w:rFonts w:cstheme="minorHAnsi"/>
        </w:rPr>
        <w:t>.</w:t>
      </w:r>
      <w:r w:rsidR="00AA6C60">
        <w:rPr>
          <w:rFonts w:cstheme="minorHAnsi"/>
        </w:rPr>
        <w:t xml:space="preserve"> </w:t>
      </w:r>
      <w:r w:rsidR="00735F54">
        <w:rPr>
          <w:rFonts w:cstheme="minorHAnsi"/>
        </w:rPr>
        <w:t xml:space="preserve">Incidentally, </w:t>
      </w:r>
      <w:r w:rsidR="00AA6C60">
        <w:rPr>
          <w:rFonts w:cstheme="minorHAnsi"/>
        </w:rPr>
        <w:t xml:space="preserve">Subgroup </w:t>
      </w:r>
      <w:r w:rsidR="007B2CD3">
        <w:rPr>
          <w:rFonts w:cstheme="minorHAnsi"/>
        </w:rPr>
        <w:t>II</w:t>
      </w:r>
      <w:r w:rsidR="007B2CD3">
        <w:rPr>
          <w:rFonts w:cstheme="minorHAnsi"/>
          <w:vertAlign w:val="subscript"/>
        </w:rPr>
        <w:t>b2</w:t>
      </w:r>
      <w:r w:rsidR="00AA6C60">
        <w:rPr>
          <w:rFonts w:cstheme="minorHAnsi"/>
        </w:rPr>
        <w:t xml:space="preserve"> </w:t>
      </w:r>
      <w:r w:rsidR="00557617">
        <w:rPr>
          <w:rFonts w:cstheme="minorHAnsi"/>
        </w:rPr>
        <w:t xml:space="preserve">contains </w:t>
      </w:r>
      <w:r w:rsidR="00747104">
        <w:rPr>
          <w:rFonts w:cstheme="minorHAnsi"/>
        </w:rPr>
        <w:t>our familiar inversions of dominant chords and similar constructions</w:t>
      </w:r>
      <w:r w:rsidR="00AA6C60">
        <w:rPr>
          <w:rFonts w:cstheme="minorHAnsi"/>
        </w:rPr>
        <w:t>.</w:t>
      </w:r>
    </w:p>
    <w:p w14:paraId="3FC73B78" w14:textId="18DACD84" w:rsidR="008E3D08" w:rsidRPr="001E2600" w:rsidRDefault="0023536B" w:rsidP="001E2600">
      <w:pPr>
        <w:spacing w:after="200" w:line="276" w:lineRule="auto"/>
        <w:rPr>
          <w:rFonts w:cstheme="minorHAnsi"/>
        </w:rPr>
      </w:pPr>
      <w:r w:rsidRPr="00E50DE2">
        <w:rPr>
          <w:rFonts w:cstheme="minorHAnsi"/>
          <w:i/>
          <w:iCs/>
        </w:rPr>
        <w:t>Subgroup III</w:t>
      </w:r>
      <w:r w:rsidR="00C600E6">
        <w:rPr>
          <w:rFonts w:cstheme="minorHAnsi"/>
        </w:rPr>
        <w:t xml:space="preserve">, </w:t>
      </w:r>
      <w:r w:rsidR="00C600E6">
        <w:t xml:space="preserve">a </w:t>
      </w:r>
      <w:r w:rsidR="00AC0E17">
        <w:t>‘</w:t>
      </w:r>
      <w:r w:rsidR="00C600E6">
        <w:t>rough and unpolished race</w:t>
      </w:r>
      <w:r w:rsidR="00AC0E17">
        <w:t>’</w:t>
      </w:r>
      <w:r w:rsidR="00C600E6">
        <w:t xml:space="preserve"> in Hindemith’s colorful description,</w:t>
      </w:r>
      <w:r w:rsidR="00894D17">
        <w:rPr>
          <w:rFonts w:cstheme="minorHAnsi"/>
        </w:rPr>
        <w:t xml:space="preserve"> </w:t>
      </w:r>
      <w:r w:rsidR="006D4616">
        <w:rPr>
          <w:rFonts w:cstheme="minorHAnsi"/>
        </w:rPr>
        <w:t>corresponds to</w:t>
      </w:r>
      <w:r w:rsidR="00894D17">
        <w:rPr>
          <w:rFonts w:cstheme="minorHAnsi"/>
        </w:rPr>
        <w:t xml:space="preserve"> a very large family</w:t>
      </w:r>
      <w:r w:rsidR="002C1161">
        <w:rPr>
          <w:rFonts w:cstheme="minorHAnsi"/>
        </w:rPr>
        <w:t xml:space="preserve">, in </w:t>
      </w:r>
      <w:r w:rsidR="00D75386">
        <w:rPr>
          <w:rFonts w:cstheme="minorHAnsi"/>
        </w:rPr>
        <w:t>essence</w:t>
      </w:r>
      <w:r w:rsidR="002C1161">
        <w:rPr>
          <w:rFonts w:cstheme="minorHAnsi"/>
        </w:rPr>
        <w:t xml:space="preserve"> any tone simultaneity comprising </w:t>
      </w:r>
      <w:r w:rsidR="00237631">
        <w:rPr>
          <w:rFonts w:cstheme="minorHAnsi"/>
        </w:rPr>
        <w:t>seconds or sevenths or both (</w:t>
      </w:r>
      <w:r w:rsidR="00A341A9">
        <w:rPr>
          <w:rFonts w:cstheme="minorHAnsi"/>
        </w:rPr>
        <w:t>and</w:t>
      </w:r>
      <w:r w:rsidR="00237631">
        <w:rPr>
          <w:rFonts w:cstheme="minorHAnsi"/>
        </w:rPr>
        <w:t xml:space="preserve"> obviously no tritone).</w:t>
      </w:r>
      <w:r w:rsidR="004D1187">
        <w:rPr>
          <w:rFonts w:cstheme="minorHAnsi"/>
        </w:rPr>
        <w:t xml:space="preserve"> </w:t>
      </w:r>
      <w:r w:rsidR="00471ED9">
        <w:rPr>
          <w:rFonts w:cstheme="minorHAnsi"/>
        </w:rPr>
        <w:t xml:space="preserve">A small subset of those </w:t>
      </w:r>
      <w:r w:rsidR="00F57B1C">
        <w:rPr>
          <w:rFonts w:cstheme="minorHAnsi"/>
        </w:rPr>
        <w:t xml:space="preserve">may be identified as </w:t>
      </w:r>
      <w:r w:rsidR="005072F6">
        <w:rPr>
          <w:rFonts w:cstheme="minorHAnsi"/>
        </w:rPr>
        <w:t>the (</w:t>
      </w:r>
      <w:r w:rsidR="00F57B1C">
        <w:rPr>
          <w:rFonts w:cstheme="minorHAnsi"/>
        </w:rPr>
        <w:t xml:space="preserve">familiar </w:t>
      </w:r>
      <w:r w:rsidR="008825E4">
        <w:rPr>
          <w:rFonts w:cstheme="minorHAnsi"/>
        </w:rPr>
        <w:t>from tonal harmony</w:t>
      </w:r>
      <w:r w:rsidR="005072F6">
        <w:rPr>
          <w:rFonts w:cstheme="minorHAnsi"/>
        </w:rPr>
        <w:t xml:space="preserve">) </w:t>
      </w:r>
      <w:r w:rsidR="005031E6">
        <w:rPr>
          <w:rFonts w:cstheme="minorHAnsi"/>
        </w:rPr>
        <w:t>secondary triads with added 7</w:t>
      </w:r>
      <w:r w:rsidR="005031E6" w:rsidRPr="008825E4">
        <w:rPr>
          <w:rFonts w:cstheme="minorHAnsi"/>
          <w:vertAlign w:val="superscript"/>
        </w:rPr>
        <w:t>th</w:t>
      </w:r>
      <w:r w:rsidR="008825E4">
        <w:rPr>
          <w:rFonts w:cstheme="minorHAnsi"/>
        </w:rPr>
        <w:t xml:space="preserve"> </w:t>
      </w:r>
      <w:r w:rsidR="00F60DC3">
        <w:rPr>
          <w:rFonts w:cstheme="minorHAnsi"/>
        </w:rPr>
        <w:t>and their inversions</w:t>
      </w:r>
      <w:r w:rsidR="008E3D08" w:rsidRPr="001E2600">
        <w:rPr>
          <w:rFonts w:cstheme="minorHAnsi"/>
        </w:rPr>
        <w:t>.</w:t>
      </w:r>
      <w:r w:rsidR="00F60DC3">
        <w:rPr>
          <w:rFonts w:cstheme="minorHAnsi"/>
        </w:rPr>
        <w:t xml:space="preserve"> A</w:t>
      </w:r>
      <w:r w:rsidR="00902A65">
        <w:rPr>
          <w:rFonts w:cstheme="minorHAnsi"/>
        </w:rPr>
        <w:t>gain</w:t>
      </w:r>
      <w:r w:rsidR="00F60DC3">
        <w:rPr>
          <w:rFonts w:cstheme="minorHAnsi"/>
        </w:rPr>
        <w:t xml:space="preserve">, </w:t>
      </w:r>
      <w:r w:rsidR="00A852F2">
        <w:rPr>
          <w:rFonts w:cstheme="minorHAnsi"/>
        </w:rPr>
        <w:t xml:space="preserve">chords in root position fall under </w:t>
      </w:r>
      <w:r w:rsidR="00F60DC3">
        <w:rPr>
          <w:rFonts w:cstheme="minorHAnsi"/>
        </w:rPr>
        <w:t>subgroup III</w:t>
      </w:r>
      <w:r w:rsidR="00F60DC3">
        <w:rPr>
          <w:rFonts w:cstheme="minorHAnsi"/>
          <w:vertAlign w:val="subscript"/>
        </w:rPr>
        <w:t>1</w:t>
      </w:r>
      <w:r w:rsidR="00A852F2">
        <w:rPr>
          <w:rFonts w:cstheme="minorHAnsi"/>
        </w:rPr>
        <w:t xml:space="preserve">, inversions </w:t>
      </w:r>
      <w:r w:rsidR="003263B7">
        <w:rPr>
          <w:rFonts w:cstheme="minorHAnsi"/>
        </w:rPr>
        <w:t xml:space="preserve">under </w:t>
      </w:r>
      <w:r w:rsidR="00F60DC3">
        <w:rPr>
          <w:rFonts w:cstheme="minorHAnsi"/>
        </w:rPr>
        <w:t>III</w:t>
      </w:r>
      <w:r w:rsidR="00F60DC3">
        <w:rPr>
          <w:rFonts w:cstheme="minorHAnsi"/>
          <w:vertAlign w:val="subscript"/>
        </w:rPr>
        <w:t>2</w:t>
      </w:r>
      <w:r w:rsidR="003263B7">
        <w:rPr>
          <w:rFonts w:cstheme="minorHAnsi"/>
        </w:rPr>
        <w:t>.</w:t>
      </w:r>
    </w:p>
    <w:p w14:paraId="59414EFF" w14:textId="2512B0C8" w:rsidR="008E3D08" w:rsidRDefault="003263B7" w:rsidP="003263B7">
      <w:pPr>
        <w:spacing w:after="200" w:line="276" w:lineRule="auto"/>
        <w:rPr>
          <w:rFonts w:cstheme="minorHAnsi"/>
        </w:rPr>
      </w:pPr>
      <w:r w:rsidRPr="0016034C">
        <w:rPr>
          <w:rFonts w:cstheme="minorHAnsi"/>
          <w:i/>
          <w:iCs/>
        </w:rPr>
        <w:t>Subgroup IV</w:t>
      </w:r>
      <w:r w:rsidR="00341342">
        <w:rPr>
          <w:rFonts w:cstheme="minorHAnsi"/>
        </w:rPr>
        <w:t>,</w:t>
      </w:r>
      <w:r w:rsidR="00341342">
        <w:t xml:space="preserve"> a</w:t>
      </w:r>
      <w:r w:rsidR="00AC0E17">
        <w:t xml:space="preserve"> </w:t>
      </w:r>
      <w:r w:rsidR="00341342">
        <w:t xml:space="preserve">‘strange set of piquant, coarse and highly colored chords’, </w:t>
      </w:r>
      <w:r w:rsidR="00F705BA">
        <w:rPr>
          <w:rFonts w:cstheme="minorHAnsi"/>
        </w:rPr>
        <w:t>contains</w:t>
      </w:r>
      <w:r w:rsidR="00F705BA" w:rsidRPr="00F705BA">
        <w:rPr>
          <w:rFonts w:cstheme="minorHAnsi"/>
        </w:rPr>
        <w:t xml:space="preserve"> </w:t>
      </w:r>
      <w:r w:rsidR="00F705BA">
        <w:rPr>
          <w:rFonts w:cstheme="minorHAnsi"/>
        </w:rPr>
        <w:t>tone</w:t>
      </w:r>
      <w:r w:rsidR="00F705BA" w:rsidRPr="00F705BA">
        <w:rPr>
          <w:rFonts w:cstheme="minorHAnsi"/>
        </w:rPr>
        <w:t xml:space="preserve"> </w:t>
      </w:r>
      <w:r w:rsidR="00F705BA">
        <w:rPr>
          <w:rFonts w:cstheme="minorHAnsi"/>
        </w:rPr>
        <w:t>simultaneities</w:t>
      </w:r>
      <w:r w:rsidR="00F705BA" w:rsidRPr="00F705BA">
        <w:rPr>
          <w:rFonts w:cstheme="minorHAnsi"/>
        </w:rPr>
        <w:t xml:space="preserve"> </w:t>
      </w:r>
      <w:r w:rsidR="00F705BA">
        <w:rPr>
          <w:rFonts w:cstheme="minorHAnsi"/>
        </w:rPr>
        <w:t>with</w:t>
      </w:r>
      <w:r w:rsidR="00F705BA" w:rsidRPr="00F705BA">
        <w:rPr>
          <w:rFonts w:cstheme="minorHAnsi"/>
        </w:rPr>
        <w:t xml:space="preserve"> </w:t>
      </w:r>
      <w:r w:rsidR="00F705BA">
        <w:rPr>
          <w:rFonts w:cstheme="minorHAnsi"/>
        </w:rPr>
        <w:t>minor</w:t>
      </w:r>
      <w:r w:rsidR="00F705BA" w:rsidRPr="00F705BA">
        <w:rPr>
          <w:rFonts w:cstheme="minorHAnsi"/>
        </w:rPr>
        <w:t xml:space="preserve"> </w:t>
      </w:r>
      <w:r w:rsidR="00F705BA">
        <w:rPr>
          <w:rFonts w:cstheme="minorHAnsi"/>
        </w:rPr>
        <w:t>seconds</w:t>
      </w:r>
      <w:r w:rsidR="00F705BA" w:rsidRPr="00F705BA">
        <w:rPr>
          <w:rFonts w:cstheme="minorHAnsi"/>
        </w:rPr>
        <w:t xml:space="preserve"> </w:t>
      </w:r>
      <w:r w:rsidR="00F705BA">
        <w:rPr>
          <w:rFonts w:cstheme="minorHAnsi"/>
        </w:rPr>
        <w:t>or</w:t>
      </w:r>
      <w:r w:rsidR="00F705BA" w:rsidRPr="00F705BA">
        <w:rPr>
          <w:rFonts w:cstheme="minorHAnsi"/>
        </w:rPr>
        <w:t xml:space="preserve"> </w:t>
      </w:r>
      <w:r w:rsidR="00F705BA">
        <w:rPr>
          <w:rFonts w:cstheme="minorHAnsi"/>
        </w:rPr>
        <w:t>major</w:t>
      </w:r>
      <w:r w:rsidR="00F705BA" w:rsidRPr="00F705BA">
        <w:rPr>
          <w:rFonts w:cstheme="minorHAnsi"/>
        </w:rPr>
        <w:t xml:space="preserve"> </w:t>
      </w:r>
      <w:r w:rsidR="00F705BA">
        <w:rPr>
          <w:rFonts w:cstheme="minorHAnsi"/>
        </w:rPr>
        <w:t>sevenths</w:t>
      </w:r>
      <w:r w:rsidR="00F705BA" w:rsidRPr="00F705BA">
        <w:rPr>
          <w:rFonts w:cstheme="minorHAnsi"/>
        </w:rPr>
        <w:t xml:space="preserve"> </w:t>
      </w:r>
      <w:r w:rsidR="00F705BA">
        <w:rPr>
          <w:rFonts w:cstheme="minorHAnsi"/>
        </w:rPr>
        <w:t>or</w:t>
      </w:r>
      <w:r w:rsidR="00F705BA" w:rsidRPr="00F705BA">
        <w:rPr>
          <w:rFonts w:cstheme="minorHAnsi"/>
        </w:rPr>
        <w:t xml:space="preserve"> </w:t>
      </w:r>
      <w:r w:rsidR="00F705BA">
        <w:rPr>
          <w:rFonts w:cstheme="minorHAnsi"/>
        </w:rPr>
        <w:t xml:space="preserve">both; </w:t>
      </w:r>
      <w:r w:rsidR="000A3075">
        <w:rPr>
          <w:rFonts w:cstheme="minorHAnsi"/>
        </w:rPr>
        <w:t xml:space="preserve">tritones are </w:t>
      </w:r>
      <w:r w:rsidR="007C68E5">
        <w:rPr>
          <w:rFonts w:cstheme="minorHAnsi"/>
        </w:rPr>
        <w:t xml:space="preserve">again </w:t>
      </w:r>
      <w:r w:rsidR="000A3075">
        <w:rPr>
          <w:rFonts w:cstheme="minorHAnsi"/>
        </w:rPr>
        <w:t xml:space="preserve">subordinate to stronger intervals. </w:t>
      </w:r>
      <w:r w:rsidR="009C64D5">
        <w:rPr>
          <w:rFonts w:cstheme="minorHAnsi"/>
        </w:rPr>
        <w:t>Th</w:t>
      </w:r>
      <w:r w:rsidR="00612AB5">
        <w:rPr>
          <w:rFonts w:cstheme="minorHAnsi"/>
        </w:rPr>
        <w:t>is</w:t>
      </w:r>
      <w:r w:rsidR="009C64D5">
        <w:rPr>
          <w:rFonts w:cstheme="minorHAnsi"/>
        </w:rPr>
        <w:t xml:space="preserve"> subgroup is </w:t>
      </w:r>
      <w:r w:rsidR="00612AB5">
        <w:rPr>
          <w:rFonts w:cstheme="minorHAnsi"/>
        </w:rPr>
        <w:t xml:space="preserve">also </w:t>
      </w:r>
      <w:r w:rsidR="009C64D5">
        <w:rPr>
          <w:rFonts w:cstheme="minorHAnsi"/>
        </w:rPr>
        <w:t>further divided into IV</w:t>
      </w:r>
      <w:r w:rsidR="009C64D5">
        <w:rPr>
          <w:rFonts w:cstheme="minorHAnsi"/>
          <w:vertAlign w:val="subscript"/>
        </w:rPr>
        <w:t>1</w:t>
      </w:r>
      <w:r w:rsidR="0002136F">
        <w:rPr>
          <w:rFonts w:cstheme="minorHAnsi"/>
        </w:rPr>
        <w:t xml:space="preserve"> and IV</w:t>
      </w:r>
      <w:r w:rsidR="0002136F">
        <w:rPr>
          <w:rFonts w:cstheme="minorHAnsi"/>
          <w:vertAlign w:val="subscript"/>
        </w:rPr>
        <w:t>2</w:t>
      </w:r>
      <w:r w:rsidR="0002136F">
        <w:rPr>
          <w:rFonts w:cstheme="minorHAnsi"/>
        </w:rPr>
        <w:t>.</w:t>
      </w:r>
    </w:p>
    <w:p w14:paraId="1B1006CB" w14:textId="385B0A55" w:rsidR="00A85AA9" w:rsidRDefault="00680C46" w:rsidP="008E3D08">
      <w:pPr>
        <w:rPr>
          <w:rFonts w:cstheme="minorHAnsi"/>
        </w:rPr>
      </w:pPr>
      <w:r>
        <w:rPr>
          <w:rFonts w:cstheme="minorHAnsi"/>
        </w:rPr>
        <w:t xml:space="preserve">The last </w:t>
      </w:r>
      <w:r w:rsidR="00055415">
        <w:rPr>
          <w:rFonts w:cstheme="minorHAnsi"/>
        </w:rPr>
        <w:t xml:space="preserve">two subgroups are </w:t>
      </w:r>
      <w:r w:rsidR="00780AA5">
        <w:rPr>
          <w:rFonts w:cstheme="minorHAnsi"/>
        </w:rPr>
        <w:t xml:space="preserve">rather sparsely </w:t>
      </w:r>
      <w:r w:rsidR="00055415">
        <w:rPr>
          <w:rFonts w:cstheme="minorHAnsi"/>
        </w:rPr>
        <w:t>populated. They</w:t>
      </w:r>
      <w:r w:rsidR="00055415" w:rsidRPr="00085791">
        <w:rPr>
          <w:rFonts w:cstheme="minorHAnsi"/>
        </w:rPr>
        <w:t xml:space="preserve"> </w:t>
      </w:r>
      <w:r w:rsidR="00055415">
        <w:rPr>
          <w:rFonts w:cstheme="minorHAnsi"/>
        </w:rPr>
        <w:t>consist</w:t>
      </w:r>
      <w:r w:rsidR="00055415" w:rsidRPr="00085791">
        <w:rPr>
          <w:rFonts w:cstheme="minorHAnsi"/>
        </w:rPr>
        <w:t xml:space="preserve"> </w:t>
      </w:r>
      <w:r w:rsidR="00055415">
        <w:rPr>
          <w:rFonts w:cstheme="minorHAnsi"/>
        </w:rPr>
        <w:t>of</w:t>
      </w:r>
      <w:r w:rsidR="00055415" w:rsidRPr="00085791">
        <w:rPr>
          <w:rFonts w:cstheme="minorHAnsi"/>
        </w:rPr>
        <w:t xml:space="preserve"> </w:t>
      </w:r>
      <w:r w:rsidR="00085791">
        <w:rPr>
          <w:rFonts w:cstheme="minorHAnsi"/>
        </w:rPr>
        <w:t xml:space="preserve">simultaneities </w:t>
      </w:r>
      <w:r w:rsidR="00516867">
        <w:rPr>
          <w:rFonts w:cstheme="minorHAnsi"/>
        </w:rPr>
        <w:t xml:space="preserve">with </w:t>
      </w:r>
      <w:r w:rsidR="00085791">
        <w:rPr>
          <w:rFonts w:cstheme="minorHAnsi"/>
        </w:rPr>
        <w:t xml:space="preserve">no definite direction, </w:t>
      </w:r>
      <w:r w:rsidR="00887564">
        <w:rPr>
          <w:rFonts w:cstheme="minorHAnsi"/>
        </w:rPr>
        <w:t>open to more than one interpretation</w:t>
      </w:r>
      <w:r w:rsidR="00650C86">
        <w:rPr>
          <w:rFonts w:cstheme="minorHAnsi"/>
        </w:rPr>
        <w:t xml:space="preserve">. </w:t>
      </w:r>
      <w:r w:rsidR="00FD44B1">
        <w:rPr>
          <w:rFonts w:cstheme="minorHAnsi"/>
        </w:rPr>
        <w:t xml:space="preserve">As a result, no clear root is assigned to them </w:t>
      </w:r>
      <w:r w:rsidR="00085791">
        <w:rPr>
          <w:rFonts w:cstheme="minorHAnsi"/>
        </w:rPr>
        <w:t>a priori</w:t>
      </w:r>
      <w:r w:rsidR="00EC774F">
        <w:rPr>
          <w:rFonts w:cstheme="minorHAnsi"/>
        </w:rPr>
        <w:t xml:space="preserve">, though this may </w:t>
      </w:r>
      <w:r w:rsidR="00E9223D">
        <w:rPr>
          <w:rFonts w:cstheme="minorHAnsi"/>
        </w:rPr>
        <w:t>be remedied</w:t>
      </w:r>
      <w:r w:rsidR="00E46DC7">
        <w:rPr>
          <w:rFonts w:cstheme="minorHAnsi"/>
        </w:rPr>
        <w:t xml:space="preserve"> at a second stage according to harmonic context</w:t>
      </w:r>
      <w:r w:rsidR="00E26A71">
        <w:rPr>
          <w:rFonts w:cstheme="minorHAnsi"/>
        </w:rPr>
        <w:t>; i</w:t>
      </w:r>
      <w:r w:rsidR="00E9223D">
        <w:rPr>
          <w:rFonts w:cstheme="minorHAnsi"/>
        </w:rPr>
        <w:t>n other words,</w:t>
      </w:r>
      <w:r w:rsidR="00E42968">
        <w:rPr>
          <w:rFonts w:cstheme="minorHAnsi"/>
        </w:rPr>
        <w:t xml:space="preserve"> the same chord</w:t>
      </w:r>
      <w:r w:rsidR="00E46DC7">
        <w:rPr>
          <w:rFonts w:cstheme="minorHAnsi"/>
        </w:rPr>
        <w:t xml:space="preserve"> may be </w:t>
      </w:r>
      <w:r w:rsidR="00D748CC">
        <w:rPr>
          <w:rFonts w:cstheme="minorHAnsi"/>
        </w:rPr>
        <w:t>provided with a different root</w:t>
      </w:r>
      <w:r w:rsidR="00E42968">
        <w:rPr>
          <w:rFonts w:cstheme="minorHAnsi"/>
        </w:rPr>
        <w:t>, depending on the chords surrounding it</w:t>
      </w:r>
      <w:r w:rsidR="00D748CC">
        <w:rPr>
          <w:rFonts w:cstheme="minorHAnsi"/>
        </w:rPr>
        <w:t xml:space="preserve">. </w:t>
      </w:r>
      <w:r w:rsidR="00D748CC" w:rsidRPr="003D6436">
        <w:rPr>
          <w:rFonts w:cstheme="minorHAnsi"/>
          <w:i/>
          <w:iCs/>
        </w:rPr>
        <w:t>Subgroup V</w:t>
      </w:r>
      <w:r w:rsidR="00D748CC">
        <w:rPr>
          <w:rFonts w:cstheme="minorHAnsi"/>
        </w:rPr>
        <w:t xml:space="preserve"> </w:t>
      </w:r>
      <w:r w:rsidR="00A82E9A">
        <w:rPr>
          <w:rFonts w:cstheme="minorHAnsi"/>
        </w:rPr>
        <w:t xml:space="preserve">consists of </w:t>
      </w:r>
      <w:r w:rsidR="00C22BB4">
        <w:rPr>
          <w:rFonts w:cstheme="minorHAnsi"/>
        </w:rPr>
        <w:t xml:space="preserve">Group-A </w:t>
      </w:r>
      <w:r w:rsidR="00A82E9A">
        <w:rPr>
          <w:rFonts w:cstheme="minorHAnsi"/>
        </w:rPr>
        <w:t>chords compris</w:t>
      </w:r>
      <w:r w:rsidR="00E42968">
        <w:rPr>
          <w:rFonts w:cstheme="minorHAnsi"/>
        </w:rPr>
        <w:t>ing</w:t>
      </w:r>
      <w:r w:rsidR="00E42968" w:rsidRPr="00DA5079">
        <w:rPr>
          <w:rFonts w:cstheme="minorHAnsi"/>
        </w:rPr>
        <w:t xml:space="preserve"> </w:t>
      </w:r>
      <w:r w:rsidR="00E42968">
        <w:rPr>
          <w:rFonts w:cstheme="minorHAnsi"/>
        </w:rPr>
        <w:t>solely</w:t>
      </w:r>
      <w:r w:rsidR="00E42968" w:rsidRPr="00DA5079">
        <w:rPr>
          <w:rFonts w:cstheme="minorHAnsi"/>
        </w:rPr>
        <w:t xml:space="preserve"> </w:t>
      </w:r>
      <w:r w:rsidR="00E42968">
        <w:rPr>
          <w:rFonts w:cstheme="minorHAnsi"/>
        </w:rPr>
        <w:t>major</w:t>
      </w:r>
      <w:r w:rsidR="00E42968" w:rsidRPr="00DA5079">
        <w:rPr>
          <w:rFonts w:cstheme="minorHAnsi"/>
        </w:rPr>
        <w:t xml:space="preserve"> </w:t>
      </w:r>
      <w:r w:rsidR="00E42968">
        <w:rPr>
          <w:rFonts w:cstheme="minorHAnsi"/>
        </w:rPr>
        <w:t>thirds</w:t>
      </w:r>
      <w:r w:rsidR="00E42968" w:rsidRPr="00DA5079">
        <w:rPr>
          <w:rFonts w:cstheme="minorHAnsi"/>
        </w:rPr>
        <w:t xml:space="preserve"> </w:t>
      </w:r>
      <w:r w:rsidR="00E42968">
        <w:rPr>
          <w:rFonts w:cstheme="minorHAnsi"/>
        </w:rPr>
        <w:t>and</w:t>
      </w:r>
      <w:r w:rsidR="00E42968" w:rsidRPr="00DA5079">
        <w:rPr>
          <w:rFonts w:cstheme="minorHAnsi"/>
        </w:rPr>
        <w:t xml:space="preserve"> </w:t>
      </w:r>
      <w:r w:rsidR="00E42968">
        <w:rPr>
          <w:rFonts w:cstheme="minorHAnsi"/>
        </w:rPr>
        <w:t>minor</w:t>
      </w:r>
      <w:r w:rsidR="00E42968" w:rsidRPr="00DA5079">
        <w:rPr>
          <w:rFonts w:cstheme="minorHAnsi"/>
        </w:rPr>
        <w:t xml:space="preserve"> </w:t>
      </w:r>
      <w:r w:rsidR="00E42968">
        <w:rPr>
          <w:rFonts w:cstheme="minorHAnsi"/>
        </w:rPr>
        <w:t>sixths</w:t>
      </w:r>
      <w:r w:rsidR="00B06CC9">
        <w:rPr>
          <w:rFonts w:cstheme="minorHAnsi"/>
        </w:rPr>
        <w:t xml:space="preserve">, while </w:t>
      </w:r>
      <w:r w:rsidR="00B06CC9" w:rsidRPr="007122B2">
        <w:rPr>
          <w:rFonts w:cstheme="minorHAnsi"/>
          <w:i/>
          <w:iCs/>
        </w:rPr>
        <w:t>Subgroup VI</w:t>
      </w:r>
      <w:r w:rsidR="00B06CC9">
        <w:rPr>
          <w:rFonts w:cstheme="minorHAnsi"/>
        </w:rPr>
        <w:t xml:space="preserve"> contains</w:t>
      </w:r>
      <w:r w:rsidR="000213C0">
        <w:rPr>
          <w:rFonts w:cstheme="minorHAnsi"/>
        </w:rPr>
        <w:t xml:space="preserve"> Group-B chords</w:t>
      </w:r>
      <w:r w:rsidR="006E57EE" w:rsidRPr="00417E25">
        <w:rPr>
          <w:rFonts w:cstheme="minorHAnsi"/>
        </w:rPr>
        <w:t xml:space="preserve"> </w:t>
      </w:r>
      <w:r w:rsidR="000213C0">
        <w:rPr>
          <w:rFonts w:cstheme="minorHAnsi"/>
        </w:rPr>
        <w:t xml:space="preserve">with </w:t>
      </w:r>
      <w:r w:rsidR="006E57EE">
        <w:rPr>
          <w:rFonts w:cstheme="minorHAnsi"/>
        </w:rPr>
        <w:t>no</w:t>
      </w:r>
      <w:r w:rsidR="006E57EE" w:rsidRPr="00417E25">
        <w:rPr>
          <w:rFonts w:cstheme="minorHAnsi"/>
        </w:rPr>
        <w:t xml:space="preserve"> </w:t>
      </w:r>
      <w:r w:rsidR="006E57EE">
        <w:rPr>
          <w:rFonts w:cstheme="minorHAnsi"/>
        </w:rPr>
        <w:t>other</w:t>
      </w:r>
      <w:r w:rsidR="006E57EE" w:rsidRPr="00417E25">
        <w:rPr>
          <w:rFonts w:cstheme="minorHAnsi"/>
        </w:rPr>
        <w:t xml:space="preserve"> </w:t>
      </w:r>
      <w:r w:rsidR="006E57EE">
        <w:rPr>
          <w:rFonts w:cstheme="minorHAnsi"/>
        </w:rPr>
        <w:t>intervals</w:t>
      </w:r>
      <w:r w:rsidR="006E57EE" w:rsidRPr="00417E25">
        <w:rPr>
          <w:rFonts w:cstheme="minorHAnsi"/>
        </w:rPr>
        <w:t xml:space="preserve"> </w:t>
      </w:r>
      <w:r w:rsidR="000213C0">
        <w:rPr>
          <w:rFonts w:cstheme="minorHAnsi"/>
        </w:rPr>
        <w:t>but</w:t>
      </w:r>
      <w:r w:rsidR="00B66A8D">
        <w:rPr>
          <w:rFonts w:cstheme="minorHAnsi"/>
        </w:rPr>
        <w:t xml:space="preserve"> tritones,</w:t>
      </w:r>
      <w:r w:rsidR="006E57EE" w:rsidRPr="00417E25">
        <w:rPr>
          <w:rFonts w:cstheme="minorHAnsi"/>
        </w:rPr>
        <w:t xml:space="preserve"> </w:t>
      </w:r>
      <w:r w:rsidR="006E57EE">
        <w:rPr>
          <w:rFonts w:cstheme="minorHAnsi"/>
        </w:rPr>
        <w:t>minor</w:t>
      </w:r>
      <w:r w:rsidR="006E57EE" w:rsidRPr="00417E25">
        <w:rPr>
          <w:rFonts w:cstheme="minorHAnsi"/>
        </w:rPr>
        <w:t xml:space="preserve"> </w:t>
      </w:r>
      <w:r w:rsidR="006E57EE">
        <w:rPr>
          <w:rFonts w:cstheme="minorHAnsi"/>
        </w:rPr>
        <w:t>thirds and major sixths</w:t>
      </w:r>
      <w:r w:rsidR="001F3D52">
        <w:rPr>
          <w:rStyle w:val="FootnoteReference"/>
          <w:rFonts w:cstheme="minorHAnsi"/>
        </w:rPr>
        <w:footnoteReference w:id="6"/>
      </w:r>
      <w:r w:rsidR="006E57EE">
        <w:rPr>
          <w:rFonts w:cstheme="minorHAnsi"/>
        </w:rPr>
        <w:t xml:space="preserve">. </w:t>
      </w:r>
      <w:r w:rsidR="00637C1A">
        <w:rPr>
          <w:rFonts w:cstheme="minorHAnsi"/>
        </w:rPr>
        <w:t>T</w:t>
      </w:r>
      <w:r w:rsidR="00A46F55">
        <w:rPr>
          <w:rFonts w:cstheme="minorHAnsi"/>
        </w:rPr>
        <w:t>he</w:t>
      </w:r>
      <w:r w:rsidR="00786B49">
        <w:rPr>
          <w:rFonts w:cstheme="minorHAnsi"/>
        </w:rPr>
        <w:t>se</w:t>
      </w:r>
      <w:r w:rsidR="00A46F55">
        <w:rPr>
          <w:rFonts w:cstheme="minorHAnsi"/>
        </w:rPr>
        <w:t xml:space="preserve"> </w:t>
      </w:r>
      <w:r w:rsidR="00637C1A">
        <w:rPr>
          <w:rFonts w:cstheme="minorHAnsi"/>
        </w:rPr>
        <w:t xml:space="preserve">Group-B chords </w:t>
      </w:r>
      <w:r w:rsidR="005D5E06">
        <w:rPr>
          <w:rFonts w:cstheme="minorHAnsi"/>
        </w:rPr>
        <w:t>possess</w:t>
      </w:r>
      <w:r w:rsidR="00786B49">
        <w:rPr>
          <w:rFonts w:cstheme="minorHAnsi"/>
        </w:rPr>
        <w:t xml:space="preserve"> no intra-chord interval </w:t>
      </w:r>
      <w:r w:rsidR="007D7DBA">
        <w:rPr>
          <w:rFonts w:cstheme="minorHAnsi"/>
        </w:rPr>
        <w:t xml:space="preserve">strong enough </w:t>
      </w:r>
      <w:r w:rsidR="00F877DA">
        <w:rPr>
          <w:rFonts w:cstheme="minorHAnsi"/>
        </w:rPr>
        <w:t xml:space="preserve">to dominate the tritone, which </w:t>
      </w:r>
      <w:r w:rsidR="00226F4B">
        <w:rPr>
          <w:rFonts w:cstheme="minorHAnsi"/>
        </w:rPr>
        <w:t>imbues</w:t>
      </w:r>
      <w:r w:rsidR="00116622">
        <w:rPr>
          <w:rFonts w:cstheme="minorHAnsi"/>
        </w:rPr>
        <w:t xml:space="preserve"> </w:t>
      </w:r>
      <w:r w:rsidR="006E57EE">
        <w:rPr>
          <w:rFonts w:cstheme="minorHAnsi"/>
        </w:rPr>
        <w:t>the</w:t>
      </w:r>
      <w:r w:rsidR="006E57EE" w:rsidRPr="004D001F">
        <w:rPr>
          <w:rFonts w:cstheme="minorHAnsi"/>
        </w:rPr>
        <w:t xml:space="preserve"> </w:t>
      </w:r>
      <w:r w:rsidR="006E57EE">
        <w:rPr>
          <w:rFonts w:cstheme="minorHAnsi"/>
        </w:rPr>
        <w:t>whole</w:t>
      </w:r>
      <w:r w:rsidR="006E57EE" w:rsidRPr="004D001F">
        <w:rPr>
          <w:rFonts w:cstheme="minorHAnsi"/>
        </w:rPr>
        <w:t xml:space="preserve"> </w:t>
      </w:r>
      <w:r w:rsidR="006E57EE">
        <w:rPr>
          <w:rFonts w:cstheme="minorHAnsi"/>
        </w:rPr>
        <w:t>chord</w:t>
      </w:r>
      <w:r w:rsidR="00116622">
        <w:rPr>
          <w:rFonts w:cstheme="minorHAnsi"/>
        </w:rPr>
        <w:t xml:space="preserve"> with its</w:t>
      </w:r>
      <w:r w:rsidR="00116622" w:rsidRPr="004D001F">
        <w:rPr>
          <w:rFonts w:cstheme="minorHAnsi"/>
        </w:rPr>
        <w:t xml:space="preserve"> </w:t>
      </w:r>
      <w:r w:rsidR="00116622">
        <w:rPr>
          <w:rFonts w:cstheme="minorHAnsi"/>
        </w:rPr>
        <w:t>inherent</w:t>
      </w:r>
      <w:r w:rsidR="00116622" w:rsidRPr="004D001F">
        <w:rPr>
          <w:rFonts w:cstheme="minorHAnsi"/>
        </w:rPr>
        <w:t xml:space="preserve"> </w:t>
      </w:r>
      <w:r w:rsidR="00116622">
        <w:rPr>
          <w:rFonts w:cstheme="minorHAnsi"/>
        </w:rPr>
        <w:t>vagueness</w:t>
      </w:r>
      <w:r w:rsidR="00805762">
        <w:rPr>
          <w:rFonts w:cstheme="minorHAnsi"/>
        </w:rPr>
        <w:t>.</w:t>
      </w:r>
    </w:p>
    <w:p w14:paraId="151C755A" w14:textId="56F3ED46" w:rsidR="008E3D08" w:rsidRPr="00787884" w:rsidRDefault="00D63089" w:rsidP="008E3D08">
      <w:pPr>
        <w:rPr>
          <w:rFonts w:cstheme="minorHAnsi"/>
        </w:rPr>
      </w:pPr>
      <w:r>
        <w:rPr>
          <w:rFonts w:cstheme="minorHAnsi"/>
        </w:rPr>
        <w:t>In</w:t>
      </w:r>
      <w:r w:rsidRPr="0078424B">
        <w:rPr>
          <w:rFonts w:cstheme="minorHAnsi"/>
        </w:rPr>
        <w:t xml:space="preserve"> </w:t>
      </w:r>
      <w:r>
        <w:rPr>
          <w:rFonts w:cstheme="minorHAnsi"/>
        </w:rPr>
        <w:t>Group</w:t>
      </w:r>
      <w:r w:rsidRPr="0078424B">
        <w:rPr>
          <w:rFonts w:cstheme="minorHAnsi"/>
        </w:rPr>
        <w:t>-</w:t>
      </w:r>
      <w:r>
        <w:rPr>
          <w:rFonts w:cstheme="minorHAnsi"/>
        </w:rPr>
        <w:t>B</w:t>
      </w:r>
      <w:r w:rsidRPr="0078424B">
        <w:rPr>
          <w:rFonts w:cstheme="minorHAnsi"/>
        </w:rPr>
        <w:t xml:space="preserve"> </w:t>
      </w:r>
      <w:r>
        <w:rPr>
          <w:rFonts w:cstheme="minorHAnsi"/>
        </w:rPr>
        <w:t>chords</w:t>
      </w:r>
      <w:r w:rsidRPr="0078424B">
        <w:rPr>
          <w:rFonts w:cstheme="minorHAnsi"/>
        </w:rPr>
        <w:t xml:space="preserve">, </w:t>
      </w:r>
      <w:r>
        <w:rPr>
          <w:rFonts w:cstheme="minorHAnsi"/>
        </w:rPr>
        <w:t>the</w:t>
      </w:r>
      <w:r w:rsidRPr="0078424B">
        <w:rPr>
          <w:rFonts w:cstheme="minorHAnsi"/>
        </w:rPr>
        <w:t xml:space="preserve"> </w:t>
      </w:r>
      <w:r>
        <w:rPr>
          <w:rFonts w:cstheme="minorHAnsi"/>
        </w:rPr>
        <w:t>tone</w:t>
      </w:r>
      <w:r w:rsidR="00130B9A" w:rsidRPr="0078424B">
        <w:rPr>
          <w:rFonts w:cstheme="minorHAnsi"/>
        </w:rPr>
        <w:t xml:space="preserve"> </w:t>
      </w:r>
      <w:r w:rsidR="00130B9A">
        <w:rPr>
          <w:rFonts w:cstheme="minorHAnsi"/>
        </w:rPr>
        <w:t>which</w:t>
      </w:r>
      <w:r w:rsidR="00130B9A" w:rsidRPr="0078424B">
        <w:rPr>
          <w:rFonts w:cstheme="minorHAnsi"/>
        </w:rPr>
        <w:t xml:space="preserve"> </w:t>
      </w:r>
      <w:r w:rsidR="00130B9A">
        <w:rPr>
          <w:rFonts w:cstheme="minorHAnsi"/>
        </w:rPr>
        <w:t>belongs</w:t>
      </w:r>
      <w:r w:rsidR="00130B9A" w:rsidRPr="0078424B">
        <w:rPr>
          <w:rFonts w:cstheme="minorHAnsi"/>
        </w:rPr>
        <w:t xml:space="preserve"> </w:t>
      </w:r>
      <w:r w:rsidR="00130B9A">
        <w:rPr>
          <w:rFonts w:cstheme="minorHAnsi"/>
        </w:rPr>
        <w:t>to</w:t>
      </w:r>
      <w:r w:rsidR="00130B9A" w:rsidRPr="0078424B">
        <w:rPr>
          <w:rFonts w:cstheme="minorHAnsi"/>
        </w:rPr>
        <w:t xml:space="preserve"> </w:t>
      </w:r>
      <w:r w:rsidR="00130B9A">
        <w:rPr>
          <w:rFonts w:cstheme="minorHAnsi"/>
        </w:rPr>
        <w:t>some</w:t>
      </w:r>
      <w:r w:rsidR="00130B9A" w:rsidRPr="0078424B">
        <w:rPr>
          <w:rFonts w:cstheme="minorHAnsi"/>
        </w:rPr>
        <w:t xml:space="preserve"> </w:t>
      </w:r>
      <w:r w:rsidR="00130B9A">
        <w:rPr>
          <w:rFonts w:cstheme="minorHAnsi"/>
        </w:rPr>
        <w:t>tritone</w:t>
      </w:r>
      <w:r w:rsidR="009B18A7" w:rsidRPr="0078424B">
        <w:rPr>
          <w:rFonts w:cstheme="minorHAnsi"/>
        </w:rPr>
        <w:t xml:space="preserve"> </w:t>
      </w:r>
      <w:r w:rsidR="0078424B">
        <w:rPr>
          <w:rFonts w:cstheme="minorHAnsi"/>
        </w:rPr>
        <w:t>and</w:t>
      </w:r>
      <w:r w:rsidR="0078424B" w:rsidRPr="0078424B">
        <w:rPr>
          <w:rFonts w:cstheme="minorHAnsi"/>
        </w:rPr>
        <w:t xml:space="preserve"> </w:t>
      </w:r>
      <w:r w:rsidR="0078424B">
        <w:rPr>
          <w:rFonts w:cstheme="minorHAnsi"/>
        </w:rPr>
        <w:t>at</w:t>
      </w:r>
      <w:r w:rsidR="0078424B" w:rsidRPr="0078424B">
        <w:rPr>
          <w:rFonts w:cstheme="minorHAnsi"/>
        </w:rPr>
        <w:t xml:space="preserve"> </w:t>
      </w:r>
      <w:r w:rsidR="0078424B">
        <w:rPr>
          <w:rFonts w:cstheme="minorHAnsi"/>
        </w:rPr>
        <w:t>the</w:t>
      </w:r>
      <w:r w:rsidR="0078424B" w:rsidRPr="0078424B">
        <w:rPr>
          <w:rFonts w:cstheme="minorHAnsi"/>
        </w:rPr>
        <w:t xml:space="preserve"> </w:t>
      </w:r>
      <w:r w:rsidR="0078424B">
        <w:rPr>
          <w:rFonts w:cstheme="minorHAnsi"/>
        </w:rPr>
        <w:t>same</w:t>
      </w:r>
      <w:r w:rsidR="0078424B" w:rsidRPr="0078424B">
        <w:rPr>
          <w:rFonts w:cstheme="minorHAnsi"/>
        </w:rPr>
        <w:t xml:space="preserve"> </w:t>
      </w:r>
      <w:r w:rsidR="0078424B">
        <w:rPr>
          <w:rFonts w:cstheme="minorHAnsi"/>
        </w:rPr>
        <w:t>time</w:t>
      </w:r>
      <w:r w:rsidR="0078424B" w:rsidRPr="0078424B">
        <w:rPr>
          <w:rFonts w:cstheme="minorHAnsi"/>
        </w:rPr>
        <w:t xml:space="preserve"> </w:t>
      </w:r>
      <w:r w:rsidR="00C158C6">
        <w:rPr>
          <w:rFonts w:cstheme="minorHAnsi"/>
        </w:rPr>
        <w:t>forms</w:t>
      </w:r>
      <w:r w:rsidR="0078424B" w:rsidRPr="0078424B">
        <w:rPr>
          <w:rFonts w:cstheme="minorHAnsi"/>
        </w:rPr>
        <w:t xml:space="preserve"> </w:t>
      </w:r>
      <w:r w:rsidR="0078424B">
        <w:rPr>
          <w:rFonts w:cstheme="minorHAnsi"/>
        </w:rPr>
        <w:t>the</w:t>
      </w:r>
      <w:r w:rsidR="0078424B" w:rsidRPr="0078424B">
        <w:rPr>
          <w:rFonts w:cstheme="minorHAnsi"/>
        </w:rPr>
        <w:t xml:space="preserve"> </w:t>
      </w:r>
      <w:r w:rsidR="0078424B">
        <w:rPr>
          <w:rFonts w:cstheme="minorHAnsi"/>
        </w:rPr>
        <w:t>strongest</w:t>
      </w:r>
      <w:r w:rsidR="0078424B" w:rsidRPr="0078424B">
        <w:rPr>
          <w:rFonts w:cstheme="minorHAnsi"/>
        </w:rPr>
        <w:t xml:space="preserve"> (</w:t>
      </w:r>
      <w:r w:rsidR="0078424B">
        <w:rPr>
          <w:rFonts w:cstheme="minorHAnsi"/>
        </w:rPr>
        <w:t>by</w:t>
      </w:r>
      <w:r w:rsidR="0078424B" w:rsidRPr="0078424B">
        <w:rPr>
          <w:rFonts w:cstheme="minorHAnsi"/>
          <w:i/>
          <w:iCs/>
        </w:rPr>
        <w:t xml:space="preserve"> Series 2</w:t>
      </w:r>
      <w:r w:rsidR="0078424B" w:rsidRPr="0078424B">
        <w:rPr>
          <w:rFonts w:cstheme="minorHAnsi"/>
        </w:rPr>
        <w:t xml:space="preserve">) </w:t>
      </w:r>
      <w:r w:rsidR="0078424B">
        <w:rPr>
          <w:rFonts w:cstheme="minorHAnsi"/>
        </w:rPr>
        <w:t xml:space="preserve">intra-chord interval </w:t>
      </w:r>
      <w:r w:rsidR="00C158C6">
        <w:rPr>
          <w:rFonts w:cstheme="minorHAnsi"/>
        </w:rPr>
        <w:t>with</w:t>
      </w:r>
      <w:r w:rsidR="0078424B">
        <w:rPr>
          <w:rFonts w:cstheme="minorHAnsi"/>
        </w:rPr>
        <w:t xml:space="preserve"> the </w:t>
      </w:r>
      <w:r w:rsidR="000543C8">
        <w:rPr>
          <w:rFonts w:cstheme="minorHAnsi"/>
        </w:rPr>
        <w:t>root a</w:t>
      </w:r>
      <w:r w:rsidR="0007489D">
        <w:rPr>
          <w:rFonts w:cstheme="minorHAnsi"/>
        </w:rPr>
        <w:t>ssumes the role of</w:t>
      </w:r>
      <w:r w:rsidR="000543C8">
        <w:rPr>
          <w:rFonts w:cstheme="minorHAnsi"/>
        </w:rPr>
        <w:t xml:space="preserve"> </w:t>
      </w:r>
      <w:r w:rsidR="000543C8" w:rsidRPr="000A1ECB">
        <w:rPr>
          <w:rFonts w:cstheme="minorHAnsi"/>
          <w:i/>
          <w:iCs/>
        </w:rPr>
        <w:t>guide-tone</w:t>
      </w:r>
      <w:r w:rsidR="00181D09">
        <w:rPr>
          <w:rStyle w:val="FootnoteReference"/>
          <w:rFonts w:cstheme="minorHAnsi"/>
        </w:rPr>
        <w:footnoteReference w:id="7"/>
      </w:r>
      <w:r w:rsidR="0068072E">
        <w:rPr>
          <w:rFonts w:cstheme="minorHAnsi"/>
        </w:rPr>
        <w:t xml:space="preserve">, as in </w:t>
      </w:r>
      <w:r w:rsidR="00E51489">
        <w:rPr>
          <w:rFonts w:cstheme="minorHAnsi"/>
        </w:rPr>
        <w:fldChar w:fldCharType="begin"/>
      </w:r>
      <w:r w:rsidR="00E51489">
        <w:rPr>
          <w:rFonts w:cstheme="minorHAnsi"/>
        </w:rPr>
        <w:instrText xml:space="preserve"> REF _Ref188951588 \h </w:instrText>
      </w:r>
      <w:r w:rsidR="00E51489">
        <w:rPr>
          <w:rFonts w:cstheme="minorHAnsi"/>
        </w:rPr>
      </w:r>
      <w:r w:rsidR="00E51489">
        <w:rPr>
          <w:rFonts w:cstheme="minorHAnsi"/>
        </w:rPr>
        <w:fldChar w:fldCharType="separate"/>
      </w:r>
      <w:r w:rsidR="00E51489">
        <w:t xml:space="preserve">Figure </w:t>
      </w:r>
      <w:r w:rsidR="00E51489">
        <w:rPr>
          <w:noProof/>
        </w:rPr>
        <w:t>5</w:t>
      </w:r>
      <w:r w:rsidR="00E51489">
        <w:rPr>
          <w:rFonts w:cstheme="minorHAnsi"/>
        </w:rPr>
        <w:fldChar w:fldCharType="end"/>
      </w:r>
      <w:r w:rsidR="0068072E">
        <w:rPr>
          <w:rFonts w:cstheme="minorHAnsi"/>
        </w:rPr>
        <w:t xml:space="preserve">. </w:t>
      </w:r>
      <w:r w:rsidR="00846AA7">
        <w:rPr>
          <w:rFonts w:cstheme="minorHAnsi"/>
        </w:rPr>
        <w:t xml:space="preserve">As already explained, chords in Subgroups V and VI do </w:t>
      </w:r>
      <w:r w:rsidR="0030694A">
        <w:rPr>
          <w:rFonts w:cstheme="minorHAnsi"/>
        </w:rPr>
        <w:t xml:space="preserve">not have a degree but may be assigned one, namely that </w:t>
      </w:r>
      <w:r w:rsidR="009F7B08">
        <w:rPr>
          <w:rFonts w:cstheme="minorHAnsi"/>
        </w:rPr>
        <w:t xml:space="preserve">tone </w:t>
      </w:r>
      <w:r w:rsidR="0030694A">
        <w:rPr>
          <w:rFonts w:cstheme="minorHAnsi"/>
        </w:rPr>
        <w:t xml:space="preserve">which </w:t>
      </w:r>
      <w:r w:rsidR="009F7B08">
        <w:rPr>
          <w:rFonts w:cstheme="minorHAnsi"/>
        </w:rPr>
        <w:t xml:space="preserve">stands at best distance from the root of </w:t>
      </w:r>
      <w:r w:rsidR="00385BED">
        <w:rPr>
          <w:rFonts w:cstheme="minorHAnsi"/>
        </w:rPr>
        <w:t>the chord before or after.</w:t>
      </w:r>
    </w:p>
    <w:p w14:paraId="073288AD" w14:textId="5AB3927B" w:rsidR="00C64C44" w:rsidRDefault="00E55A47" w:rsidP="00C64C44">
      <w:pPr>
        <w:pStyle w:val="ListParagraph"/>
        <w:keepNext/>
        <w:jc w:val="center"/>
      </w:pPr>
      <w:bookmarkStart w:id="7" w:name="_Ref74838968"/>
      <w:r>
        <w:rPr>
          <w:noProof/>
        </w:rPr>
        <w:lastRenderedPageBreak/>
        <w:drawing>
          <wp:inline distT="0" distB="0" distL="0" distR="0" wp14:anchorId="261C0843" wp14:editId="750BECFE">
            <wp:extent cx="4442114" cy="857250"/>
            <wp:effectExtent l="0" t="0" r="0" b="0"/>
            <wp:docPr id="2027175034" name="Picture 10" descr="A black and white image of a musical no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75034" name="Picture 10" descr="A black and white image of a musical not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330" cy="857871"/>
                    </a:xfrm>
                    <a:prstGeom prst="rect">
                      <a:avLst/>
                    </a:prstGeom>
                    <a:noFill/>
                    <a:ln>
                      <a:noFill/>
                    </a:ln>
                  </pic:spPr>
                </pic:pic>
              </a:graphicData>
            </a:graphic>
          </wp:inline>
        </w:drawing>
      </w:r>
    </w:p>
    <w:p w14:paraId="155D2BC3" w14:textId="6E81F386" w:rsidR="007475BA" w:rsidRDefault="00C64C44" w:rsidP="00C64C44">
      <w:pPr>
        <w:pStyle w:val="Caption"/>
        <w:jc w:val="center"/>
      </w:pPr>
      <w:bookmarkStart w:id="8" w:name="_Ref188951588"/>
      <w:r>
        <w:t xml:space="preserve">Figure </w:t>
      </w:r>
      <w:fldSimple w:instr=" SEQ Figure \* ARABIC ">
        <w:r w:rsidR="00C929A3">
          <w:rPr>
            <w:noProof/>
          </w:rPr>
          <w:t>5</w:t>
        </w:r>
      </w:fldSimple>
      <w:bookmarkEnd w:id="8"/>
      <w:r w:rsidR="00CE48E6">
        <w:t>: Guide-tones in Group-B chords</w:t>
      </w:r>
    </w:p>
    <w:bookmarkEnd w:id="7"/>
    <w:p w14:paraId="1B4019B1" w14:textId="68169E7F" w:rsidR="008E3D08" w:rsidRDefault="003E1A3F" w:rsidP="008E3D08">
      <w:pPr>
        <w:spacing w:before="240"/>
        <w:rPr>
          <w:rFonts w:cstheme="minorHAnsi"/>
        </w:rPr>
      </w:pPr>
      <w:r>
        <w:rPr>
          <w:rFonts w:cstheme="minorHAnsi"/>
        </w:rPr>
        <w:t>Hindemith</w:t>
      </w:r>
      <w:r w:rsidRPr="003D32CF">
        <w:rPr>
          <w:rFonts w:cstheme="minorHAnsi"/>
        </w:rPr>
        <w:t xml:space="preserve"> </w:t>
      </w:r>
      <w:r>
        <w:rPr>
          <w:rFonts w:cstheme="minorHAnsi"/>
        </w:rPr>
        <w:t>observes</w:t>
      </w:r>
      <w:r w:rsidRPr="003D32CF">
        <w:rPr>
          <w:rFonts w:cstheme="minorHAnsi"/>
        </w:rPr>
        <w:t xml:space="preserve"> </w:t>
      </w:r>
      <w:r>
        <w:rPr>
          <w:rFonts w:cstheme="minorHAnsi"/>
        </w:rPr>
        <w:t>that</w:t>
      </w:r>
      <w:r w:rsidRPr="003D32CF">
        <w:rPr>
          <w:rFonts w:cstheme="minorHAnsi"/>
        </w:rPr>
        <w:t xml:space="preserve"> </w:t>
      </w:r>
      <w:r w:rsidR="005039CB">
        <w:rPr>
          <w:rFonts w:cstheme="minorHAnsi"/>
        </w:rPr>
        <w:t xml:space="preserve">the </w:t>
      </w:r>
      <w:r w:rsidR="00EB196D">
        <w:rPr>
          <w:rFonts w:cstheme="minorHAnsi"/>
        </w:rPr>
        <w:t>traditional</w:t>
      </w:r>
      <w:r w:rsidR="00EB196D" w:rsidRPr="003D32CF">
        <w:rPr>
          <w:rFonts w:cstheme="minorHAnsi"/>
        </w:rPr>
        <w:t xml:space="preserve"> (</w:t>
      </w:r>
      <w:r w:rsidR="00EB196D">
        <w:rPr>
          <w:rFonts w:cstheme="minorHAnsi"/>
        </w:rPr>
        <w:t>tonal</w:t>
      </w:r>
      <w:r w:rsidR="00EB196D" w:rsidRPr="003D32CF">
        <w:rPr>
          <w:rFonts w:cstheme="minorHAnsi"/>
        </w:rPr>
        <w:t xml:space="preserve">) </w:t>
      </w:r>
      <w:r w:rsidR="00EB196D">
        <w:rPr>
          <w:rFonts w:cstheme="minorHAnsi"/>
        </w:rPr>
        <w:t>harmony</w:t>
      </w:r>
      <w:r w:rsidR="00EB196D" w:rsidRPr="003D32CF">
        <w:rPr>
          <w:rFonts w:cstheme="minorHAnsi"/>
        </w:rPr>
        <w:t xml:space="preserve"> </w:t>
      </w:r>
      <w:r w:rsidR="00EB196D">
        <w:rPr>
          <w:rFonts w:cstheme="minorHAnsi"/>
        </w:rPr>
        <w:t>is</w:t>
      </w:r>
      <w:r w:rsidR="00EB196D" w:rsidRPr="003D32CF">
        <w:rPr>
          <w:rFonts w:cstheme="minorHAnsi"/>
        </w:rPr>
        <w:t xml:space="preserve"> </w:t>
      </w:r>
      <w:r w:rsidR="00EB196D">
        <w:rPr>
          <w:rFonts w:cstheme="minorHAnsi"/>
        </w:rPr>
        <w:t>contained</w:t>
      </w:r>
      <w:r w:rsidR="00EB196D" w:rsidRPr="003D32CF">
        <w:rPr>
          <w:rFonts w:cstheme="minorHAnsi"/>
        </w:rPr>
        <w:t xml:space="preserve"> </w:t>
      </w:r>
      <w:r w:rsidR="00FB0630">
        <w:rPr>
          <w:rFonts w:cstheme="minorHAnsi"/>
        </w:rPr>
        <w:t>in</w:t>
      </w:r>
      <w:r w:rsidR="00FB0630" w:rsidRPr="003D32CF">
        <w:rPr>
          <w:rFonts w:cstheme="minorHAnsi"/>
        </w:rPr>
        <w:t xml:space="preserve"> </w:t>
      </w:r>
      <w:r w:rsidR="00FB0630">
        <w:rPr>
          <w:rFonts w:cstheme="minorHAnsi"/>
        </w:rPr>
        <w:t>Subgroups</w:t>
      </w:r>
      <w:r w:rsidR="00FB0630" w:rsidRPr="003D32CF">
        <w:rPr>
          <w:rFonts w:cstheme="minorHAnsi"/>
        </w:rPr>
        <w:t xml:space="preserve"> </w:t>
      </w:r>
      <w:r w:rsidR="00FB0630">
        <w:rPr>
          <w:rFonts w:cstheme="minorHAnsi"/>
        </w:rPr>
        <w:t>I</w:t>
      </w:r>
      <w:r w:rsidR="00FB0630" w:rsidRPr="003D32CF">
        <w:rPr>
          <w:rFonts w:cstheme="minorHAnsi"/>
        </w:rPr>
        <w:t xml:space="preserve">, </w:t>
      </w:r>
      <w:r w:rsidR="00FB0630">
        <w:rPr>
          <w:rFonts w:cstheme="minorHAnsi"/>
        </w:rPr>
        <w:t>II</w:t>
      </w:r>
      <w:r w:rsidR="003D32CF">
        <w:rPr>
          <w:rFonts w:cstheme="minorHAnsi"/>
        </w:rPr>
        <w:t>, V</w:t>
      </w:r>
      <w:r w:rsidR="00FB0630" w:rsidRPr="003D32CF">
        <w:rPr>
          <w:rFonts w:cstheme="minorHAnsi"/>
        </w:rPr>
        <w:t xml:space="preserve"> </w:t>
      </w:r>
      <w:r w:rsidR="00FB0630">
        <w:rPr>
          <w:rFonts w:cstheme="minorHAnsi"/>
        </w:rPr>
        <w:t>and</w:t>
      </w:r>
      <w:r w:rsidR="00FB0630" w:rsidRPr="003D32CF">
        <w:rPr>
          <w:rFonts w:cstheme="minorHAnsi"/>
        </w:rPr>
        <w:t xml:space="preserve"> </w:t>
      </w:r>
      <w:r w:rsidR="00FB0630">
        <w:rPr>
          <w:rFonts w:cstheme="minorHAnsi"/>
        </w:rPr>
        <w:t>VI</w:t>
      </w:r>
      <w:r w:rsidR="00690CF0" w:rsidRPr="003D32CF">
        <w:rPr>
          <w:rFonts w:cstheme="minorHAnsi"/>
        </w:rPr>
        <w:t xml:space="preserve">, </w:t>
      </w:r>
      <w:r w:rsidR="00690CF0">
        <w:rPr>
          <w:rFonts w:cstheme="minorHAnsi"/>
        </w:rPr>
        <w:t>except</w:t>
      </w:r>
      <w:r w:rsidR="00690CF0" w:rsidRPr="003D32CF">
        <w:rPr>
          <w:rFonts w:cstheme="minorHAnsi"/>
        </w:rPr>
        <w:t xml:space="preserve"> </w:t>
      </w:r>
      <w:r w:rsidR="00690CF0">
        <w:rPr>
          <w:rFonts w:cstheme="minorHAnsi"/>
        </w:rPr>
        <w:t>for</w:t>
      </w:r>
      <w:r w:rsidR="00690CF0" w:rsidRPr="003D32CF">
        <w:rPr>
          <w:rFonts w:cstheme="minorHAnsi"/>
        </w:rPr>
        <w:t xml:space="preserve"> </w:t>
      </w:r>
      <w:r w:rsidR="00690CF0">
        <w:rPr>
          <w:rFonts w:cstheme="minorHAnsi"/>
        </w:rPr>
        <w:t>a</w:t>
      </w:r>
      <w:r w:rsidR="00690CF0" w:rsidRPr="003D32CF">
        <w:rPr>
          <w:rFonts w:cstheme="minorHAnsi"/>
        </w:rPr>
        <w:t xml:space="preserve"> </w:t>
      </w:r>
      <w:r w:rsidR="00690CF0">
        <w:rPr>
          <w:rFonts w:cstheme="minorHAnsi"/>
        </w:rPr>
        <w:t>few</w:t>
      </w:r>
      <w:r w:rsidR="00690CF0" w:rsidRPr="003D32CF">
        <w:rPr>
          <w:rFonts w:cstheme="minorHAnsi"/>
        </w:rPr>
        <w:t xml:space="preserve"> </w:t>
      </w:r>
      <w:r w:rsidR="00690CF0">
        <w:rPr>
          <w:rFonts w:cstheme="minorHAnsi"/>
        </w:rPr>
        <w:t>seventh</w:t>
      </w:r>
      <w:r w:rsidR="00690CF0" w:rsidRPr="003D32CF">
        <w:rPr>
          <w:rFonts w:cstheme="minorHAnsi"/>
        </w:rPr>
        <w:t xml:space="preserve"> </w:t>
      </w:r>
      <w:r w:rsidR="00690CF0">
        <w:rPr>
          <w:rFonts w:cstheme="minorHAnsi"/>
        </w:rPr>
        <w:t>and</w:t>
      </w:r>
      <w:r w:rsidR="00690CF0" w:rsidRPr="003D32CF">
        <w:rPr>
          <w:rFonts w:cstheme="minorHAnsi"/>
        </w:rPr>
        <w:t xml:space="preserve"> </w:t>
      </w:r>
      <w:r w:rsidR="00690CF0">
        <w:rPr>
          <w:rFonts w:cstheme="minorHAnsi"/>
        </w:rPr>
        <w:t>ninth</w:t>
      </w:r>
      <w:r w:rsidR="00690CF0" w:rsidRPr="003D32CF">
        <w:rPr>
          <w:rFonts w:cstheme="minorHAnsi"/>
        </w:rPr>
        <w:t xml:space="preserve"> </w:t>
      </w:r>
      <w:r w:rsidR="00690CF0">
        <w:rPr>
          <w:rFonts w:cstheme="minorHAnsi"/>
        </w:rPr>
        <w:t>chords</w:t>
      </w:r>
      <w:r w:rsidR="00690CF0" w:rsidRPr="003D32CF">
        <w:rPr>
          <w:rFonts w:cstheme="minorHAnsi"/>
        </w:rPr>
        <w:t xml:space="preserve"> </w:t>
      </w:r>
      <w:r w:rsidR="00690CF0">
        <w:rPr>
          <w:rFonts w:cstheme="minorHAnsi"/>
        </w:rPr>
        <w:t>in</w:t>
      </w:r>
      <w:r w:rsidR="00690CF0" w:rsidRPr="003D32CF">
        <w:rPr>
          <w:rFonts w:cstheme="minorHAnsi"/>
        </w:rPr>
        <w:t xml:space="preserve"> </w:t>
      </w:r>
      <w:r w:rsidR="00E56CEF">
        <w:rPr>
          <w:rFonts w:cstheme="minorHAnsi"/>
        </w:rPr>
        <w:t>the</w:t>
      </w:r>
      <w:r w:rsidR="00E56CEF" w:rsidRPr="003D32CF">
        <w:rPr>
          <w:rFonts w:cstheme="minorHAnsi"/>
        </w:rPr>
        <w:t xml:space="preserve"> </w:t>
      </w:r>
      <w:r w:rsidR="002C6736">
        <w:rPr>
          <w:rFonts w:cstheme="minorHAnsi"/>
        </w:rPr>
        <w:t>other</w:t>
      </w:r>
      <w:r w:rsidR="00E56CEF" w:rsidRPr="003D32CF">
        <w:rPr>
          <w:rFonts w:cstheme="minorHAnsi"/>
        </w:rPr>
        <w:t xml:space="preserve"> </w:t>
      </w:r>
      <w:r w:rsidR="00E56CEF">
        <w:rPr>
          <w:rFonts w:cstheme="minorHAnsi"/>
        </w:rPr>
        <w:t>subgroups</w:t>
      </w:r>
      <w:r w:rsidR="00E56CEF" w:rsidRPr="003D32CF">
        <w:rPr>
          <w:rFonts w:cstheme="minorHAnsi"/>
        </w:rPr>
        <w:t xml:space="preserve">. </w:t>
      </w:r>
      <w:r w:rsidR="00E56CEF">
        <w:rPr>
          <w:rFonts w:cstheme="minorHAnsi"/>
        </w:rPr>
        <w:t>The</w:t>
      </w:r>
      <w:r w:rsidR="00E56CEF" w:rsidRPr="001142E6">
        <w:rPr>
          <w:rFonts w:cstheme="minorHAnsi"/>
        </w:rPr>
        <w:t xml:space="preserve"> </w:t>
      </w:r>
      <w:r w:rsidR="00E56CEF">
        <w:rPr>
          <w:rFonts w:cstheme="minorHAnsi"/>
        </w:rPr>
        <w:t>vast</w:t>
      </w:r>
      <w:r w:rsidR="00E56CEF" w:rsidRPr="001142E6">
        <w:rPr>
          <w:rFonts w:cstheme="minorHAnsi"/>
        </w:rPr>
        <w:t xml:space="preserve"> </w:t>
      </w:r>
      <w:r w:rsidR="00E56CEF">
        <w:rPr>
          <w:rFonts w:cstheme="minorHAnsi"/>
        </w:rPr>
        <w:t>space</w:t>
      </w:r>
      <w:r w:rsidR="00E56CEF" w:rsidRPr="001142E6">
        <w:rPr>
          <w:rFonts w:cstheme="minorHAnsi"/>
        </w:rPr>
        <w:t xml:space="preserve"> </w:t>
      </w:r>
      <w:r w:rsidR="00E56CEF">
        <w:rPr>
          <w:rFonts w:cstheme="minorHAnsi"/>
        </w:rPr>
        <w:t>of</w:t>
      </w:r>
      <w:r w:rsidR="00E56CEF" w:rsidRPr="001142E6">
        <w:rPr>
          <w:rFonts w:cstheme="minorHAnsi"/>
        </w:rPr>
        <w:t xml:space="preserve"> </w:t>
      </w:r>
      <w:r w:rsidR="00F05893">
        <w:rPr>
          <w:rFonts w:cstheme="minorHAnsi"/>
        </w:rPr>
        <w:t>subgroups</w:t>
      </w:r>
      <w:r w:rsidR="00F05893" w:rsidRPr="001142E6">
        <w:rPr>
          <w:rFonts w:cstheme="minorHAnsi"/>
        </w:rPr>
        <w:t xml:space="preserve"> </w:t>
      </w:r>
      <w:r w:rsidR="00F05893">
        <w:rPr>
          <w:rFonts w:cstheme="minorHAnsi"/>
        </w:rPr>
        <w:t>III</w:t>
      </w:r>
      <w:r w:rsidR="003D32CF" w:rsidRPr="001142E6">
        <w:rPr>
          <w:rFonts w:cstheme="minorHAnsi"/>
        </w:rPr>
        <w:t xml:space="preserve"> </w:t>
      </w:r>
      <w:r w:rsidR="003D32CF">
        <w:rPr>
          <w:rFonts w:cstheme="minorHAnsi"/>
        </w:rPr>
        <w:t>and</w:t>
      </w:r>
      <w:r w:rsidR="003D32CF" w:rsidRPr="001142E6">
        <w:rPr>
          <w:rFonts w:cstheme="minorHAnsi"/>
        </w:rPr>
        <w:t xml:space="preserve"> </w:t>
      </w:r>
      <w:r w:rsidR="00F05893">
        <w:rPr>
          <w:rFonts w:cstheme="minorHAnsi"/>
        </w:rPr>
        <w:t>IV</w:t>
      </w:r>
      <w:r w:rsidR="00690CF0" w:rsidRPr="001142E6">
        <w:rPr>
          <w:rFonts w:cstheme="minorHAnsi"/>
        </w:rPr>
        <w:t xml:space="preserve"> </w:t>
      </w:r>
      <w:r w:rsidR="001142E6">
        <w:rPr>
          <w:rFonts w:cstheme="minorHAnsi"/>
        </w:rPr>
        <w:t>lies</w:t>
      </w:r>
      <w:r w:rsidR="001142E6" w:rsidRPr="001142E6">
        <w:rPr>
          <w:rFonts w:cstheme="minorHAnsi"/>
        </w:rPr>
        <w:t xml:space="preserve"> </w:t>
      </w:r>
      <w:r w:rsidR="001142E6">
        <w:rPr>
          <w:rFonts w:cstheme="minorHAnsi"/>
        </w:rPr>
        <w:t>beyond</w:t>
      </w:r>
      <w:r w:rsidR="001142E6" w:rsidRPr="001142E6">
        <w:rPr>
          <w:rFonts w:cstheme="minorHAnsi"/>
        </w:rPr>
        <w:t xml:space="preserve"> </w:t>
      </w:r>
      <w:r w:rsidR="00146E3B">
        <w:rPr>
          <w:rFonts w:cstheme="minorHAnsi"/>
        </w:rPr>
        <w:t xml:space="preserve">the </w:t>
      </w:r>
      <w:r w:rsidR="001142E6">
        <w:rPr>
          <w:rFonts w:cstheme="minorHAnsi"/>
        </w:rPr>
        <w:t>boundaries</w:t>
      </w:r>
      <w:r w:rsidR="00146E3B">
        <w:rPr>
          <w:rFonts w:cstheme="minorHAnsi"/>
        </w:rPr>
        <w:t xml:space="preserve"> of tonal</w:t>
      </w:r>
      <w:r w:rsidR="00146E3B" w:rsidRPr="001142E6">
        <w:rPr>
          <w:rFonts w:cstheme="minorHAnsi"/>
        </w:rPr>
        <w:t xml:space="preserve"> </w:t>
      </w:r>
      <w:r w:rsidR="00146E3B">
        <w:rPr>
          <w:rFonts w:cstheme="minorHAnsi"/>
        </w:rPr>
        <w:t>harmony</w:t>
      </w:r>
      <w:r w:rsidR="001142E6">
        <w:rPr>
          <w:rFonts w:cstheme="minorHAnsi"/>
        </w:rPr>
        <w:t xml:space="preserve">. </w:t>
      </w:r>
      <w:r w:rsidR="000D096D">
        <w:rPr>
          <w:rFonts w:cstheme="minorHAnsi"/>
        </w:rPr>
        <w:t>In his view, t</w:t>
      </w:r>
      <w:r w:rsidR="000272C2">
        <w:rPr>
          <w:rFonts w:cstheme="minorHAnsi"/>
        </w:rPr>
        <w:t xml:space="preserve">he </w:t>
      </w:r>
      <w:r w:rsidR="00E91212">
        <w:rPr>
          <w:rFonts w:cstheme="minorHAnsi"/>
        </w:rPr>
        <w:t>‘</w:t>
      </w:r>
      <w:r w:rsidR="002F4B31">
        <w:rPr>
          <w:rFonts w:cstheme="minorHAnsi"/>
        </w:rPr>
        <w:t>chromatic</w:t>
      </w:r>
      <w:r w:rsidR="00E91212">
        <w:rPr>
          <w:rFonts w:cstheme="minorHAnsi"/>
        </w:rPr>
        <w:t>’</w:t>
      </w:r>
      <w:r w:rsidR="002F4B31" w:rsidRPr="00111FCB">
        <w:rPr>
          <w:rFonts w:cstheme="minorHAnsi"/>
        </w:rPr>
        <w:t xml:space="preserve"> </w:t>
      </w:r>
      <w:r w:rsidR="002F4B31">
        <w:rPr>
          <w:rFonts w:cstheme="minorHAnsi"/>
        </w:rPr>
        <w:t>harmony</w:t>
      </w:r>
      <w:r w:rsidR="002F4B31" w:rsidRPr="00111FCB">
        <w:rPr>
          <w:rFonts w:cstheme="minorHAnsi"/>
        </w:rPr>
        <w:t xml:space="preserve"> </w:t>
      </w:r>
      <w:r w:rsidR="002F4B31">
        <w:rPr>
          <w:rFonts w:cstheme="minorHAnsi"/>
        </w:rPr>
        <w:t>of</w:t>
      </w:r>
      <w:r w:rsidR="002F4B31" w:rsidRPr="00111FCB">
        <w:rPr>
          <w:rFonts w:cstheme="minorHAnsi"/>
        </w:rPr>
        <w:t xml:space="preserve"> </w:t>
      </w:r>
      <w:proofErr w:type="spellStart"/>
      <w:r w:rsidR="002F4B31">
        <w:rPr>
          <w:rFonts w:cstheme="minorHAnsi"/>
        </w:rPr>
        <w:t>CofMC</w:t>
      </w:r>
      <w:proofErr w:type="spellEnd"/>
      <w:r w:rsidR="002F4B31" w:rsidRPr="00111FCB">
        <w:rPr>
          <w:rFonts w:cstheme="minorHAnsi"/>
        </w:rPr>
        <w:t xml:space="preserve"> </w:t>
      </w:r>
      <w:r w:rsidR="00A30098">
        <w:rPr>
          <w:rFonts w:cstheme="minorHAnsi"/>
        </w:rPr>
        <w:t xml:space="preserve">based on </w:t>
      </w:r>
      <w:r w:rsidR="00F41AF7">
        <w:rPr>
          <w:rFonts w:cstheme="minorHAnsi"/>
        </w:rPr>
        <w:t xml:space="preserve">the 12-tone </w:t>
      </w:r>
      <w:r w:rsidR="00EB0012">
        <w:rPr>
          <w:rFonts w:cstheme="minorHAnsi"/>
        </w:rPr>
        <w:t xml:space="preserve">scale </w:t>
      </w:r>
      <w:r w:rsidR="00111FCB">
        <w:rPr>
          <w:rFonts w:cstheme="minorHAnsi"/>
        </w:rPr>
        <w:t>represents</w:t>
      </w:r>
      <w:r w:rsidR="00111FCB" w:rsidRPr="00111FCB">
        <w:rPr>
          <w:rFonts w:cstheme="minorHAnsi"/>
        </w:rPr>
        <w:t xml:space="preserve"> </w:t>
      </w:r>
      <w:r w:rsidR="00111FCB">
        <w:rPr>
          <w:rFonts w:cstheme="minorHAnsi"/>
        </w:rPr>
        <w:t>therefore</w:t>
      </w:r>
      <w:r w:rsidR="00111FCB" w:rsidRPr="00111FCB">
        <w:rPr>
          <w:rFonts w:cstheme="minorHAnsi"/>
        </w:rPr>
        <w:t xml:space="preserve"> </w:t>
      </w:r>
      <w:r w:rsidR="00111FCB">
        <w:rPr>
          <w:rFonts w:cstheme="minorHAnsi"/>
        </w:rPr>
        <w:t>a</w:t>
      </w:r>
      <w:r w:rsidR="00111FCB" w:rsidRPr="00111FCB">
        <w:rPr>
          <w:rFonts w:cstheme="minorHAnsi"/>
        </w:rPr>
        <w:t xml:space="preserve"> </w:t>
      </w:r>
      <w:r w:rsidR="00111FCB">
        <w:rPr>
          <w:rFonts w:cstheme="minorHAnsi"/>
        </w:rPr>
        <w:t>vital</w:t>
      </w:r>
      <w:r w:rsidR="00111FCB" w:rsidRPr="00111FCB">
        <w:rPr>
          <w:rFonts w:cstheme="minorHAnsi"/>
        </w:rPr>
        <w:t xml:space="preserve"> </w:t>
      </w:r>
      <w:r w:rsidR="00111FCB">
        <w:rPr>
          <w:rFonts w:cstheme="minorHAnsi"/>
        </w:rPr>
        <w:t>extension</w:t>
      </w:r>
      <w:r w:rsidR="00111FCB" w:rsidRPr="00111FCB">
        <w:rPr>
          <w:rFonts w:cstheme="minorHAnsi"/>
        </w:rPr>
        <w:t xml:space="preserve"> </w:t>
      </w:r>
      <w:r w:rsidR="00111FCB">
        <w:rPr>
          <w:rFonts w:cstheme="minorHAnsi"/>
        </w:rPr>
        <w:t>of traditional ‘major-minor’ harmon</w:t>
      </w:r>
      <w:r w:rsidR="003A0D12">
        <w:rPr>
          <w:rFonts w:cstheme="minorHAnsi"/>
        </w:rPr>
        <w:t xml:space="preserve">ic theory. </w:t>
      </w:r>
    </w:p>
    <w:bookmarkEnd w:id="5"/>
    <w:bookmarkEnd w:id="6"/>
    <w:p w14:paraId="3F680ABA" w14:textId="0259B6AA" w:rsidR="007D69DE" w:rsidRPr="009D37E7" w:rsidRDefault="00F219F5" w:rsidP="00BB4E8B">
      <w:pPr>
        <w:rPr>
          <w:rFonts w:cstheme="minorHAnsi"/>
        </w:rPr>
      </w:pPr>
      <w:r>
        <w:rPr>
          <w:rFonts w:cstheme="minorHAnsi"/>
        </w:rPr>
        <w:t xml:space="preserve">With reference to the table in </w:t>
      </w:r>
      <w:r w:rsidR="00564658">
        <w:rPr>
          <w:rFonts w:cstheme="minorHAnsi"/>
        </w:rPr>
        <w:fldChar w:fldCharType="begin"/>
      </w:r>
      <w:r w:rsidR="00564658">
        <w:rPr>
          <w:rFonts w:cstheme="minorHAnsi"/>
        </w:rPr>
        <w:instrText xml:space="preserve"> REF _Ref190198335 \h </w:instrText>
      </w:r>
      <w:r w:rsidR="00564658">
        <w:rPr>
          <w:rFonts w:cstheme="minorHAnsi"/>
        </w:rPr>
      </w:r>
      <w:r w:rsidR="00564658">
        <w:rPr>
          <w:rFonts w:cstheme="minorHAnsi"/>
        </w:rPr>
        <w:fldChar w:fldCharType="separate"/>
      </w:r>
      <w:r w:rsidR="00564658">
        <w:t>Appendix I</w:t>
      </w:r>
      <w:r w:rsidR="00564658">
        <w:rPr>
          <w:rFonts w:cstheme="minorHAnsi"/>
        </w:rPr>
        <w:fldChar w:fldCharType="end"/>
      </w:r>
      <w:r w:rsidR="00564658">
        <w:rPr>
          <w:rFonts w:cstheme="minorHAnsi"/>
        </w:rPr>
        <w:t xml:space="preserve">, </w:t>
      </w:r>
      <w:r w:rsidR="00D141AC">
        <w:rPr>
          <w:rFonts w:cstheme="minorHAnsi"/>
        </w:rPr>
        <w:t xml:space="preserve">we observe that </w:t>
      </w:r>
      <w:r w:rsidR="00061E25">
        <w:rPr>
          <w:rFonts w:cstheme="minorHAnsi"/>
        </w:rPr>
        <w:t xml:space="preserve">every </w:t>
      </w:r>
      <w:r w:rsidR="003C4F52">
        <w:rPr>
          <w:rFonts w:cstheme="minorHAnsi"/>
        </w:rPr>
        <w:t>move</w:t>
      </w:r>
      <w:r w:rsidR="00061E25">
        <w:rPr>
          <w:rFonts w:cstheme="minorHAnsi"/>
        </w:rPr>
        <w:t xml:space="preserve"> down</w:t>
      </w:r>
      <w:r w:rsidR="00633DB0">
        <w:rPr>
          <w:rFonts w:cstheme="minorHAnsi"/>
        </w:rPr>
        <w:t xml:space="preserve">wards and to the right </w:t>
      </w:r>
      <w:r w:rsidR="0048340D">
        <w:rPr>
          <w:rFonts w:cstheme="minorHAnsi"/>
        </w:rPr>
        <w:t xml:space="preserve">induces a decrease in </w:t>
      </w:r>
      <w:proofErr w:type="spellStart"/>
      <w:r w:rsidR="0048340D">
        <w:rPr>
          <w:rFonts w:cstheme="minorHAnsi"/>
        </w:rPr>
        <w:t>tonal</w:t>
      </w:r>
      <w:proofErr w:type="spellEnd"/>
      <w:r w:rsidR="0048340D">
        <w:rPr>
          <w:rFonts w:cstheme="minorHAnsi"/>
        </w:rPr>
        <w:t xml:space="preserve"> value</w:t>
      </w:r>
      <w:r w:rsidR="005B089C">
        <w:rPr>
          <w:rFonts w:cstheme="minorHAnsi"/>
        </w:rPr>
        <w:t xml:space="preserve">, </w:t>
      </w:r>
      <w:r w:rsidR="00F95321">
        <w:rPr>
          <w:rFonts w:cstheme="minorHAnsi"/>
        </w:rPr>
        <w:t>while</w:t>
      </w:r>
      <w:r w:rsidR="005B089C">
        <w:rPr>
          <w:rFonts w:cstheme="minorHAnsi"/>
        </w:rPr>
        <w:t xml:space="preserve"> a </w:t>
      </w:r>
      <w:r w:rsidR="003C4F52">
        <w:rPr>
          <w:rFonts w:cstheme="minorHAnsi"/>
        </w:rPr>
        <w:t>step</w:t>
      </w:r>
      <w:r w:rsidR="005B089C">
        <w:rPr>
          <w:rFonts w:cstheme="minorHAnsi"/>
        </w:rPr>
        <w:t xml:space="preserve"> </w:t>
      </w:r>
      <w:r w:rsidR="00F95321">
        <w:rPr>
          <w:rFonts w:cstheme="minorHAnsi"/>
        </w:rPr>
        <w:t>in the opposite directions</w:t>
      </w:r>
      <w:r w:rsidR="005B089C">
        <w:rPr>
          <w:rFonts w:cstheme="minorHAnsi"/>
        </w:rPr>
        <w:t xml:space="preserve"> </w:t>
      </w:r>
      <w:r w:rsidR="00EB120E">
        <w:rPr>
          <w:rFonts w:cstheme="minorHAnsi"/>
        </w:rPr>
        <w:t xml:space="preserve">causes </w:t>
      </w:r>
      <w:r w:rsidR="005B089C">
        <w:rPr>
          <w:rFonts w:cstheme="minorHAnsi"/>
        </w:rPr>
        <w:t xml:space="preserve">an increase </w:t>
      </w:r>
      <w:sdt>
        <w:sdtPr>
          <w:rPr>
            <w:rFonts w:cstheme="minorHAnsi"/>
          </w:rPr>
          <w:id w:val="921605883"/>
          <w:citation/>
        </w:sdtPr>
        <w:sdtContent>
          <w:r w:rsidR="005B089C">
            <w:rPr>
              <w:rFonts w:cstheme="minorHAnsi"/>
            </w:rPr>
            <w:fldChar w:fldCharType="begin"/>
          </w:r>
          <w:r w:rsidR="000649B0">
            <w:rPr>
              <w:rFonts w:cstheme="minorHAnsi"/>
            </w:rPr>
            <w:instrText xml:space="preserve">CITATION Hin10 \t  \l 1033 </w:instrText>
          </w:r>
          <w:r w:rsidR="005B089C">
            <w:rPr>
              <w:rFonts w:cstheme="minorHAnsi"/>
            </w:rPr>
            <w:fldChar w:fldCharType="separate"/>
          </w:r>
          <w:r w:rsidR="00863681" w:rsidRPr="00863681">
            <w:rPr>
              <w:rFonts w:cstheme="minorHAnsi"/>
              <w:noProof/>
            </w:rPr>
            <w:t>(2)</w:t>
          </w:r>
          <w:r w:rsidR="005B089C">
            <w:rPr>
              <w:rFonts w:cstheme="minorHAnsi"/>
            </w:rPr>
            <w:fldChar w:fldCharType="end"/>
          </w:r>
        </w:sdtContent>
      </w:sdt>
      <w:r w:rsidR="00BC38E6">
        <w:rPr>
          <w:rFonts w:cstheme="minorHAnsi"/>
        </w:rPr>
        <w:t xml:space="preserve">. </w:t>
      </w:r>
      <w:r w:rsidR="0064632E">
        <w:rPr>
          <w:rFonts w:cstheme="minorHAnsi"/>
        </w:rPr>
        <w:t>On the other hand, m</w:t>
      </w:r>
      <w:r w:rsidR="00037FC4">
        <w:rPr>
          <w:rFonts w:cstheme="minorHAnsi"/>
        </w:rPr>
        <w:t xml:space="preserve">oving from higher to lower values </w:t>
      </w:r>
      <w:r w:rsidR="009C6BA7">
        <w:rPr>
          <w:rFonts w:cstheme="minorHAnsi"/>
        </w:rPr>
        <w:t>increases harmonic tension</w:t>
      </w:r>
      <w:r w:rsidR="0084108D">
        <w:rPr>
          <w:rFonts w:cstheme="minorHAnsi"/>
        </w:rPr>
        <w:t xml:space="preserve">, while </w:t>
      </w:r>
      <w:r w:rsidR="00C5070C">
        <w:rPr>
          <w:rFonts w:cstheme="minorHAnsi"/>
        </w:rPr>
        <w:t xml:space="preserve">a move </w:t>
      </w:r>
      <w:r w:rsidR="00A903A0">
        <w:rPr>
          <w:rFonts w:cstheme="minorHAnsi"/>
        </w:rPr>
        <w:t xml:space="preserve">from lower to higher values brings </w:t>
      </w:r>
      <w:r w:rsidR="001A68EA">
        <w:rPr>
          <w:rFonts w:cstheme="minorHAnsi"/>
        </w:rPr>
        <w:t xml:space="preserve">about </w:t>
      </w:r>
      <w:r w:rsidR="00C5070C">
        <w:rPr>
          <w:rFonts w:cstheme="minorHAnsi"/>
        </w:rPr>
        <w:t xml:space="preserve">the opposite </w:t>
      </w:r>
      <w:r w:rsidR="00A903A0">
        <w:rPr>
          <w:rFonts w:cstheme="minorHAnsi"/>
        </w:rPr>
        <w:t xml:space="preserve">effect. </w:t>
      </w:r>
      <w:r w:rsidR="009A1129">
        <w:rPr>
          <w:rFonts w:cstheme="minorHAnsi"/>
        </w:rPr>
        <w:t xml:space="preserve">Hindemith denotes </w:t>
      </w:r>
      <w:r w:rsidR="00352ADE">
        <w:rPr>
          <w:rFonts w:cstheme="minorHAnsi"/>
        </w:rPr>
        <w:t>th</w:t>
      </w:r>
      <w:r w:rsidR="00EF4161">
        <w:rPr>
          <w:rFonts w:cstheme="minorHAnsi"/>
        </w:rPr>
        <w:t xml:space="preserve">ese </w:t>
      </w:r>
      <w:r w:rsidR="004B4C5D">
        <w:rPr>
          <w:rFonts w:cstheme="minorHAnsi"/>
        </w:rPr>
        <w:t>variations</w:t>
      </w:r>
      <w:r w:rsidR="007537B8">
        <w:rPr>
          <w:rFonts w:cstheme="minorHAnsi"/>
        </w:rPr>
        <w:t xml:space="preserve"> in harmonic tension </w:t>
      </w:r>
      <w:r w:rsidR="009A1129">
        <w:rPr>
          <w:rFonts w:cstheme="minorHAnsi"/>
        </w:rPr>
        <w:t>as</w:t>
      </w:r>
      <w:r w:rsidR="007537B8">
        <w:rPr>
          <w:rFonts w:cstheme="minorHAnsi"/>
        </w:rPr>
        <w:t xml:space="preserve"> </w:t>
      </w:r>
      <w:r w:rsidR="007537B8" w:rsidRPr="007537B8">
        <w:rPr>
          <w:rFonts w:cstheme="minorHAnsi"/>
          <w:i/>
          <w:iCs/>
        </w:rPr>
        <w:t>harmonic fluctuation</w:t>
      </w:r>
      <w:r w:rsidR="007537B8">
        <w:rPr>
          <w:rFonts w:cstheme="minorHAnsi"/>
        </w:rPr>
        <w:t xml:space="preserve">. </w:t>
      </w:r>
      <w:r w:rsidR="00B611CE">
        <w:rPr>
          <w:rFonts w:cstheme="minorHAnsi"/>
        </w:rPr>
        <w:t>Variations</w:t>
      </w:r>
      <w:r w:rsidR="00D9138B">
        <w:rPr>
          <w:rFonts w:cstheme="minorHAnsi"/>
        </w:rPr>
        <w:t xml:space="preserve"> may be gradual or sudden according to the relative values </w:t>
      </w:r>
      <w:r w:rsidR="00193B3B">
        <w:rPr>
          <w:rFonts w:cstheme="minorHAnsi"/>
        </w:rPr>
        <w:t xml:space="preserve">of </w:t>
      </w:r>
      <w:r w:rsidR="00B611CE">
        <w:rPr>
          <w:rFonts w:cstheme="minorHAnsi"/>
        </w:rPr>
        <w:t>successive</w:t>
      </w:r>
      <w:r w:rsidR="00193B3B">
        <w:rPr>
          <w:rFonts w:cstheme="minorHAnsi"/>
        </w:rPr>
        <w:t xml:space="preserve"> chords and is </w:t>
      </w:r>
      <w:r w:rsidR="002F0911">
        <w:rPr>
          <w:rFonts w:cstheme="minorHAnsi"/>
        </w:rPr>
        <w:t>visualized</w:t>
      </w:r>
      <w:r w:rsidR="00193B3B">
        <w:rPr>
          <w:rFonts w:cstheme="minorHAnsi"/>
        </w:rPr>
        <w:t xml:space="preserve"> </w:t>
      </w:r>
      <w:r w:rsidR="002F0911">
        <w:rPr>
          <w:rFonts w:cstheme="minorHAnsi"/>
        </w:rPr>
        <w:t>with</w:t>
      </w:r>
      <w:r w:rsidR="007F2426">
        <w:rPr>
          <w:rFonts w:cstheme="minorHAnsi"/>
        </w:rPr>
        <w:t xml:space="preserve"> </w:t>
      </w:r>
      <w:r w:rsidR="003F3664">
        <w:rPr>
          <w:rFonts w:cstheme="minorHAnsi"/>
        </w:rPr>
        <w:t>s</w:t>
      </w:r>
      <w:r w:rsidR="007F2426">
        <w:rPr>
          <w:rFonts w:cstheme="minorHAnsi"/>
        </w:rPr>
        <w:t xml:space="preserve">ubgroup numerals </w:t>
      </w:r>
      <w:r w:rsidR="00836B71">
        <w:rPr>
          <w:rFonts w:cstheme="minorHAnsi"/>
        </w:rPr>
        <w:t>and</w:t>
      </w:r>
      <w:r w:rsidR="009D37E7" w:rsidRPr="009D37E7">
        <w:rPr>
          <w:rFonts w:cstheme="minorHAnsi"/>
        </w:rPr>
        <w:t xml:space="preserve"> </w:t>
      </w:r>
      <w:r w:rsidR="005371CC">
        <w:rPr>
          <w:rFonts w:cstheme="minorHAnsi"/>
        </w:rPr>
        <w:t xml:space="preserve">a </w:t>
      </w:r>
      <w:r w:rsidR="00D16B4C">
        <w:rPr>
          <w:rFonts w:cstheme="minorHAnsi"/>
        </w:rPr>
        <w:t>sort of harmonic crescendo and decrescendo</w:t>
      </w:r>
      <w:r w:rsidR="004248C0">
        <w:rPr>
          <w:rFonts w:cstheme="minorHAnsi"/>
        </w:rPr>
        <w:t>,</w:t>
      </w:r>
      <w:r w:rsidR="005371CC">
        <w:rPr>
          <w:rFonts w:cstheme="minorHAnsi"/>
        </w:rPr>
        <w:t xml:space="preserve"> as in</w:t>
      </w:r>
      <w:r w:rsidR="00F16191">
        <w:rPr>
          <w:rFonts w:cstheme="minorHAnsi"/>
        </w:rPr>
        <w:t xml:space="preserve"> </w:t>
      </w:r>
      <w:r w:rsidR="005F7392">
        <w:rPr>
          <w:rFonts w:cstheme="minorHAnsi"/>
        </w:rPr>
        <w:fldChar w:fldCharType="begin"/>
      </w:r>
      <w:r w:rsidR="005F7392">
        <w:rPr>
          <w:rFonts w:cstheme="minorHAnsi"/>
        </w:rPr>
        <w:instrText xml:space="preserve"> REF _Ref190293946 \h </w:instrText>
      </w:r>
      <w:r w:rsidR="005F7392">
        <w:rPr>
          <w:rFonts w:cstheme="minorHAnsi"/>
        </w:rPr>
      </w:r>
      <w:r w:rsidR="005F7392">
        <w:rPr>
          <w:rFonts w:cstheme="minorHAnsi"/>
        </w:rPr>
        <w:fldChar w:fldCharType="separate"/>
      </w:r>
      <w:r w:rsidR="005F7392">
        <w:t xml:space="preserve">Figure </w:t>
      </w:r>
      <w:r w:rsidR="005F7392">
        <w:rPr>
          <w:noProof/>
        </w:rPr>
        <w:t>6</w:t>
      </w:r>
      <w:r w:rsidR="005F7392">
        <w:rPr>
          <w:rFonts w:cstheme="minorHAnsi"/>
        </w:rPr>
        <w:fldChar w:fldCharType="end"/>
      </w:r>
      <w:r w:rsidR="004248C0">
        <w:rPr>
          <w:rFonts w:cstheme="minorHAnsi"/>
        </w:rPr>
        <w:t>.</w:t>
      </w:r>
    </w:p>
    <w:p w14:paraId="4EEE60ED" w14:textId="77777777" w:rsidR="00A816ED" w:rsidRDefault="001747FA" w:rsidP="00A816ED">
      <w:pPr>
        <w:keepNext/>
        <w:jc w:val="center"/>
      </w:pPr>
      <w:r>
        <w:rPr>
          <w:noProof/>
        </w:rPr>
        <w:drawing>
          <wp:inline distT="0" distB="0" distL="0" distR="0" wp14:anchorId="2F1997F6" wp14:editId="046CC05F">
            <wp:extent cx="4093535" cy="1066800"/>
            <wp:effectExtent l="0" t="0" r="2540" b="0"/>
            <wp:docPr id="1636793747" name="Picture 9" descr="A black and white image of a music no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93747" name="Picture 9" descr="A black and white image of a music not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8783" cy="1070774"/>
                    </a:xfrm>
                    <a:prstGeom prst="rect">
                      <a:avLst/>
                    </a:prstGeom>
                    <a:noFill/>
                    <a:ln>
                      <a:noFill/>
                    </a:ln>
                  </pic:spPr>
                </pic:pic>
              </a:graphicData>
            </a:graphic>
          </wp:inline>
        </w:drawing>
      </w:r>
    </w:p>
    <w:p w14:paraId="7C1B8440" w14:textId="3818B2DA" w:rsidR="00812379" w:rsidRDefault="00A816ED" w:rsidP="00A816ED">
      <w:pPr>
        <w:pStyle w:val="Caption"/>
        <w:jc w:val="center"/>
      </w:pPr>
      <w:bookmarkStart w:id="9" w:name="_Ref190293946"/>
      <w:r>
        <w:t xml:space="preserve">Figure </w:t>
      </w:r>
      <w:fldSimple w:instr=" SEQ Figure \* ARABIC ">
        <w:r w:rsidR="00C929A3">
          <w:rPr>
            <w:noProof/>
          </w:rPr>
          <w:t>6</w:t>
        </w:r>
      </w:fldSimple>
      <w:bookmarkEnd w:id="9"/>
      <w:r>
        <w:t xml:space="preserve">: </w:t>
      </w:r>
      <w:r w:rsidRPr="008F392D">
        <w:t>The interplay between degree progression, the two-voice framework and harmonic fluctuation</w:t>
      </w:r>
    </w:p>
    <w:p w14:paraId="5A464E6E" w14:textId="77777777" w:rsidR="00055BEF" w:rsidRPr="009C4625" w:rsidRDefault="00055BEF" w:rsidP="00055BEF">
      <w:pPr>
        <w:rPr>
          <w:color w:val="FF0000"/>
        </w:rPr>
      </w:pPr>
      <w:r>
        <w:t>In every chordal progression, the two leading lines are the bass and the next most important above it</w:t>
      </w:r>
      <w:r>
        <w:rPr>
          <w:rStyle w:val="FootnoteReference"/>
        </w:rPr>
        <w:footnoteReference w:id="8"/>
      </w:r>
      <w:r>
        <w:t xml:space="preserve">.  Their combination is called the </w:t>
      </w:r>
      <w:r w:rsidRPr="00ED40D7">
        <w:rPr>
          <w:i/>
          <w:iCs/>
        </w:rPr>
        <w:t>two-voice framework</w:t>
      </w:r>
      <w:r>
        <w:t xml:space="preserve">. These two voices determine the general direction of harmonic activity. Intermediate lines are not relevant at this level; their purpose is to supply each chord with the intra-chord intervals that will determine its place in the hierarchy and regulate harmonic fluctuation from one chord to the next. The </w:t>
      </w:r>
      <w:r w:rsidRPr="001A06DA">
        <w:rPr>
          <w:i/>
          <w:iCs/>
        </w:rPr>
        <w:t>degree</w:t>
      </w:r>
      <w:r>
        <w:t xml:space="preserve"> </w:t>
      </w:r>
      <w:r w:rsidRPr="001A06DA">
        <w:rPr>
          <w:i/>
          <w:iCs/>
        </w:rPr>
        <w:t>progression</w:t>
      </w:r>
      <w:r>
        <w:t xml:space="preserve"> is another vital feature, in some sense a codification of the whole sequence</w:t>
      </w:r>
      <w:r>
        <w:rPr>
          <w:rStyle w:val="FootnoteReference"/>
        </w:rPr>
        <w:footnoteReference w:id="9"/>
      </w:r>
      <w:r>
        <w:t xml:space="preserve">. Indeed, a bad degree sequence is usually evidence of </w:t>
      </w:r>
      <w:r>
        <w:lastRenderedPageBreak/>
        <w:t xml:space="preserve">a faulty chord progression </w:t>
      </w:r>
      <w:sdt>
        <w:sdtPr>
          <w:id w:val="-1085684321"/>
          <w:citation/>
        </w:sdtPr>
        <w:sdtContent>
          <w:r>
            <w:fldChar w:fldCharType="begin"/>
          </w:r>
          <w:r>
            <w:instrText xml:space="preserve"> CITATION oCo11 \l 1033 </w:instrText>
          </w:r>
          <w:r>
            <w:fldChar w:fldCharType="separate"/>
          </w:r>
          <w:r>
            <w:rPr>
              <w:noProof/>
            </w:rPr>
            <w:t>(4)</w:t>
          </w:r>
          <w:r>
            <w:fldChar w:fldCharType="end"/>
          </w:r>
        </w:sdtContent>
      </w:sdt>
      <w:r>
        <w:t xml:space="preserve">. As was to be expected, degree intervallic movements are governed by </w:t>
      </w:r>
      <w:r w:rsidRPr="00B02DFA">
        <w:rPr>
          <w:i/>
          <w:iCs/>
        </w:rPr>
        <w:t>Series 2</w:t>
      </w:r>
      <w:r>
        <w:t>.</w:t>
      </w:r>
    </w:p>
    <w:p w14:paraId="5B9F1DE2" w14:textId="77777777" w:rsidR="00467C3C" w:rsidRDefault="00467C3C" w:rsidP="00467C3C">
      <w:pPr>
        <w:rPr>
          <w:rFonts w:cstheme="minorHAnsi"/>
        </w:rPr>
      </w:pPr>
      <w:r>
        <w:fldChar w:fldCharType="begin"/>
      </w:r>
      <w:r>
        <w:instrText xml:space="preserve"> REF _Ref188191401 \h </w:instrText>
      </w:r>
      <w:r>
        <w:fldChar w:fldCharType="separate"/>
      </w:r>
      <w:r>
        <w:fldChar w:fldCharType="end"/>
      </w:r>
      <w:r>
        <w:fldChar w:fldCharType="begin"/>
      </w:r>
      <w:r>
        <w:instrText xml:space="preserve"> REF _Ref190293946 \h </w:instrText>
      </w:r>
      <w:r>
        <w:fldChar w:fldCharType="separate"/>
      </w:r>
      <w:r>
        <w:t xml:space="preserve">Figure </w:t>
      </w:r>
      <w:r>
        <w:rPr>
          <w:noProof/>
        </w:rPr>
        <w:t>6</w:t>
      </w:r>
      <w:r>
        <w:fldChar w:fldCharType="end"/>
      </w:r>
      <w:r>
        <w:t xml:space="preserve"> demonstrates the three forces at play. It is noteworthy that the degree progression consists in this case of a single pitch-class (C). The two-voice framework exhibits a peak at the fourth chord (minor seventh), a release at the following chord and a higher peak at the penultimate one (tritone). The harmonic fluctuation follows a smoother line, keeping a steady tension for most of the progression before stepping up to its highest point at the penultimate chord. As can be seen, there is constant interaction between these forces, working in the same direction or balancing themselves out in various ways.</w:t>
      </w:r>
      <w:r w:rsidRPr="00795438">
        <w:rPr>
          <w:rFonts w:cstheme="minorHAnsi"/>
        </w:rPr>
        <w:t xml:space="preserve"> </w:t>
      </w:r>
    </w:p>
    <w:p w14:paraId="45CA768D" w14:textId="3A911D1F" w:rsidR="0021025B" w:rsidRDefault="0068161D" w:rsidP="0020515A">
      <w:pPr>
        <w:keepNext/>
        <w:rPr>
          <w:rFonts w:cstheme="minorHAnsi"/>
        </w:rPr>
      </w:pPr>
      <w:r>
        <w:rPr>
          <w:rFonts w:cstheme="minorHAnsi"/>
        </w:rPr>
        <w:t>The degree</w:t>
      </w:r>
      <w:r w:rsidR="00CA362F">
        <w:rPr>
          <w:rFonts w:cstheme="minorHAnsi"/>
        </w:rPr>
        <w:t xml:space="preserve"> progression </w:t>
      </w:r>
      <w:r w:rsidR="008C692C">
        <w:rPr>
          <w:rFonts w:cstheme="minorHAnsi"/>
        </w:rPr>
        <w:t xml:space="preserve">is </w:t>
      </w:r>
      <w:r w:rsidR="00D01D64">
        <w:rPr>
          <w:rFonts w:cstheme="minorHAnsi"/>
        </w:rPr>
        <w:t>most important</w:t>
      </w:r>
      <w:r w:rsidR="008C692C">
        <w:rPr>
          <w:rFonts w:cstheme="minorHAnsi"/>
        </w:rPr>
        <w:t xml:space="preserve"> in </w:t>
      </w:r>
      <w:r w:rsidR="00E75E94">
        <w:rPr>
          <w:rFonts w:cstheme="minorHAnsi"/>
        </w:rPr>
        <w:t>setting up</w:t>
      </w:r>
      <w:r w:rsidR="008C692C">
        <w:rPr>
          <w:rFonts w:cstheme="minorHAnsi"/>
        </w:rPr>
        <w:t xml:space="preserve"> the </w:t>
      </w:r>
      <w:r w:rsidR="005E11F5">
        <w:rPr>
          <w:rFonts w:cstheme="minorHAnsi"/>
        </w:rPr>
        <w:t>‘</w:t>
      </w:r>
      <w:r w:rsidR="008C692C">
        <w:rPr>
          <w:rFonts w:cstheme="minorHAnsi"/>
        </w:rPr>
        <w:t>key</w:t>
      </w:r>
      <w:r w:rsidR="005E11F5">
        <w:rPr>
          <w:rFonts w:cstheme="minorHAnsi"/>
        </w:rPr>
        <w:t>’</w:t>
      </w:r>
      <w:r w:rsidR="008C692C">
        <w:rPr>
          <w:rFonts w:cstheme="minorHAnsi"/>
        </w:rPr>
        <w:t xml:space="preserve"> of a </w:t>
      </w:r>
      <w:r w:rsidR="001D1A44">
        <w:rPr>
          <w:rFonts w:cstheme="minorHAnsi"/>
        </w:rPr>
        <w:t xml:space="preserve">piece of </w:t>
      </w:r>
      <w:r w:rsidR="003F3D72">
        <w:rPr>
          <w:rFonts w:cstheme="minorHAnsi"/>
        </w:rPr>
        <w:t>music.</w:t>
      </w:r>
      <w:r w:rsidR="00AF4A49">
        <w:rPr>
          <w:rFonts w:cstheme="minorHAnsi"/>
        </w:rPr>
        <w:t xml:space="preserve"> The term </w:t>
      </w:r>
      <w:r w:rsidR="00AF4A49" w:rsidRPr="004911D6">
        <w:rPr>
          <w:rFonts w:cstheme="minorHAnsi"/>
          <w:i/>
          <w:iCs/>
        </w:rPr>
        <w:t>key</w:t>
      </w:r>
      <w:r w:rsidR="00AF4A49">
        <w:rPr>
          <w:rFonts w:cstheme="minorHAnsi"/>
        </w:rPr>
        <w:t xml:space="preserve"> is obviously not used </w:t>
      </w:r>
      <w:r w:rsidR="00E304A1">
        <w:rPr>
          <w:rFonts w:cstheme="minorHAnsi"/>
        </w:rPr>
        <w:t xml:space="preserve">as in </w:t>
      </w:r>
      <w:r w:rsidR="003F287E">
        <w:rPr>
          <w:rFonts w:cstheme="minorHAnsi"/>
        </w:rPr>
        <w:t>the major</w:t>
      </w:r>
      <w:r w:rsidR="00DB1CC1">
        <w:rPr>
          <w:rFonts w:cstheme="minorHAnsi"/>
        </w:rPr>
        <w:t>/</w:t>
      </w:r>
      <w:r w:rsidR="003F287E">
        <w:rPr>
          <w:rFonts w:cstheme="minorHAnsi"/>
        </w:rPr>
        <w:t xml:space="preserve">minor </w:t>
      </w:r>
      <w:r w:rsidR="00E304A1">
        <w:rPr>
          <w:rFonts w:cstheme="minorHAnsi"/>
        </w:rPr>
        <w:t>schema</w:t>
      </w:r>
      <w:r w:rsidR="007C0F35">
        <w:rPr>
          <w:rFonts w:cstheme="minorHAnsi"/>
        </w:rPr>
        <w:t xml:space="preserve">. It rather </w:t>
      </w:r>
      <w:r w:rsidR="008B3767">
        <w:rPr>
          <w:rFonts w:cstheme="minorHAnsi"/>
        </w:rPr>
        <w:t>refers to</w:t>
      </w:r>
      <w:r w:rsidR="007C0F35">
        <w:rPr>
          <w:rFonts w:cstheme="minorHAnsi"/>
        </w:rPr>
        <w:t xml:space="preserve"> </w:t>
      </w:r>
      <w:r w:rsidR="008B3767">
        <w:rPr>
          <w:rFonts w:cstheme="minorHAnsi"/>
        </w:rPr>
        <w:t xml:space="preserve">the establishment of </w:t>
      </w:r>
      <w:r w:rsidR="00374158">
        <w:rPr>
          <w:rFonts w:cstheme="minorHAnsi"/>
        </w:rPr>
        <w:t xml:space="preserve">a fundamental tone and </w:t>
      </w:r>
      <w:r w:rsidR="00BD7C52">
        <w:rPr>
          <w:rFonts w:cstheme="minorHAnsi"/>
        </w:rPr>
        <w:t>the arrangement</w:t>
      </w:r>
      <w:r w:rsidR="00374158">
        <w:rPr>
          <w:rFonts w:cstheme="minorHAnsi"/>
        </w:rPr>
        <w:t xml:space="preserve"> </w:t>
      </w:r>
      <w:r w:rsidR="00BD7C52">
        <w:rPr>
          <w:rFonts w:cstheme="minorHAnsi"/>
        </w:rPr>
        <w:t xml:space="preserve">of other </w:t>
      </w:r>
      <w:r w:rsidR="00374158">
        <w:rPr>
          <w:rFonts w:cstheme="minorHAnsi"/>
        </w:rPr>
        <w:t>tones in the sequence</w:t>
      </w:r>
      <w:r w:rsidR="009A51AF">
        <w:rPr>
          <w:rFonts w:cstheme="minorHAnsi"/>
        </w:rPr>
        <w:t xml:space="preserve"> </w:t>
      </w:r>
      <w:r w:rsidR="000C141C">
        <w:rPr>
          <w:rFonts w:cstheme="minorHAnsi"/>
        </w:rPr>
        <w:t xml:space="preserve">according to their place in </w:t>
      </w:r>
      <w:r w:rsidR="000C141C" w:rsidRPr="00610E00">
        <w:rPr>
          <w:rFonts w:cstheme="minorHAnsi"/>
          <w:i/>
          <w:iCs/>
        </w:rPr>
        <w:t>Series 1</w:t>
      </w:r>
      <w:r w:rsidR="000C141C">
        <w:rPr>
          <w:rFonts w:cstheme="minorHAnsi"/>
        </w:rPr>
        <w:t xml:space="preserve">. Naturally, </w:t>
      </w:r>
      <w:r w:rsidR="004E56A9">
        <w:rPr>
          <w:rFonts w:cstheme="minorHAnsi"/>
        </w:rPr>
        <w:t>the repeated</w:t>
      </w:r>
      <w:r w:rsidR="000C141C">
        <w:rPr>
          <w:rFonts w:cstheme="minorHAnsi"/>
        </w:rPr>
        <w:t xml:space="preserve"> appearance of some tone </w:t>
      </w:r>
      <w:r w:rsidR="00267121">
        <w:rPr>
          <w:rFonts w:cstheme="minorHAnsi"/>
        </w:rPr>
        <w:t>tends to increase its relative importance</w:t>
      </w:r>
      <w:r w:rsidR="004E56A9">
        <w:rPr>
          <w:rFonts w:cstheme="minorHAnsi"/>
        </w:rPr>
        <w:t>. In</w:t>
      </w:r>
      <w:r w:rsidR="004E56A9" w:rsidRPr="00CE5574">
        <w:rPr>
          <w:rFonts w:cstheme="minorHAnsi"/>
        </w:rPr>
        <w:t xml:space="preserve"> </w:t>
      </w:r>
      <w:r w:rsidR="004E56A9">
        <w:rPr>
          <w:rFonts w:cstheme="minorHAnsi"/>
        </w:rPr>
        <w:t>addition</w:t>
      </w:r>
      <w:r w:rsidR="004E56A9" w:rsidRPr="00CE5574">
        <w:rPr>
          <w:rFonts w:cstheme="minorHAnsi"/>
        </w:rPr>
        <w:t xml:space="preserve">, </w:t>
      </w:r>
      <w:r w:rsidR="00CE5574">
        <w:rPr>
          <w:rFonts w:cstheme="minorHAnsi"/>
        </w:rPr>
        <w:t>the</w:t>
      </w:r>
      <w:r w:rsidR="00CE5574" w:rsidRPr="00CE5574">
        <w:rPr>
          <w:rFonts w:cstheme="minorHAnsi"/>
        </w:rPr>
        <w:t xml:space="preserve"> </w:t>
      </w:r>
      <w:r w:rsidR="00CE5574">
        <w:rPr>
          <w:rFonts w:cstheme="minorHAnsi"/>
        </w:rPr>
        <w:t xml:space="preserve">fundamental tone (the tonic center, in this case) </w:t>
      </w:r>
      <w:r w:rsidR="00CB73E3">
        <w:rPr>
          <w:rFonts w:cstheme="minorHAnsi"/>
        </w:rPr>
        <w:t>will</w:t>
      </w:r>
      <w:r w:rsidR="00215871">
        <w:rPr>
          <w:rFonts w:cstheme="minorHAnsi"/>
        </w:rPr>
        <w:t xml:space="preserve"> </w:t>
      </w:r>
      <w:r w:rsidR="00621441">
        <w:rPr>
          <w:rFonts w:cstheme="minorHAnsi"/>
        </w:rPr>
        <w:t xml:space="preserve">be chosen so </w:t>
      </w:r>
      <w:r w:rsidR="009D70B7">
        <w:rPr>
          <w:rFonts w:cstheme="minorHAnsi"/>
        </w:rPr>
        <w:t xml:space="preserve">that its closest relatives </w:t>
      </w:r>
      <w:r w:rsidR="00D60E59">
        <w:rPr>
          <w:rFonts w:cstheme="minorHAnsi"/>
        </w:rPr>
        <w:t>are present and prominent in the sequence</w:t>
      </w:r>
      <w:r w:rsidR="00610E00">
        <w:rPr>
          <w:rFonts w:cstheme="minorHAnsi"/>
        </w:rPr>
        <w:t>.</w:t>
      </w:r>
      <w:r w:rsidR="00147794">
        <w:rPr>
          <w:rFonts w:cstheme="minorHAnsi"/>
        </w:rPr>
        <w:t xml:space="preserve"> </w:t>
      </w:r>
      <w:r w:rsidR="00446876">
        <w:rPr>
          <w:rFonts w:cstheme="minorHAnsi"/>
        </w:rPr>
        <w:t xml:space="preserve">A </w:t>
      </w:r>
      <w:r w:rsidR="00E21A69">
        <w:rPr>
          <w:rFonts w:cstheme="minorHAnsi"/>
        </w:rPr>
        <w:t xml:space="preserve">loss of balance in this sense </w:t>
      </w:r>
      <w:r w:rsidR="007625C3">
        <w:rPr>
          <w:rFonts w:cstheme="minorHAnsi"/>
        </w:rPr>
        <w:t xml:space="preserve">may </w:t>
      </w:r>
      <w:r w:rsidR="005F6D91">
        <w:rPr>
          <w:rFonts w:cstheme="minorHAnsi"/>
        </w:rPr>
        <w:t>bring about</w:t>
      </w:r>
      <w:r w:rsidR="00455E53">
        <w:rPr>
          <w:rFonts w:cstheme="minorHAnsi"/>
        </w:rPr>
        <w:t xml:space="preserve"> </w:t>
      </w:r>
      <w:r w:rsidR="003F3FCE">
        <w:rPr>
          <w:rFonts w:cstheme="minorHAnsi"/>
        </w:rPr>
        <w:t xml:space="preserve">the gradual or abrupt </w:t>
      </w:r>
      <w:r w:rsidR="005120D7">
        <w:rPr>
          <w:rFonts w:cstheme="minorHAnsi"/>
        </w:rPr>
        <w:t xml:space="preserve">rise of </w:t>
      </w:r>
      <w:r w:rsidR="005F6D91">
        <w:rPr>
          <w:rFonts w:cstheme="minorHAnsi"/>
        </w:rPr>
        <w:t>a new</w:t>
      </w:r>
      <w:r w:rsidR="003F3FCE">
        <w:rPr>
          <w:rFonts w:cstheme="minorHAnsi"/>
        </w:rPr>
        <w:t xml:space="preserve"> fundamental tone</w:t>
      </w:r>
      <w:r w:rsidR="005F6D91">
        <w:rPr>
          <w:rFonts w:cstheme="minorHAnsi"/>
        </w:rPr>
        <w:t xml:space="preserve"> and </w:t>
      </w:r>
      <w:r w:rsidR="009900C4">
        <w:rPr>
          <w:rFonts w:cstheme="minorHAnsi"/>
        </w:rPr>
        <w:t>impose a modulation</w:t>
      </w:r>
      <w:r w:rsidR="003F3FCE">
        <w:rPr>
          <w:rFonts w:cstheme="minorHAnsi"/>
        </w:rPr>
        <w:t xml:space="preserve">. </w:t>
      </w:r>
      <w:r w:rsidR="00F2630E">
        <w:rPr>
          <w:rFonts w:cstheme="minorHAnsi"/>
        </w:rPr>
        <w:t xml:space="preserve">In </w:t>
      </w:r>
      <w:r w:rsidR="006232BD">
        <w:rPr>
          <w:rFonts w:cstheme="minorHAnsi"/>
        </w:rPr>
        <w:t>practice</w:t>
      </w:r>
      <w:r w:rsidR="00F2630E">
        <w:rPr>
          <w:rFonts w:cstheme="minorHAnsi"/>
        </w:rPr>
        <w:t xml:space="preserve">, </w:t>
      </w:r>
      <w:r w:rsidR="006232BD">
        <w:rPr>
          <w:rFonts w:cstheme="minorHAnsi"/>
        </w:rPr>
        <w:t>t</w:t>
      </w:r>
      <w:r w:rsidR="00CB2201">
        <w:rPr>
          <w:rFonts w:cstheme="minorHAnsi"/>
        </w:rPr>
        <w:t>he degree progression</w:t>
      </w:r>
      <w:r w:rsidR="00641B12">
        <w:rPr>
          <w:rFonts w:cstheme="minorHAnsi"/>
        </w:rPr>
        <w:t xml:space="preserve"> </w:t>
      </w:r>
      <w:r w:rsidR="006232BD">
        <w:rPr>
          <w:rFonts w:cstheme="minorHAnsi"/>
        </w:rPr>
        <w:t xml:space="preserve">can </w:t>
      </w:r>
      <w:r w:rsidR="00980F4F">
        <w:rPr>
          <w:rFonts w:cstheme="minorHAnsi"/>
        </w:rPr>
        <w:t xml:space="preserve">be used </w:t>
      </w:r>
      <w:r w:rsidR="00A56159">
        <w:rPr>
          <w:rFonts w:cstheme="minorHAnsi"/>
        </w:rPr>
        <w:t>along</w:t>
      </w:r>
      <w:r w:rsidR="00980F4F">
        <w:rPr>
          <w:rFonts w:cstheme="minorHAnsi"/>
        </w:rPr>
        <w:t xml:space="preserve"> with</w:t>
      </w:r>
      <w:r w:rsidR="00913E58">
        <w:rPr>
          <w:rFonts w:cstheme="minorHAnsi"/>
        </w:rPr>
        <w:t xml:space="preserve"> (</w:t>
      </w:r>
      <w:r w:rsidR="00980F4F">
        <w:rPr>
          <w:rFonts w:cstheme="minorHAnsi"/>
        </w:rPr>
        <w:t>or sometimes against</w:t>
      </w:r>
      <w:r w:rsidR="00913E58">
        <w:rPr>
          <w:rFonts w:cstheme="minorHAnsi"/>
        </w:rPr>
        <w:t>)</w:t>
      </w:r>
      <w:r w:rsidR="00980F4F">
        <w:rPr>
          <w:rFonts w:cstheme="minorHAnsi"/>
        </w:rPr>
        <w:t xml:space="preserve"> </w:t>
      </w:r>
      <w:r w:rsidR="00A56159">
        <w:rPr>
          <w:rFonts w:cstheme="minorHAnsi"/>
        </w:rPr>
        <w:t xml:space="preserve">the </w:t>
      </w:r>
      <w:r w:rsidR="00980F4F">
        <w:rPr>
          <w:rFonts w:cstheme="minorHAnsi"/>
        </w:rPr>
        <w:t>harmonic fluctuation</w:t>
      </w:r>
      <w:r w:rsidR="0042697C">
        <w:rPr>
          <w:rFonts w:cstheme="minorHAnsi"/>
        </w:rPr>
        <w:t xml:space="preserve"> in order to provide variety and purpose</w:t>
      </w:r>
      <w:r w:rsidR="009261CA">
        <w:rPr>
          <w:rFonts w:cstheme="minorHAnsi"/>
        </w:rPr>
        <w:t xml:space="preserve"> to the music texture</w:t>
      </w:r>
      <w:r w:rsidR="0042697C">
        <w:rPr>
          <w:rFonts w:cstheme="minorHAnsi"/>
        </w:rPr>
        <w:t xml:space="preserve">. </w:t>
      </w:r>
      <w:r w:rsidR="00DA717F">
        <w:rPr>
          <w:rFonts w:cstheme="minorHAnsi"/>
        </w:rPr>
        <w:t xml:space="preserve">For instance, a degree progression may be </w:t>
      </w:r>
      <w:r w:rsidR="000957F4">
        <w:rPr>
          <w:rFonts w:cstheme="minorHAnsi"/>
        </w:rPr>
        <w:t xml:space="preserve">blurred </w:t>
      </w:r>
      <w:r w:rsidR="00913E58">
        <w:rPr>
          <w:rFonts w:cstheme="minorHAnsi"/>
        </w:rPr>
        <w:t xml:space="preserve">by </w:t>
      </w:r>
      <w:r w:rsidR="00414959">
        <w:rPr>
          <w:rFonts w:cstheme="minorHAnsi"/>
        </w:rPr>
        <w:t>superposing</w:t>
      </w:r>
      <w:r w:rsidR="008A68D0">
        <w:rPr>
          <w:rFonts w:cstheme="minorHAnsi"/>
        </w:rPr>
        <w:t xml:space="preserve"> </w:t>
      </w:r>
      <w:r w:rsidR="008179F8">
        <w:rPr>
          <w:rFonts w:cstheme="minorHAnsi"/>
        </w:rPr>
        <w:t xml:space="preserve">complex </w:t>
      </w:r>
      <w:r w:rsidR="00335A79">
        <w:rPr>
          <w:rFonts w:cstheme="minorHAnsi"/>
        </w:rPr>
        <w:t xml:space="preserve">chords from Subgroups III and IV, in which case </w:t>
      </w:r>
      <w:r w:rsidR="00766BB4">
        <w:rPr>
          <w:rFonts w:cstheme="minorHAnsi"/>
        </w:rPr>
        <w:t xml:space="preserve">degree progression and fluctuation </w:t>
      </w:r>
      <w:r w:rsidR="007A0656">
        <w:rPr>
          <w:rFonts w:cstheme="minorHAnsi"/>
        </w:rPr>
        <w:t>will be</w:t>
      </w:r>
      <w:r w:rsidR="00766BB4">
        <w:rPr>
          <w:rFonts w:cstheme="minorHAnsi"/>
        </w:rPr>
        <w:t xml:space="preserve"> in conflict</w:t>
      </w:r>
      <w:sdt>
        <w:sdtPr>
          <w:rPr>
            <w:rFonts w:cstheme="minorHAnsi"/>
          </w:rPr>
          <w:id w:val="1855077436"/>
          <w:citation/>
        </w:sdtPr>
        <w:sdtContent>
          <w:r w:rsidR="00E037E9">
            <w:rPr>
              <w:rFonts w:cstheme="minorHAnsi"/>
            </w:rPr>
            <w:fldChar w:fldCharType="begin"/>
          </w:r>
          <w:r w:rsidR="00E037E9">
            <w:rPr>
              <w:rFonts w:cstheme="minorHAnsi"/>
            </w:rPr>
            <w:instrText xml:space="preserve"> CITATION Hal41 \l 1033 </w:instrText>
          </w:r>
          <w:r w:rsidR="00E037E9">
            <w:rPr>
              <w:rFonts w:cstheme="minorHAnsi"/>
            </w:rPr>
            <w:fldChar w:fldCharType="separate"/>
          </w:r>
          <w:r w:rsidR="00863681">
            <w:rPr>
              <w:rFonts w:cstheme="minorHAnsi"/>
              <w:noProof/>
            </w:rPr>
            <w:t xml:space="preserve"> </w:t>
          </w:r>
          <w:r w:rsidR="00863681" w:rsidRPr="00863681">
            <w:rPr>
              <w:rFonts w:cstheme="minorHAnsi"/>
              <w:noProof/>
            </w:rPr>
            <w:t>(3)</w:t>
          </w:r>
          <w:r w:rsidR="00E037E9">
            <w:rPr>
              <w:rFonts w:cstheme="minorHAnsi"/>
            </w:rPr>
            <w:fldChar w:fldCharType="end"/>
          </w:r>
        </w:sdtContent>
      </w:sdt>
      <w:r w:rsidR="00766BB4">
        <w:rPr>
          <w:rFonts w:cstheme="minorHAnsi"/>
        </w:rPr>
        <w:t>.</w:t>
      </w:r>
      <w:r w:rsidR="00315708">
        <w:rPr>
          <w:rFonts w:cstheme="minorHAnsi"/>
        </w:rPr>
        <w:t xml:space="preserve"> </w:t>
      </w:r>
      <w:r w:rsidR="00C62496">
        <w:rPr>
          <w:rFonts w:cstheme="minorHAnsi"/>
        </w:rPr>
        <w:t>L</w:t>
      </w:r>
      <w:r w:rsidR="006E3092">
        <w:rPr>
          <w:rFonts w:cstheme="minorHAnsi"/>
        </w:rPr>
        <w:t xml:space="preserve">ocal tonic centers may form another sequence </w:t>
      </w:r>
      <w:r w:rsidR="00B9402A">
        <w:rPr>
          <w:rFonts w:cstheme="minorHAnsi"/>
        </w:rPr>
        <w:t xml:space="preserve">at the </w:t>
      </w:r>
      <w:r w:rsidR="00841A59">
        <w:rPr>
          <w:rFonts w:cstheme="minorHAnsi"/>
        </w:rPr>
        <w:t xml:space="preserve">next </w:t>
      </w:r>
      <w:r w:rsidR="00B9402A">
        <w:rPr>
          <w:rFonts w:cstheme="minorHAnsi"/>
        </w:rPr>
        <w:t>higher level</w:t>
      </w:r>
      <w:r w:rsidR="00AE4955">
        <w:rPr>
          <w:rFonts w:cstheme="minorHAnsi"/>
        </w:rPr>
        <w:t xml:space="preserve">: </w:t>
      </w:r>
      <w:r w:rsidR="004A2E73">
        <w:rPr>
          <w:rFonts w:cstheme="minorHAnsi"/>
        </w:rPr>
        <w:t xml:space="preserve">a fundamental tone </w:t>
      </w:r>
      <w:r w:rsidR="00AE4955">
        <w:rPr>
          <w:rFonts w:cstheme="minorHAnsi"/>
        </w:rPr>
        <w:t xml:space="preserve">will emerge </w:t>
      </w:r>
      <w:r w:rsidR="004A2E73">
        <w:rPr>
          <w:rFonts w:cstheme="minorHAnsi"/>
        </w:rPr>
        <w:t xml:space="preserve">in the same </w:t>
      </w:r>
      <w:r w:rsidR="00AE4955">
        <w:rPr>
          <w:rFonts w:cstheme="minorHAnsi"/>
        </w:rPr>
        <w:t>way</w:t>
      </w:r>
      <w:r w:rsidR="004A2E73">
        <w:rPr>
          <w:rFonts w:cstheme="minorHAnsi"/>
        </w:rPr>
        <w:t>,</w:t>
      </w:r>
      <w:r w:rsidR="00AE4955">
        <w:rPr>
          <w:rFonts w:cstheme="minorHAnsi"/>
        </w:rPr>
        <w:t xml:space="preserve"> </w:t>
      </w:r>
      <w:r w:rsidR="00DD4C8B">
        <w:rPr>
          <w:rFonts w:cstheme="minorHAnsi"/>
        </w:rPr>
        <w:t xml:space="preserve">this time indicating the </w:t>
      </w:r>
      <w:r w:rsidR="000208DE">
        <w:rPr>
          <w:rFonts w:cstheme="minorHAnsi"/>
        </w:rPr>
        <w:t>tonic center</w:t>
      </w:r>
      <w:r w:rsidR="00DD4C8B">
        <w:rPr>
          <w:rFonts w:cstheme="minorHAnsi"/>
        </w:rPr>
        <w:t xml:space="preserve"> of a more extended </w:t>
      </w:r>
      <w:r w:rsidR="00FF7036">
        <w:rPr>
          <w:rFonts w:cstheme="minorHAnsi"/>
        </w:rPr>
        <w:t>excerpt</w:t>
      </w:r>
      <w:r w:rsidR="00230A28">
        <w:rPr>
          <w:rFonts w:cstheme="minorHAnsi"/>
        </w:rPr>
        <w:t>,</w:t>
      </w:r>
      <w:r w:rsidR="00336759">
        <w:rPr>
          <w:rFonts w:cstheme="minorHAnsi"/>
        </w:rPr>
        <w:t xml:space="preserve"> </w:t>
      </w:r>
      <w:r w:rsidR="00137ABC">
        <w:rPr>
          <w:rFonts w:cstheme="minorHAnsi"/>
        </w:rPr>
        <w:t>related</w:t>
      </w:r>
      <w:r w:rsidR="00336759">
        <w:rPr>
          <w:rFonts w:cstheme="minorHAnsi"/>
        </w:rPr>
        <w:t xml:space="preserve"> to the </w:t>
      </w:r>
      <w:r w:rsidR="00F2630E">
        <w:rPr>
          <w:rFonts w:cstheme="minorHAnsi"/>
        </w:rPr>
        <w:t>tonic centers</w:t>
      </w:r>
      <w:r w:rsidR="00336759">
        <w:rPr>
          <w:rFonts w:cstheme="minorHAnsi"/>
        </w:rPr>
        <w:t xml:space="preserve"> of its </w:t>
      </w:r>
      <w:r w:rsidR="003909FC">
        <w:rPr>
          <w:rFonts w:cstheme="minorHAnsi"/>
        </w:rPr>
        <w:t xml:space="preserve">various </w:t>
      </w:r>
      <w:r w:rsidR="00336759">
        <w:rPr>
          <w:rFonts w:cstheme="minorHAnsi"/>
        </w:rPr>
        <w:t>subsections</w:t>
      </w:r>
      <w:r w:rsidR="00676F8D">
        <w:rPr>
          <w:rFonts w:cstheme="minorHAnsi"/>
        </w:rPr>
        <w:t xml:space="preserve">. </w:t>
      </w:r>
    </w:p>
    <w:p w14:paraId="77A2D051" w14:textId="06330283" w:rsidR="009C4625" w:rsidRDefault="00230A28" w:rsidP="0020515A">
      <w:pPr>
        <w:keepNext/>
        <w:rPr>
          <w:rFonts w:cstheme="minorHAnsi"/>
        </w:rPr>
      </w:pPr>
      <w:r>
        <w:rPr>
          <w:rFonts w:cstheme="minorHAnsi"/>
        </w:rPr>
        <w:t>In broad terms, n</w:t>
      </w:r>
      <w:r w:rsidR="0085529C">
        <w:rPr>
          <w:rFonts w:cstheme="minorHAnsi"/>
        </w:rPr>
        <w:t xml:space="preserve">on-chord tones </w:t>
      </w:r>
      <w:r w:rsidR="00CE48E6">
        <w:rPr>
          <w:rFonts w:cstheme="minorHAnsi"/>
        </w:rPr>
        <w:t xml:space="preserve">in </w:t>
      </w:r>
      <w:proofErr w:type="spellStart"/>
      <w:r w:rsidR="00CE48E6">
        <w:rPr>
          <w:rFonts w:cstheme="minorHAnsi"/>
        </w:rPr>
        <w:t>CofMC</w:t>
      </w:r>
      <w:proofErr w:type="spellEnd"/>
      <w:r w:rsidR="00CE48E6">
        <w:rPr>
          <w:rFonts w:cstheme="minorHAnsi"/>
        </w:rPr>
        <w:t xml:space="preserve"> are treated in </w:t>
      </w:r>
      <w:r w:rsidR="00A81025">
        <w:rPr>
          <w:rFonts w:cstheme="minorHAnsi"/>
        </w:rPr>
        <w:t>a similar way to that</w:t>
      </w:r>
      <w:r w:rsidR="005867BE">
        <w:rPr>
          <w:rFonts w:cstheme="minorHAnsi"/>
        </w:rPr>
        <w:t xml:space="preserve"> of</w:t>
      </w:r>
      <w:r w:rsidR="0085529C">
        <w:rPr>
          <w:rFonts w:cstheme="minorHAnsi"/>
        </w:rPr>
        <w:t xml:space="preserve"> tonal harmony. Although </w:t>
      </w:r>
      <w:r w:rsidR="0016767E">
        <w:rPr>
          <w:rFonts w:cstheme="minorHAnsi"/>
        </w:rPr>
        <w:t xml:space="preserve">the occurrence of </w:t>
      </w:r>
      <w:r w:rsidR="009B28C2">
        <w:rPr>
          <w:rFonts w:cstheme="minorHAnsi"/>
        </w:rPr>
        <w:t xml:space="preserve">any tone </w:t>
      </w:r>
      <w:r w:rsidR="004441D5">
        <w:rPr>
          <w:rFonts w:cstheme="minorHAnsi"/>
        </w:rPr>
        <w:t xml:space="preserve">on the music surface </w:t>
      </w:r>
      <w:r w:rsidR="009B28C2">
        <w:rPr>
          <w:rFonts w:cstheme="minorHAnsi"/>
        </w:rPr>
        <w:t>establish</w:t>
      </w:r>
      <w:r w:rsidR="00CC753F">
        <w:rPr>
          <w:rFonts w:cstheme="minorHAnsi"/>
        </w:rPr>
        <w:t>es</w:t>
      </w:r>
      <w:r w:rsidR="009B28C2">
        <w:rPr>
          <w:rFonts w:cstheme="minorHAnsi"/>
        </w:rPr>
        <w:t xml:space="preserve"> </w:t>
      </w:r>
      <w:r w:rsidR="00BC0A4B">
        <w:rPr>
          <w:rFonts w:cstheme="minorHAnsi"/>
        </w:rPr>
        <w:t xml:space="preserve">potentially </w:t>
      </w:r>
      <w:r w:rsidR="007274DA">
        <w:rPr>
          <w:rFonts w:cstheme="minorHAnsi"/>
        </w:rPr>
        <w:t xml:space="preserve">a new </w:t>
      </w:r>
      <w:r w:rsidR="004D4EF4">
        <w:rPr>
          <w:rFonts w:cstheme="minorHAnsi"/>
        </w:rPr>
        <w:t>simultaneity</w:t>
      </w:r>
      <w:r w:rsidR="007274DA">
        <w:rPr>
          <w:rFonts w:cstheme="minorHAnsi"/>
        </w:rPr>
        <w:t xml:space="preserve">, </w:t>
      </w:r>
      <w:r w:rsidR="00CE48E6">
        <w:rPr>
          <w:rFonts w:cstheme="minorHAnsi"/>
        </w:rPr>
        <w:t xml:space="preserve">Hindemith </w:t>
      </w:r>
      <w:r w:rsidR="00D5645D">
        <w:rPr>
          <w:rFonts w:cstheme="minorHAnsi"/>
        </w:rPr>
        <w:t xml:space="preserve">only </w:t>
      </w:r>
      <w:r w:rsidR="00CE48E6">
        <w:rPr>
          <w:rFonts w:cstheme="minorHAnsi"/>
        </w:rPr>
        <w:t xml:space="preserve">tags </w:t>
      </w:r>
      <w:r w:rsidR="005C74D7">
        <w:rPr>
          <w:rFonts w:cstheme="minorHAnsi"/>
        </w:rPr>
        <w:t xml:space="preserve">the latter </w:t>
      </w:r>
      <w:r w:rsidR="00CE48E6">
        <w:rPr>
          <w:rFonts w:cstheme="minorHAnsi"/>
        </w:rPr>
        <w:t xml:space="preserve">as an independent chord </w:t>
      </w:r>
      <w:r w:rsidR="005C74D7">
        <w:rPr>
          <w:rFonts w:cstheme="minorHAnsi"/>
        </w:rPr>
        <w:t xml:space="preserve">provided </w:t>
      </w:r>
      <w:r w:rsidR="00D5645D">
        <w:rPr>
          <w:rFonts w:cstheme="minorHAnsi"/>
        </w:rPr>
        <w:t xml:space="preserve">that </w:t>
      </w:r>
      <w:r w:rsidR="005C74D7">
        <w:rPr>
          <w:rFonts w:cstheme="minorHAnsi"/>
        </w:rPr>
        <w:t xml:space="preserve">the tempo is slow enough. </w:t>
      </w:r>
      <w:r w:rsidR="004A06D8">
        <w:rPr>
          <w:rFonts w:cstheme="minorHAnsi"/>
        </w:rPr>
        <w:t xml:space="preserve">Otherwise, the </w:t>
      </w:r>
      <w:r w:rsidR="000F5CA6">
        <w:rPr>
          <w:rFonts w:cstheme="minorHAnsi"/>
        </w:rPr>
        <w:t>transitional</w:t>
      </w:r>
      <w:r w:rsidR="00D6173D">
        <w:rPr>
          <w:rFonts w:cstheme="minorHAnsi"/>
        </w:rPr>
        <w:t xml:space="preserve"> simultaneit</w:t>
      </w:r>
      <w:r w:rsidR="00F01E6D">
        <w:rPr>
          <w:rFonts w:cstheme="minorHAnsi"/>
        </w:rPr>
        <w:t>ies</w:t>
      </w:r>
      <w:r w:rsidR="00D6173D">
        <w:rPr>
          <w:rFonts w:cstheme="minorHAnsi"/>
        </w:rPr>
        <w:t xml:space="preserve"> produced </w:t>
      </w:r>
      <w:r w:rsidR="000F5CA6">
        <w:rPr>
          <w:rFonts w:cstheme="minorHAnsi"/>
        </w:rPr>
        <w:t>are to</w:t>
      </w:r>
      <w:r w:rsidR="00D6173D">
        <w:rPr>
          <w:rFonts w:cstheme="minorHAnsi"/>
        </w:rPr>
        <w:t xml:space="preserve"> be considered as </w:t>
      </w:r>
      <w:r w:rsidR="0045066C">
        <w:rPr>
          <w:rFonts w:cstheme="minorHAnsi"/>
        </w:rPr>
        <w:t>“</w:t>
      </w:r>
      <w:r w:rsidR="00F01E6D">
        <w:rPr>
          <w:rFonts w:cstheme="minorHAnsi"/>
        </w:rPr>
        <w:t>chord splinters or off</w:t>
      </w:r>
      <w:r w:rsidR="00AB6A0F">
        <w:rPr>
          <w:rFonts w:cstheme="minorHAnsi"/>
        </w:rPr>
        <w:t>-</w:t>
      </w:r>
      <w:r w:rsidR="0045066C">
        <w:rPr>
          <w:rFonts w:cstheme="minorHAnsi"/>
        </w:rPr>
        <w:t>shoots”</w:t>
      </w:r>
      <w:r w:rsidR="00827321">
        <w:rPr>
          <w:rFonts w:cstheme="minorHAnsi"/>
        </w:rPr>
        <w:t xml:space="preserve"> </w:t>
      </w:r>
      <w:sdt>
        <w:sdtPr>
          <w:rPr>
            <w:rFonts w:cstheme="minorHAnsi"/>
          </w:rPr>
          <w:id w:val="-1440978790"/>
          <w:citation/>
        </w:sdtPr>
        <w:sdtContent>
          <w:r w:rsidR="00CE48E6">
            <w:rPr>
              <w:rFonts w:cstheme="minorHAnsi"/>
            </w:rPr>
            <w:fldChar w:fldCharType="begin"/>
          </w:r>
          <w:r w:rsidR="00CE48E6">
            <w:rPr>
              <w:rFonts w:cstheme="minorHAnsi"/>
            </w:rPr>
            <w:instrText xml:space="preserve">CITATION Hin10 \t  \l 1033 </w:instrText>
          </w:r>
          <w:r w:rsidR="00CE48E6">
            <w:rPr>
              <w:rFonts w:cstheme="minorHAnsi"/>
            </w:rPr>
            <w:fldChar w:fldCharType="separate"/>
          </w:r>
          <w:r w:rsidR="00863681" w:rsidRPr="00863681">
            <w:rPr>
              <w:rFonts w:cstheme="minorHAnsi"/>
              <w:noProof/>
            </w:rPr>
            <w:t>(2)</w:t>
          </w:r>
          <w:r w:rsidR="00CE48E6">
            <w:rPr>
              <w:rFonts w:cstheme="minorHAnsi"/>
            </w:rPr>
            <w:fldChar w:fldCharType="end"/>
          </w:r>
        </w:sdtContent>
      </w:sdt>
      <w:r w:rsidR="00CE48E6">
        <w:rPr>
          <w:rFonts w:cstheme="minorHAnsi"/>
        </w:rPr>
        <w:t xml:space="preserve">, </w:t>
      </w:r>
      <w:r w:rsidR="00DD3783">
        <w:rPr>
          <w:rFonts w:cstheme="minorHAnsi"/>
        </w:rPr>
        <w:t xml:space="preserve">thus sharing the features </w:t>
      </w:r>
      <w:r w:rsidR="0088038D">
        <w:rPr>
          <w:rFonts w:cstheme="minorHAnsi"/>
        </w:rPr>
        <w:t>(e.g. the degree</w:t>
      </w:r>
      <w:r w:rsidR="00CE48E6">
        <w:rPr>
          <w:rFonts w:cstheme="minorHAnsi"/>
        </w:rPr>
        <w:t xml:space="preserve">, guide-tone, subgroup etc.) </w:t>
      </w:r>
      <w:r w:rsidR="0088038D">
        <w:rPr>
          <w:rFonts w:cstheme="minorHAnsi"/>
        </w:rPr>
        <w:t xml:space="preserve"> </w:t>
      </w:r>
      <w:r w:rsidR="00DD3783">
        <w:rPr>
          <w:rFonts w:cstheme="minorHAnsi"/>
        </w:rPr>
        <w:t>of th</w:t>
      </w:r>
      <w:r w:rsidR="0088038D">
        <w:rPr>
          <w:rFonts w:cstheme="minorHAnsi"/>
        </w:rPr>
        <w:t>e main chords</w:t>
      </w:r>
      <w:r w:rsidR="00673578">
        <w:rPr>
          <w:rFonts w:cstheme="minorHAnsi"/>
        </w:rPr>
        <w:t xml:space="preserve"> </w:t>
      </w:r>
      <w:r w:rsidR="0088038D">
        <w:rPr>
          <w:rFonts w:cstheme="minorHAnsi"/>
        </w:rPr>
        <w:t>they are appended to</w:t>
      </w:r>
      <w:r w:rsidR="002E7593">
        <w:rPr>
          <w:rFonts w:cstheme="minorHAnsi"/>
        </w:rPr>
        <w:t xml:space="preserve">. </w:t>
      </w:r>
    </w:p>
    <w:p w14:paraId="2364FBE0" w14:textId="430AE08C" w:rsidR="00C358B4" w:rsidRPr="006E1D21" w:rsidRDefault="001618E8" w:rsidP="0020515A">
      <w:pPr>
        <w:keepNext/>
        <w:rPr>
          <w:rFonts w:cstheme="minorHAnsi"/>
        </w:rPr>
      </w:pPr>
      <w:r>
        <w:rPr>
          <w:rFonts w:cstheme="minorHAnsi"/>
        </w:rPr>
        <w:t xml:space="preserve">There is no doubt that Hindemith </w:t>
      </w:r>
      <w:r w:rsidR="00E75F8F">
        <w:rPr>
          <w:rFonts w:cstheme="minorHAnsi"/>
        </w:rPr>
        <w:t xml:space="preserve">has </w:t>
      </w:r>
      <w:r w:rsidR="005A6FB7">
        <w:rPr>
          <w:rFonts w:cstheme="minorHAnsi"/>
        </w:rPr>
        <w:t>erected</w:t>
      </w:r>
      <w:r w:rsidR="008E0186">
        <w:rPr>
          <w:rFonts w:cstheme="minorHAnsi"/>
        </w:rPr>
        <w:t xml:space="preserve"> </w:t>
      </w:r>
      <w:r w:rsidR="0056067C">
        <w:rPr>
          <w:rFonts w:cstheme="minorHAnsi"/>
        </w:rPr>
        <w:t>a</w:t>
      </w:r>
      <w:r w:rsidR="00B42B0A">
        <w:rPr>
          <w:rFonts w:cstheme="minorHAnsi"/>
        </w:rPr>
        <w:t>n</w:t>
      </w:r>
      <w:r w:rsidR="0056067C">
        <w:rPr>
          <w:rFonts w:cstheme="minorHAnsi"/>
        </w:rPr>
        <w:t xml:space="preserve"> original </w:t>
      </w:r>
      <w:r w:rsidR="00753300">
        <w:rPr>
          <w:rFonts w:cstheme="minorHAnsi"/>
        </w:rPr>
        <w:t xml:space="preserve">and, in </w:t>
      </w:r>
      <w:r w:rsidR="0069360B">
        <w:rPr>
          <w:rFonts w:cstheme="minorHAnsi"/>
        </w:rPr>
        <w:t>many</w:t>
      </w:r>
      <w:r w:rsidR="00753300">
        <w:rPr>
          <w:rFonts w:cstheme="minorHAnsi"/>
        </w:rPr>
        <w:t xml:space="preserve"> </w:t>
      </w:r>
      <w:r w:rsidR="0047227E">
        <w:rPr>
          <w:rFonts w:cstheme="minorHAnsi"/>
        </w:rPr>
        <w:t>respects</w:t>
      </w:r>
      <w:r w:rsidR="00753300">
        <w:rPr>
          <w:rFonts w:cstheme="minorHAnsi"/>
        </w:rPr>
        <w:t>,</w:t>
      </w:r>
      <w:r w:rsidR="0047227E">
        <w:rPr>
          <w:rFonts w:cstheme="minorHAnsi"/>
        </w:rPr>
        <w:t xml:space="preserve"> even</w:t>
      </w:r>
      <w:r w:rsidR="00B47BAF">
        <w:rPr>
          <w:rFonts w:cstheme="minorHAnsi"/>
        </w:rPr>
        <w:t xml:space="preserve"> ground-breaking </w:t>
      </w:r>
      <w:r w:rsidR="00796CB7">
        <w:rPr>
          <w:rFonts w:cstheme="minorHAnsi"/>
        </w:rPr>
        <w:t>harmonic theory</w:t>
      </w:r>
      <w:r w:rsidR="0050298F">
        <w:rPr>
          <w:rFonts w:cstheme="minorHAnsi"/>
        </w:rPr>
        <w:t xml:space="preserve">. </w:t>
      </w:r>
      <w:r w:rsidR="0069360B">
        <w:rPr>
          <w:rFonts w:cstheme="minorHAnsi"/>
        </w:rPr>
        <w:t>Naturally</w:t>
      </w:r>
      <w:r w:rsidR="0050298F">
        <w:rPr>
          <w:rFonts w:cstheme="minorHAnsi"/>
        </w:rPr>
        <w:t xml:space="preserve">, </w:t>
      </w:r>
      <w:r w:rsidR="00711E4D">
        <w:rPr>
          <w:rFonts w:cstheme="minorHAnsi"/>
        </w:rPr>
        <w:t xml:space="preserve">his </w:t>
      </w:r>
      <w:r w:rsidR="00C8520E">
        <w:rPr>
          <w:rFonts w:cstheme="minorHAnsi"/>
        </w:rPr>
        <w:t xml:space="preserve">unyielding rejection of </w:t>
      </w:r>
      <w:r w:rsidR="006543ED">
        <w:rPr>
          <w:rFonts w:cstheme="minorHAnsi"/>
        </w:rPr>
        <w:t>tonal harmony</w:t>
      </w:r>
      <w:r w:rsidR="00F2607F">
        <w:rPr>
          <w:rFonts w:cstheme="minorHAnsi"/>
        </w:rPr>
        <w:t xml:space="preserve"> </w:t>
      </w:r>
      <w:r w:rsidR="00077AC6">
        <w:rPr>
          <w:rFonts w:cstheme="minorHAnsi"/>
        </w:rPr>
        <w:t xml:space="preserve">does </w:t>
      </w:r>
      <w:r w:rsidR="00215549">
        <w:rPr>
          <w:rFonts w:cstheme="minorHAnsi"/>
        </w:rPr>
        <w:t>sound</w:t>
      </w:r>
      <w:r w:rsidR="00077AC6">
        <w:rPr>
          <w:rFonts w:cstheme="minorHAnsi"/>
        </w:rPr>
        <w:t xml:space="preserve"> </w:t>
      </w:r>
      <w:r w:rsidR="00042598">
        <w:rPr>
          <w:rFonts w:cstheme="minorHAnsi"/>
        </w:rPr>
        <w:t>questionable</w:t>
      </w:r>
      <w:r w:rsidR="00E53248">
        <w:rPr>
          <w:rFonts w:cstheme="minorHAnsi"/>
        </w:rPr>
        <w:t xml:space="preserve"> when analyzing </w:t>
      </w:r>
      <w:r w:rsidR="00AE6D6E">
        <w:rPr>
          <w:rFonts w:cstheme="minorHAnsi"/>
        </w:rPr>
        <w:t>music</w:t>
      </w:r>
      <w:r w:rsidR="00615B53">
        <w:rPr>
          <w:rFonts w:cstheme="minorHAnsi"/>
        </w:rPr>
        <w:t xml:space="preserve"> </w:t>
      </w:r>
      <w:r w:rsidR="00EE1402">
        <w:rPr>
          <w:rFonts w:cstheme="minorHAnsi"/>
        </w:rPr>
        <w:t>obviously</w:t>
      </w:r>
      <w:r w:rsidR="0098307D">
        <w:rPr>
          <w:rFonts w:cstheme="minorHAnsi"/>
        </w:rPr>
        <w:t xml:space="preserve"> </w:t>
      </w:r>
      <w:r w:rsidR="00615B53">
        <w:rPr>
          <w:rFonts w:cstheme="minorHAnsi"/>
        </w:rPr>
        <w:t>based on tonal precepts</w:t>
      </w:r>
      <w:r w:rsidR="005A6FB7">
        <w:rPr>
          <w:rFonts w:cstheme="minorHAnsi"/>
        </w:rPr>
        <w:t xml:space="preserve">, despite his efforts </w:t>
      </w:r>
      <w:r w:rsidR="005C28DF">
        <w:rPr>
          <w:rFonts w:cstheme="minorHAnsi"/>
        </w:rPr>
        <w:t xml:space="preserve">to </w:t>
      </w:r>
      <w:r w:rsidR="006C7439">
        <w:rPr>
          <w:rFonts w:cstheme="minorHAnsi"/>
        </w:rPr>
        <w:t xml:space="preserve">anticipate and </w:t>
      </w:r>
      <w:r w:rsidR="005C28DF">
        <w:rPr>
          <w:rFonts w:cstheme="minorHAnsi"/>
        </w:rPr>
        <w:t>nullify critics</w:t>
      </w:r>
      <w:r w:rsidR="00477F4D">
        <w:rPr>
          <w:rFonts w:cstheme="minorHAnsi"/>
        </w:rPr>
        <w:t>:</w:t>
      </w:r>
      <w:r w:rsidR="00FD40CB">
        <w:rPr>
          <w:rFonts w:cstheme="minorHAnsi"/>
        </w:rPr>
        <w:t xml:space="preserve"> “</w:t>
      </w:r>
      <w:r w:rsidR="00244CD2">
        <w:rPr>
          <w:rFonts w:cstheme="minorHAnsi"/>
        </w:rPr>
        <w:t xml:space="preserve">… to musicians irretrievably engrossed </w:t>
      </w:r>
      <w:r w:rsidR="00FC46E8">
        <w:rPr>
          <w:rFonts w:cstheme="minorHAnsi"/>
        </w:rPr>
        <w:t>in conservatism, not only will methods of composition following our ideas appear fantastic and unartistic</w:t>
      </w:r>
      <w:r w:rsidR="008F4083">
        <w:rPr>
          <w:rFonts w:cstheme="minorHAnsi"/>
        </w:rPr>
        <w:t>; it will even be denied that they are workable”</w:t>
      </w:r>
      <w:sdt>
        <w:sdtPr>
          <w:rPr>
            <w:rFonts w:cstheme="minorHAnsi"/>
          </w:rPr>
          <w:id w:val="832269023"/>
          <w:citation/>
        </w:sdtPr>
        <w:sdtContent>
          <w:r w:rsidR="002E6855">
            <w:rPr>
              <w:rFonts w:cstheme="minorHAnsi"/>
            </w:rPr>
            <w:fldChar w:fldCharType="begin"/>
          </w:r>
          <w:r w:rsidR="00F33D87">
            <w:rPr>
              <w:rFonts w:cstheme="minorHAnsi"/>
            </w:rPr>
            <w:instrText xml:space="preserve">CITATION Hin53 \t  \l 1033 </w:instrText>
          </w:r>
          <w:r w:rsidR="002E6855">
            <w:rPr>
              <w:rFonts w:cstheme="minorHAnsi"/>
            </w:rPr>
            <w:fldChar w:fldCharType="separate"/>
          </w:r>
          <w:r w:rsidR="00863681">
            <w:rPr>
              <w:rFonts w:cstheme="minorHAnsi"/>
              <w:noProof/>
            </w:rPr>
            <w:t xml:space="preserve"> </w:t>
          </w:r>
          <w:r w:rsidR="00863681" w:rsidRPr="00863681">
            <w:rPr>
              <w:rFonts w:cstheme="minorHAnsi"/>
              <w:noProof/>
            </w:rPr>
            <w:t>(5)</w:t>
          </w:r>
          <w:r w:rsidR="002E6855">
            <w:rPr>
              <w:rFonts w:cstheme="minorHAnsi"/>
            </w:rPr>
            <w:fldChar w:fldCharType="end"/>
          </w:r>
        </w:sdtContent>
      </w:sdt>
      <w:r w:rsidR="008F4083">
        <w:rPr>
          <w:rFonts w:cstheme="minorHAnsi"/>
        </w:rPr>
        <w:t xml:space="preserve">. </w:t>
      </w:r>
      <w:r w:rsidR="006C7439">
        <w:rPr>
          <w:rFonts w:cstheme="minorHAnsi"/>
        </w:rPr>
        <w:t>On the other ha</w:t>
      </w:r>
      <w:r w:rsidR="00EE4D33">
        <w:rPr>
          <w:rFonts w:cstheme="minorHAnsi"/>
        </w:rPr>
        <w:t>nd</w:t>
      </w:r>
      <w:r w:rsidR="00FA3A1A">
        <w:rPr>
          <w:rFonts w:cstheme="minorHAnsi"/>
        </w:rPr>
        <w:t xml:space="preserve">, </w:t>
      </w:r>
      <w:r w:rsidR="00C86ACF">
        <w:rPr>
          <w:rFonts w:cstheme="minorHAnsi"/>
        </w:rPr>
        <w:t xml:space="preserve">this </w:t>
      </w:r>
      <w:r w:rsidR="00C86ACF">
        <w:rPr>
          <w:rFonts w:cstheme="minorHAnsi"/>
        </w:rPr>
        <w:lastRenderedPageBreak/>
        <w:t>theory is</w:t>
      </w:r>
      <w:r w:rsidR="00FA3A1A">
        <w:rPr>
          <w:rFonts w:cstheme="minorHAnsi"/>
        </w:rPr>
        <w:t xml:space="preserve"> </w:t>
      </w:r>
      <w:r w:rsidR="005A6FB7">
        <w:rPr>
          <w:rFonts w:cstheme="minorHAnsi"/>
        </w:rPr>
        <w:t>not restricted to</w:t>
      </w:r>
      <w:r w:rsidR="00812BA9">
        <w:rPr>
          <w:rFonts w:cstheme="minorHAnsi"/>
        </w:rPr>
        <w:t xml:space="preserve"> </w:t>
      </w:r>
      <w:r w:rsidR="005D5F0B">
        <w:rPr>
          <w:rFonts w:cstheme="minorHAnsi"/>
        </w:rPr>
        <w:t>s</w:t>
      </w:r>
      <w:r w:rsidR="00812BA9">
        <w:rPr>
          <w:rFonts w:cstheme="minorHAnsi"/>
        </w:rPr>
        <w:t>o</w:t>
      </w:r>
      <w:r w:rsidR="005D5F0B">
        <w:rPr>
          <w:rFonts w:cstheme="minorHAnsi"/>
        </w:rPr>
        <w:t>m</w:t>
      </w:r>
      <w:r w:rsidR="00812BA9">
        <w:rPr>
          <w:rFonts w:cstheme="minorHAnsi"/>
        </w:rPr>
        <w:t>e particular idiom</w:t>
      </w:r>
      <w:r w:rsidR="00131B45">
        <w:rPr>
          <w:rFonts w:cstheme="minorHAnsi"/>
        </w:rPr>
        <w:t xml:space="preserve">; </w:t>
      </w:r>
      <w:r w:rsidR="001116FF">
        <w:rPr>
          <w:rFonts w:cstheme="minorHAnsi"/>
        </w:rPr>
        <w:t xml:space="preserve">instead, </w:t>
      </w:r>
      <w:r w:rsidR="00C86ACF">
        <w:rPr>
          <w:rFonts w:cstheme="minorHAnsi"/>
        </w:rPr>
        <w:t>it</w:t>
      </w:r>
      <w:r w:rsidR="00131B45">
        <w:rPr>
          <w:rFonts w:cstheme="minorHAnsi"/>
        </w:rPr>
        <w:t xml:space="preserve"> </w:t>
      </w:r>
      <w:r w:rsidR="001116FF">
        <w:rPr>
          <w:rFonts w:cstheme="minorHAnsi"/>
        </w:rPr>
        <w:t>aspire</w:t>
      </w:r>
      <w:r w:rsidR="00C86ACF">
        <w:rPr>
          <w:rFonts w:cstheme="minorHAnsi"/>
        </w:rPr>
        <w:t>s</w:t>
      </w:r>
      <w:r w:rsidR="001116FF">
        <w:rPr>
          <w:rFonts w:cstheme="minorHAnsi"/>
        </w:rPr>
        <w:t xml:space="preserve"> to</w:t>
      </w:r>
      <w:r w:rsidR="00131B45">
        <w:rPr>
          <w:rFonts w:cstheme="minorHAnsi"/>
        </w:rPr>
        <w:t xml:space="preserve"> encompass a wide range of genres</w:t>
      </w:r>
      <w:r w:rsidR="00735981">
        <w:rPr>
          <w:rFonts w:cstheme="minorHAnsi"/>
        </w:rPr>
        <w:t xml:space="preserve"> from medieval to modern music</w:t>
      </w:r>
      <w:r w:rsidR="00776453">
        <w:rPr>
          <w:rFonts w:cstheme="minorHAnsi"/>
        </w:rPr>
        <w:t xml:space="preserve">, </w:t>
      </w:r>
      <w:r w:rsidR="00DC0F52">
        <w:rPr>
          <w:rFonts w:cstheme="minorHAnsi"/>
        </w:rPr>
        <w:t>attempting to provide</w:t>
      </w:r>
      <w:r w:rsidR="009A3B6C">
        <w:rPr>
          <w:rFonts w:cstheme="minorHAnsi"/>
        </w:rPr>
        <w:t xml:space="preserve"> </w:t>
      </w:r>
      <w:r w:rsidR="007519A1">
        <w:rPr>
          <w:rFonts w:cstheme="minorHAnsi"/>
        </w:rPr>
        <w:t xml:space="preserve">universal </w:t>
      </w:r>
      <w:r w:rsidR="009A3B6C">
        <w:rPr>
          <w:rFonts w:cstheme="minorHAnsi"/>
        </w:rPr>
        <w:t>rational principles for solid music making</w:t>
      </w:r>
      <w:r w:rsidR="00735981">
        <w:rPr>
          <w:rFonts w:cstheme="minorHAnsi"/>
        </w:rPr>
        <w:t xml:space="preserve">. </w:t>
      </w:r>
      <w:r w:rsidR="00AD4C47">
        <w:rPr>
          <w:rFonts w:cstheme="minorHAnsi"/>
        </w:rPr>
        <w:t>P</w:t>
      </w:r>
      <w:r w:rsidR="0098307D">
        <w:rPr>
          <w:rFonts w:cstheme="minorHAnsi"/>
        </w:rPr>
        <w:t xml:space="preserve">articularly noteworthy is his </w:t>
      </w:r>
      <w:r w:rsidR="00D1733D">
        <w:rPr>
          <w:rFonts w:cstheme="minorHAnsi"/>
        </w:rPr>
        <w:t xml:space="preserve">quantization </w:t>
      </w:r>
      <w:r w:rsidR="00D227DE">
        <w:rPr>
          <w:rFonts w:cstheme="minorHAnsi"/>
        </w:rPr>
        <w:t>of harmonic tension through</w:t>
      </w:r>
      <w:r w:rsidR="004D4F86">
        <w:rPr>
          <w:rFonts w:cstheme="minorHAnsi"/>
        </w:rPr>
        <w:t xml:space="preserve"> chord taxonomy, a</w:t>
      </w:r>
      <w:r w:rsidR="00A239E3">
        <w:rPr>
          <w:rFonts w:cstheme="minorHAnsi"/>
        </w:rPr>
        <w:t>n area</w:t>
      </w:r>
      <w:r w:rsidR="007912E7">
        <w:rPr>
          <w:rFonts w:cstheme="minorHAnsi"/>
        </w:rPr>
        <w:t xml:space="preserve"> virtually </w:t>
      </w:r>
      <w:r w:rsidR="0014423A">
        <w:rPr>
          <w:rFonts w:cstheme="minorHAnsi"/>
        </w:rPr>
        <w:t xml:space="preserve">unexplored </w:t>
      </w:r>
      <w:r w:rsidR="00036561">
        <w:rPr>
          <w:rFonts w:cstheme="minorHAnsi"/>
        </w:rPr>
        <w:t xml:space="preserve">within the tonal framework. </w:t>
      </w:r>
      <w:r w:rsidR="00D94293">
        <w:rPr>
          <w:rFonts w:cstheme="minorHAnsi"/>
        </w:rPr>
        <w:t>At any rate</w:t>
      </w:r>
      <w:r w:rsidR="00E760A3">
        <w:rPr>
          <w:rFonts w:cstheme="minorHAnsi"/>
        </w:rPr>
        <w:t xml:space="preserve"> and leaving </w:t>
      </w:r>
      <w:r w:rsidR="0084617D">
        <w:rPr>
          <w:rFonts w:cstheme="minorHAnsi"/>
        </w:rPr>
        <w:t>music-</w:t>
      </w:r>
      <w:r w:rsidR="00C155C2">
        <w:rPr>
          <w:rFonts w:cstheme="minorHAnsi"/>
        </w:rPr>
        <w:t>theoretical</w:t>
      </w:r>
      <w:r w:rsidR="003221C6" w:rsidRPr="00E760A3">
        <w:rPr>
          <w:rFonts w:cstheme="minorHAnsi"/>
        </w:rPr>
        <w:t xml:space="preserve"> </w:t>
      </w:r>
      <w:r w:rsidR="003221C6">
        <w:rPr>
          <w:rFonts w:cstheme="minorHAnsi"/>
        </w:rPr>
        <w:t>reservati</w:t>
      </w:r>
      <w:r w:rsidR="003221C6" w:rsidRPr="006B02B8">
        <w:rPr>
          <w:rFonts w:cstheme="minorHAnsi"/>
        </w:rPr>
        <w:t>ons behind,</w:t>
      </w:r>
      <w:r w:rsidR="00E760A3" w:rsidRPr="006B02B8">
        <w:rPr>
          <w:rFonts w:cstheme="minorHAnsi"/>
        </w:rPr>
        <w:t xml:space="preserve"> </w:t>
      </w:r>
      <w:r w:rsidR="00C9335C" w:rsidRPr="006B02B8">
        <w:rPr>
          <w:rFonts w:cstheme="minorHAnsi"/>
        </w:rPr>
        <w:t xml:space="preserve">in the following </w:t>
      </w:r>
      <w:r w:rsidR="00E760A3" w:rsidRPr="006B02B8">
        <w:rPr>
          <w:rFonts w:cstheme="minorHAnsi"/>
        </w:rPr>
        <w:t xml:space="preserve">we </w:t>
      </w:r>
      <w:r w:rsidR="00C9335C" w:rsidRPr="006B02B8">
        <w:rPr>
          <w:rFonts w:cstheme="minorHAnsi"/>
        </w:rPr>
        <w:t>shall</w:t>
      </w:r>
      <w:r w:rsidR="00E760A3" w:rsidRPr="006B02B8">
        <w:rPr>
          <w:rFonts w:cstheme="minorHAnsi"/>
        </w:rPr>
        <w:t xml:space="preserve"> </w:t>
      </w:r>
      <w:r w:rsidR="005A6FB7">
        <w:rPr>
          <w:rFonts w:cstheme="minorHAnsi"/>
        </w:rPr>
        <w:t xml:space="preserve">mainly </w:t>
      </w:r>
      <w:r w:rsidR="00E760A3" w:rsidRPr="006E1D21">
        <w:rPr>
          <w:rFonts w:cstheme="minorHAnsi"/>
        </w:rPr>
        <w:t xml:space="preserve">focus on the ontological aspect of his </w:t>
      </w:r>
      <w:r w:rsidR="00F93EA5" w:rsidRPr="006E1D21">
        <w:rPr>
          <w:rFonts w:cstheme="minorHAnsi"/>
        </w:rPr>
        <w:t>theor</w:t>
      </w:r>
      <w:r w:rsidR="003C30E5">
        <w:rPr>
          <w:rFonts w:cstheme="minorHAnsi"/>
        </w:rPr>
        <w:t>y of chords</w:t>
      </w:r>
      <w:r w:rsidR="00D139B3" w:rsidRPr="006E1D21">
        <w:rPr>
          <w:rFonts w:cstheme="minorHAnsi"/>
        </w:rPr>
        <w:t xml:space="preserve">. </w:t>
      </w:r>
    </w:p>
    <w:p w14:paraId="4AEED863" w14:textId="77777777" w:rsidR="0021025B" w:rsidRPr="00FA2D47" w:rsidRDefault="0021025B" w:rsidP="0021025B">
      <w:pPr>
        <w:rPr>
          <w:color w:val="FF0000"/>
        </w:rPr>
      </w:pPr>
    </w:p>
    <w:p w14:paraId="4A4524F4" w14:textId="77777777" w:rsidR="00FE135E" w:rsidRDefault="00FE135E" w:rsidP="00C26C4A">
      <w:pPr>
        <w:pStyle w:val="Heading1"/>
        <w:rPr>
          <w:bCs/>
        </w:rPr>
      </w:pPr>
      <w:bookmarkStart w:id="10" w:name="_Toc192022981"/>
      <w:r w:rsidRPr="00695FC1">
        <w:rPr>
          <w:bCs/>
          <w:iCs/>
        </w:rPr>
        <w:t>The</w:t>
      </w:r>
      <w:r w:rsidRPr="00695FC1">
        <w:rPr>
          <w:bCs/>
          <w:i/>
        </w:rPr>
        <w:t xml:space="preserve"> </w:t>
      </w:r>
      <w:proofErr w:type="spellStart"/>
      <w:r w:rsidRPr="00695FC1">
        <w:rPr>
          <w:bCs/>
          <w:i/>
        </w:rPr>
        <w:t>ontocomc</w:t>
      </w:r>
      <w:proofErr w:type="spellEnd"/>
      <w:r w:rsidRPr="00695FC1">
        <w:rPr>
          <w:bCs/>
        </w:rPr>
        <w:t xml:space="preserve"> ontology</w:t>
      </w:r>
      <w:bookmarkEnd w:id="10"/>
    </w:p>
    <w:p w14:paraId="7C73687A" w14:textId="77777777" w:rsidR="00D852DF" w:rsidRDefault="00D852DF" w:rsidP="00D852DF"/>
    <w:p w14:paraId="088EC563" w14:textId="05E4A297" w:rsidR="00D852DF" w:rsidRDefault="00F34CA7" w:rsidP="0030659C">
      <w:pPr>
        <w:rPr>
          <w:rFonts w:cstheme="minorHAnsi"/>
          <w:color w:val="FF0000"/>
        </w:rPr>
      </w:pPr>
      <w:r>
        <w:rPr>
          <w:rFonts w:cstheme="minorHAnsi"/>
          <w:color w:val="FF0000"/>
        </w:rPr>
        <w:t>Short i</w:t>
      </w:r>
      <w:r w:rsidR="00D852DF" w:rsidRPr="00CB5FF5">
        <w:rPr>
          <w:rFonts w:cstheme="minorHAnsi"/>
          <w:color w:val="FF0000"/>
        </w:rPr>
        <w:t>ntro to ontologies, OWL and Protégé</w:t>
      </w:r>
    </w:p>
    <w:p w14:paraId="2D518018" w14:textId="698D9D77" w:rsidR="000A225C" w:rsidRDefault="003C30E5" w:rsidP="008634D1">
      <w:pPr>
        <w:spacing w:after="0"/>
        <w:rPr>
          <w:rFonts w:cstheme="minorHAnsi"/>
          <w:color w:val="FF0000"/>
        </w:rPr>
      </w:pPr>
      <w:r w:rsidRPr="00BB1254">
        <w:rPr>
          <w:rFonts w:cstheme="minorHAnsi"/>
        </w:rPr>
        <w:t xml:space="preserve">Hindemith’s </w:t>
      </w:r>
      <w:r w:rsidR="006F0773" w:rsidRPr="00BB1254">
        <w:rPr>
          <w:rFonts w:cstheme="minorHAnsi"/>
        </w:rPr>
        <w:t xml:space="preserve">theories in </w:t>
      </w:r>
      <w:proofErr w:type="spellStart"/>
      <w:r w:rsidR="006F0773" w:rsidRPr="00BB1254">
        <w:rPr>
          <w:rFonts w:cstheme="minorHAnsi"/>
        </w:rPr>
        <w:t>CofMC</w:t>
      </w:r>
      <w:proofErr w:type="spellEnd"/>
      <w:r w:rsidR="006F0773" w:rsidRPr="00BB1254">
        <w:rPr>
          <w:rFonts w:cstheme="minorHAnsi"/>
        </w:rPr>
        <w:t xml:space="preserve"> </w:t>
      </w:r>
      <w:r w:rsidR="00445732" w:rsidRPr="00BB1254">
        <w:rPr>
          <w:rFonts w:cstheme="minorHAnsi"/>
        </w:rPr>
        <w:t>suppl</w:t>
      </w:r>
      <w:r w:rsidR="006F0773" w:rsidRPr="00BB1254">
        <w:rPr>
          <w:rFonts w:cstheme="minorHAnsi"/>
        </w:rPr>
        <w:t>y</w:t>
      </w:r>
      <w:r w:rsidR="00522DE6" w:rsidRPr="00BB1254">
        <w:rPr>
          <w:rFonts w:cstheme="minorHAnsi"/>
        </w:rPr>
        <w:t xml:space="preserve"> a natural </w:t>
      </w:r>
      <w:r w:rsidR="00C64158" w:rsidRPr="00BB1254">
        <w:rPr>
          <w:rFonts w:cstheme="minorHAnsi"/>
        </w:rPr>
        <w:t xml:space="preserve">springboard to </w:t>
      </w:r>
      <w:r w:rsidR="00474220" w:rsidRPr="00BB1254">
        <w:rPr>
          <w:rFonts w:cstheme="minorHAnsi"/>
        </w:rPr>
        <w:t>develop</w:t>
      </w:r>
      <w:r w:rsidR="00EF38B3" w:rsidRPr="00BB1254">
        <w:rPr>
          <w:rFonts w:cstheme="minorHAnsi"/>
        </w:rPr>
        <w:t xml:space="preserve"> </w:t>
      </w:r>
      <w:r w:rsidR="00C64158" w:rsidRPr="00BB1254">
        <w:rPr>
          <w:rFonts w:cstheme="minorHAnsi"/>
        </w:rPr>
        <w:t xml:space="preserve">a knowledge representation scheme </w:t>
      </w:r>
      <w:r w:rsidR="00DC7F4B" w:rsidRPr="00BB1254">
        <w:rPr>
          <w:rFonts w:cstheme="minorHAnsi"/>
        </w:rPr>
        <w:t xml:space="preserve">on tone simultaneities. </w:t>
      </w:r>
      <w:r w:rsidR="006F0773" w:rsidRPr="00BB1254">
        <w:rPr>
          <w:rFonts w:cstheme="minorHAnsi"/>
        </w:rPr>
        <w:t xml:space="preserve">Not only does his </w:t>
      </w:r>
      <w:r w:rsidR="001A1F18" w:rsidRPr="00BB1254">
        <w:rPr>
          <w:rFonts w:cstheme="minorHAnsi"/>
        </w:rPr>
        <w:t xml:space="preserve">exhaustive chord taxonomy </w:t>
      </w:r>
      <w:r w:rsidR="00A617D2" w:rsidRPr="00BB1254">
        <w:rPr>
          <w:rFonts w:cstheme="minorHAnsi"/>
        </w:rPr>
        <w:t>lend itself quite naturally to an ontological re-interpretation</w:t>
      </w:r>
      <w:r w:rsidR="00CF160B">
        <w:rPr>
          <w:rFonts w:cstheme="minorHAnsi"/>
        </w:rPr>
        <w:t xml:space="preserve">; </w:t>
      </w:r>
      <w:r w:rsidR="006966FD" w:rsidRPr="00BB1254">
        <w:rPr>
          <w:rFonts w:cstheme="minorHAnsi"/>
        </w:rPr>
        <w:t>interval roots, chord degrees</w:t>
      </w:r>
      <w:r w:rsidR="00A01497">
        <w:rPr>
          <w:rFonts w:cstheme="minorHAnsi"/>
        </w:rPr>
        <w:t>,</w:t>
      </w:r>
      <w:r w:rsidR="006966FD" w:rsidRPr="00BB1254">
        <w:rPr>
          <w:rFonts w:cstheme="minorHAnsi"/>
        </w:rPr>
        <w:t xml:space="preserve"> guide-tones</w:t>
      </w:r>
      <w:r w:rsidR="00A646C3" w:rsidRPr="00BB1254">
        <w:rPr>
          <w:rFonts w:cstheme="minorHAnsi"/>
        </w:rPr>
        <w:t xml:space="preserve"> </w:t>
      </w:r>
      <w:r w:rsidR="00A01497">
        <w:rPr>
          <w:rFonts w:cstheme="minorHAnsi"/>
        </w:rPr>
        <w:t xml:space="preserve">as well as the </w:t>
      </w:r>
      <w:r w:rsidR="008B78B7">
        <w:rPr>
          <w:rFonts w:cstheme="minorHAnsi"/>
        </w:rPr>
        <w:t>specific</w:t>
      </w:r>
      <w:r w:rsidR="00A01497">
        <w:rPr>
          <w:rFonts w:cstheme="minorHAnsi"/>
        </w:rPr>
        <w:t xml:space="preserve"> subgroup </w:t>
      </w:r>
      <w:r w:rsidR="008B78B7">
        <w:rPr>
          <w:rFonts w:cstheme="minorHAnsi"/>
        </w:rPr>
        <w:t xml:space="preserve">a chord belongs to </w:t>
      </w:r>
      <w:r w:rsidR="000D6759" w:rsidRPr="00BB1254">
        <w:rPr>
          <w:rFonts w:cstheme="minorHAnsi"/>
        </w:rPr>
        <w:t xml:space="preserve">represent a </w:t>
      </w:r>
      <w:r w:rsidR="00655932">
        <w:rPr>
          <w:rFonts w:cstheme="minorHAnsi"/>
        </w:rPr>
        <w:t>powerful</w:t>
      </w:r>
      <w:r w:rsidR="000D6759" w:rsidRPr="00BB1254">
        <w:rPr>
          <w:rFonts w:cstheme="minorHAnsi"/>
        </w:rPr>
        <w:t xml:space="preserve"> set of </w:t>
      </w:r>
      <w:r w:rsidR="00E94190">
        <w:rPr>
          <w:rFonts w:cstheme="minorHAnsi"/>
        </w:rPr>
        <w:t>features</w:t>
      </w:r>
      <w:r w:rsidR="000D6759" w:rsidRPr="00BB1254">
        <w:rPr>
          <w:rFonts w:cstheme="minorHAnsi"/>
        </w:rPr>
        <w:t xml:space="preserve"> </w:t>
      </w:r>
      <w:r w:rsidR="008F36AB">
        <w:rPr>
          <w:rFonts w:cstheme="minorHAnsi"/>
        </w:rPr>
        <w:t>describing</w:t>
      </w:r>
      <w:r w:rsidR="000D6759" w:rsidRPr="00BB1254">
        <w:rPr>
          <w:rFonts w:cstheme="minorHAnsi"/>
        </w:rPr>
        <w:t xml:space="preserve"> a chordal formation</w:t>
      </w:r>
      <w:r w:rsidR="00A144E4" w:rsidRPr="00BB1254">
        <w:rPr>
          <w:rFonts w:cstheme="minorHAnsi"/>
        </w:rPr>
        <w:t xml:space="preserve">. Indeed, the fact that any simultaneity </w:t>
      </w:r>
      <w:r w:rsidR="00555D95" w:rsidRPr="00BB1254">
        <w:rPr>
          <w:rFonts w:cstheme="minorHAnsi"/>
        </w:rPr>
        <w:t>whatsoever</w:t>
      </w:r>
      <w:r w:rsidR="0019006A" w:rsidRPr="00BB1254">
        <w:rPr>
          <w:rFonts w:cstheme="minorHAnsi"/>
        </w:rPr>
        <w:t xml:space="preserve">, </w:t>
      </w:r>
      <w:r w:rsidR="007C3B67" w:rsidRPr="00BB1254">
        <w:rPr>
          <w:rFonts w:cstheme="minorHAnsi"/>
        </w:rPr>
        <w:t xml:space="preserve">not </w:t>
      </w:r>
      <w:r w:rsidR="00B5272B">
        <w:rPr>
          <w:rFonts w:cstheme="minorHAnsi"/>
        </w:rPr>
        <w:t>only</w:t>
      </w:r>
      <w:r w:rsidR="00BB0648" w:rsidRPr="00BB1254">
        <w:rPr>
          <w:rFonts w:cstheme="minorHAnsi"/>
        </w:rPr>
        <w:t xml:space="preserve"> </w:t>
      </w:r>
      <w:r w:rsidR="00FB6F32">
        <w:rPr>
          <w:rFonts w:cstheme="minorHAnsi"/>
        </w:rPr>
        <w:t xml:space="preserve">the </w:t>
      </w:r>
      <w:r w:rsidR="007265E9">
        <w:rPr>
          <w:rFonts w:cstheme="minorHAnsi"/>
        </w:rPr>
        <w:t>tertian</w:t>
      </w:r>
      <w:r w:rsidR="007C3B67" w:rsidRPr="00BB1254">
        <w:rPr>
          <w:rFonts w:cstheme="minorHAnsi"/>
        </w:rPr>
        <w:t xml:space="preserve"> formations of tonal harmony, </w:t>
      </w:r>
      <w:r w:rsidR="00D74E39" w:rsidRPr="00BB1254">
        <w:rPr>
          <w:rFonts w:cstheme="minorHAnsi"/>
        </w:rPr>
        <w:t xml:space="preserve">has the same right to such a characterization is one of the most powerful </w:t>
      </w:r>
      <w:r w:rsidR="00FC53A7" w:rsidRPr="00BB1254">
        <w:rPr>
          <w:rFonts w:cstheme="minorHAnsi"/>
        </w:rPr>
        <w:t>levers</w:t>
      </w:r>
      <w:r w:rsidR="00D74E39" w:rsidRPr="00BB1254">
        <w:rPr>
          <w:rFonts w:cstheme="minorHAnsi"/>
        </w:rPr>
        <w:t xml:space="preserve"> </w:t>
      </w:r>
      <w:r w:rsidR="00FB6F32">
        <w:rPr>
          <w:rFonts w:cstheme="minorHAnsi"/>
        </w:rPr>
        <w:t>in</w:t>
      </w:r>
      <w:r w:rsidR="00D74E39" w:rsidRPr="00BB1254">
        <w:rPr>
          <w:rFonts w:cstheme="minorHAnsi"/>
        </w:rPr>
        <w:t xml:space="preserve"> this</w:t>
      </w:r>
      <w:r w:rsidR="00766B8F" w:rsidRPr="00BB1254">
        <w:rPr>
          <w:rFonts w:cstheme="minorHAnsi"/>
        </w:rPr>
        <w:t xml:space="preserve"> scheme.</w:t>
      </w:r>
      <w:r w:rsidR="00346CA2">
        <w:rPr>
          <w:rFonts w:cstheme="minorHAnsi"/>
        </w:rPr>
        <w:t xml:space="preserve"> An ontology based on these principles </w:t>
      </w:r>
      <w:r w:rsidR="004D6005" w:rsidRPr="00BB1254">
        <w:rPr>
          <w:rFonts w:cstheme="minorHAnsi"/>
        </w:rPr>
        <w:t xml:space="preserve">therefore </w:t>
      </w:r>
      <w:r w:rsidR="00346CA2">
        <w:rPr>
          <w:rFonts w:cstheme="minorHAnsi"/>
        </w:rPr>
        <w:t>provides us with the</w:t>
      </w:r>
      <w:r w:rsidR="009E58BF" w:rsidRPr="00BB1254">
        <w:rPr>
          <w:rFonts w:cstheme="minorHAnsi"/>
        </w:rPr>
        <w:t xml:space="preserve"> tool</w:t>
      </w:r>
      <w:r w:rsidR="00346CA2">
        <w:rPr>
          <w:rFonts w:cstheme="minorHAnsi"/>
        </w:rPr>
        <w:t>s</w:t>
      </w:r>
      <w:r w:rsidR="009E58BF" w:rsidRPr="00BB1254">
        <w:rPr>
          <w:rFonts w:cstheme="minorHAnsi"/>
        </w:rPr>
        <w:t xml:space="preserve"> </w:t>
      </w:r>
      <w:r w:rsidR="007D1AFB" w:rsidRPr="00BB1254">
        <w:rPr>
          <w:rFonts w:cstheme="minorHAnsi"/>
        </w:rPr>
        <w:t xml:space="preserve">to perform </w:t>
      </w:r>
      <w:r w:rsidR="0001459D">
        <w:rPr>
          <w:rFonts w:cstheme="minorHAnsi"/>
        </w:rPr>
        <w:t xml:space="preserve">automatic </w:t>
      </w:r>
      <w:r w:rsidR="007D1AFB" w:rsidRPr="00BB1254">
        <w:rPr>
          <w:rFonts w:cstheme="minorHAnsi"/>
        </w:rPr>
        <w:t xml:space="preserve">chord </w:t>
      </w:r>
      <w:r w:rsidR="0001459D">
        <w:rPr>
          <w:rFonts w:cstheme="minorHAnsi"/>
        </w:rPr>
        <w:t>annotation</w:t>
      </w:r>
      <w:r w:rsidR="007D1AFB" w:rsidRPr="00BB1254">
        <w:rPr>
          <w:rFonts w:cstheme="minorHAnsi"/>
        </w:rPr>
        <w:t xml:space="preserve"> </w:t>
      </w:r>
      <w:r w:rsidR="00E82C0E" w:rsidRPr="00BB1254">
        <w:rPr>
          <w:rFonts w:cstheme="minorHAnsi"/>
        </w:rPr>
        <w:t>(</w:t>
      </w:r>
      <w:r w:rsidR="00DB0FBB" w:rsidRPr="00BB1254">
        <w:rPr>
          <w:rFonts w:cstheme="minorHAnsi"/>
        </w:rPr>
        <w:t xml:space="preserve">in </w:t>
      </w:r>
      <w:proofErr w:type="spellStart"/>
      <w:r w:rsidR="00DB0FBB" w:rsidRPr="00BB1254">
        <w:rPr>
          <w:rFonts w:cstheme="minorHAnsi"/>
        </w:rPr>
        <w:t>CofMC’s</w:t>
      </w:r>
      <w:proofErr w:type="spellEnd"/>
      <w:r w:rsidR="00DB0FBB" w:rsidRPr="00BB1254">
        <w:rPr>
          <w:rFonts w:cstheme="minorHAnsi"/>
        </w:rPr>
        <w:t xml:space="preserve"> terms</w:t>
      </w:r>
      <w:r w:rsidR="00AD7835">
        <w:rPr>
          <w:rFonts w:cstheme="minorHAnsi"/>
        </w:rPr>
        <w:t xml:space="preserve">, </w:t>
      </w:r>
      <w:r w:rsidR="00AD7835" w:rsidRPr="00BB1254">
        <w:rPr>
          <w:rFonts w:cstheme="minorHAnsi"/>
        </w:rPr>
        <w:t>of course</w:t>
      </w:r>
      <w:r w:rsidR="00E82C0E" w:rsidRPr="00BB1254">
        <w:rPr>
          <w:rFonts w:cstheme="minorHAnsi"/>
        </w:rPr>
        <w:t xml:space="preserve">) </w:t>
      </w:r>
      <w:r w:rsidR="00471779">
        <w:rPr>
          <w:rFonts w:cstheme="minorHAnsi"/>
        </w:rPr>
        <w:t>of</w:t>
      </w:r>
      <w:r w:rsidR="001763D2" w:rsidRPr="00BB1254">
        <w:rPr>
          <w:rFonts w:cstheme="minorHAnsi"/>
        </w:rPr>
        <w:t xml:space="preserve"> all tone simultaneities occurring in a musical piece and </w:t>
      </w:r>
      <w:r w:rsidR="00AE0C60" w:rsidRPr="00BB1254">
        <w:rPr>
          <w:rFonts w:cstheme="minorHAnsi"/>
        </w:rPr>
        <w:t>to assess</w:t>
      </w:r>
      <w:r w:rsidR="005F6937" w:rsidRPr="00BB1254">
        <w:rPr>
          <w:rFonts w:cstheme="minorHAnsi"/>
        </w:rPr>
        <w:t xml:space="preserve"> the level of </w:t>
      </w:r>
      <w:r w:rsidR="00C64158" w:rsidRPr="00BB1254">
        <w:rPr>
          <w:rFonts w:cstheme="minorHAnsi"/>
        </w:rPr>
        <w:t>harmonic tension</w:t>
      </w:r>
      <w:r w:rsidR="005F6937" w:rsidRPr="00BB1254">
        <w:rPr>
          <w:rFonts w:cstheme="minorHAnsi"/>
        </w:rPr>
        <w:t xml:space="preserve"> they </w:t>
      </w:r>
      <w:r w:rsidR="00390B6E" w:rsidRPr="00BB1254">
        <w:rPr>
          <w:rFonts w:cstheme="minorHAnsi"/>
        </w:rPr>
        <w:t>induce</w:t>
      </w:r>
      <w:r w:rsidR="00C64158" w:rsidRPr="00BB1254">
        <w:rPr>
          <w:rFonts w:cstheme="minorHAnsi"/>
        </w:rPr>
        <w:t>.</w:t>
      </w:r>
      <w:r w:rsidR="000A225C">
        <w:rPr>
          <w:rFonts w:cstheme="minorHAnsi"/>
          <w:color w:val="FF0000"/>
        </w:rPr>
        <w:t xml:space="preserve"> </w:t>
      </w:r>
    </w:p>
    <w:p w14:paraId="59A76EE5" w14:textId="012F02CA" w:rsidR="00FE135E" w:rsidRDefault="003E1EC4" w:rsidP="008634D1">
      <w:pPr>
        <w:spacing w:after="0"/>
        <w:rPr>
          <w:i/>
        </w:rPr>
      </w:pPr>
      <w:r w:rsidRPr="00845390">
        <w:rPr>
          <w:rFonts w:cstheme="minorHAnsi"/>
        </w:rPr>
        <w:t xml:space="preserve">Our </w:t>
      </w:r>
      <w:r w:rsidR="004426B1" w:rsidRPr="00845390">
        <w:rPr>
          <w:rFonts w:cstheme="minorHAnsi"/>
        </w:rPr>
        <w:t>ontology</w:t>
      </w:r>
      <w:r w:rsidR="002F379F" w:rsidRPr="00845390">
        <w:rPr>
          <w:rFonts w:cstheme="minorHAnsi"/>
        </w:rPr>
        <w:t xml:space="preserve"> is </w:t>
      </w:r>
      <w:r w:rsidR="00D0607F">
        <w:rPr>
          <w:rFonts w:cstheme="minorHAnsi"/>
        </w:rPr>
        <w:t>called</w:t>
      </w:r>
      <w:r w:rsidR="004426B1" w:rsidRPr="00845390">
        <w:rPr>
          <w:rFonts w:cstheme="minorHAnsi"/>
        </w:rPr>
        <w:t xml:space="preserve"> </w:t>
      </w:r>
      <w:proofErr w:type="spellStart"/>
      <w:r w:rsidR="002F379F" w:rsidRPr="00845390">
        <w:rPr>
          <w:rFonts w:cstheme="minorHAnsi"/>
          <w:i/>
          <w:iCs/>
        </w:rPr>
        <w:t>ontocomc</w:t>
      </w:r>
      <w:proofErr w:type="spellEnd"/>
      <w:r w:rsidR="002F379F" w:rsidRPr="00845390">
        <w:rPr>
          <w:rFonts w:cstheme="minorHAnsi"/>
        </w:rPr>
        <w:t xml:space="preserve"> </w:t>
      </w:r>
      <w:r w:rsidR="00740519" w:rsidRPr="00845390">
        <w:rPr>
          <w:rFonts w:cstheme="minorHAnsi"/>
        </w:rPr>
        <w:t xml:space="preserve">and </w:t>
      </w:r>
      <w:r w:rsidR="004426B1" w:rsidRPr="00845390">
        <w:rPr>
          <w:rFonts w:cstheme="minorHAnsi"/>
        </w:rPr>
        <w:t>was designed using</w:t>
      </w:r>
      <w:r w:rsidR="00B64F5A" w:rsidRPr="00845390">
        <w:rPr>
          <w:rFonts w:cstheme="minorHAnsi"/>
        </w:rPr>
        <w:t xml:space="preserve"> Protégé 5.5.0</w:t>
      </w:r>
      <w:r w:rsidRPr="00845390">
        <w:rPr>
          <w:rFonts w:cstheme="minorHAnsi"/>
        </w:rPr>
        <w:t xml:space="preserve">. In essence, </w:t>
      </w:r>
      <w:proofErr w:type="spellStart"/>
      <w:r w:rsidR="00FE135E" w:rsidRPr="00340A74">
        <w:rPr>
          <w:i/>
          <w:iCs/>
        </w:rPr>
        <w:t>ontocomc</w:t>
      </w:r>
      <w:proofErr w:type="spellEnd"/>
      <w:r w:rsidR="00FE135E" w:rsidRPr="00340A74">
        <w:t xml:space="preserve"> is </w:t>
      </w:r>
      <w:r w:rsidR="00670890">
        <w:t>anchored</w:t>
      </w:r>
      <w:r w:rsidR="00FE135E" w:rsidRPr="00340A74">
        <w:t xml:space="preserve"> on </w:t>
      </w:r>
      <w:r w:rsidR="0090582C">
        <w:t xml:space="preserve">four </w:t>
      </w:r>
      <w:r w:rsidR="004A4DF7">
        <w:t xml:space="preserve">primary </w:t>
      </w:r>
      <w:r w:rsidR="00FE135E" w:rsidRPr="00340A74">
        <w:t>concepts</w:t>
      </w:r>
      <w:r w:rsidR="00311CE2">
        <w:t xml:space="preserve">, represented by </w:t>
      </w:r>
      <w:r w:rsidR="005841B4">
        <w:t xml:space="preserve">OWL </w:t>
      </w:r>
      <w:r w:rsidR="00311CE2">
        <w:t>classes</w:t>
      </w:r>
      <w:r w:rsidR="00FE135E">
        <w:t xml:space="preserve"> </w:t>
      </w:r>
      <w:r w:rsidR="00FE135E">
        <w:rPr>
          <w:i/>
        </w:rPr>
        <w:t>:</w:t>
      </w:r>
      <w:proofErr w:type="spellStart"/>
      <w:r w:rsidR="00FE135E">
        <w:rPr>
          <w:i/>
        </w:rPr>
        <w:t>PitchClass</w:t>
      </w:r>
      <w:proofErr w:type="spellEnd"/>
      <w:r w:rsidR="00FE135E">
        <w:rPr>
          <w:i/>
        </w:rPr>
        <w:t>, :Interval, :Chord</w:t>
      </w:r>
      <w:r w:rsidR="00FE135E">
        <w:t xml:space="preserve"> and </w:t>
      </w:r>
      <w:r w:rsidR="00FE135E">
        <w:rPr>
          <w:i/>
        </w:rPr>
        <w:t>:Sequence.</w:t>
      </w:r>
    </w:p>
    <w:p w14:paraId="0B8A37D9" w14:textId="77777777" w:rsidR="008634D1" w:rsidRPr="00695FC1" w:rsidRDefault="008634D1" w:rsidP="008634D1">
      <w:pPr>
        <w:pStyle w:val="Heading2"/>
        <w:rPr>
          <w:bCs/>
        </w:rPr>
      </w:pPr>
      <w:bookmarkStart w:id="11" w:name="_Toc192022982"/>
      <w:r w:rsidRPr="00695FC1">
        <w:rPr>
          <w:bCs/>
          <w:iCs/>
        </w:rPr>
        <w:t>Class</w:t>
      </w:r>
      <w:r w:rsidRPr="00695FC1">
        <w:rPr>
          <w:bCs/>
          <w:i/>
        </w:rPr>
        <w:t xml:space="preserve"> :</w:t>
      </w:r>
      <w:proofErr w:type="spellStart"/>
      <w:r w:rsidRPr="00695FC1">
        <w:rPr>
          <w:bCs/>
          <w:i/>
        </w:rPr>
        <w:t>PitchClass</w:t>
      </w:r>
      <w:bookmarkEnd w:id="11"/>
      <w:proofErr w:type="spellEnd"/>
    </w:p>
    <w:p w14:paraId="508D36D4" w14:textId="133CDC0F" w:rsidR="008634D1" w:rsidRDefault="008634D1" w:rsidP="008634D1">
      <w:pPr>
        <w:pBdr>
          <w:top w:val="nil"/>
          <w:left w:val="nil"/>
          <w:bottom w:val="nil"/>
          <w:right w:val="nil"/>
          <w:between w:val="nil"/>
        </w:pBdr>
        <w:spacing w:after="0" w:line="276" w:lineRule="auto"/>
        <w:rPr>
          <w:color w:val="000000"/>
        </w:rPr>
      </w:pPr>
      <w:r>
        <w:rPr>
          <w:color w:val="000000"/>
        </w:rPr>
        <w:t>In the equal temperament tuning system of western music, the octave is divided into 12 equal parts</w:t>
      </w:r>
      <w:r w:rsidR="00AB52E7">
        <w:rPr>
          <w:color w:val="000000"/>
        </w:rPr>
        <w:t>, reflected in</w:t>
      </w:r>
      <w:r>
        <w:rPr>
          <w:color w:val="000000"/>
        </w:rPr>
        <w:t xml:space="preserve"> our 12 known pitch classes; these are modeled via class </w:t>
      </w:r>
      <w:r>
        <w:rPr>
          <w:i/>
          <w:color w:val="000000"/>
        </w:rPr>
        <w:t>:</w:t>
      </w:r>
      <w:proofErr w:type="spellStart"/>
      <w:r>
        <w:rPr>
          <w:i/>
          <w:color w:val="000000"/>
        </w:rPr>
        <w:t>PitchClass</w:t>
      </w:r>
      <w:proofErr w:type="spellEnd"/>
      <w:r>
        <w:rPr>
          <w:color w:val="000000"/>
        </w:rPr>
        <w:t xml:space="preserve"> and its subclasse</w:t>
      </w:r>
      <w:r w:rsidR="002158E5">
        <w:rPr>
          <w:color w:val="000000"/>
        </w:rPr>
        <w:t xml:space="preserve">s, as in </w:t>
      </w:r>
      <w:r w:rsidR="00D013C4">
        <w:rPr>
          <w:color w:val="000000"/>
        </w:rPr>
        <w:fldChar w:fldCharType="begin"/>
      </w:r>
      <w:r w:rsidR="00D013C4">
        <w:rPr>
          <w:color w:val="000000"/>
        </w:rPr>
        <w:instrText xml:space="preserve"> REF _Ref190204387 \h </w:instrText>
      </w:r>
      <w:r w:rsidR="00D013C4">
        <w:rPr>
          <w:color w:val="000000"/>
        </w:rPr>
      </w:r>
      <w:r w:rsidR="00D013C4">
        <w:rPr>
          <w:color w:val="000000"/>
        </w:rPr>
        <w:fldChar w:fldCharType="separate"/>
      </w:r>
      <w:r w:rsidR="00D013C4">
        <w:t xml:space="preserve">Figure </w:t>
      </w:r>
      <w:r w:rsidR="00D013C4">
        <w:rPr>
          <w:noProof/>
        </w:rPr>
        <w:t>8</w:t>
      </w:r>
      <w:r w:rsidR="00D013C4">
        <w:rPr>
          <w:color w:val="000000"/>
        </w:rPr>
        <w:fldChar w:fldCharType="end"/>
      </w:r>
      <w:r w:rsidR="00D013C4">
        <w:rPr>
          <w:color w:val="000000"/>
        </w:rPr>
        <w:t>.</w:t>
      </w:r>
      <w:r>
        <w:rPr>
          <w:color w:val="000000"/>
        </w:rPr>
        <w:t xml:space="preserve"> Each of these subclasses is populated with an individual of identical spelling (</w:t>
      </w:r>
      <w:r w:rsidR="00E14732">
        <w:rPr>
          <w:color w:val="000000"/>
        </w:rPr>
        <w:t xml:space="preserve">albeit </w:t>
      </w:r>
      <w:r>
        <w:rPr>
          <w:color w:val="000000"/>
        </w:rPr>
        <w:t>in lowercase)</w:t>
      </w:r>
      <w:r w:rsidR="00902D15">
        <w:rPr>
          <w:color w:val="000000"/>
        </w:rPr>
        <w:t xml:space="preserve">, as well as </w:t>
      </w:r>
      <w:r>
        <w:rPr>
          <w:color w:val="000000"/>
        </w:rPr>
        <w:t>all</w:t>
      </w:r>
      <w:r w:rsidR="00902D15">
        <w:rPr>
          <w:color w:val="000000"/>
        </w:rPr>
        <w:t xml:space="preserve"> its</w:t>
      </w:r>
      <w:r>
        <w:rPr>
          <w:color w:val="000000"/>
        </w:rPr>
        <w:t xml:space="preserve"> enharmonic</w:t>
      </w:r>
      <w:r w:rsidR="00AF23FA">
        <w:rPr>
          <w:color w:val="000000"/>
        </w:rPr>
        <w:t>ally equivalent</w:t>
      </w:r>
      <w:r>
        <w:rPr>
          <w:color w:val="000000"/>
        </w:rPr>
        <w:t xml:space="preserve"> spellings used in common </w:t>
      </w:r>
      <w:r w:rsidR="00AF23FA">
        <w:rPr>
          <w:color w:val="000000"/>
        </w:rPr>
        <w:t xml:space="preserve">music </w:t>
      </w:r>
      <w:r>
        <w:rPr>
          <w:color w:val="000000"/>
        </w:rPr>
        <w:t>practice</w:t>
      </w:r>
      <w:r w:rsidR="00C65E8B">
        <w:rPr>
          <w:color w:val="000000"/>
        </w:rPr>
        <w:t xml:space="preserve">; </w:t>
      </w:r>
      <w:r w:rsidR="00C226D5">
        <w:rPr>
          <w:color w:val="000000"/>
        </w:rPr>
        <w:t>individuals</w:t>
      </w:r>
      <w:r w:rsidR="00B43DF6">
        <w:rPr>
          <w:color w:val="000000"/>
        </w:rPr>
        <w:t xml:space="preserve"> </w:t>
      </w:r>
      <w:r>
        <w:rPr>
          <w:i/>
          <w:color w:val="000000"/>
        </w:rPr>
        <w:t>:a, :</w:t>
      </w:r>
      <w:proofErr w:type="spellStart"/>
      <w:r>
        <w:rPr>
          <w:i/>
          <w:color w:val="000000"/>
        </w:rPr>
        <w:t>gss</w:t>
      </w:r>
      <w:proofErr w:type="spellEnd"/>
      <w:r>
        <w:rPr>
          <w:i/>
          <w:color w:val="000000"/>
        </w:rPr>
        <w:t xml:space="preserve"> </w:t>
      </w:r>
      <w:r>
        <w:rPr>
          <w:color w:val="000000"/>
        </w:rPr>
        <w:t>(for G##)</w:t>
      </w:r>
      <w:r>
        <w:rPr>
          <w:i/>
          <w:color w:val="000000"/>
        </w:rPr>
        <w:t>, :</w:t>
      </w:r>
      <w:proofErr w:type="spellStart"/>
      <w:r>
        <w:rPr>
          <w:i/>
          <w:color w:val="000000"/>
        </w:rPr>
        <w:t>ghh</w:t>
      </w:r>
      <w:proofErr w:type="spellEnd"/>
      <w:r>
        <w:rPr>
          <w:i/>
          <w:color w:val="000000"/>
          <w:vertAlign w:val="superscript"/>
        </w:rPr>
        <w:footnoteReference w:id="10"/>
      </w:r>
      <w:r>
        <w:rPr>
          <w:i/>
          <w:color w:val="000000"/>
        </w:rPr>
        <w:t xml:space="preserve"> </w:t>
      </w:r>
      <w:r>
        <w:rPr>
          <w:color w:val="000000"/>
        </w:rPr>
        <w:lastRenderedPageBreak/>
        <w:t>and</w:t>
      </w:r>
      <w:r>
        <w:rPr>
          <w:i/>
          <w:color w:val="000000"/>
        </w:rPr>
        <w:t xml:space="preserve"> :</w:t>
      </w:r>
      <w:proofErr w:type="spellStart"/>
      <w:r>
        <w:rPr>
          <w:i/>
          <w:color w:val="000000"/>
        </w:rPr>
        <w:t>bbb</w:t>
      </w:r>
      <w:proofErr w:type="spellEnd"/>
      <w:r>
        <w:rPr>
          <w:i/>
          <w:color w:val="000000"/>
        </w:rPr>
        <w:t xml:space="preserve"> </w:t>
      </w:r>
      <w:r>
        <w:rPr>
          <w:color w:val="000000"/>
        </w:rPr>
        <w:t xml:space="preserve">(for </w:t>
      </w:r>
      <w:proofErr w:type="spellStart"/>
      <w:r>
        <w:rPr>
          <w:color w:val="000000"/>
        </w:rPr>
        <w:t>Bbb</w:t>
      </w:r>
      <w:proofErr w:type="spellEnd"/>
      <w:r>
        <w:rPr>
          <w:color w:val="000000"/>
        </w:rPr>
        <w:t>)</w:t>
      </w:r>
      <w:r>
        <w:rPr>
          <w:i/>
          <w:color w:val="000000"/>
        </w:rPr>
        <w:t xml:space="preserve"> </w:t>
      </w:r>
      <w:r>
        <w:rPr>
          <w:color w:val="000000"/>
        </w:rPr>
        <w:t xml:space="preserve">are </w:t>
      </w:r>
      <w:r w:rsidR="00B43DF6">
        <w:rPr>
          <w:color w:val="000000"/>
        </w:rPr>
        <w:t xml:space="preserve">all </w:t>
      </w:r>
      <w:r>
        <w:rPr>
          <w:color w:val="000000"/>
        </w:rPr>
        <w:t xml:space="preserve">declared </w:t>
      </w:r>
      <w:r w:rsidR="00B43DF6">
        <w:rPr>
          <w:color w:val="000000"/>
        </w:rPr>
        <w:t xml:space="preserve">at the outset </w:t>
      </w:r>
      <w:r w:rsidR="0028664A">
        <w:rPr>
          <w:color w:val="000000"/>
        </w:rPr>
        <w:t xml:space="preserve">as </w:t>
      </w:r>
      <w:r>
        <w:rPr>
          <w:color w:val="000000"/>
        </w:rPr>
        <w:t xml:space="preserve">members of </w:t>
      </w:r>
      <w:r w:rsidR="0028664A">
        <w:rPr>
          <w:color w:val="000000"/>
        </w:rPr>
        <w:t xml:space="preserve">the same </w:t>
      </w:r>
      <w:r>
        <w:rPr>
          <w:color w:val="000000"/>
        </w:rPr>
        <w:t xml:space="preserve">class </w:t>
      </w:r>
      <w:r>
        <w:rPr>
          <w:i/>
          <w:color w:val="000000"/>
        </w:rPr>
        <w:t>:A</w:t>
      </w:r>
      <w:r>
        <w:rPr>
          <w:color w:val="000000"/>
        </w:rPr>
        <w:t xml:space="preserve"> </w:t>
      </w:r>
      <w:r w:rsidR="0092487B">
        <w:rPr>
          <w:color w:val="000000"/>
        </w:rPr>
        <w:t>(</w:t>
      </w:r>
      <w:r w:rsidR="00826541">
        <w:rPr>
          <w:color w:val="000000"/>
        </w:rPr>
        <w:t xml:space="preserve">actually, </w:t>
      </w:r>
      <w:r w:rsidR="00834B69">
        <w:rPr>
          <w:color w:val="000000"/>
        </w:rPr>
        <w:t>they</w:t>
      </w:r>
      <w:r w:rsidR="0092487B">
        <w:rPr>
          <w:color w:val="000000"/>
        </w:rPr>
        <w:t xml:space="preserve"> </w:t>
      </w:r>
      <w:r w:rsidR="00826541">
        <w:rPr>
          <w:color w:val="000000"/>
        </w:rPr>
        <w:t xml:space="preserve">are </w:t>
      </w:r>
      <w:r w:rsidR="00834B69">
        <w:rPr>
          <w:color w:val="000000"/>
        </w:rPr>
        <w:t xml:space="preserve">also </w:t>
      </w:r>
      <w:r w:rsidR="00575CB4">
        <w:rPr>
          <w:color w:val="000000"/>
        </w:rPr>
        <w:t>asserted as</w:t>
      </w:r>
      <w:r>
        <w:rPr>
          <w:color w:val="000000"/>
        </w:rPr>
        <w:t xml:space="preserve"> identical individuals</w:t>
      </w:r>
      <w:r>
        <w:rPr>
          <w:color w:val="000000"/>
          <w:vertAlign w:val="superscript"/>
        </w:rPr>
        <w:footnoteReference w:id="11"/>
      </w:r>
      <w:r w:rsidR="0092487B">
        <w:rPr>
          <w:color w:val="000000"/>
        </w:rPr>
        <w:t>)</w:t>
      </w:r>
      <w:r>
        <w:rPr>
          <w:color w:val="000000"/>
        </w:rPr>
        <w:t xml:space="preserve">. </w:t>
      </w:r>
      <w:r w:rsidR="00BF7E76">
        <w:rPr>
          <w:color w:val="000000"/>
        </w:rPr>
        <w:t xml:space="preserve">There is one more </w:t>
      </w:r>
      <w:r w:rsidR="007C078E">
        <w:rPr>
          <w:color w:val="000000"/>
        </w:rPr>
        <w:t>pitch</w:t>
      </w:r>
      <w:r w:rsidR="001B2E3C">
        <w:rPr>
          <w:color w:val="000000"/>
        </w:rPr>
        <w:t xml:space="preserve"> class,</w:t>
      </w:r>
      <w:r w:rsidR="007B19ED">
        <w:rPr>
          <w:color w:val="000000"/>
        </w:rPr>
        <w:t xml:space="preserve"> </w:t>
      </w:r>
      <w:r w:rsidR="001B2E3C" w:rsidRPr="00D36BEE">
        <w:rPr>
          <w:i/>
          <w:iCs/>
          <w:color w:val="000000"/>
        </w:rPr>
        <w:t>:</w:t>
      </w:r>
      <w:proofErr w:type="spellStart"/>
      <w:r w:rsidR="001B2E3C" w:rsidRPr="00D36BEE">
        <w:rPr>
          <w:i/>
          <w:iCs/>
          <w:color w:val="000000"/>
        </w:rPr>
        <w:t>PitchClassUndef</w:t>
      </w:r>
      <w:proofErr w:type="spellEnd"/>
      <w:r w:rsidR="007B19ED">
        <w:rPr>
          <w:color w:val="000000"/>
        </w:rPr>
        <w:t xml:space="preserve">, </w:t>
      </w:r>
      <w:r w:rsidR="001B2E3C">
        <w:rPr>
          <w:color w:val="000000"/>
        </w:rPr>
        <w:t xml:space="preserve">to denote </w:t>
      </w:r>
      <w:r w:rsidR="009F23EE">
        <w:rPr>
          <w:color w:val="000000"/>
        </w:rPr>
        <w:t xml:space="preserve">tones </w:t>
      </w:r>
      <w:r w:rsidR="000F7305">
        <w:rPr>
          <w:color w:val="000000"/>
        </w:rPr>
        <w:t xml:space="preserve">whose pitch is </w:t>
      </w:r>
      <w:r w:rsidR="00E457F8">
        <w:rPr>
          <w:color w:val="000000"/>
        </w:rPr>
        <w:t>unknown</w:t>
      </w:r>
      <w:r w:rsidR="006E261A">
        <w:rPr>
          <w:color w:val="000000"/>
        </w:rPr>
        <w:t xml:space="preserve"> or u</w:t>
      </w:r>
      <w:r w:rsidR="00E457F8">
        <w:rPr>
          <w:color w:val="000000"/>
        </w:rPr>
        <w:t>nspecified</w:t>
      </w:r>
      <w:r w:rsidR="00D36BEE">
        <w:rPr>
          <w:color w:val="000000"/>
        </w:rPr>
        <w:t>.</w:t>
      </w:r>
      <w:r w:rsidR="00E06580">
        <w:rPr>
          <w:color w:val="000000"/>
        </w:rPr>
        <w:t xml:space="preserve"> </w:t>
      </w:r>
      <w:r w:rsidR="00EE4307">
        <w:rPr>
          <w:color w:val="000000"/>
        </w:rPr>
        <w:t>Hindemith</w:t>
      </w:r>
      <w:r w:rsidR="001E0571">
        <w:rPr>
          <w:color w:val="000000"/>
        </w:rPr>
        <w:t xml:space="preserve"> </w:t>
      </w:r>
      <w:r w:rsidR="00477E7E">
        <w:rPr>
          <w:color w:val="000000"/>
        </w:rPr>
        <w:t>maintains that</w:t>
      </w:r>
      <w:r w:rsidR="00EE4307">
        <w:rPr>
          <w:color w:val="000000"/>
        </w:rPr>
        <w:t xml:space="preserve"> </w:t>
      </w:r>
      <w:r w:rsidR="00CE5BFD">
        <w:rPr>
          <w:color w:val="000000"/>
        </w:rPr>
        <w:t xml:space="preserve">the nature of </w:t>
      </w:r>
      <w:r w:rsidR="00714A98">
        <w:rPr>
          <w:color w:val="000000"/>
        </w:rPr>
        <w:t xml:space="preserve">a chord and its </w:t>
      </w:r>
      <w:r w:rsidR="00CE5BFD">
        <w:rPr>
          <w:color w:val="000000"/>
        </w:rPr>
        <w:t xml:space="preserve">individual </w:t>
      </w:r>
      <w:r w:rsidR="00714A98">
        <w:rPr>
          <w:color w:val="000000"/>
        </w:rPr>
        <w:t xml:space="preserve">features are </w:t>
      </w:r>
      <w:r w:rsidR="00057B91">
        <w:rPr>
          <w:color w:val="000000"/>
        </w:rPr>
        <w:t xml:space="preserve">basically </w:t>
      </w:r>
      <w:r w:rsidR="00714A98">
        <w:rPr>
          <w:color w:val="000000"/>
        </w:rPr>
        <w:t xml:space="preserve">invariant to </w:t>
      </w:r>
      <w:r w:rsidR="003A5AA5">
        <w:rPr>
          <w:color w:val="000000"/>
        </w:rPr>
        <w:t>translations</w:t>
      </w:r>
      <w:r w:rsidR="000F50AA">
        <w:rPr>
          <w:color w:val="000000"/>
        </w:rPr>
        <w:t xml:space="preserve"> of its constituent tones</w:t>
      </w:r>
      <w:r w:rsidR="00451FD0">
        <w:rPr>
          <w:color w:val="000000"/>
        </w:rPr>
        <w:t xml:space="preserve"> across octaves</w:t>
      </w:r>
      <w:r w:rsidR="00E35301">
        <w:rPr>
          <w:rStyle w:val="FootnoteReference"/>
          <w:color w:val="000000"/>
        </w:rPr>
        <w:footnoteReference w:id="12"/>
      </w:r>
      <w:r w:rsidR="000F50AA">
        <w:rPr>
          <w:color w:val="000000"/>
        </w:rPr>
        <w:t xml:space="preserve">, </w:t>
      </w:r>
      <w:r w:rsidR="0022556F">
        <w:rPr>
          <w:color w:val="000000"/>
        </w:rPr>
        <w:t xml:space="preserve">obviously </w:t>
      </w:r>
      <w:r w:rsidR="00057B91">
        <w:rPr>
          <w:color w:val="000000"/>
        </w:rPr>
        <w:t xml:space="preserve">as long as their order </w:t>
      </w:r>
      <w:r w:rsidR="0022556F">
        <w:rPr>
          <w:color w:val="000000"/>
        </w:rPr>
        <w:t xml:space="preserve">is not </w:t>
      </w:r>
      <w:r w:rsidR="007905B8">
        <w:rPr>
          <w:color w:val="000000"/>
        </w:rPr>
        <w:t xml:space="preserve">inverted, </w:t>
      </w:r>
      <w:r w:rsidR="000F50AA">
        <w:rPr>
          <w:color w:val="000000"/>
        </w:rPr>
        <w:t xml:space="preserve">therefore </w:t>
      </w:r>
      <w:r w:rsidR="00EC0AB4">
        <w:rPr>
          <w:color w:val="000000"/>
        </w:rPr>
        <w:t xml:space="preserve">the central concept </w:t>
      </w:r>
      <w:r w:rsidR="00874F99">
        <w:rPr>
          <w:color w:val="000000"/>
        </w:rPr>
        <w:t xml:space="preserve">in </w:t>
      </w:r>
      <w:r w:rsidR="00874F99">
        <w:rPr>
          <w:i/>
          <w:iCs/>
          <w:color w:val="000000"/>
        </w:rPr>
        <w:t>:</w:t>
      </w:r>
      <w:proofErr w:type="spellStart"/>
      <w:r w:rsidR="00874F99">
        <w:rPr>
          <w:i/>
          <w:iCs/>
          <w:color w:val="000000"/>
        </w:rPr>
        <w:t>o</w:t>
      </w:r>
      <w:r w:rsidR="00874F99" w:rsidRPr="00874F99">
        <w:rPr>
          <w:i/>
          <w:iCs/>
          <w:color w:val="000000"/>
        </w:rPr>
        <w:t>ntocomc</w:t>
      </w:r>
      <w:proofErr w:type="spellEnd"/>
      <w:r w:rsidR="00874F99">
        <w:rPr>
          <w:color w:val="000000"/>
        </w:rPr>
        <w:t xml:space="preserve"> </w:t>
      </w:r>
      <w:r w:rsidR="00EC0AB4">
        <w:rPr>
          <w:color w:val="000000"/>
        </w:rPr>
        <w:t>is that of the pitch-class and not the pitch.</w:t>
      </w:r>
    </w:p>
    <w:p w14:paraId="445A1B3F" w14:textId="77777777" w:rsidR="00606E75" w:rsidRPr="00695FC1" w:rsidRDefault="00606E75" w:rsidP="00606E75">
      <w:pPr>
        <w:pStyle w:val="Heading2"/>
        <w:rPr>
          <w:bCs/>
        </w:rPr>
      </w:pPr>
      <w:bookmarkStart w:id="12" w:name="_Toc192022983"/>
      <w:r w:rsidRPr="00695FC1">
        <w:rPr>
          <w:bCs/>
        </w:rPr>
        <w:t>Class</w:t>
      </w:r>
      <w:r w:rsidRPr="00695FC1">
        <w:rPr>
          <w:bCs/>
          <w:i/>
        </w:rPr>
        <w:t xml:space="preserve"> :Interval </w:t>
      </w:r>
      <w:r w:rsidRPr="00695FC1">
        <w:rPr>
          <w:bCs/>
        </w:rPr>
        <w:t>and taxonomy</w:t>
      </w:r>
      <w:bookmarkEnd w:id="12"/>
      <w:r w:rsidRPr="00695FC1">
        <w:rPr>
          <w:bCs/>
        </w:rPr>
        <w:t xml:space="preserve"> </w:t>
      </w:r>
    </w:p>
    <w:p w14:paraId="4FD41A06" w14:textId="77777777" w:rsidR="00606E75" w:rsidRDefault="00606E75" w:rsidP="00606E75">
      <w:pPr>
        <w:spacing w:line="276" w:lineRule="auto"/>
      </w:pPr>
      <w:proofErr w:type="spellStart"/>
      <w:r>
        <w:rPr>
          <w:i/>
        </w:rPr>
        <w:t>ontocomc</w:t>
      </w:r>
      <w:proofErr w:type="spellEnd"/>
      <w:r>
        <w:t xml:space="preserve"> classifies intervals (except tritones) into disjoint concepts </w:t>
      </w:r>
      <w:r w:rsidRPr="0014632D">
        <w:rPr>
          <w:i/>
        </w:rPr>
        <w:t>:</w:t>
      </w:r>
      <w:proofErr w:type="spellStart"/>
      <w:r w:rsidRPr="0014632D">
        <w:rPr>
          <w:i/>
        </w:rPr>
        <w:t>RootLow</w:t>
      </w:r>
      <w:proofErr w:type="spellEnd"/>
      <w:r>
        <w:t xml:space="preserve"> and </w:t>
      </w:r>
      <w:r w:rsidRPr="0014632D">
        <w:rPr>
          <w:i/>
        </w:rPr>
        <w:t>:</w:t>
      </w:r>
      <w:proofErr w:type="spellStart"/>
      <w:r w:rsidRPr="0014632D">
        <w:rPr>
          <w:i/>
        </w:rPr>
        <w:t>RootHigh</w:t>
      </w:r>
      <w:proofErr w:type="spellEnd"/>
      <w:r w:rsidRPr="0014632D">
        <w:rPr>
          <w:i/>
        </w:rPr>
        <w:t xml:space="preserve"> </w:t>
      </w:r>
      <w:r w:rsidRPr="00962902">
        <w:rPr>
          <w:iCs/>
        </w:rPr>
        <w:t xml:space="preserve">(and </w:t>
      </w:r>
      <w:r>
        <w:rPr>
          <w:iCs/>
        </w:rPr>
        <w:t xml:space="preserve">their </w:t>
      </w:r>
      <w:r w:rsidRPr="00962902">
        <w:rPr>
          <w:iCs/>
        </w:rPr>
        <w:t>subclasses</w:t>
      </w:r>
      <w:r>
        <w:rPr>
          <w:iCs/>
        </w:rPr>
        <w:t xml:space="preserve">, as in </w:t>
      </w:r>
      <w:r>
        <w:rPr>
          <w:iCs/>
        </w:rPr>
        <w:fldChar w:fldCharType="begin"/>
      </w:r>
      <w:r>
        <w:rPr>
          <w:iCs/>
        </w:rPr>
        <w:instrText xml:space="preserve"> REF _Ref190205643 \h </w:instrText>
      </w:r>
      <w:r>
        <w:rPr>
          <w:iCs/>
        </w:rPr>
      </w:r>
      <w:r>
        <w:rPr>
          <w:iCs/>
        </w:rPr>
        <w:fldChar w:fldCharType="separate"/>
      </w:r>
      <w:r>
        <w:t xml:space="preserve">Figure </w:t>
      </w:r>
      <w:r>
        <w:rPr>
          <w:noProof/>
        </w:rPr>
        <w:t>9</w:t>
      </w:r>
      <w:r>
        <w:rPr>
          <w:iCs/>
        </w:rPr>
        <w:fldChar w:fldCharType="end"/>
      </w:r>
      <w:r>
        <w:t xml:space="preserve">). Together, these two classes form superclass </w:t>
      </w:r>
      <w:r>
        <w:rPr>
          <w:i/>
        </w:rPr>
        <w:t>:</w:t>
      </w:r>
      <w:proofErr w:type="spellStart"/>
      <w:r>
        <w:rPr>
          <w:i/>
        </w:rPr>
        <w:t>NormIntv</w:t>
      </w:r>
      <w:proofErr w:type="spellEnd"/>
      <w:r>
        <w:t xml:space="preserve">, which is itself disjoint to </w:t>
      </w:r>
      <w:r>
        <w:rPr>
          <w:i/>
        </w:rPr>
        <w:t>:Tritone.</w:t>
      </w:r>
      <w:r>
        <w:t xml:space="preserve"> Finally, </w:t>
      </w:r>
      <w:r>
        <w:rPr>
          <w:i/>
        </w:rPr>
        <w:t>:</w:t>
      </w:r>
      <w:proofErr w:type="spellStart"/>
      <w:r>
        <w:rPr>
          <w:i/>
        </w:rPr>
        <w:t>UndefinedInterval</w:t>
      </w:r>
      <w:proofErr w:type="spellEnd"/>
      <w:r>
        <w:t xml:space="preserve"> contains intervals with at least one note declared as </w:t>
      </w:r>
      <w:r>
        <w:rPr>
          <w:i/>
        </w:rPr>
        <w:t>:</w:t>
      </w:r>
      <w:proofErr w:type="spellStart"/>
      <w:r>
        <w:rPr>
          <w:i/>
        </w:rPr>
        <w:t>PitchClassUndef</w:t>
      </w:r>
      <w:proofErr w:type="spellEnd"/>
      <w:r>
        <w:t xml:space="preserve">. Subclasses </w:t>
      </w:r>
      <w:r>
        <w:rPr>
          <w:i/>
        </w:rPr>
        <w:t>:</w:t>
      </w:r>
      <w:proofErr w:type="spellStart"/>
      <w:r>
        <w:rPr>
          <w:i/>
        </w:rPr>
        <w:t>NormIntv</w:t>
      </w:r>
      <w:proofErr w:type="spellEnd"/>
      <w:r>
        <w:rPr>
          <w:i/>
        </w:rPr>
        <w:t>, :Tritone</w:t>
      </w:r>
      <w:r>
        <w:t xml:space="preserve"> and </w:t>
      </w:r>
      <w:r>
        <w:rPr>
          <w:i/>
        </w:rPr>
        <w:t>:</w:t>
      </w:r>
      <w:proofErr w:type="spellStart"/>
      <w:r>
        <w:rPr>
          <w:i/>
        </w:rPr>
        <w:t>UndefinedInterval</w:t>
      </w:r>
      <w:proofErr w:type="spellEnd"/>
      <w:r>
        <w:rPr>
          <w:i/>
        </w:rPr>
        <w:t xml:space="preserve"> </w:t>
      </w:r>
      <w:r>
        <w:t xml:space="preserve">constitute a partition of class </w:t>
      </w:r>
      <w:r>
        <w:rPr>
          <w:i/>
        </w:rPr>
        <w:t>:Interval.</w:t>
      </w:r>
    </w:p>
    <w:p w14:paraId="16F745BA" w14:textId="77777777" w:rsidR="00606E75" w:rsidRDefault="00606E75" w:rsidP="00606E75">
      <w:pPr>
        <w:spacing w:after="0" w:line="276" w:lineRule="auto"/>
        <w:rPr>
          <w:i/>
        </w:rPr>
      </w:pPr>
      <w:r>
        <w:t xml:space="preserve">One of the basic ideas in </w:t>
      </w:r>
      <w:proofErr w:type="spellStart"/>
      <w:r>
        <w:rPr>
          <w:i/>
        </w:rPr>
        <w:t>ontocomc</w:t>
      </w:r>
      <w:proofErr w:type="spellEnd"/>
      <w:r>
        <w:t xml:space="preserve"> lies in the explicit definition of each </w:t>
      </w:r>
      <w:r w:rsidRPr="00397501">
        <w:rPr>
          <w:i/>
          <w:iCs/>
        </w:rPr>
        <w:t>:Interval</w:t>
      </w:r>
      <w:r>
        <w:t xml:space="preserve"> sub-concept; in </w:t>
      </w:r>
      <w:r>
        <w:fldChar w:fldCharType="begin"/>
      </w:r>
      <w:r>
        <w:instrText xml:space="preserve"> REF _Ref190102633 \h </w:instrText>
      </w:r>
      <w:r>
        <w:fldChar w:fldCharType="separate"/>
      </w:r>
      <w:r>
        <w:t xml:space="preserve">Figure </w:t>
      </w:r>
      <w:r>
        <w:rPr>
          <w:noProof/>
        </w:rPr>
        <w:t>9</w:t>
      </w:r>
      <w:r>
        <w:fldChar w:fldCharType="end"/>
      </w:r>
      <w:r>
        <w:t xml:space="preserve">, for instance, class </w:t>
      </w:r>
      <w:r>
        <w:rPr>
          <w:i/>
        </w:rPr>
        <w:t>:Maj2nd</w:t>
      </w:r>
      <w:r>
        <w:t xml:space="preserve"> is defined by enumerating all 12 possible combinations of two pitch-classes lying two semitones apart. Class </w:t>
      </w:r>
      <w:r>
        <w:rPr>
          <w:i/>
        </w:rPr>
        <w:t>:</w:t>
      </w:r>
      <w:proofErr w:type="spellStart"/>
      <w:r>
        <w:rPr>
          <w:i/>
        </w:rPr>
        <w:t>UndefinedInterval</w:t>
      </w:r>
      <w:proofErr w:type="spellEnd"/>
      <w:r>
        <w:t xml:space="preserve"> on the other hand is defined as </w:t>
      </w:r>
      <w:r>
        <w:rPr>
          <w:i/>
        </w:rPr>
        <w:t>(high some :</w:t>
      </w:r>
      <w:proofErr w:type="spellStart"/>
      <w:r>
        <w:rPr>
          <w:i/>
        </w:rPr>
        <w:t>PitchClassUndef</w:t>
      </w:r>
      <w:proofErr w:type="spellEnd"/>
      <w:r>
        <w:rPr>
          <w:i/>
        </w:rPr>
        <w:t>)  or (low some :</w:t>
      </w:r>
      <w:proofErr w:type="spellStart"/>
      <w:r>
        <w:rPr>
          <w:i/>
        </w:rPr>
        <w:t>PitchClassUndef</w:t>
      </w:r>
      <w:proofErr w:type="spellEnd"/>
      <w:r>
        <w:rPr>
          <w:i/>
        </w:rPr>
        <w:t>)</w:t>
      </w:r>
    </w:p>
    <w:p w14:paraId="2D33B445" w14:textId="77777777" w:rsidR="00606E75" w:rsidRDefault="00606E75" w:rsidP="008634D1">
      <w:pPr>
        <w:pBdr>
          <w:top w:val="nil"/>
          <w:left w:val="nil"/>
          <w:bottom w:val="nil"/>
          <w:right w:val="nil"/>
          <w:between w:val="nil"/>
        </w:pBdr>
        <w:spacing w:after="0" w:line="276" w:lineRule="auto"/>
        <w:rPr>
          <w:color w:val="000000"/>
        </w:rPr>
      </w:pPr>
    </w:p>
    <w:p w14:paraId="76014378" w14:textId="77777777" w:rsidR="002158E5" w:rsidRDefault="002158E5" w:rsidP="002158E5">
      <w:pPr>
        <w:keepNext/>
        <w:pBdr>
          <w:top w:val="nil"/>
          <w:left w:val="nil"/>
          <w:bottom w:val="nil"/>
          <w:right w:val="nil"/>
          <w:between w:val="nil"/>
        </w:pBdr>
        <w:spacing w:after="0" w:line="276" w:lineRule="auto"/>
        <w:jc w:val="center"/>
      </w:pPr>
      <w:r>
        <w:rPr>
          <w:noProof/>
        </w:rPr>
        <w:drawing>
          <wp:inline distT="0" distB="0" distL="0" distR="0" wp14:anchorId="5EA54726" wp14:editId="4F1F2A3B">
            <wp:extent cx="3352800" cy="2361804"/>
            <wp:effectExtent l="0" t="0" r="0" b="635"/>
            <wp:docPr id="796027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7248" name="Picture 1"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8438" cy="2379864"/>
                    </a:xfrm>
                    <a:prstGeom prst="rect">
                      <a:avLst/>
                    </a:prstGeom>
                    <a:noFill/>
                    <a:ln>
                      <a:noFill/>
                    </a:ln>
                  </pic:spPr>
                </pic:pic>
              </a:graphicData>
            </a:graphic>
          </wp:inline>
        </w:drawing>
      </w:r>
    </w:p>
    <w:p w14:paraId="46A2A1D4" w14:textId="3EF3E367" w:rsidR="00FE135E" w:rsidRDefault="002158E5" w:rsidP="002158E5">
      <w:pPr>
        <w:pStyle w:val="Caption"/>
        <w:jc w:val="center"/>
        <w:rPr>
          <w:color w:val="000000"/>
          <w:sz w:val="20"/>
          <w:szCs w:val="20"/>
        </w:rPr>
      </w:pPr>
      <w:bookmarkStart w:id="13" w:name="_Ref190204387"/>
      <w:r>
        <w:t xml:space="preserve">Figure </w:t>
      </w:r>
      <w:fldSimple w:instr=" SEQ Figure \* ARABIC ">
        <w:r w:rsidR="00C929A3">
          <w:rPr>
            <w:noProof/>
          </w:rPr>
          <w:t>7</w:t>
        </w:r>
      </w:fldSimple>
      <w:bookmarkEnd w:id="13"/>
      <w:r>
        <w:t xml:space="preserve">: The </w:t>
      </w:r>
      <w:proofErr w:type="spellStart"/>
      <w:r>
        <w:t>PitchClass</w:t>
      </w:r>
      <w:proofErr w:type="spellEnd"/>
      <w:r>
        <w:t xml:space="preserve"> concept and its subclasses</w:t>
      </w:r>
    </w:p>
    <w:p w14:paraId="057AC1B1" w14:textId="77777777" w:rsidR="00B23C89" w:rsidRDefault="00B23C89" w:rsidP="00B23C89">
      <w:pPr>
        <w:pStyle w:val="Heading2"/>
        <w:rPr>
          <w:bCs/>
        </w:rPr>
      </w:pPr>
      <w:bookmarkStart w:id="14" w:name="_Toc192022984"/>
      <w:r w:rsidRPr="00695FC1">
        <w:rPr>
          <w:bCs/>
        </w:rPr>
        <w:lastRenderedPageBreak/>
        <w:t>Class :C</w:t>
      </w:r>
      <w:r w:rsidRPr="00695FC1">
        <w:rPr>
          <w:bCs/>
          <w:i/>
        </w:rPr>
        <w:t xml:space="preserve">hord </w:t>
      </w:r>
      <w:r w:rsidRPr="00695FC1">
        <w:rPr>
          <w:bCs/>
        </w:rPr>
        <w:t>and taxonomy</w:t>
      </w:r>
      <w:bookmarkEnd w:id="14"/>
    </w:p>
    <w:p w14:paraId="50EC5E48" w14:textId="77777777" w:rsidR="00A47DC3" w:rsidRDefault="00A47DC3" w:rsidP="00A47DC3">
      <w:pPr>
        <w:spacing w:after="0"/>
      </w:pPr>
      <w:r>
        <w:t xml:space="preserve">The </w:t>
      </w:r>
      <w:proofErr w:type="spellStart"/>
      <w:r w:rsidRPr="00D33D6A">
        <w:rPr>
          <w:i/>
          <w:iCs/>
        </w:rPr>
        <w:t>ontocomc</w:t>
      </w:r>
      <w:proofErr w:type="spellEnd"/>
      <w:r>
        <w:t xml:space="preserve"> chord taxonomy keeps close track of Hindemith’s specifications in </w:t>
      </w:r>
      <w:proofErr w:type="spellStart"/>
      <w:r>
        <w:t>CofMC</w:t>
      </w:r>
      <w:proofErr w:type="spellEnd"/>
      <w:r>
        <w:t xml:space="preserve">. </w:t>
      </w:r>
      <w:r>
        <w:fldChar w:fldCharType="begin"/>
      </w:r>
      <w:r>
        <w:instrText xml:space="preserve"> REF _Ref190207170 \h </w:instrText>
      </w:r>
      <w:r>
        <w:fldChar w:fldCharType="separate"/>
      </w:r>
      <w:r>
        <w:t xml:space="preserve">Figure </w:t>
      </w:r>
      <w:r>
        <w:rPr>
          <w:noProof/>
        </w:rPr>
        <w:t>10</w:t>
      </w:r>
      <w:r>
        <w:fldChar w:fldCharType="end"/>
      </w:r>
      <w:r>
        <w:t xml:space="preserve"> shows the </w:t>
      </w:r>
      <w:r w:rsidRPr="0003528A">
        <w:rPr>
          <w:i/>
          <w:iCs/>
        </w:rPr>
        <w:t>:Chord</w:t>
      </w:r>
      <w:r>
        <w:t xml:space="preserve"> hierarchy and its description in Protégé. At the first level, there is  the basic partition into </w:t>
      </w:r>
      <w:r w:rsidRPr="00366B13">
        <w:rPr>
          <w:i/>
          <w:iCs/>
        </w:rPr>
        <w:t>:</w:t>
      </w:r>
      <w:proofErr w:type="spellStart"/>
      <w:r w:rsidRPr="00366B13">
        <w:rPr>
          <w:i/>
          <w:iCs/>
        </w:rPr>
        <w:t>GroupA</w:t>
      </w:r>
      <w:proofErr w:type="spellEnd"/>
      <w:r>
        <w:t xml:space="preserve"> and </w:t>
      </w:r>
      <w:r w:rsidRPr="00366B13">
        <w:rPr>
          <w:i/>
          <w:iCs/>
        </w:rPr>
        <w:t>:</w:t>
      </w:r>
      <w:proofErr w:type="spellStart"/>
      <w:r w:rsidRPr="00366B13">
        <w:rPr>
          <w:i/>
          <w:iCs/>
        </w:rPr>
        <w:t>GroupB</w:t>
      </w:r>
      <w:proofErr w:type="spellEnd"/>
      <w:r>
        <w:t xml:space="preserve">. </w:t>
      </w:r>
    </w:p>
    <w:p w14:paraId="07958ECD" w14:textId="0695DE75" w:rsidR="00AF2FFD" w:rsidRDefault="00A47DC3" w:rsidP="00AF2FFD">
      <w:pPr>
        <w:spacing w:after="0"/>
      </w:pPr>
      <w:r>
        <w:rPr>
          <w:i/>
        </w:rPr>
        <w:t>:</w:t>
      </w:r>
      <w:proofErr w:type="spellStart"/>
      <w:r>
        <w:rPr>
          <w:i/>
        </w:rPr>
        <w:t>SubgroupV</w:t>
      </w:r>
      <w:proofErr w:type="spellEnd"/>
      <w:r>
        <w:t xml:space="preserve"> of </w:t>
      </w:r>
      <w:r w:rsidRPr="00AD2E96">
        <w:rPr>
          <w:i/>
          <w:iCs/>
        </w:rPr>
        <w:t>:</w:t>
      </w:r>
      <w:proofErr w:type="spellStart"/>
      <w:r w:rsidRPr="00AD2E96">
        <w:rPr>
          <w:i/>
          <w:iCs/>
        </w:rPr>
        <w:t>GroupA</w:t>
      </w:r>
      <w:proofErr w:type="spellEnd"/>
      <w:r>
        <w:t xml:space="preserve"> models augmented triads by requiring that all intra-chord intervals belong to the class union </w:t>
      </w:r>
      <w:r>
        <w:rPr>
          <w:i/>
        </w:rPr>
        <w:t>(:Maj3rd or :Min6th or :</w:t>
      </w:r>
      <w:proofErr w:type="spellStart"/>
      <w:r>
        <w:rPr>
          <w:i/>
        </w:rPr>
        <w:t>UndefinedInterval</w:t>
      </w:r>
      <w:proofErr w:type="spellEnd"/>
      <w:r>
        <w:rPr>
          <w:i/>
        </w:rPr>
        <w:t xml:space="preserve">). </w:t>
      </w:r>
      <w:r w:rsidRPr="00471DC6">
        <w:rPr>
          <w:i/>
        </w:rPr>
        <w:t>:</w:t>
      </w:r>
      <w:proofErr w:type="spellStart"/>
      <w:r w:rsidRPr="00471DC6">
        <w:rPr>
          <w:i/>
        </w:rPr>
        <w:t>SubgroupIII</w:t>
      </w:r>
      <w:proofErr w:type="spellEnd"/>
      <w:r>
        <w:t xml:space="preserve"> refers to </w:t>
      </w:r>
      <w:r w:rsidRPr="00204264">
        <w:rPr>
          <w:i/>
          <w:iCs/>
        </w:rPr>
        <w:t>:</w:t>
      </w:r>
      <w:proofErr w:type="spellStart"/>
      <w:r w:rsidRPr="00204264">
        <w:rPr>
          <w:i/>
          <w:iCs/>
        </w:rPr>
        <w:t>GroupA</w:t>
      </w:r>
      <w:proofErr w:type="spellEnd"/>
      <w:r>
        <w:t xml:space="preserve"> chords with at least one second or seventh and is thus defined as </w:t>
      </w:r>
      <w:r>
        <w:rPr>
          <w:i/>
        </w:rPr>
        <w:t>:</w:t>
      </w:r>
      <w:proofErr w:type="spellStart"/>
      <w:r>
        <w:rPr>
          <w:i/>
        </w:rPr>
        <w:t>GroupA</w:t>
      </w:r>
      <w:proofErr w:type="spellEnd"/>
      <w:r>
        <w:rPr>
          <w:i/>
        </w:rPr>
        <w:t xml:space="preserve"> and (:</w:t>
      </w:r>
      <w:proofErr w:type="spellStart"/>
      <w:r>
        <w:rPr>
          <w:i/>
        </w:rPr>
        <w:t>hasInterval</w:t>
      </w:r>
      <w:proofErr w:type="spellEnd"/>
      <w:r>
        <w:rPr>
          <w:i/>
        </w:rPr>
        <w:t xml:space="preserve"> some (:Maj2nd or :Maj7th or :Min2nd or :Min7th)). </w:t>
      </w:r>
      <w:r>
        <w:t>Finally, since pairwise disjoint subclasses</w:t>
      </w:r>
      <w:r w:rsidRPr="00DF2682">
        <w:rPr>
          <w:i/>
          <w:iCs/>
        </w:rPr>
        <w:t xml:space="preserve"> :</w:t>
      </w:r>
      <w:proofErr w:type="spellStart"/>
      <w:r w:rsidRPr="00DF2682">
        <w:rPr>
          <w:i/>
          <w:iCs/>
        </w:rPr>
        <w:t>SubgroupI</w:t>
      </w:r>
      <w:proofErr w:type="spellEnd"/>
      <w:r>
        <w:t xml:space="preserve">, </w:t>
      </w:r>
      <w:r w:rsidRPr="00DF2682">
        <w:rPr>
          <w:i/>
          <w:iCs/>
        </w:rPr>
        <w:t>:</w:t>
      </w:r>
      <w:proofErr w:type="spellStart"/>
      <w:r w:rsidRPr="00DF2682">
        <w:rPr>
          <w:i/>
          <w:iCs/>
        </w:rPr>
        <w:t>SubgroupIII</w:t>
      </w:r>
      <w:proofErr w:type="spellEnd"/>
      <w:r>
        <w:t xml:space="preserve"> and </w:t>
      </w:r>
      <w:r w:rsidRPr="00E123D7">
        <w:rPr>
          <w:i/>
          <w:iCs/>
        </w:rPr>
        <w:t>:</w:t>
      </w:r>
      <w:proofErr w:type="spellStart"/>
      <w:r w:rsidRPr="00E123D7">
        <w:rPr>
          <w:i/>
          <w:iCs/>
        </w:rPr>
        <w:t>SubgroupV</w:t>
      </w:r>
      <w:proofErr w:type="spellEnd"/>
      <w:r>
        <w:t xml:space="preserve"> are meant to form a closure axiom on </w:t>
      </w:r>
      <w:r w:rsidRPr="00366B13">
        <w:rPr>
          <w:i/>
          <w:iCs/>
        </w:rPr>
        <w:t>:</w:t>
      </w:r>
      <w:proofErr w:type="spellStart"/>
      <w:r w:rsidRPr="00366B13">
        <w:rPr>
          <w:i/>
          <w:iCs/>
        </w:rPr>
        <w:t>GroupA</w:t>
      </w:r>
      <w:proofErr w:type="spellEnd"/>
      <w:r>
        <w:t xml:space="preserve">, </w:t>
      </w:r>
      <w:r>
        <w:rPr>
          <w:i/>
        </w:rPr>
        <w:t>:</w:t>
      </w:r>
      <w:proofErr w:type="spellStart"/>
      <w:r>
        <w:rPr>
          <w:i/>
        </w:rPr>
        <w:t>SubgroupI</w:t>
      </w:r>
      <w:proofErr w:type="spellEnd"/>
      <w:r>
        <w:t xml:space="preserve"> is simply defined as </w:t>
      </w:r>
      <w:r>
        <w:rPr>
          <w:i/>
        </w:rPr>
        <w:t>:</w:t>
      </w:r>
      <w:proofErr w:type="spellStart"/>
      <w:r>
        <w:rPr>
          <w:i/>
        </w:rPr>
        <w:t>GroupA</w:t>
      </w:r>
      <w:proofErr w:type="spellEnd"/>
      <w:r>
        <w:rPr>
          <w:i/>
        </w:rPr>
        <w:t xml:space="preserve"> and (not (:</w:t>
      </w:r>
      <w:proofErr w:type="spellStart"/>
      <w:r>
        <w:rPr>
          <w:i/>
        </w:rPr>
        <w:t>SubgroupIII</w:t>
      </w:r>
      <w:proofErr w:type="spellEnd"/>
      <w:r>
        <w:rPr>
          <w:i/>
        </w:rPr>
        <w:t xml:space="preserve"> or</w:t>
      </w:r>
      <w:r w:rsidR="00F037A5">
        <w:rPr>
          <w:i/>
        </w:rPr>
        <w:t xml:space="preserve"> </w:t>
      </w:r>
      <w:r w:rsidR="00AF2FFD">
        <w:rPr>
          <w:i/>
        </w:rPr>
        <w:t>:</w:t>
      </w:r>
      <w:proofErr w:type="spellStart"/>
      <w:r w:rsidR="00AF2FFD">
        <w:rPr>
          <w:i/>
        </w:rPr>
        <w:t>SubgroupV</w:t>
      </w:r>
      <w:proofErr w:type="spellEnd"/>
      <w:r w:rsidR="00AF2FFD">
        <w:rPr>
          <w:i/>
        </w:rPr>
        <w:t>)).</w:t>
      </w:r>
    </w:p>
    <w:p w14:paraId="3490265A" w14:textId="77777777" w:rsidR="00F037A5" w:rsidRDefault="00AF2FFD" w:rsidP="00AF2FFD">
      <w:pPr>
        <w:spacing w:after="0"/>
      </w:pPr>
      <w:r>
        <w:rPr>
          <w:i/>
        </w:rPr>
        <w:t>:</w:t>
      </w:r>
      <w:proofErr w:type="spellStart"/>
      <w:r>
        <w:rPr>
          <w:i/>
        </w:rPr>
        <w:t>SubgroupVI</w:t>
      </w:r>
      <w:proofErr w:type="spellEnd"/>
      <w:r>
        <w:t xml:space="preserve"> requires of intra-chord intervals to be members of class union </w:t>
      </w:r>
      <w:r>
        <w:rPr>
          <w:i/>
        </w:rPr>
        <w:t>(:Min3rd or :Maj6th or :Tritone or :Octave)</w:t>
      </w:r>
      <w:r>
        <w:t xml:space="preserve">. </w:t>
      </w:r>
      <w:r>
        <w:rPr>
          <w:i/>
        </w:rPr>
        <w:t>:</w:t>
      </w:r>
      <w:proofErr w:type="spellStart"/>
      <w:r>
        <w:rPr>
          <w:i/>
        </w:rPr>
        <w:t>SubgroupIV</w:t>
      </w:r>
      <w:proofErr w:type="spellEnd"/>
      <w:r>
        <w:t xml:space="preserve"> is defined as </w:t>
      </w:r>
      <w:r>
        <w:rPr>
          <w:i/>
        </w:rPr>
        <w:t>:</w:t>
      </w:r>
      <w:proofErr w:type="spellStart"/>
      <w:r>
        <w:rPr>
          <w:i/>
        </w:rPr>
        <w:t>GroupB</w:t>
      </w:r>
      <w:proofErr w:type="spellEnd"/>
      <w:r>
        <w:rPr>
          <w:i/>
        </w:rPr>
        <w:t xml:space="preserve">  and (:</w:t>
      </w:r>
      <w:proofErr w:type="spellStart"/>
      <w:r>
        <w:rPr>
          <w:i/>
        </w:rPr>
        <w:t>hasInterval</w:t>
      </w:r>
      <w:proofErr w:type="spellEnd"/>
      <w:r>
        <w:rPr>
          <w:i/>
        </w:rPr>
        <w:t xml:space="preserve"> some (:Maj7th or :Min2nd)). </w:t>
      </w:r>
      <w:r w:rsidRPr="00A952FC">
        <w:rPr>
          <w:iCs/>
          <w:lang w:val="el-GR"/>
        </w:rPr>
        <w:t>Ο</w:t>
      </w:r>
      <w:r>
        <w:rPr>
          <w:iCs/>
        </w:rPr>
        <w:t xml:space="preserve">wing to a closure axiom on </w:t>
      </w:r>
      <w:r w:rsidRPr="00E52A46">
        <w:rPr>
          <w:i/>
        </w:rPr>
        <w:t>:</w:t>
      </w:r>
      <w:proofErr w:type="spellStart"/>
      <w:r w:rsidRPr="00E52A46">
        <w:rPr>
          <w:i/>
        </w:rPr>
        <w:t>GroupB</w:t>
      </w:r>
      <w:proofErr w:type="spellEnd"/>
      <w:r w:rsidRPr="00C22676">
        <w:rPr>
          <w:i/>
        </w:rPr>
        <w:t xml:space="preserve"> </w:t>
      </w:r>
      <w:r w:rsidRPr="00C22676">
        <w:rPr>
          <w:iCs/>
        </w:rPr>
        <w:t xml:space="preserve">similar to the one on </w:t>
      </w:r>
      <w:r>
        <w:rPr>
          <w:i/>
        </w:rPr>
        <w:t>:</w:t>
      </w:r>
      <w:proofErr w:type="spellStart"/>
      <w:r>
        <w:rPr>
          <w:i/>
        </w:rPr>
        <w:t>GroupA</w:t>
      </w:r>
      <w:proofErr w:type="spellEnd"/>
      <w:r>
        <w:rPr>
          <w:iCs/>
        </w:rPr>
        <w:t xml:space="preserve"> above, </w:t>
      </w:r>
      <w:r w:rsidRPr="00A5260A">
        <w:rPr>
          <w:i/>
          <w:iCs/>
        </w:rPr>
        <w:t>:</w:t>
      </w:r>
      <w:proofErr w:type="spellStart"/>
      <w:r w:rsidRPr="00A5260A">
        <w:rPr>
          <w:i/>
          <w:iCs/>
        </w:rPr>
        <w:t>SubgroupII</w:t>
      </w:r>
      <w:proofErr w:type="spellEnd"/>
      <w:r>
        <w:t xml:space="preserve"> is defined as </w:t>
      </w:r>
      <w:r>
        <w:rPr>
          <w:i/>
        </w:rPr>
        <w:t>:</w:t>
      </w:r>
      <w:proofErr w:type="spellStart"/>
      <w:r>
        <w:rPr>
          <w:i/>
        </w:rPr>
        <w:t>GroupB</w:t>
      </w:r>
      <w:proofErr w:type="spellEnd"/>
      <w:r>
        <w:rPr>
          <w:i/>
        </w:rPr>
        <w:t xml:space="preserve"> and (not (:</w:t>
      </w:r>
      <w:proofErr w:type="spellStart"/>
      <w:r>
        <w:rPr>
          <w:i/>
        </w:rPr>
        <w:t>SubgroupIV</w:t>
      </w:r>
      <w:proofErr w:type="spellEnd"/>
      <w:r>
        <w:rPr>
          <w:i/>
        </w:rPr>
        <w:t xml:space="preserve"> or :</w:t>
      </w:r>
      <w:proofErr w:type="spellStart"/>
      <w:r>
        <w:rPr>
          <w:i/>
        </w:rPr>
        <w:t>SubgroupVI</w:t>
      </w:r>
      <w:proofErr w:type="spellEnd"/>
      <w:r>
        <w:rPr>
          <w:i/>
        </w:rPr>
        <w:t>))</w:t>
      </w:r>
      <w:r>
        <w:rPr>
          <w:iCs/>
        </w:rPr>
        <w:t>.</w:t>
      </w:r>
      <w:r>
        <w:rPr>
          <w:i/>
        </w:rPr>
        <w:t xml:space="preserve"> :</w:t>
      </w:r>
      <w:proofErr w:type="spellStart"/>
      <w:r>
        <w:rPr>
          <w:i/>
        </w:rPr>
        <w:t>SubgroupII</w:t>
      </w:r>
      <w:proofErr w:type="spellEnd"/>
      <w:r>
        <w:t xml:space="preserve"> is further partitioned into </w:t>
      </w:r>
      <w:r>
        <w:rPr>
          <w:i/>
        </w:rPr>
        <w:t>:SubgroupIIa</w:t>
      </w:r>
      <w:r>
        <w:t xml:space="preserve"> and </w:t>
      </w:r>
      <w:r>
        <w:rPr>
          <w:i/>
        </w:rPr>
        <w:t>:</w:t>
      </w:r>
      <w:proofErr w:type="spellStart"/>
      <w:r>
        <w:rPr>
          <w:i/>
        </w:rPr>
        <w:t>SubgroupIIb</w:t>
      </w:r>
      <w:proofErr w:type="spellEnd"/>
      <w:r>
        <w:t xml:space="preserve">. The former is defined as class intersection </w:t>
      </w:r>
      <w:r>
        <w:rPr>
          <w:i/>
        </w:rPr>
        <w:t>:</w:t>
      </w:r>
      <w:proofErr w:type="spellStart"/>
      <w:r>
        <w:rPr>
          <w:i/>
        </w:rPr>
        <w:t>SubgroupII</w:t>
      </w:r>
      <w:proofErr w:type="spellEnd"/>
      <w:r>
        <w:rPr>
          <w:i/>
        </w:rPr>
        <w:t xml:space="preserve"> and (:</w:t>
      </w:r>
      <w:proofErr w:type="spellStart"/>
      <w:r>
        <w:rPr>
          <w:i/>
        </w:rPr>
        <w:t>hasInterval</w:t>
      </w:r>
      <w:proofErr w:type="spellEnd"/>
      <w:r>
        <w:rPr>
          <w:i/>
        </w:rPr>
        <w:t xml:space="preserve"> max 0 :Maj2nd) and (:</w:t>
      </w:r>
      <w:proofErr w:type="spellStart"/>
      <w:r>
        <w:rPr>
          <w:i/>
        </w:rPr>
        <w:t>hasInterval</w:t>
      </w:r>
      <w:proofErr w:type="spellEnd"/>
      <w:r>
        <w:rPr>
          <w:i/>
        </w:rPr>
        <w:t xml:space="preserve"> max 1 :Tritone) and :</w:t>
      </w:r>
      <w:proofErr w:type="spellStart"/>
      <w:r>
        <w:rPr>
          <w:i/>
        </w:rPr>
        <w:t>RootPositionChord</w:t>
      </w:r>
      <w:proofErr w:type="spellEnd"/>
      <w:r>
        <w:rPr>
          <w:i/>
        </w:rPr>
        <w:t>.</w:t>
      </w:r>
      <w:r w:rsidRPr="006C3880">
        <w:rPr>
          <w:iCs/>
        </w:rPr>
        <w:t xml:space="preserve"> </w:t>
      </w:r>
      <w:r>
        <w:t xml:space="preserve">Remaining chords get classified in </w:t>
      </w:r>
      <w:r>
        <w:rPr>
          <w:i/>
        </w:rPr>
        <w:t>:</w:t>
      </w:r>
      <w:proofErr w:type="spellStart"/>
      <w:r>
        <w:rPr>
          <w:i/>
        </w:rPr>
        <w:t>SubgroupIIb</w:t>
      </w:r>
      <w:proofErr w:type="spellEnd"/>
      <w:r>
        <w:t xml:space="preserve">. </w:t>
      </w:r>
    </w:p>
    <w:p w14:paraId="1B77A39D" w14:textId="5E575FAD" w:rsidR="00236211" w:rsidRDefault="00236211" w:rsidP="00236211">
      <w:pPr>
        <w:spacing w:after="0"/>
      </w:pPr>
      <w:r>
        <w:t xml:space="preserve">Finally, </w:t>
      </w:r>
      <w:r w:rsidRPr="00564F71">
        <w:rPr>
          <w:i/>
          <w:iCs/>
        </w:rPr>
        <w:t>:</w:t>
      </w:r>
      <w:proofErr w:type="spellStart"/>
      <w:r w:rsidRPr="004E0543">
        <w:rPr>
          <w:i/>
          <w:iCs/>
        </w:rPr>
        <w:t>ontocomc</w:t>
      </w:r>
      <w:proofErr w:type="spellEnd"/>
      <w:r>
        <w:t xml:space="preserve"> provides for an alternative classification of a chord according to whether its root coincides with the bass </w:t>
      </w:r>
      <w:r w:rsidRPr="00580DAE">
        <w:t>(</w:t>
      </w:r>
      <w:r w:rsidRPr="00580DAE">
        <w:rPr>
          <w:i/>
          <w:iCs/>
        </w:rPr>
        <w:t>:</w:t>
      </w:r>
      <w:proofErr w:type="spellStart"/>
      <w:r w:rsidRPr="00580DAE">
        <w:rPr>
          <w:i/>
          <w:iCs/>
        </w:rPr>
        <w:t>RootPositionChord</w:t>
      </w:r>
      <w:proofErr w:type="spellEnd"/>
      <w:r w:rsidRPr="00580DAE">
        <w:t xml:space="preserve">) or </w:t>
      </w:r>
      <w:r>
        <w:t>lies in some higher voice</w:t>
      </w:r>
      <w:r w:rsidRPr="00580DAE">
        <w:t xml:space="preserve"> (</w:t>
      </w:r>
      <w:r w:rsidRPr="00580DAE">
        <w:rPr>
          <w:i/>
          <w:iCs/>
        </w:rPr>
        <w:t>:</w:t>
      </w:r>
      <w:proofErr w:type="spellStart"/>
      <w:r w:rsidRPr="00580DAE">
        <w:rPr>
          <w:i/>
          <w:iCs/>
        </w:rPr>
        <w:t>InversionChord</w:t>
      </w:r>
      <w:proofErr w:type="spellEnd"/>
      <w:r w:rsidRPr="00580DAE">
        <w:t>)</w:t>
      </w:r>
      <w:r w:rsidRPr="00580DAE">
        <w:rPr>
          <w:rStyle w:val="FootnoteReference"/>
        </w:rPr>
        <w:footnoteReference w:id="13"/>
      </w:r>
      <w:r>
        <w:t xml:space="preserve">. This fact is inferred through SWRL rules comparing the chord root with the filler of object property </w:t>
      </w:r>
      <w:r w:rsidRPr="0095500F">
        <w:rPr>
          <w:i/>
          <w:iCs/>
        </w:rPr>
        <w:t>:note1</w:t>
      </w:r>
      <w:r>
        <w:t xml:space="preserve"> (cf.</w:t>
      </w:r>
      <w:r w:rsidR="00FF4350">
        <w:t xml:space="preserve"> </w:t>
      </w:r>
      <w:r w:rsidR="008F3888">
        <w:fldChar w:fldCharType="begin"/>
      </w:r>
      <w:r w:rsidR="008F3888">
        <w:instrText xml:space="preserve"> REF _Ref190971644 \h </w:instrText>
      </w:r>
      <w:r w:rsidR="008F3888">
        <w:fldChar w:fldCharType="separate"/>
      </w:r>
      <w:proofErr w:type="spellStart"/>
      <w:r w:rsidR="008F3888" w:rsidRPr="00695FC1">
        <w:rPr>
          <w:bCs/>
          <w:i/>
        </w:rPr>
        <w:t>ontocomc</w:t>
      </w:r>
      <w:proofErr w:type="spellEnd"/>
      <w:r w:rsidR="008F3888" w:rsidRPr="00695FC1">
        <w:rPr>
          <w:bCs/>
        </w:rPr>
        <w:t xml:space="preserve"> and SWRL Rules</w:t>
      </w:r>
      <w:r w:rsidR="008F3888">
        <w:fldChar w:fldCharType="end"/>
      </w:r>
      <w:r>
        <w:t xml:space="preserve">). </w:t>
      </w:r>
    </w:p>
    <w:p w14:paraId="5C6BF748" w14:textId="77777777" w:rsidR="008D2C70" w:rsidRPr="00236D2F" w:rsidRDefault="008D2C70" w:rsidP="00236211">
      <w:pPr>
        <w:spacing w:after="0"/>
        <w:rPr>
          <w:color w:val="FF0000"/>
        </w:rPr>
      </w:pPr>
    </w:p>
    <w:p w14:paraId="50926055" w14:textId="022BEB6A" w:rsidR="00A47DC3" w:rsidRPr="00A47DC3" w:rsidRDefault="00A47DC3" w:rsidP="00A47DC3"/>
    <w:p w14:paraId="2C25A147" w14:textId="77777777" w:rsidR="00FA45F2" w:rsidRDefault="00F71461" w:rsidP="00FA45F2">
      <w:pPr>
        <w:keepNext/>
        <w:jc w:val="center"/>
      </w:pPr>
      <w:r>
        <w:rPr>
          <w:noProof/>
        </w:rPr>
        <w:lastRenderedPageBreak/>
        <w:drawing>
          <wp:inline distT="0" distB="0" distL="0" distR="0" wp14:anchorId="1EE357D0" wp14:editId="079CF92F">
            <wp:extent cx="5708763" cy="3689350"/>
            <wp:effectExtent l="0" t="0" r="6350" b="6350"/>
            <wp:docPr id="1452522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22496" name="Picture 1"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3" cy="3706922"/>
                    </a:xfrm>
                    <a:prstGeom prst="rect">
                      <a:avLst/>
                    </a:prstGeom>
                    <a:noFill/>
                    <a:ln>
                      <a:noFill/>
                    </a:ln>
                  </pic:spPr>
                </pic:pic>
              </a:graphicData>
            </a:graphic>
          </wp:inline>
        </w:drawing>
      </w:r>
    </w:p>
    <w:p w14:paraId="0F620385" w14:textId="00AD9F88" w:rsidR="00DE6391" w:rsidRDefault="00FA45F2" w:rsidP="00FA45F2">
      <w:pPr>
        <w:pStyle w:val="Caption"/>
        <w:jc w:val="center"/>
      </w:pPr>
      <w:bookmarkStart w:id="15" w:name="_Ref190205643"/>
      <w:r>
        <w:t xml:space="preserve">Figure </w:t>
      </w:r>
      <w:fldSimple w:instr=" SEQ Figure \* ARABIC ">
        <w:r w:rsidR="00C929A3">
          <w:rPr>
            <w:noProof/>
          </w:rPr>
          <w:t>8</w:t>
        </w:r>
      </w:fldSimple>
      <w:bookmarkEnd w:id="15"/>
      <w:r>
        <w:t xml:space="preserve">: The Interval taxonomy and </w:t>
      </w:r>
      <w:r w:rsidRPr="00BC1552">
        <w:t>the definition of major second</w:t>
      </w:r>
      <w:r w:rsidR="000827FE">
        <w:t xml:space="preserve"> in Protégé</w:t>
      </w:r>
      <w:r w:rsidR="00DD59B6" w:rsidRPr="00DD59B6">
        <w:t xml:space="preserve">. </w:t>
      </w:r>
      <w:r w:rsidR="00DD59B6" w:rsidRPr="00DD59B6">
        <w:rPr>
          <w:color w:val="000000"/>
        </w:rPr>
        <w:t>Hindemith makes absolutely no distinction between enharmonic tones, which he merely considers as alternative spellings</w:t>
      </w:r>
      <w:r w:rsidR="00EF1EB7">
        <w:rPr>
          <w:color w:val="000000"/>
        </w:rPr>
        <w:t xml:space="preserve">: in his view, </w:t>
      </w:r>
      <w:r w:rsidR="00DD59B6" w:rsidRPr="00DD59B6">
        <w:rPr>
          <w:color w:val="000000"/>
        </w:rPr>
        <w:t>diminished</w:t>
      </w:r>
      <w:r w:rsidR="00B42A23">
        <w:rPr>
          <w:color w:val="000000"/>
        </w:rPr>
        <w:t xml:space="preserve"> 4</w:t>
      </w:r>
      <w:r w:rsidR="00B42A23" w:rsidRPr="00B42A23">
        <w:rPr>
          <w:color w:val="000000"/>
          <w:vertAlign w:val="superscript"/>
        </w:rPr>
        <w:t>th</w:t>
      </w:r>
      <w:r w:rsidR="00B42A23">
        <w:rPr>
          <w:color w:val="000000"/>
        </w:rPr>
        <w:t xml:space="preserve"> </w:t>
      </w:r>
      <w:r w:rsidR="00DD59B6" w:rsidRPr="00DD59B6">
        <w:rPr>
          <w:color w:val="000000"/>
        </w:rPr>
        <w:t xml:space="preserve">A–Db sounds the same and is therefore treated no differently than major </w:t>
      </w:r>
      <w:r w:rsidR="00EF1EB7">
        <w:rPr>
          <w:color w:val="000000"/>
        </w:rPr>
        <w:t>3</w:t>
      </w:r>
      <w:r w:rsidR="00EF1EB7" w:rsidRPr="00EF1EB7">
        <w:rPr>
          <w:color w:val="000000"/>
          <w:vertAlign w:val="superscript"/>
        </w:rPr>
        <w:t>rd</w:t>
      </w:r>
      <w:r w:rsidR="00EF1EB7">
        <w:rPr>
          <w:color w:val="000000"/>
        </w:rPr>
        <w:t xml:space="preserve"> </w:t>
      </w:r>
      <w:r w:rsidR="00DD59B6" w:rsidRPr="00DD59B6">
        <w:rPr>
          <w:color w:val="000000"/>
        </w:rPr>
        <w:t>A–C#. In this sense, the above taxonomy is exhaustive</w:t>
      </w:r>
      <w:r w:rsidR="005D7FF9">
        <w:rPr>
          <w:color w:val="000000"/>
        </w:rPr>
        <w:t>.</w:t>
      </w:r>
    </w:p>
    <w:p w14:paraId="49A7D497" w14:textId="77777777" w:rsidR="00E52A46" w:rsidRDefault="00E52A46" w:rsidP="00E817F2">
      <w:pPr>
        <w:spacing w:after="0"/>
      </w:pPr>
    </w:p>
    <w:p w14:paraId="5656D0BC" w14:textId="77777777" w:rsidR="00930010" w:rsidRDefault="00DE6391" w:rsidP="001604C7">
      <w:pPr>
        <w:keepNext/>
        <w:jc w:val="center"/>
      </w:pPr>
      <w:r>
        <w:rPr>
          <w:noProof/>
        </w:rPr>
        <w:drawing>
          <wp:inline distT="0" distB="0" distL="0" distR="0" wp14:anchorId="7A1A0A0B" wp14:editId="73EF0695">
            <wp:extent cx="5162550" cy="3277888"/>
            <wp:effectExtent l="0" t="0" r="0" b="0"/>
            <wp:docPr id="11785884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88480" name="Picture 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3153" cy="3284620"/>
                    </a:xfrm>
                    <a:prstGeom prst="rect">
                      <a:avLst/>
                    </a:prstGeom>
                    <a:noFill/>
                    <a:ln>
                      <a:noFill/>
                    </a:ln>
                  </pic:spPr>
                </pic:pic>
              </a:graphicData>
            </a:graphic>
          </wp:inline>
        </w:drawing>
      </w:r>
    </w:p>
    <w:p w14:paraId="2532CB15" w14:textId="14E843FF" w:rsidR="00613CE2" w:rsidRDefault="00930010" w:rsidP="001604C7">
      <w:pPr>
        <w:pStyle w:val="Caption"/>
        <w:jc w:val="center"/>
      </w:pPr>
      <w:bookmarkStart w:id="16" w:name="_Ref190207170"/>
      <w:r>
        <w:t xml:space="preserve">Figure </w:t>
      </w:r>
      <w:fldSimple w:instr=" SEQ Figure \* ARABIC ">
        <w:r w:rsidR="00C929A3">
          <w:rPr>
            <w:noProof/>
          </w:rPr>
          <w:t>9</w:t>
        </w:r>
      </w:fldSimple>
      <w:bookmarkEnd w:id="16"/>
      <w:r>
        <w:t xml:space="preserve">: The </w:t>
      </w:r>
      <w:r w:rsidR="00DE6D3E">
        <w:t xml:space="preserve">Chord </w:t>
      </w:r>
      <w:r>
        <w:t xml:space="preserve">taxonomy </w:t>
      </w:r>
      <w:r w:rsidR="001604C7">
        <w:t xml:space="preserve">and </w:t>
      </w:r>
      <w:r w:rsidR="00DE6D3E">
        <w:t xml:space="preserve">its </w:t>
      </w:r>
      <w:r w:rsidR="001604C7">
        <w:t xml:space="preserve">description </w:t>
      </w:r>
      <w:r w:rsidR="000827FE">
        <w:t>in Protégé</w:t>
      </w:r>
    </w:p>
    <w:p w14:paraId="0126195D" w14:textId="77777777" w:rsidR="00FE135E" w:rsidRPr="00695FC1" w:rsidRDefault="00FE135E" w:rsidP="003F3D93">
      <w:pPr>
        <w:pStyle w:val="Heading2"/>
        <w:rPr>
          <w:bCs/>
        </w:rPr>
      </w:pPr>
      <w:bookmarkStart w:id="17" w:name="_Toc192022985"/>
      <w:r w:rsidRPr="00695FC1">
        <w:rPr>
          <w:bCs/>
        </w:rPr>
        <w:lastRenderedPageBreak/>
        <w:t xml:space="preserve">Sequences in </w:t>
      </w:r>
      <w:proofErr w:type="spellStart"/>
      <w:r w:rsidRPr="00695FC1">
        <w:rPr>
          <w:bCs/>
          <w:i/>
          <w:iCs/>
        </w:rPr>
        <w:t>ontocomc</w:t>
      </w:r>
      <w:bookmarkEnd w:id="17"/>
      <w:proofErr w:type="spellEnd"/>
    </w:p>
    <w:p w14:paraId="72969B4D" w14:textId="3C47698D" w:rsidR="005C114D" w:rsidRDefault="00665571" w:rsidP="009C012A">
      <w:r>
        <w:t xml:space="preserve">In principle, </w:t>
      </w:r>
      <w:r w:rsidR="00FE135E">
        <w:t xml:space="preserve">OWL has no inbuilt support for ordering; basic constructs from the underlying RDF vocabulary, such as </w:t>
      </w:r>
      <w:proofErr w:type="spellStart"/>
      <w:r w:rsidR="00FE135E">
        <w:t>rdf:List</w:t>
      </w:r>
      <w:proofErr w:type="spellEnd"/>
      <w:r w:rsidR="00FE135E">
        <w:t xml:space="preserve"> and </w:t>
      </w:r>
      <w:proofErr w:type="spellStart"/>
      <w:r w:rsidR="00FE135E">
        <w:t>rdf:nil</w:t>
      </w:r>
      <w:proofErr w:type="spellEnd"/>
      <w:r w:rsidR="00FE135E">
        <w:t xml:space="preserve">, are unavailable in OWL-DL. One may </w:t>
      </w:r>
      <w:r w:rsidR="006D677F">
        <w:t>of course</w:t>
      </w:r>
      <w:r w:rsidR="00FE135E">
        <w:t xml:space="preserve"> model sequences using the pattern for linked lists, </w:t>
      </w:r>
      <w:r w:rsidR="006D677F">
        <w:t>where</w:t>
      </w:r>
      <w:r w:rsidR="00FE135E">
        <w:t xml:space="preserve"> each cell contain</w:t>
      </w:r>
      <w:r w:rsidR="006D677F">
        <w:t>s</w:t>
      </w:r>
      <w:r w:rsidR="00FE135E">
        <w:t xml:space="preserve"> some content (the ‘head’) and a pointer to the next cell (the ‘tail’). Although quite familiar to software engineers, this structure may </w:t>
      </w:r>
      <w:r w:rsidR="0015251C">
        <w:t>sound</w:t>
      </w:r>
      <w:r w:rsidR="00A93FD6">
        <w:t xml:space="preserve"> </w:t>
      </w:r>
      <w:r w:rsidR="0015251C">
        <w:t>ques</w:t>
      </w:r>
      <w:r w:rsidR="00A93FD6">
        <w:t xml:space="preserve">tionable </w:t>
      </w:r>
      <w:r w:rsidR="00FE135E">
        <w:t xml:space="preserve">from the conceptual point of view, as it makes no </w:t>
      </w:r>
      <w:r w:rsidR="001B6723">
        <w:t xml:space="preserve">clear </w:t>
      </w:r>
      <w:r w:rsidR="00FE135E">
        <w:t xml:space="preserve">ontological distinction between the sequence itself and its members. </w:t>
      </w:r>
      <w:r w:rsidR="00B87794">
        <w:t>W</w:t>
      </w:r>
      <w:r w:rsidR="00FE135E">
        <w:t xml:space="preserve">e have </w:t>
      </w:r>
      <w:r w:rsidR="0023276B">
        <w:t xml:space="preserve">used </w:t>
      </w:r>
      <w:r w:rsidR="00FE135E">
        <w:t>an alternative pattern</w:t>
      </w:r>
      <w:r w:rsidR="00B87794">
        <w:t xml:space="preserve"> instead</w:t>
      </w:r>
      <w:r w:rsidR="003E14C0" w:rsidRPr="003E14C0">
        <w:t xml:space="preserve">, </w:t>
      </w:r>
      <w:r w:rsidR="003E14C0">
        <w:t xml:space="preserve">as introduced in </w:t>
      </w:r>
      <w:sdt>
        <w:sdtPr>
          <w:id w:val="1237519677"/>
          <w:citation/>
        </w:sdtPr>
        <w:sdtContent>
          <w:r w:rsidR="00786B67">
            <w:fldChar w:fldCharType="begin"/>
          </w:r>
          <w:r w:rsidR="00F37FA2">
            <w:instrText xml:space="preserve">CITATION Dru \l 1033 </w:instrText>
          </w:r>
          <w:r w:rsidR="00786B67">
            <w:fldChar w:fldCharType="separate"/>
          </w:r>
          <w:r w:rsidR="00863681">
            <w:rPr>
              <w:noProof/>
            </w:rPr>
            <w:t>(6)</w:t>
          </w:r>
          <w:r w:rsidR="00786B67">
            <w:fldChar w:fldCharType="end"/>
          </w:r>
        </w:sdtContent>
      </w:sdt>
      <w:r w:rsidR="00FE135E">
        <w:t xml:space="preserve">: </w:t>
      </w:r>
      <w:r w:rsidR="00786B67">
        <w:t>a</w:t>
      </w:r>
      <w:r w:rsidR="00FE135E">
        <w:t xml:space="preserve"> sequence is here represented directly as an independent entity, </w:t>
      </w:r>
      <w:r w:rsidR="003246E2">
        <w:t>and</w:t>
      </w:r>
      <w:r w:rsidR="00FE135E">
        <w:t xml:space="preserve"> its members </w:t>
      </w:r>
      <w:r w:rsidR="003246E2">
        <w:t xml:space="preserve">are </w:t>
      </w:r>
      <w:r w:rsidR="00FE135E">
        <w:t>linked to it as constituent parts</w:t>
      </w:r>
      <w:r w:rsidR="00DA3DFB">
        <w:t xml:space="preserve">, </w:t>
      </w:r>
      <w:r w:rsidR="00441609">
        <w:t>in a manner</w:t>
      </w:r>
      <w:r w:rsidR="00DA3DFB">
        <w:t xml:space="preserve"> </w:t>
      </w:r>
      <w:r w:rsidR="00696F91">
        <w:t>shown</w:t>
      </w:r>
      <w:r w:rsidR="00DA3DFB">
        <w:t xml:space="preserve"> in</w:t>
      </w:r>
      <w:r w:rsidR="004E1203">
        <w:t xml:space="preserve"> </w:t>
      </w:r>
      <w:r w:rsidR="004E1203">
        <w:fldChar w:fldCharType="begin"/>
      </w:r>
      <w:r w:rsidR="004E1203">
        <w:instrText xml:space="preserve"> REF _Ref189339408 \h </w:instrText>
      </w:r>
      <w:r w:rsidR="004E1203">
        <w:fldChar w:fldCharType="separate"/>
      </w:r>
      <w:r w:rsidR="004E1203">
        <w:t xml:space="preserve">Figure </w:t>
      </w:r>
      <w:r w:rsidR="004E1203">
        <w:rPr>
          <w:noProof/>
        </w:rPr>
        <w:t>10</w:t>
      </w:r>
      <w:r w:rsidR="004E1203">
        <w:fldChar w:fldCharType="end"/>
      </w:r>
      <w:r w:rsidR="00DA3DFB">
        <w:t>.</w:t>
      </w:r>
      <w:r w:rsidR="005C114D" w:rsidRPr="005C114D">
        <w:t xml:space="preserve"> </w:t>
      </w:r>
    </w:p>
    <w:p w14:paraId="3FF80360" w14:textId="37EBA991" w:rsidR="00195720" w:rsidRPr="003537B9" w:rsidRDefault="005C114D" w:rsidP="003537B9">
      <w:pPr>
        <w:spacing w:after="0"/>
        <w:rPr>
          <w:i/>
        </w:rPr>
      </w:pPr>
      <w:r>
        <w:t xml:space="preserve">A chord sequence is modeled as a member of class </w:t>
      </w:r>
      <w:r>
        <w:rPr>
          <w:i/>
        </w:rPr>
        <w:t>:</w:t>
      </w:r>
      <w:proofErr w:type="spellStart"/>
      <w:r>
        <w:rPr>
          <w:i/>
        </w:rPr>
        <w:t>ChordSequence</w:t>
      </w:r>
      <w:proofErr w:type="spellEnd"/>
      <w:r>
        <w:t>. In essence, this</w:t>
      </w:r>
      <w:r w:rsidRPr="0049280B">
        <w:t xml:space="preserve"> </w:t>
      </w:r>
      <w:r>
        <w:t xml:space="preserve">individual provides a handle to the sequence by linking to the initial chord via object property </w:t>
      </w:r>
      <w:r>
        <w:rPr>
          <w:i/>
        </w:rPr>
        <w:t>:</w:t>
      </w:r>
      <w:proofErr w:type="spellStart"/>
      <w:r>
        <w:rPr>
          <w:i/>
        </w:rPr>
        <w:t>firstChord</w:t>
      </w:r>
      <w:proofErr w:type="spellEnd"/>
      <w:r>
        <w:rPr>
          <w:i/>
        </w:rPr>
        <w:t xml:space="preserve">. </w:t>
      </w:r>
      <w:r w:rsidR="00AB14B0">
        <w:t xml:space="preserve">Each and every </w:t>
      </w:r>
      <w:r w:rsidR="00BA71AB">
        <w:t xml:space="preserve">chord </w:t>
      </w:r>
      <w:r w:rsidR="00AB14B0">
        <w:t>is</w:t>
      </w:r>
      <w:r w:rsidR="00BA71AB">
        <w:t xml:space="preserve"> related to </w:t>
      </w:r>
      <w:r w:rsidR="006C2976">
        <w:t>this</w:t>
      </w:r>
      <w:r w:rsidR="005F0C66">
        <w:t xml:space="preserve"> individual via object property</w:t>
      </w:r>
      <w:r w:rsidR="00AB14B0">
        <w:t xml:space="preserve"> </w:t>
      </w:r>
      <w:r w:rsidR="00AB14B0" w:rsidRPr="00394A3E">
        <w:rPr>
          <w:i/>
          <w:iCs/>
        </w:rPr>
        <w:t>:</w:t>
      </w:r>
      <w:proofErr w:type="spellStart"/>
      <w:r w:rsidR="00AB14B0" w:rsidRPr="00394A3E">
        <w:rPr>
          <w:i/>
          <w:iCs/>
        </w:rPr>
        <w:t>constituentChord</w:t>
      </w:r>
      <w:proofErr w:type="spellEnd"/>
      <w:r w:rsidR="00AB14B0">
        <w:t xml:space="preserve">. </w:t>
      </w:r>
      <w:r w:rsidR="006D0732">
        <w:t>E</w:t>
      </w:r>
      <w:r w:rsidR="00195720">
        <w:t xml:space="preserve">ach chord sequence generates </w:t>
      </w:r>
      <w:r w:rsidR="006D0732">
        <w:t xml:space="preserve">in turn </w:t>
      </w:r>
      <w:r w:rsidR="00195720">
        <w:t xml:space="preserve">its corresponding sequences of chord degrees, guide-tones and </w:t>
      </w:r>
      <w:r w:rsidR="003E3E25">
        <w:t>the</w:t>
      </w:r>
      <w:r w:rsidR="00195720">
        <w:t xml:space="preserve"> two-voice framework. </w:t>
      </w:r>
    </w:p>
    <w:p w14:paraId="55BC78D8" w14:textId="77777777" w:rsidR="00195720" w:rsidRDefault="00195720" w:rsidP="00195720">
      <w:pPr>
        <w:spacing w:after="0"/>
      </w:pPr>
    </w:p>
    <w:p w14:paraId="50183C12" w14:textId="77777777" w:rsidR="005115CE" w:rsidRDefault="003255AA" w:rsidP="008F1BF4">
      <w:pPr>
        <w:keepNext/>
        <w:jc w:val="center"/>
      </w:pPr>
      <w:r>
        <w:rPr>
          <w:noProof/>
        </w:rPr>
        <w:drawing>
          <wp:inline distT="0" distB="0" distL="0" distR="0" wp14:anchorId="7CFDCE0B" wp14:editId="50622F37">
            <wp:extent cx="4414345" cy="2083137"/>
            <wp:effectExtent l="0" t="0" r="5715" b="0"/>
            <wp:docPr id="386631901" name="Picture 1" descr="A diagram of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31901" name="Picture 1" descr="A diagram of protei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1669" cy="2091312"/>
                    </a:xfrm>
                    <a:prstGeom prst="rect">
                      <a:avLst/>
                    </a:prstGeom>
                    <a:noFill/>
                    <a:ln>
                      <a:noFill/>
                    </a:ln>
                  </pic:spPr>
                </pic:pic>
              </a:graphicData>
            </a:graphic>
          </wp:inline>
        </w:drawing>
      </w:r>
    </w:p>
    <w:p w14:paraId="1595A3B5" w14:textId="3D8E3B80" w:rsidR="003255AA" w:rsidRDefault="005115CE" w:rsidP="005115CE">
      <w:pPr>
        <w:pStyle w:val="Caption"/>
        <w:jc w:val="center"/>
      </w:pPr>
      <w:bookmarkStart w:id="18" w:name="_Ref189339408"/>
      <w:r>
        <w:t xml:space="preserve">Figure </w:t>
      </w:r>
      <w:fldSimple w:instr=" SEQ Figure \* ARABIC ">
        <w:r w:rsidR="00C929A3">
          <w:rPr>
            <w:noProof/>
          </w:rPr>
          <w:t>10</w:t>
        </w:r>
      </w:fldSimple>
      <w:bookmarkEnd w:id="18"/>
      <w:r w:rsidR="00403533">
        <w:rPr>
          <w:noProof/>
        </w:rPr>
        <w:t>:</w:t>
      </w:r>
      <w:r w:rsidR="00B151E9">
        <w:rPr>
          <w:noProof/>
        </w:rPr>
        <w:t xml:space="preserve"> The Sequence model used in ontocomc </w:t>
      </w:r>
      <w:r w:rsidR="00C13154">
        <w:rPr>
          <w:noProof/>
        </w:rPr>
        <w:t>(</w:t>
      </w:r>
      <w:r w:rsidR="00C13154" w:rsidRPr="008805C7">
        <w:rPr>
          <w:noProof/>
          <w:color w:val="FF0000"/>
        </w:rPr>
        <w:t>courtesy</w:t>
      </w:r>
      <w:r w:rsidR="00C13154">
        <w:rPr>
          <w:noProof/>
        </w:rPr>
        <w:t xml:space="preserve"> of </w:t>
      </w:r>
      <w:sdt>
        <w:sdtPr>
          <w:rPr>
            <w:noProof/>
          </w:rPr>
          <w:id w:val="-93778967"/>
          <w:citation/>
        </w:sdtPr>
        <w:sdtContent>
          <w:r w:rsidR="008805C7">
            <w:rPr>
              <w:noProof/>
            </w:rPr>
            <w:fldChar w:fldCharType="begin"/>
          </w:r>
          <w:r w:rsidR="008805C7">
            <w:rPr>
              <w:noProof/>
            </w:rPr>
            <w:instrText xml:space="preserve"> CITATION Dru \l 1033 </w:instrText>
          </w:r>
          <w:r w:rsidR="008805C7">
            <w:rPr>
              <w:noProof/>
            </w:rPr>
            <w:fldChar w:fldCharType="separate"/>
          </w:r>
          <w:r w:rsidR="00863681">
            <w:rPr>
              <w:noProof/>
            </w:rPr>
            <w:t>(6)</w:t>
          </w:r>
          <w:r w:rsidR="008805C7">
            <w:rPr>
              <w:noProof/>
            </w:rPr>
            <w:fldChar w:fldCharType="end"/>
          </w:r>
        </w:sdtContent>
      </w:sdt>
      <w:r w:rsidR="008805C7">
        <w:rPr>
          <w:noProof/>
        </w:rPr>
        <w:t>)</w:t>
      </w:r>
    </w:p>
    <w:p w14:paraId="2FD3AF44" w14:textId="2EEAA241" w:rsidR="00FE135E" w:rsidRPr="00695FC1" w:rsidRDefault="007164CF" w:rsidP="003F3D93">
      <w:pPr>
        <w:pStyle w:val="Heading2"/>
        <w:rPr>
          <w:bCs/>
        </w:rPr>
      </w:pPr>
      <w:bookmarkStart w:id="19" w:name="_Toc192022986"/>
      <w:proofErr w:type="spellStart"/>
      <w:r w:rsidRPr="00695FC1">
        <w:rPr>
          <w:bCs/>
          <w:i/>
        </w:rPr>
        <w:t>ontocomc</w:t>
      </w:r>
      <w:proofErr w:type="spellEnd"/>
      <w:r w:rsidRPr="00695FC1">
        <w:rPr>
          <w:bCs/>
        </w:rPr>
        <w:t xml:space="preserve"> </w:t>
      </w:r>
      <w:r>
        <w:rPr>
          <w:bCs/>
        </w:rPr>
        <w:t>o</w:t>
      </w:r>
      <w:r w:rsidR="00FE135E" w:rsidRPr="00695FC1">
        <w:rPr>
          <w:bCs/>
        </w:rPr>
        <w:t>bject properties</w:t>
      </w:r>
      <w:bookmarkEnd w:id="19"/>
      <w:r w:rsidR="00FE135E" w:rsidRPr="00695FC1">
        <w:rPr>
          <w:bCs/>
        </w:rPr>
        <w:t xml:space="preserve"> </w:t>
      </w:r>
    </w:p>
    <w:p w14:paraId="66F7991F" w14:textId="34B88D04" w:rsidR="00FE135E" w:rsidRDefault="00250C63" w:rsidP="00FE135E">
      <w:r>
        <w:t>The role hierarchy</w:t>
      </w:r>
      <w:r w:rsidR="00225247">
        <w:t xml:space="preserve"> in </w:t>
      </w:r>
      <w:proofErr w:type="spellStart"/>
      <w:r w:rsidR="00225247">
        <w:t>ontocomc</w:t>
      </w:r>
      <w:proofErr w:type="spellEnd"/>
      <w:r w:rsidR="00225247">
        <w:t xml:space="preserve"> is displayed in</w:t>
      </w:r>
      <w:r w:rsidR="007D2832">
        <w:t xml:space="preserve"> </w:t>
      </w:r>
      <w:r w:rsidR="007D2832">
        <w:fldChar w:fldCharType="begin"/>
      </w:r>
      <w:r w:rsidR="007D2832">
        <w:instrText xml:space="preserve"> REF _Ref190258899 \h </w:instrText>
      </w:r>
      <w:r w:rsidR="007D2832">
        <w:fldChar w:fldCharType="separate"/>
      </w:r>
      <w:r w:rsidR="007D2832">
        <w:t xml:space="preserve">Figure </w:t>
      </w:r>
      <w:r w:rsidR="007D2832">
        <w:rPr>
          <w:noProof/>
        </w:rPr>
        <w:t>11</w:t>
      </w:r>
      <w:r w:rsidR="007D2832">
        <w:fldChar w:fldCharType="end"/>
      </w:r>
      <w:r w:rsidR="00225247">
        <w:t xml:space="preserve">. </w:t>
      </w:r>
      <w:r w:rsidR="00FE135E">
        <w:t xml:space="preserve">In the following, the </w:t>
      </w:r>
      <w:r w:rsidR="00FE135E">
        <w:rPr>
          <w:i/>
        </w:rPr>
        <w:t>[Domain &gt;&gt; Range]</w:t>
      </w:r>
      <w:r w:rsidR="00FE135E">
        <w:t xml:space="preserve"> syntax is used as a shorthand to denote the domain and range of a property.</w:t>
      </w:r>
    </w:p>
    <w:p w14:paraId="43BA16CC" w14:textId="77777777" w:rsidR="00FE135E" w:rsidRDefault="00FE135E" w:rsidP="005A6FB7">
      <w:pPr>
        <w:numPr>
          <w:ilvl w:val="0"/>
          <w:numId w:val="3"/>
        </w:numPr>
        <w:pBdr>
          <w:top w:val="nil"/>
          <w:left w:val="nil"/>
          <w:bottom w:val="nil"/>
          <w:right w:val="nil"/>
          <w:between w:val="nil"/>
        </w:pBdr>
        <w:spacing w:after="0"/>
      </w:pPr>
      <w:r>
        <w:rPr>
          <w:i/>
          <w:color w:val="000000"/>
        </w:rPr>
        <w:t>:l</w:t>
      </w:r>
      <w:r>
        <w:rPr>
          <w:color w:val="000000"/>
        </w:rPr>
        <w:t xml:space="preserve">ow and </w:t>
      </w:r>
      <w:r>
        <w:rPr>
          <w:i/>
          <w:color w:val="000000"/>
        </w:rPr>
        <w:t>:high [:Interval &gt;&gt; :</w:t>
      </w:r>
      <w:proofErr w:type="spellStart"/>
      <w:r>
        <w:rPr>
          <w:i/>
          <w:color w:val="000000"/>
        </w:rPr>
        <w:t>PitchClass</w:t>
      </w:r>
      <w:proofErr w:type="spellEnd"/>
      <w:r>
        <w:rPr>
          <w:i/>
          <w:color w:val="000000"/>
        </w:rPr>
        <w:t xml:space="preserve">] </w:t>
      </w:r>
      <w:r>
        <w:rPr>
          <w:color w:val="000000"/>
        </w:rPr>
        <w:t>denote the lower and upper voice of an interval. Both properties are functional.</w:t>
      </w:r>
    </w:p>
    <w:p w14:paraId="55097676" w14:textId="0BA933E8" w:rsidR="00FE135E" w:rsidRDefault="00FE135E" w:rsidP="005A6FB7">
      <w:pPr>
        <w:numPr>
          <w:ilvl w:val="0"/>
          <w:numId w:val="3"/>
        </w:numPr>
        <w:pBdr>
          <w:top w:val="nil"/>
          <w:left w:val="nil"/>
          <w:bottom w:val="nil"/>
          <w:right w:val="nil"/>
          <w:between w:val="nil"/>
        </w:pBdr>
        <w:spacing w:after="0"/>
      </w:pPr>
      <w:r>
        <w:rPr>
          <w:i/>
          <w:color w:val="000000"/>
        </w:rPr>
        <w:t>:</w:t>
      </w:r>
      <w:proofErr w:type="spellStart"/>
      <w:r>
        <w:rPr>
          <w:i/>
          <w:color w:val="000000"/>
        </w:rPr>
        <w:t>intervalRoot</w:t>
      </w:r>
      <w:proofErr w:type="spellEnd"/>
      <w:r>
        <w:rPr>
          <w:i/>
          <w:color w:val="000000"/>
        </w:rPr>
        <w:t xml:space="preserve"> [:Interval &gt;&gt; :</w:t>
      </w:r>
      <w:proofErr w:type="spellStart"/>
      <w:r>
        <w:rPr>
          <w:i/>
          <w:color w:val="000000"/>
        </w:rPr>
        <w:t>PitchClass</w:t>
      </w:r>
      <w:proofErr w:type="spellEnd"/>
      <w:r>
        <w:rPr>
          <w:i/>
          <w:color w:val="000000"/>
        </w:rPr>
        <w:t>]</w:t>
      </w:r>
      <w:r w:rsidR="00171646">
        <w:rPr>
          <w:iCs/>
          <w:color w:val="000000"/>
        </w:rPr>
        <w:t xml:space="preserve"> </w:t>
      </w:r>
      <w:r>
        <w:rPr>
          <w:color w:val="000000"/>
        </w:rPr>
        <w:t>denotes the root of an</w:t>
      </w:r>
      <w:r>
        <w:rPr>
          <w:i/>
          <w:color w:val="000000"/>
        </w:rPr>
        <w:t xml:space="preserve"> </w:t>
      </w:r>
      <w:r>
        <w:rPr>
          <w:color w:val="000000"/>
        </w:rPr>
        <w:t>interval</w:t>
      </w:r>
    </w:p>
    <w:p w14:paraId="67126B5A" w14:textId="0215AB95" w:rsidR="00FE135E" w:rsidRDefault="00FE135E" w:rsidP="005A6FB7">
      <w:pPr>
        <w:numPr>
          <w:ilvl w:val="0"/>
          <w:numId w:val="3"/>
        </w:numPr>
        <w:pBdr>
          <w:top w:val="nil"/>
          <w:left w:val="nil"/>
          <w:bottom w:val="nil"/>
          <w:right w:val="nil"/>
          <w:between w:val="nil"/>
        </w:pBdr>
        <w:spacing w:after="0"/>
      </w:pPr>
      <w:r>
        <w:rPr>
          <w:i/>
          <w:color w:val="000000"/>
        </w:rPr>
        <w:t>:</w:t>
      </w:r>
      <w:proofErr w:type="spellStart"/>
      <w:r>
        <w:rPr>
          <w:i/>
          <w:color w:val="000000"/>
        </w:rPr>
        <w:t>hasNote</w:t>
      </w:r>
      <w:proofErr w:type="spellEnd"/>
      <w:r>
        <w:rPr>
          <w:i/>
          <w:color w:val="000000"/>
        </w:rPr>
        <w:t xml:space="preserve"> [:Chord &gt;&gt; :</w:t>
      </w:r>
      <w:proofErr w:type="spellStart"/>
      <w:r>
        <w:rPr>
          <w:i/>
          <w:color w:val="000000"/>
        </w:rPr>
        <w:t>PitchClass</w:t>
      </w:r>
      <w:proofErr w:type="spellEnd"/>
      <w:r>
        <w:rPr>
          <w:i/>
          <w:color w:val="000000"/>
        </w:rPr>
        <w:t>]</w:t>
      </w:r>
      <w:r>
        <w:rPr>
          <w:color w:val="000000"/>
        </w:rPr>
        <w:t xml:space="preserve"> and functional sub-</w:t>
      </w:r>
      <w:r w:rsidR="000B067E">
        <w:rPr>
          <w:color w:val="000000"/>
        </w:rPr>
        <w:t>roles</w:t>
      </w:r>
      <w:r>
        <w:rPr>
          <w:color w:val="000000"/>
        </w:rPr>
        <w:t xml:space="preserve"> </w:t>
      </w:r>
      <w:r>
        <w:rPr>
          <w:i/>
          <w:color w:val="000000"/>
        </w:rPr>
        <w:t>:note1</w:t>
      </w:r>
      <w:r>
        <w:rPr>
          <w:color w:val="000000"/>
        </w:rPr>
        <w:t xml:space="preserve">, </w:t>
      </w:r>
      <w:r>
        <w:rPr>
          <w:i/>
          <w:color w:val="000000"/>
        </w:rPr>
        <w:t>:note2</w:t>
      </w:r>
      <w:r>
        <w:rPr>
          <w:color w:val="000000"/>
        </w:rPr>
        <w:t xml:space="preserve">, </w:t>
      </w:r>
      <w:r>
        <w:rPr>
          <w:i/>
          <w:color w:val="000000"/>
        </w:rPr>
        <w:t>:note3</w:t>
      </w:r>
      <w:r>
        <w:rPr>
          <w:color w:val="000000"/>
        </w:rPr>
        <w:t xml:space="preserve"> and </w:t>
      </w:r>
      <w:r>
        <w:rPr>
          <w:i/>
          <w:color w:val="000000"/>
        </w:rPr>
        <w:t>:note4</w:t>
      </w:r>
      <w:r>
        <w:rPr>
          <w:color w:val="000000"/>
        </w:rPr>
        <w:t xml:space="preserve"> denote the constituent pitch-classes of a chord</w:t>
      </w:r>
    </w:p>
    <w:p w14:paraId="48AD3768" w14:textId="2C3CD59E" w:rsidR="00FE135E" w:rsidRDefault="00FE135E" w:rsidP="005A6FB7">
      <w:pPr>
        <w:numPr>
          <w:ilvl w:val="0"/>
          <w:numId w:val="3"/>
        </w:numPr>
        <w:pBdr>
          <w:top w:val="nil"/>
          <w:left w:val="nil"/>
          <w:bottom w:val="nil"/>
          <w:right w:val="nil"/>
          <w:between w:val="nil"/>
        </w:pBdr>
        <w:spacing w:after="0"/>
      </w:pPr>
      <w:r>
        <w:rPr>
          <w:i/>
          <w:color w:val="000000"/>
        </w:rPr>
        <w:lastRenderedPageBreak/>
        <w:t>:</w:t>
      </w:r>
      <w:proofErr w:type="spellStart"/>
      <w:r>
        <w:rPr>
          <w:i/>
          <w:color w:val="000000"/>
        </w:rPr>
        <w:t>hasInterval</w:t>
      </w:r>
      <w:proofErr w:type="spellEnd"/>
      <w:r>
        <w:rPr>
          <w:i/>
          <w:color w:val="000000"/>
        </w:rPr>
        <w:t xml:space="preserve"> [:Chord &gt;&gt; :</w:t>
      </w:r>
      <w:proofErr w:type="spellStart"/>
      <w:r>
        <w:rPr>
          <w:i/>
          <w:color w:val="000000"/>
        </w:rPr>
        <w:t>ChordInterval</w:t>
      </w:r>
      <w:proofErr w:type="spellEnd"/>
      <w:r>
        <w:rPr>
          <w:i/>
          <w:color w:val="000000"/>
        </w:rPr>
        <w:t xml:space="preserve">] </w:t>
      </w:r>
      <w:r>
        <w:rPr>
          <w:color w:val="000000"/>
        </w:rPr>
        <w:t xml:space="preserve">and functional sub-properties </w:t>
      </w:r>
      <w:r>
        <w:rPr>
          <w:i/>
          <w:color w:val="000000"/>
        </w:rPr>
        <w:t>:</w:t>
      </w:r>
      <w:proofErr w:type="spellStart"/>
      <w:r>
        <w:rPr>
          <w:i/>
          <w:color w:val="000000"/>
        </w:rPr>
        <w:t>interval</w:t>
      </w:r>
      <w:r w:rsidR="00575F45">
        <w:rPr>
          <w:i/>
          <w:color w:val="000000"/>
        </w:rPr>
        <w:t>XY</w:t>
      </w:r>
      <w:proofErr w:type="spellEnd"/>
      <w:r>
        <w:rPr>
          <w:i/>
          <w:color w:val="000000"/>
        </w:rPr>
        <w:t xml:space="preserve"> </w:t>
      </w:r>
      <w:r w:rsidR="00D07C06">
        <w:rPr>
          <w:iCs/>
          <w:color w:val="000000"/>
        </w:rPr>
        <w:t>(f</w:t>
      </w:r>
      <w:r w:rsidR="006764ED">
        <w:rPr>
          <w:iCs/>
          <w:color w:val="000000"/>
        </w:rPr>
        <w:t>or X,Y=1,2,3,4 and X</w:t>
      </w:r>
      <w:r w:rsidR="00D07C06">
        <w:rPr>
          <w:iCs/>
          <w:color w:val="000000"/>
        </w:rPr>
        <w:t>&lt;</w:t>
      </w:r>
      <w:r w:rsidR="006764ED">
        <w:rPr>
          <w:iCs/>
          <w:color w:val="000000"/>
        </w:rPr>
        <w:t>Y</w:t>
      </w:r>
      <w:r w:rsidR="00D07C06">
        <w:rPr>
          <w:iCs/>
          <w:color w:val="000000"/>
        </w:rPr>
        <w:t>)</w:t>
      </w:r>
      <w:r>
        <w:rPr>
          <w:color w:val="000000"/>
        </w:rPr>
        <w:t xml:space="preserve"> denote the six intra-chord intervals</w:t>
      </w:r>
    </w:p>
    <w:p w14:paraId="06B67BE7" w14:textId="4AA7F8DA" w:rsidR="00002C15" w:rsidRPr="00002C15" w:rsidRDefault="00002C15" w:rsidP="00002C15">
      <w:pPr>
        <w:numPr>
          <w:ilvl w:val="0"/>
          <w:numId w:val="3"/>
        </w:numPr>
        <w:pBdr>
          <w:top w:val="nil"/>
          <w:left w:val="nil"/>
          <w:bottom w:val="nil"/>
          <w:right w:val="nil"/>
          <w:between w:val="nil"/>
        </w:pBdr>
        <w:spacing w:after="0" w:line="276" w:lineRule="auto"/>
        <w:rPr>
          <w:color w:val="000000"/>
        </w:rPr>
      </w:pPr>
      <w:r w:rsidRPr="00002C15">
        <w:rPr>
          <w:i/>
          <w:color w:val="000000"/>
        </w:rPr>
        <w:t>:</w:t>
      </w:r>
      <w:proofErr w:type="spellStart"/>
      <w:r w:rsidRPr="00002C15">
        <w:rPr>
          <w:i/>
          <w:color w:val="000000"/>
        </w:rPr>
        <w:t>sequentChord</w:t>
      </w:r>
      <w:proofErr w:type="spellEnd"/>
      <w:r w:rsidRPr="00002C15">
        <w:rPr>
          <w:i/>
          <w:color w:val="000000"/>
        </w:rPr>
        <w:t xml:space="preserve"> [:Chord &gt;&gt; :Chord] </w:t>
      </w:r>
      <w:r w:rsidRPr="00002C15">
        <w:rPr>
          <w:color w:val="000000"/>
        </w:rPr>
        <w:t xml:space="preserve">connects a chord to all subsequent ones in the sequence. Each chord in a sequence gets </w:t>
      </w:r>
      <w:r w:rsidR="00327E22">
        <w:rPr>
          <w:color w:val="000000"/>
        </w:rPr>
        <w:t>connected</w:t>
      </w:r>
      <w:r w:rsidRPr="00002C15">
        <w:rPr>
          <w:color w:val="000000"/>
        </w:rPr>
        <w:t xml:space="preserve"> to </w:t>
      </w:r>
      <w:r w:rsidR="00327E22">
        <w:rPr>
          <w:color w:val="000000"/>
        </w:rPr>
        <w:t>its</w:t>
      </w:r>
      <w:r w:rsidRPr="00002C15">
        <w:rPr>
          <w:color w:val="000000"/>
        </w:rPr>
        <w:t xml:space="preserve"> next one via functional sub-role </w:t>
      </w:r>
      <w:r w:rsidRPr="00002C15">
        <w:rPr>
          <w:i/>
          <w:color w:val="000000"/>
        </w:rPr>
        <w:t>:</w:t>
      </w:r>
      <w:proofErr w:type="spellStart"/>
      <w:r w:rsidRPr="00002C15">
        <w:rPr>
          <w:i/>
          <w:color w:val="000000"/>
        </w:rPr>
        <w:t>nextChord</w:t>
      </w:r>
      <w:proofErr w:type="spellEnd"/>
      <w:r w:rsidRPr="00002C15">
        <w:rPr>
          <w:color w:val="000000"/>
        </w:rPr>
        <w:t xml:space="preserve">; the last chord is typically </w:t>
      </w:r>
      <w:r w:rsidR="007356F8">
        <w:rPr>
          <w:color w:val="000000"/>
        </w:rPr>
        <w:t>linked</w:t>
      </w:r>
      <w:r w:rsidRPr="00002C15">
        <w:rPr>
          <w:color w:val="000000"/>
        </w:rPr>
        <w:t xml:space="preserve"> (grounded) to</w:t>
      </w:r>
      <w:r w:rsidRPr="00002C15">
        <w:rPr>
          <w:i/>
          <w:color w:val="000000"/>
        </w:rPr>
        <w:t xml:space="preserve"> :</w:t>
      </w:r>
      <w:proofErr w:type="spellStart"/>
      <w:r w:rsidRPr="00002C15">
        <w:rPr>
          <w:i/>
          <w:color w:val="000000"/>
        </w:rPr>
        <w:t>chordNil</w:t>
      </w:r>
      <w:proofErr w:type="spellEnd"/>
      <w:r w:rsidRPr="00002C15">
        <w:rPr>
          <w:color w:val="000000"/>
        </w:rPr>
        <w:t xml:space="preserve">. Role chain axiom </w:t>
      </w:r>
      <w:r w:rsidRPr="00002C15">
        <w:rPr>
          <w:i/>
          <w:color w:val="000000"/>
        </w:rPr>
        <w:t>:</w:t>
      </w:r>
      <w:proofErr w:type="spellStart"/>
      <w:r w:rsidRPr="00002C15">
        <w:rPr>
          <w:i/>
          <w:color w:val="000000"/>
        </w:rPr>
        <w:t>sequentChord</w:t>
      </w:r>
      <w:proofErr w:type="spellEnd"/>
      <w:r w:rsidRPr="00002C15">
        <w:rPr>
          <w:i/>
          <w:color w:val="000000"/>
        </w:rPr>
        <w:t xml:space="preserve"> o </w:t>
      </w:r>
      <w:proofErr w:type="spellStart"/>
      <w:r w:rsidRPr="00002C15">
        <w:rPr>
          <w:i/>
          <w:color w:val="000000"/>
        </w:rPr>
        <w:t>nextChord</w:t>
      </w:r>
      <w:proofErr w:type="spellEnd"/>
      <w:r w:rsidRPr="00002C15">
        <w:rPr>
          <w:i/>
          <w:color w:val="000000"/>
        </w:rPr>
        <w:t xml:space="preserve"> </w:t>
      </w:r>
      <w:proofErr w:type="spellStart"/>
      <w:r w:rsidRPr="00002C15">
        <w:rPr>
          <w:i/>
          <w:color w:val="000000"/>
        </w:rPr>
        <w:t>SubPropertyOf</w:t>
      </w:r>
      <w:proofErr w:type="spellEnd"/>
      <w:r w:rsidRPr="00002C15">
        <w:rPr>
          <w:i/>
          <w:color w:val="000000"/>
        </w:rPr>
        <w:t xml:space="preserve"> :</w:t>
      </w:r>
      <w:proofErr w:type="spellStart"/>
      <w:r w:rsidRPr="00002C15">
        <w:rPr>
          <w:i/>
          <w:color w:val="000000"/>
        </w:rPr>
        <w:t>sequentChord</w:t>
      </w:r>
      <w:proofErr w:type="spellEnd"/>
      <w:r w:rsidRPr="00002C15">
        <w:rPr>
          <w:i/>
          <w:color w:val="000000"/>
        </w:rPr>
        <w:t xml:space="preserve"> </w:t>
      </w:r>
      <w:r w:rsidRPr="00002C15">
        <w:rPr>
          <w:color w:val="000000"/>
        </w:rPr>
        <w:t>enables reaching out iteratively to all subsequent chords in the sequence</w:t>
      </w:r>
      <w:r w:rsidR="005D3DAE">
        <w:rPr>
          <w:color w:val="000000"/>
        </w:rPr>
        <w:t xml:space="preserve"> (cf.</w:t>
      </w:r>
      <w:r w:rsidR="00482140">
        <w:rPr>
          <w:color w:val="000000"/>
        </w:rPr>
        <w:t xml:space="preserve"> </w:t>
      </w:r>
      <w:r w:rsidR="00482140">
        <w:rPr>
          <w:color w:val="000000"/>
        </w:rPr>
        <w:fldChar w:fldCharType="begin"/>
      </w:r>
      <w:r w:rsidR="00482140">
        <w:rPr>
          <w:color w:val="000000"/>
        </w:rPr>
        <w:instrText xml:space="preserve"> REF _Ref190258899 \h </w:instrText>
      </w:r>
      <w:r w:rsidR="00482140">
        <w:rPr>
          <w:color w:val="000000"/>
        </w:rPr>
      </w:r>
      <w:r w:rsidR="00482140">
        <w:rPr>
          <w:color w:val="000000"/>
        </w:rPr>
        <w:fldChar w:fldCharType="separate"/>
      </w:r>
      <w:r w:rsidR="00482140">
        <w:t xml:space="preserve">Figure </w:t>
      </w:r>
      <w:r w:rsidR="00482140">
        <w:rPr>
          <w:noProof/>
        </w:rPr>
        <w:t>11</w:t>
      </w:r>
      <w:r w:rsidR="00482140">
        <w:rPr>
          <w:color w:val="000000"/>
        </w:rPr>
        <w:fldChar w:fldCharType="end"/>
      </w:r>
      <w:r w:rsidR="005D3DAE">
        <w:rPr>
          <w:color w:val="000000"/>
        </w:rPr>
        <w:t>)</w:t>
      </w:r>
      <w:r w:rsidRPr="00002C15">
        <w:rPr>
          <w:color w:val="000000"/>
        </w:rPr>
        <w:t xml:space="preserve">. Object properties </w:t>
      </w:r>
      <w:r w:rsidRPr="00002C15">
        <w:rPr>
          <w:i/>
          <w:color w:val="000000"/>
        </w:rPr>
        <w:t>:</w:t>
      </w:r>
      <w:proofErr w:type="spellStart"/>
      <w:r w:rsidRPr="00002C15">
        <w:rPr>
          <w:i/>
          <w:color w:val="000000"/>
        </w:rPr>
        <w:t>sequentDegree</w:t>
      </w:r>
      <w:proofErr w:type="spellEnd"/>
      <w:r w:rsidRPr="00002C15">
        <w:rPr>
          <w:i/>
          <w:color w:val="000000"/>
        </w:rPr>
        <w:t>, :</w:t>
      </w:r>
      <w:proofErr w:type="spellStart"/>
      <w:r w:rsidRPr="00002C15">
        <w:rPr>
          <w:i/>
          <w:color w:val="000000"/>
        </w:rPr>
        <w:t>sequentGuideTone</w:t>
      </w:r>
      <w:proofErr w:type="spellEnd"/>
      <w:r w:rsidRPr="00002C15">
        <w:rPr>
          <w:i/>
          <w:color w:val="000000"/>
        </w:rPr>
        <w:t xml:space="preserve"> </w:t>
      </w:r>
      <w:r w:rsidRPr="00002C15">
        <w:rPr>
          <w:color w:val="000000"/>
        </w:rPr>
        <w:t>and</w:t>
      </w:r>
      <w:r w:rsidRPr="00002C15">
        <w:rPr>
          <w:i/>
          <w:color w:val="000000"/>
        </w:rPr>
        <w:t xml:space="preserve"> :</w:t>
      </w:r>
      <w:proofErr w:type="spellStart"/>
      <w:r w:rsidRPr="00002C15">
        <w:rPr>
          <w:i/>
          <w:color w:val="000000"/>
        </w:rPr>
        <w:t>sequentFrame</w:t>
      </w:r>
      <w:proofErr w:type="spellEnd"/>
      <w:r w:rsidRPr="00002C15">
        <w:rPr>
          <w:i/>
          <w:color w:val="000000"/>
        </w:rPr>
        <w:t xml:space="preserve"> </w:t>
      </w:r>
      <w:r w:rsidRPr="00002C15">
        <w:rPr>
          <w:color w:val="000000"/>
        </w:rPr>
        <w:t>follow the same rationale</w:t>
      </w:r>
      <w:r w:rsidR="008D5C51">
        <w:rPr>
          <w:rStyle w:val="FootnoteReference"/>
          <w:color w:val="000000"/>
        </w:rPr>
        <w:footnoteReference w:id="14"/>
      </w:r>
      <w:r w:rsidRPr="00002C15">
        <w:rPr>
          <w:color w:val="000000"/>
        </w:rPr>
        <w:t>.</w:t>
      </w:r>
    </w:p>
    <w:p w14:paraId="71C12458" w14:textId="0BE5CFD0" w:rsidR="00FE135E" w:rsidRDefault="00FE135E" w:rsidP="00891A28">
      <w:pPr>
        <w:numPr>
          <w:ilvl w:val="0"/>
          <w:numId w:val="3"/>
        </w:numPr>
        <w:pBdr>
          <w:top w:val="nil"/>
          <w:left w:val="nil"/>
          <w:bottom w:val="nil"/>
          <w:right w:val="nil"/>
          <w:between w:val="nil"/>
        </w:pBdr>
        <w:spacing w:after="0"/>
        <w:rPr>
          <w:color w:val="000000"/>
        </w:rPr>
      </w:pPr>
      <w:r w:rsidRPr="006C13D6">
        <w:rPr>
          <w:i/>
          <w:color w:val="000000"/>
        </w:rPr>
        <w:t>:</w:t>
      </w:r>
      <w:proofErr w:type="spellStart"/>
      <w:r w:rsidRPr="006C13D6">
        <w:rPr>
          <w:i/>
          <w:color w:val="000000"/>
        </w:rPr>
        <w:t>constituentChord</w:t>
      </w:r>
      <w:proofErr w:type="spellEnd"/>
      <w:r w:rsidRPr="006C13D6">
        <w:rPr>
          <w:i/>
          <w:color w:val="000000"/>
        </w:rPr>
        <w:t xml:space="preserve"> [:</w:t>
      </w:r>
      <w:proofErr w:type="spellStart"/>
      <w:r w:rsidRPr="006C13D6">
        <w:rPr>
          <w:i/>
          <w:color w:val="000000"/>
        </w:rPr>
        <w:t>ChordSequence</w:t>
      </w:r>
      <w:proofErr w:type="spellEnd"/>
      <w:r w:rsidRPr="006C13D6">
        <w:rPr>
          <w:i/>
          <w:color w:val="000000"/>
        </w:rPr>
        <w:t xml:space="preserve"> &gt;&gt; :Chord] </w:t>
      </w:r>
      <w:r w:rsidRPr="006C13D6">
        <w:rPr>
          <w:color w:val="000000"/>
        </w:rPr>
        <w:t xml:space="preserve">connects </w:t>
      </w:r>
      <w:r w:rsidR="004211A8">
        <w:rPr>
          <w:color w:val="000000"/>
        </w:rPr>
        <w:t>a chord</w:t>
      </w:r>
      <w:r w:rsidRPr="006C13D6">
        <w:rPr>
          <w:color w:val="000000"/>
        </w:rPr>
        <w:t xml:space="preserve"> sequence to its </w:t>
      </w:r>
      <w:r w:rsidR="001C3AE8">
        <w:rPr>
          <w:color w:val="000000"/>
        </w:rPr>
        <w:t>members</w:t>
      </w:r>
      <w:r w:rsidRPr="006C13D6">
        <w:rPr>
          <w:color w:val="000000"/>
        </w:rPr>
        <w:t xml:space="preserve">. Functional </w:t>
      </w:r>
      <w:proofErr w:type="spellStart"/>
      <w:r w:rsidRPr="006C13D6">
        <w:rPr>
          <w:color w:val="000000"/>
        </w:rPr>
        <w:t>sub</w:t>
      </w:r>
      <w:r w:rsidR="004B193D">
        <w:rPr>
          <w:color w:val="000000"/>
        </w:rPr>
        <w:t>role</w:t>
      </w:r>
      <w:proofErr w:type="spellEnd"/>
      <w:r w:rsidRPr="006C13D6">
        <w:rPr>
          <w:color w:val="000000"/>
        </w:rPr>
        <w:t xml:space="preserve"> </w:t>
      </w:r>
      <w:r w:rsidRPr="006C13D6">
        <w:rPr>
          <w:i/>
          <w:color w:val="000000"/>
        </w:rPr>
        <w:t>:</w:t>
      </w:r>
      <w:proofErr w:type="spellStart"/>
      <w:r w:rsidRPr="006C13D6">
        <w:rPr>
          <w:i/>
          <w:color w:val="000000"/>
        </w:rPr>
        <w:t>firstChord</w:t>
      </w:r>
      <w:proofErr w:type="spellEnd"/>
      <w:r w:rsidRPr="006C13D6">
        <w:rPr>
          <w:color w:val="000000"/>
        </w:rPr>
        <w:t xml:space="preserve"> links the sequence to the first chord in line</w:t>
      </w:r>
      <w:r w:rsidR="00ED6B5D">
        <w:rPr>
          <w:color w:val="000000"/>
        </w:rPr>
        <w:t>, as already explained</w:t>
      </w:r>
      <w:r w:rsidRPr="006C13D6">
        <w:rPr>
          <w:color w:val="000000"/>
        </w:rPr>
        <w:t xml:space="preserve">. Role chain axiom </w:t>
      </w:r>
      <w:r w:rsidRPr="006C13D6">
        <w:rPr>
          <w:i/>
          <w:color w:val="000000"/>
        </w:rPr>
        <w:t>:</w:t>
      </w:r>
      <w:proofErr w:type="spellStart"/>
      <w:r w:rsidRPr="006C13D6">
        <w:rPr>
          <w:i/>
          <w:color w:val="000000"/>
        </w:rPr>
        <w:t>constituentChord</w:t>
      </w:r>
      <w:proofErr w:type="spellEnd"/>
      <w:r w:rsidRPr="006C13D6">
        <w:rPr>
          <w:i/>
          <w:color w:val="000000"/>
        </w:rPr>
        <w:t xml:space="preserve"> o :</w:t>
      </w:r>
      <w:proofErr w:type="spellStart"/>
      <w:r w:rsidRPr="006C13D6">
        <w:rPr>
          <w:i/>
          <w:color w:val="000000"/>
        </w:rPr>
        <w:t>nextChord</w:t>
      </w:r>
      <w:proofErr w:type="spellEnd"/>
      <w:r w:rsidRPr="006C13D6">
        <w:rPr>
          <w:i/>
          <w:color w:val="000000"/>
        </w:rPr>
        <w:t xml:space="preserve"> </w:t>
      </w:r>
      <w:proofErr w:type="spellStart"/>
      <w:r w:rsidRPr="006C13D6">
        <w:rPr>
          <w:i/>
          <w:color w:val="000000"/>
        </w:rPr>
        <w:t>SubPropertyOf</w:t>
      </w:r>
      <w:proofErr w:type="spellEnd"/>
      <w:r w:rsidRPr="006C13D6">
        <w:rPr>
          <w:i/>
          <w:color w:val="000000"/>
        </w:rPr>
        <w:t xml:space="preserve"> :</w:t>
      </w:r>
      <w:proofErr w:type="spellStart"/>
      <w:r w:rsidRPr="006C13D6">
        <w:rPr>
          <w:i/>
          <w:color w:val="000000"/>
        </w:rPr>
        <w:t>constituentChord</w:t>
      </w:r>
      <w:proofErr w:type="spellEnd"/>
      <w:r w:rsidR="006C13D6" w:rsidRPr="006C13D6">
        <w:rPr>
          <w:i/>
          <w:color w:val="000000"/>
        </w:rPr>
        <w:t xml:space="preserve"> </w:t>
      </w:r>
      <w:r w:rsidR="00534874">
        <w:rPr>
          <w:color w:val="000000"/>
        </w:rPr>
        <w:t>extends</w:t>
      </w:r>
      <w:r w:rsidRPr="006C13D6">
        <w:rPr>
          <w:color w:val="000000"/>
        </w:rPr>
        <w:t xml:space="preserve"> </w:t>
      </w:r>
      <w:r w:rsidR="005F77E9">
        <w:rPr>
          <w:color w:val="000000"/>
        </w:rPr>
        <w:t>linking</w:t>
      </w:r>
      <w:r w:rsidRPr="006C13D6">
        <w:rPr>
          <w:color w:val="000000"/>
        </w:rPr>
        <w:t xml:space="preserve"> to each and every chord in the sequence. </w:t>
      </w:r>
      <w:r w:rsidR="001520B3">
        <w:rPr>
          <w:color w:val="000000"/>
        </w:rPr>
        <w:t>Degree</w:t>
      </w:r>
      <w:r w:rsidR="007C567F">
        <w:rPr>
          <w:color w:val="000000"/>
        </w:rPr>
        <w:t xml:space="preserve"> sequences</w:t>
      </w:r>
      <w:r w:rsidR="001520B3">
        <w:rPr>
          <w:color w:val="000000"/>
        </w:rPr>
        <w:t xml:space="preserve">, guide-tone </w:t>
      </w:r>
      <w:r w:rsidR="004B4631">
        <w:rPr>
          <w:color w:val="000000"/>
        </w:rPr>
        <w:t xml:space="preserve">sequences and the corresponding two-voice framework are modeled </w:t>
      </w:r>
      <w:r w:rsidR="00A22874">
        <w:rPr>
          <w:color w:val="000000"/>
        </w:rPr>
        <w:t>in a similar way.</w:t>
      </w:r>
    </w:p>
    <w:p w14:paraId="148CEAB0" w14:textId="77777777" w:rsidR="00EB25CD" w:rsidRDefault="00EB25CD" w:rsidP="00EB25CD">
      <w:pPr>
        <w:pBdr>
          <w:top w:val="nil"/>
          <w:left w:val="nil"/>
          <w:bottom w:val="nil"/>
          <w:right w:val="nil"/>
          <w:between w:val="nil"/>
        </w:pBdr>
        <w:spacing w:after="0"/>
        <w:ind w:left="720"/>
        <w:rPr>
          <w:color w:val="000000"/>
        </w:rPr>
      </w:pPr>
    </w:p>
    <w:p w14:paraId="166EF9FF" w14:textId="5ACA69F6" w:rsidR="003C6683" w:rsidRDefault="00E57B8C" w:rsidP="003C6683">
      <w:pPr>
        <w:keepNext/>
        <w:pBdr>
          <w:top w:val="nil"/>
          <w:left w:val="nil"/>
          <w:bottom w:val="nil"/>
          <w:right w:val="nil"/>
          <w:between w:val="nil"/>
        </w:pBdr>
        <w:spacing w:after="0"/>
        <w:jc w:val="center"/>
      </w:pPr>
      <w:r>
        <w:rPr>
          <w:noProof/>
        </w:rPr>
        <w:drawing>
          <wp:inline distT="0" distB="0" distL="0" distR="0" wp14:anchorId="30CC19AD" wp14:editId="1FCB30E1">
            <wp:extent cx="5943600" cy="2828290"/>
            <wp:effectExtent l="0" t="0" r="0" b="0"/>
            <wp:docPr id="13133933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93388" name="Picture 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28290"/>
                    </a:xfrm>
                    <a:prstGeom prst="rect">
                      <a:avLst/>
                    </a:prstGeom>
                    <a:noFill/>
                    <a:ln>
                      <a:noFill/>
                    </a:ln>
                  </pic:spPr>
                </pic:pic>
              </a:graphicData>
            </a:graphic>
          </wp:inline>
        </w:drawing>
      </w:r>
    </w:p>
    <w:p w14:paraId="77CA4ABA" w14:textId="5728FA87" w:rsidR="00EB25CD" w:rsidRPr="006C13D6" w:rsidRDefault="003C6683" w:rsidP="003C6683">
      <w:pPr>
        <w:pStyle w:val="Caption"/>
        <w:jc w:val="center"/>
        <w:rPr>
          <w:color w:val="000000"/>
        </w:rPr>
      </w:pPr>
      <w:bookmarkStart w:id="20" w:name="_Ref190258899"/>
      <w:r>
        <w:t xml:space="preserve">Figure </w:t>
      </w:r>
      <w:fldSimple w:instr=" SEQ Figure \* ARABIC ">
        <w:r w:rsidR="00C929A3">
          <w:rPr>
            <w:noProof/>
          </w:rPr>
          <w:t>11</w:t>
        </w:r>
      </w:fldSimple>
      <w:bookmarkEnd w:id="20"/>
      <w:r>
        <w:t xml:space="preserve">: The role hierarchy in </w:t>
      </w:r>
      <w:proofErr w:type="spellStart"/>
      <w:r>
        <w:t>ontocomc</w:t>
      </w:r>
      <w:proofErr w:type="spellEnd"/>
    </w:p>
    <w:p w14:paraId="2392C866" w14:textId="5C9D931E" w:rsidR="00FE135E" w:rsidRPr="00D9342B" w:rsidRDefault="00E611E6" w:rsidP="00A33AD8">
      <w:pPr>
        <w:pStyle w:val="ListParagraph"/>
        <w:numPr>
          <w:ilvl w:val="0"/>
          <w:numId w:val="6"/>
        </w:numPr>
        <w:pBdr>
          <w:top w:val="nil"/>
          <w:left w:val="nil"/>
          <w:bottom w:val="nil"/>
          <w:right w:val="nil"/>
          <w:between w:val="nil"/>
        </w:pBdr>
        <w:spacing w:after="0"/>
      </w:pPr>
      <w:r w:rsidRPr="00D9342B">
        <w:rPr>
          <w:iCs/>
        </w:rPr>
        <w:t xml:space="preserve">Object properties </w:t>
      </w:r>
      <w:r w:rsidR="00FE135E" w:rsidRPr="00D9342B">
        <w:rPr>
          <w:i/>
        </w:rPr>
        <w:t>:degree</w:t>
      </w:r>
      <w:r w:rsidR="00FE135E" w:rsidRPr="00D9342B">
        <w:t xml:space="preserve">, </w:t>
      </w:r>
      <w:r w:rsidR="00FE135E" w:rsidRPr="00D9342B">
        <w:rPr>
          <w:i/>
        </w:rPr>
        <w:t>:frame</w:t>
      </w:r>
      <w:r w:rsidR="00FE135E" w:rsidRPr="00D9342B">
        <w:t xml:space="preserve">, </w:t>
      </w:r>
      <w:r w:rsidR="00FE135E" w:rsidRPr="00D9342B">
        <w:rPr>
          <w:i/>
        </w:rPr>
        <w:t>:</w:t>
      </w:r>
      <w:proofErr w:type="spellStart"/>
      <w:r w:rsidR="00FE135E" w:rsidRPr="00D9342B">
        <w:rPr>
          <w:i/>
        </w:rPr>
        <w:t>guideTone</w:t>
      </w:r>
      <w:proofErr w:type="spellEnd"/>
      <w:r w:rsidR="00FE135E" w:rsidRPr="00D9342B">
        <w:t xml:space="preserve">, </w:t>
      </w:r>
      <w:r w:rsidR="00FE135E" w:rsidRPr="00D9342B">
        <w:rPr>
          <w:i/>
        </w:rPr>
        <w:t>:</w:t>
      </w:r>
      <w:proofErr w:type="spellStart"/>
      <w:r w:rsidR="00FE135E" w:rsidRPr="00D9342B">
        <w:rPr>
          <w:i/>
        </w:rPr>
        <w:t>nextDegree</w:t>
      </w:r>
      <w:proofErr w:type="spellEnd"/>
      <w:r w:rsidR="00FE135E" w:rsidRPr="00D9342B">
        <w:t xml:space="preserve">, </w:t>
      </w:r>
      <w:r w:rsidR="00FE135E" w:rsidRPr="00D9342B">
        <w:rPr>
          <w:i/>
        </w:rPr>
        <w:t>:</w:t>
      </w:r>
      <w:proofErr w:type="spellStart"/>
      <w:r w:rsidR="00FE135E" w:rsidRPr="00D9342B">
        <w:rPr>
          <w:i/>
        </w:rPr>
        <w:t>nextFrame</w:t>
      </w:r>
      <w:proofErr w:type="spellEnd"/>
      <w:r w:rsidR="00FE135E" w:rsidRPr="00D9342B">
        <w:t xml:space="preserve">, </w:t>
      </w:r>
      <w:r w:rsidR="00FE135E" w:rsidRPr="00D9342B">
        <w:rPr>
          <w:i/>
        </w:rPr>
        <w:t>:</w:t>
      </w:r>
      <w:proofErr w:type="spellStart"/>
      <w:r w:rsidR="00FE135E" w:rsidRPr="00D9342B">
        <w:rPr>
          <w:i/>
        </w:rPr>
        <w:t>nextGuideTone</w:t>
      </w:r>
      <w:proofErr w:type="spellEnd"/>
      <w:r w:rsidR="00FE135E" w:rsidRPr="00D9342B">
        <w:rPr>
          <w:i/>
        </w:rPr>
        <w:t>, :</w:t>
      </w:r>
      <w:proofErr w:type="spellStart"/>
      <w:r w:rsidR="00FE135E" w:rsidRPr="00D9342B">
        <w:rPr>
          <w:i/>
        </w:rPr>
        <w:t>salientDissonance</w:t>
      </w:r>
      <w:proofErr w:type="spellEnd"/>
      <w:r w:rsidR="00FE135E" w:rsidRPr="00D9342B">
        <w:rPr>
          <w:i/>
        </w:rPr>
        <w:t xml:space="preserve"> </w:t>
      </w:r>
      <w:r w:rsidR="00FE135E" w:rsidRPr="00D9342B">
        <w:t>and</w:t>
      </w:r>
      <w:r w:rsidR="00FE135E" w:rsidRPr="00D9342B">
        <w:rPr>
          <w:i/>
        </w:rPr>
        <w:t xml:space="preserve"> :</w:t>
      </w:r>
      <w:proofErr w:type="spellStart"/>
      <w:r w:rsidR="00FE135E" w:rsidRPr="00D9342B">
        <w:rPr>
          <w:i/>
        </w:rPr>
        <w:t>salientDissonanceResolution</w:t>
      </w:r>
      <w:proofErr w:type="spellEnd"/>
      <w:r w:rsidR="00FE135E" w:rsidRPr="00D9342B">
        <w:t xml:space="preserve"> </w:t>
      </w:r>
      <w:r w:rsidR="00EF33AE" w:rsidRPr="00D9342B">
        <w:t xml:space="preserve">are filled with </w:t>
      </w:r>
      <w:r w:rsidR="00FE135E" w:rsidRPr="00D9342B">
        <w:t>chord features</w:t>
      </w:r>
      <w:r w:rsidR="004B6F03" w:rsidRPr="00D9342B">
        <w:t xml:space="preserve"> inferred </w:t>
      </w:r>
      <w:r w:rsidR="00BE3AAD" w:rsidRPr="00D9342B">
        <w:t>upon</w:t>
      </w:r>
      <w:r w:rsidR="004B6F03" w:rsidRPr="00D9342B">
        <w:t xml:space="preserve"> </w:t>
      </w:r>
      <w:r w:rsidR="00446D21" w:rsidRPr="00D9342B">
        <w:t>chord analysis</w:t>
      </w:r>
      <w:r w:rsidR="00BE3AAD" w:rsidRPr="00D9342B">
        <w:t xml:space="preserve"> (cf. page </w:t>
      </w:r>
      <w:r w:rsidR="00D9342B" w:rsidRPr="00D9342B">
        <w:fldChar w:fldCharType="begin"/>
      </w:r>
      <w:r w:rsidR="00D9342B" w:rsidRPr="00D9342B">
        <w:instrText xml:space="preserve"> PAGEREF _Ref190973317 \h </w:instrText>
      </w:r>
      <w:r w:rsidR="00D9342B" w:rsidRPr="00D9342B">
        <w:fldChar w:fldCharType="separate"/>
      </w:r>
      <w:r w:rsidR="00D9342B" w:rsidRPr="00D9342B">
        <w:rPr>
          <w:noProof/>
        </w:rPr>
        <w:t>20</w:t>
      </w:r>
      <w:r w:rsidR="00D9342B" w:rsidRPr="00D9342B">
        <w:fldChar w:fldCharType="end"/>
      </w:r>
      <w:r w:rsidR="00D9342B" w:rsidRPr="00D9342B">
        <w:t>)</w:t>
      </w:r>
      <w:r w:rsidR="00FE135E" w:rsidRPr="00D9342B">
        <w:t>. All properties have</w:t>
      </w:r>
      <w:r w:rsidR="00FE135E" w:rsidRPr="00D9342B">
        <w:rPr>
          <w:i/>
          <w:iCs/>
        </w:rPr>
        <w:t xml:space="preserve"> </w:t>
      </w:r>
      <w:r w:rsidR="00FE135E" w:rsidRPr="00D9342B">
        <w:rPr>
          <w:i/>
          <w:iCs/>
        </w:rPr>
        <w:lastRenderedPageBreak/>
        <w:t>:Chord</w:t>
      </w:r>
      <w:r w:rsidR="00FE135E" w:rsidRPr="00D9342B">
        <w:t xml:space="preserve"> as domain. The first three are functional. The next three are </w:t>
      </w:r>
      <w:r w:rsidR="008C4453" w:rsidRPr="00D9342B">
        <w:t>de</w:t>
      </w:r>
      <w:r w:rsidR="007534B2" w:rsidRPr="00D9342B">
        <w:t xml:space="preserve">scribed as </w:t>
      </w:r>
      <w:r w:rsidR="00FE135E" w:rsidRPr="00D9342B">
        <w:t>super-</w:t>
      </w:r>
      <w:r w:rsidR="00311EB5" w:rsidRPr="00D9342B">
        <w:t xml:space="preserve">roles, </w:t>
      </w:r>
      <w:r w:rsidR="003F3CC7" w:rsidRPr="00D9342B">
        <w:t>for in</w:t>
      </w:r>
      <w:r w:rsidR="00FE135E" w:rsidRPr="00D9342B">
        <w:t>s</w:t>
      </w:r>
      <w:r w:rsidR="003F3CC7" w:rsidRPr="00D9342B">
        <w:t>tance we have the axiom</w:t>
      </w:r>
      <w:r w:rsidR="001E271E" w:rsidRPr="00D9342B">
        <w:t xml:space="preserve"> </w:t>
      </w:r>
      <w:proofErr w:type="spellStart"/>
      <w:r w:rsidR="00FE135E" w:rsidRPr="00D9342B">
        <w:rPr>
          <w:i/>
        </w:rPr>
        <w:t>nextChord</w:t>
      </w:r>
      <w:proofErr w:type="spellEnd"/>
      <w:r w:rsidR="00FE135E" w:rsidRPr="00D9342B">
        <w:rPr>
          <w:i/>
        </w:rPr>
        <w:t xml:space="preserve"> o degree </w:t>
      </w:r>
      <w:proofErr w:type="spellStart"/>
      <w:r w:rsidR="00FE135E" w:rsidRPr="00D9342B">
        <w:rPr>
          <w:i/>
        </w:rPr>
        <w:t>SubPropertyOf</w:t>
      </w:r>
      <w:proofErr w:type="spellEnd"/>
      <w:r w:rsidR="00FE135E" w:rsidRPr="00D9342B">
        <w:rPr>
          <w:i/>
        </w:rPr>
        <w:t xml:space="preserve"> </w:t>
      </w:r>
      <w:proofErr w:type="spellStart"/>
      <w:r w:rsidR="00FE135E" w:rsidRPr="00D9342B">
        <w:rPr>
          <w:i/>
        </w:rPr>
        <w:t>nextDegree</w:t>
      </w:r>
      <w:proofErr w:type="spellEnd"/>
      <w:r w:rsidR="003F3CC7" w:rsidRPr="00D9342B">
        <w:t xml:space="preserve"> and</w:t>
      </w:r>
      <w:r w:rsidR="00EA3F67" w:rsidRPr="00D9342B">
        <w:t xml:space="preserve"> s</w:t>
      </w:r>
      <w:r w:rsidR="00FE135E" w:rsidRPr="00D9342B">
        <w:t xml:space="preserve">imilar </w:t>
      </w:r>
      <w:r w:rsidR="00EA3F67" w:rsidRPr="00D9342B">
        <w:t xml:space="preserve">chain </w:t>
      </w:r>
      <w:r w:rsidR="00FE135E" w:rsidRPr="00D9342B">
        <w:t xml:space="preserve">axioms for </w:t>
      </w:r>
      <w:r w:rsidR="00FE135E" w:rsidRPr="00D9342B">
        <w:rPr>
          <w:i/>
        </w:rPr>
        <w:t>:</w:t>
      </w:r>
      <w:proofErr w:type="spellStart"/>
      <w:r w:rsidR="00FE135E" w:rsidRPr="00D9342B">
        <w:rPr>
          <w:i/>
        </w:rPr>
        <w:t>nextFrame</w:t>
      </w:r>
      <w:proofErr w:type="spellEnd"/>
      <w:r w:rsidR="00FE135E" w:rsidRPr="00D9342B">
        <w:t xml:space="preserve"> and </w:t>
      </w:r>
      <w:r w:rsidR="00FE135E" w:rsidRPr="00D9342B">
        <w:rPr>
          <w:i/>
        </w:rPr>
        <w:t>:</w:t>
      </w:r>
      <w:proofErr w:type="spellStart"/>
      <w:r w:rsidR="00FE135E" w:rsidRPr="00D9342B">
        <w:rPr>
          <w:i/>
        </w:rPr>
        <w:t>nextGuideTone</w:t>
      </w:r>
      <w:proofErr w:type="spellEnd"/>
      <w:r w:rsidR="00FE135E" w:rsidRPr="00D9342B">
        <w:rPr>
          <w:i/>
        </w:rPr>
        <w:t>.</w:t>
      </w:r>
      <w:r w:rsidR="00D73F03" w:rsidRPr="00D9342B">
        <w:rPr>
          <w:i/>
        </w:rPr>
        <w:t xml:space="preserve"> </w:t>
      </w:r>
      <w:r w:rsidR="00FE135E" w:rsidRPr="00D9342B">
        <w:t xml:space="preserve">Functional </w:t>
      </w:r>
      <w:r w:rsidR="00796590" w:rsidRPr="00D9342B">
        <w:t>role</w:t>
      </w:r>
      <w:r w:rsidR="00FE135E" w:rsidRPr="00D9342B">
        <w:t xml:space="preserve"> </w:t>
      </w:r>
      <w:r w:rsidR="00FE135E" w:rsidRPr="00D9342B">
        <w:rPr>
          <w:i/>
        </w:rPr>
        <w:t>:</w:t>
      </w:r>
      <w:proofErr w:type="spellStart"/>
      <w:r w:rsidR="00FE135E" w:rsidRPr="00D9342B">
        <w:rPr>
          <w:i/>
        </w:rPr>
        <w:t>salientDissonance</w:t>
      </w:r>
      <w:proofErr w:type="spellEnd"/>
      <w:r w:rsidR="00FE135E" w:rsidRPr="00D9342B">
        <w:t xml:space="preserve"> denotes the most prominent dissonance (if any) among intra-chord intervals</w:t>
      </w:r>
      <w:r w:rsidR="00FE135E" w:rsidRPr="00D9342B">
        <w:rPr>
          <w:vertAlign w:val="superscript"/>
        </w:rPr>
        <w:footnoteReference w:id="15"/>
      </w:r>
      <w:r w:rsidR="00FE135E" w:rsidRPr="00D9342B">
        <w:t xml:space="preserve">; </w:t>
      </w:r>
      <w:r w:rsidR="007F695C">
        <w:rPr>
          <w:i/>
        </w:rPr>
        <w:t>:</w:t>
      </w:r>
      <w:proofErr w:type="spellStart"/>
      <w:r w:rsidR="007F695C">
        <w:rPr>
          <w:i/>
        </w:rPr>
        <w:t>s</w:t>
      </w:r>
      <w:r w:rsidR="00C35834" w:rsidRPr="00D9342B">
        <w:rPr>
          <w:i/>
        </w:rPr>
        <w:t>alientDissonanceResolution</w:t>
      </w:r>
      <w:proofErr w:type="spellEnd"/>
      <w:r w:rsidR="00C35834" w:rsidRPr="00D9342B">
        <w:t xml:space="preserve"> naturally refers to </w:t>
      </w:r>
      <w:r w:rsidR="00FE135E" w:rsidRPr="00D9342B">
        <w:t xml:space="preserve">its resolution in the following chord. </w:t>
      </w:r>
    </w:p>
    <w:p w14:paraId="29A5E87A" w14:textId="4EC73A36" w:rsidR="001846BF" w:rsidRPr="00695FC1" w:rsidRDefault="00D272D4" w:rsidP="001846BF">
      <w:pPr>
        <w:pStyle w:val="Heading2"/>
        <w:rPr>
          <w:bCs/>
        </w:rPr>
      </w:pPr>
      <w:bookmarkStart w:id="21" w:name="_Toc192022987"/>
      <w:proofErr w:type="spellStart"/>
      <w:r w:rsidRPr="00D272D4">
        <w:rPr>
          <w:bCs/>
          <w:i/>
          <w:iCs/>
        </w:rPr>
        <w:t>ontocomc</w:t>
      </w:r>
      <w:proofErr w:type="spellEnd"/>
      <w:r>
        <w:rPr>
          <w:bCs/>
        </w:rPr>
        <w:t xml:space="preserve"> d</w:t>
      </w:r>
      <w:r w:rsidR="001E6F76">
        <w:rPr>
          <w:bCs/>
        </w:rPr>
        <w:t>ata</w:t>
      </w:r>
      <w:r w:rsidR="001846BF" w:rsidRPr="00695FC1">
        <w:rPr>
          <w:bCs/>
        </w:rPr>
        <w:t xml:space="preserve"> properties</w:t>
      </w:r>
      <w:bookmarkEnd w:id="21"/>
    </w:p>
    <w:p w14:paraId="511EA56E" w14:textId="2050D714" w:rsidR="00FE135E" w:rsidRDefault="00FE135E" w:rsidP="00FE135E">
      <w:pPr>
        <w:rPr>
          <w:color w:val="FF0000"/>
        </w:rPr>
      </w:pPr>
      <w:r w:rsidRPr="00CF1497">
        <w:rPr>
          <w:color w:val="FF0000"/>
        </w:rPr>
        <w:t>Data properties??</w:t>
      </w:r>
      <w:r w:rsidR="00A52C84">
        <w:rPr>
          <w:color w:val="FF0000"/>
        </w:rPr>
        <w:t xml:space="preserve"> Series2, tied, fermata, </w:t>
      </w:r>
      <w:r w:rsidR="00762B37">
        <w:rPr>
          <w:color w:val="FF0000"/>
        </w:rPr>
        <w:t xml:space="preserve">semiquaver </w:t>
      </w:r>
      <w:r w:rsidR="00A52C84">
        <w:rPr>
          <w:color w:val="FF0000"/>
        </w:rPr>
        <w:t>ornaments</w:t>
      </w:r>
      <w:r w:rsidR="00221607">
        <w:rPr>
          <w:color w:val="FF0000"/>
        </w:rPr>
        <w:t>, on and off</w:t>
      </w:r>
      <w:r w:rsidR="006C1824">
        <w:rPr>
          <w:color w:val="FF0000"/>
        </w:rPr>
        <w:t>-beat chords (maybe just through odd and even quaver numbers?)</w:t>
      </w:r>
    </w:p>
    <w:p w14:paraId="3B211A58" w14:textId="77777777" w:rsidR="00FE135E" w:rsidRPr="00695FC1" w:rsidRDefault="00FE135E" w:rsidP="003F3D93">
      <w:pPr>
        <w:pStyle w:val="Heading2"/>
        <w:rPr>
          <w:bCs/>
        </w:rPr>
      </w:pPr>
      <w:bookmarkStart w:id="22" w:name="_Ref190971644"/>
      <w:bookmarkStart w:id="23" w:name="_Toc192022988"/>
      <w:proofErr w:type="spellStart"/>
      <w:r w:rsidRPr="00695FC1">
        <w:rPr>
          <w:bCs/>
          <w:i/>
        </w:rPr>
        <w:t>ontocomc</w:t>
      </w:r>
      <w:proofErr w:type="spellEnd"/>
      <w:r w:rsidRPr="00695FC1">
        <w:rPr>
          <w:bCs/>
        </w:rPr>
        <w:t xml:space="preserve"> and SWRL Rules</w:t>
      </w:r>
      <w:bookmarkEnd w:id="22"/>
      <w:bookmarkEnd w:id="23"/>
    </w:p>
    <w:p w14:paraId="7FFC74B0" w14:textId="0C4458EE" w:rsidR="00FE135E" w:rsidRDefault="00FE135E" w:rsidP="00FE135E">
      <w:r>
        <w:t>Expressivity with description logics and OWL has</w:t>
      </w:r>
      <w:r w:rsidR="00627FD2">
        <w:t xml:space="preserve"> </w:t>
      </w:r>
      <w:r w:rsidR="00CB73A3">
        <w:t>quite a few</w:t>
      </w:r>
      <w:r>
        <w:t xml:space="preserve"> limitations. </w:t>
      </w:r>
      <w:r w:rsidR="005B3F2A">
        <w:t>In essence, d</w:t>
      </w:r>
      <w:r w:rsidR="00222954">
        <w:t xml:space="preserve">escription logics </w:t>
      </w:r>
      <w:r w:rsidR="000D7307">
        <w:t xml:space="preserve">are </w:t>
      </w:r>
      <w:r w:rsidR="005B3F2A">
        <w:t>a</w:t>
      </w:r>
      <w:r w:rsidR="000D7307">
        <w:t xml:space="preserve"> subset of first-order logic</w:t>
      </w:r>
      <w:r w:rsidR="00C66BDE">
        <w:t xml:space="preserve">, </w:t>
      </w:r>
      <w:r w:rsidR="00D33969">
        <w:t>mainly by way of</w:t>
      </w:r>
      <w:r w:rsidR="00C66BDE">
        <w:t xml:space="preserve"> restricting </w:t>
      </w:r>
      <w:r w:rsidR="00274B7B">
        <w:t xml:space="preserve">FOL to </w:t>
      </w:r>
      <w:r w:rsidR="00D02697">
        <w:t xml:space="preserve">the use of </w:t>
      </w:r>
      <w:r w:rsidR="00274B7B">
        <w:t xml:space="preserve">unary and binary predicates. </w:t>
      </w:r>
      <w:r w:rsidR="00BD6160">
        <w:t xml:space="preserve">In this sense, a DL </w:t>
      </w:r>
      <w:r w:rsidR="005320FC">
        <w:t xml:space="preserve">subsumption </w:t>
      </w:r>
      <w:r w:rsidR="00BD6160">
        <w:t xml:space="preserve">axiom </w:t>
      </w:r>
      <w:r w:rsidR="005320FC">
        <w:t>in the form</w:t>
      </w:r>
      <w:r w:rsidR="00BD6160">
        <w:t xml:space="preserve"> &lt;class1 </w:t>
      </w:r>
      <w:r w:rsidR="00BD6160" w:rsidRPr="004D1325">
        <w:rPr>
          <w:i/>
          <w:iCs/>
        </w:rPr>
        <w:t>subsumed by</w:t>
      </w:r>
      <w:r w:rsidR="00BD6160">
        <w:t xml:space="preserve"> class2&gt;</w:t>
      </w:r>
      <w:r w:rsidR="005B3F2A">
        <w:t xml:space="preserve"> </w:t>
      </w:r>
      <w:r w:rsidR="00BD6160">
        <w:t>may easily be shown to correspond to the rule class1(?x) -&gt; class2(?x)</w:t>
      </w:r>
      <w:r w:rsidR="00E576FE">
        <w:t xml:space="preserve">; in this case, the DL axiom acts like syntactic sugar </w:t>
      </w:r>
      <w:r w:rsidR="00CB7254">
        <w:t>with the advantage</w:t>
      </w:r>
      <w:r w:rsidR="0066386B">
        <w:t xml:space="preserve"> of suppressing the use of free variable</w:t>
      </w:r>
      <w:r w:rsidR="00357241">
        <w:t>s</w:t>
      </w:r>
      <w:r w:rsidR="0066386B">
        <w:t xml:space="preserve"> altogether</w:t>
      </w:r>
      <w:r w:rsidR="00BD6160">
        <w:t xml:space="preserve">. </w:t>
      </w:r>
      <w:r>
        <w:t xml:space="preserve">Nevertheless, </w:t>
      </w:r>
      <w:r w:rsidR="00A661F0">
        <w:t>in case</w:t>
      </w:r>
      <w:r w:rsidR="00357241">
        <w:t xml:space="preserve"> </w:t>
      </w:r>
      <w:r w:rsidR="009A2005">
        <w:t>an</w:t>
      </w:r>
      <w:r w:rsidR="00C535AB">
        <w:t xml:space="preserve"> axiom involves </w:t>
      </w:r>
      <w:r w:rsidR="003555E0">
        <w:t xml:space="preserve">more </w:t>
      </w:r>
      <w:r>
        <w:t xml:space="preserve">than one </w:t>
      </w:r>
      <w:r w:rsidR="00C535AB">
        <w:t xml:space="preserve">distinct </w:t>
      </w:r>
      <w:r>
        <w:t xml:space="preserve">free variable, </w:t>
      </w:r>
      <w:r w:rsidR="003555E0">
        <w:t>th</w:t>
      </w:r>
      <w:r w:rsidR="00421638">
        <w:t>is direct</w:t>
      </w:r>
      <w:r w:rsidR="003555E0">
        <w:t xml:space="preserve"> correspondence </w:t>
      </w:r>
      <w:r w:rsidR="00421638">
        <w:t xml:space="preserve">may </w:t>
      </w:r>
      <w:r w:rsidR="009A2005">
        <w:t xml:space="preserve">cease to </w:t>
      </w:r>
      <w:r w:rsidR="00A661F0">
        <w:t>exist,</w:t>
      </w:r>
      <w:r w:rsidR="00421638">
        <w:t xml:space="preserve"> </w:t>
      </w:r>
      <w:r w:rsidR="003555E0">
        <w:t xml:space="preserve">and </w:t>
      </w:r>
      <w:r w:rsidR="001E0BD8">
        <w:t xml:space="preserve">a </w:t>
      </w:r>
      <w:r w:rsidR="003F7758">
        <w:t xml:space="preserve">syntax in </w:t>
      </w:r>
      <w:r w:rsidR="000B1253">
        <w:t xml:space="preserve">some </w:t>
      </w:r>
      <w:r w:rsidR="001E0BD8">
        <w:t>FOL-</w:t>
      </w:r>
      <w:r w:rsidR="000B1253">
        <w:t>type</w:t>
      </w:r>
      <w:r w:rsidR="001E0BD8">
        <w:t xml:space="preserve"> </w:t>
      </w:r>
      <w:r w:rsidR="006C1325">
        <w:t xml:space="preserve">language </w:t>
      </w:r>
      <w:r w:rsidR="00E50E4B">
        <w:t>(</w:t>
      </w:r>
      <w:r w:rsidR="006C1325">
        <w:t xml:space="preserve">such as </w:t>
      </w:r>
      <w:proofErr w:type="spellStart"/>
      <w:r w:rsidR="006C1325" w:rsidRPr="00BA4223">
        <w:rPr>
          <w:i/>
          <w:iCs/>
        </w:rPr>
        <w:t>datalog</w:t>
      </w:r>
      <w:proofErr w:type="spellEnd"/>
      <w:r w:rsidR="00E50E4B">
        <w:t xml:space="preserve">) </w:t>
      </w:r>
      <w:r w:rsidR="00BA4223">
        <w:t xml:space="preserve">may be </w:t>
      </w:r>
      <w:r w:rsidR="00BC4218">
        <w:t>required</w:t>
      </w:r>
      <w:r w:rsidR="00BA4223">
        <w:t xml:space="preserve">. </w:t>
      </w:r>
      <w:r w:rsidR="00330130">
        <w:t xml:space="preserve">The </w:t>
      </w:r>
      <w:r>
        <w:t xml:space="preserve">combination </w:t>
      </w:r>
      <w:r w:rsidR="00330130">
        <w:t xml:space="preserve">of </w:t>
      </w:r>
      <w:proofErr w:type="spellStart"/>
      <w:r w:rsidR="00330130" w:rsidRPr="00330130">
        <w:rPr>
          <w:i/>
          <w:iCs/>
        </w:rPr>
        <w:t>datalog</w:t>
      </w:r>
      <w:proofErr w:type="spellEnd"/>
      <w:r w:rsidR="00330130">
        <w:t xml:space="preserve"> and</w:t>
      </w:r>
      <w:r>
        <w:t xml:space="preserve"> DLs </w:t>
      </w:r>
      <w:r w:rsidR="00330130">
        <w:t>gives rise</w:t>
      </w:r>
      <w:r>
        <w:t xml:space="preserve"> </w:t>
      </w:r>
      <w:r w:rsidR="00330130">
        <w:t xml:space="preserve">to </w:t>
      </w:r>
      <w:r>
        <w:t>rule language SWRL</w:t>
      </w:r>
      <w:r>
        <w:rPr>
          <w:rStyle w:val="FootnoteReference"/>
        </w:rPr>
        <w:footnoteReference w:id="16"/>
      </w:r>
      <w:r w:rsidR="00330130">
        <w:t xml:space="preserve"> </w:t>
      </w:r>
      <w:r w:rsidR="00330130" w:rsidRPr="00330130">
        <w:rPr>
          <w:color w:val="FF0000"/>
        </w:rPr>
        <w:t>(citation required)</w:t>
      </w:r>
      <w:r>
        <w:t xml:space="preserve">. </w:t>
      </w:r>
    </w:p>
    <w:p w14:paraId="13157229" w14:textId="77777777" w:rsidR="00FE135E" w:rsidRDefault="00FE135E" w:rsidP="00FE135E">
      <w:pPr>
        <w:rPr>
          <w:color w:val="FF0000"/>
        </w:rPr>
      </w:pPr>
      <w:r>
        <w:rPr>
          <w:color w:val="FF0000"/>
        </w:rPr>
        <w:t>DL rules, DL-safety, undecidability etc.</w:t>
      </w:r>
    </w:p>
    <w:p w14:paraId="38C949DD" w14:textId="1A8FE771" w:rsidR="00FE135E" w:rsidRDefault="00FE135E" w:rsidP="00FE135E">
      <w:proofErr w:type="spellStart"/>
      <w:r>
        <w:rPr>
          <w:i/>
        </w:rPr>
        <w:t>ontocomc</w:t>
      </w:r>
      <w:proofErr w:type="spellEnd"/>
      <w:r>
        <w:t xml:space="preserve"> is supplied with the following set of SWRL rule</w:t>
      </w:r>
      <w:r w:rsidR="00724205">
        <w:t>s, as shown in</w:t>
      </w:r>
      <w:r w:rsidR="00DB4758">
        <w:t xml:space="preserve"> </w:t>
      </w:r>
      <w:r w:rsidR="00DB4758">
        <w:fldChar w:fldCharType="begin"/>
      </w:r>
      <w:r w:rsidR="00DB4758">
        <w:instrText xml:space="preserve"> REF _Ref189426318 \h </w:instrText>
      </w:r>
      <w:r w:rsidR="00DB4758">
        <w:fldChar w:fldCharType="separate"/>
      </w:r>
      <w:r w:rsidR="00DB4758">
        <w:t xml:space="preserve">Figure </w:t>
      </w:r>
      <w:r w:rsidR="00DB4758">
        <w:rPr>
          <w:noProof/>
        </w:rPr>
        <w:t>12</w:t>
      </w:r>
      <w:r w:rsidR="00DB4758">
        <w:fldChar w:fldCharType="end"/>
      </w:r>
      <w:r>
        <w:t>:</w:t>
      </w:r>
    </w:p>
    <w:p w14:paraId="1D237B41" w14:textId="5968D3EC" w:rsidR="00FE135E" w:rsidRDefault="00FE135E" w:rsidP="005A6FB7">
      <w:pPr>
        <w:numPr>
          <w:ilvl w:val="0"/>
          <w:numId w:val="3"/>
        </w:numPr>
        <w:pBdr>
          <w:top w:val="nil"/>
          <w:left w:val="nil"/>
          <w:bottom w:val="nil"/>
          <w:right w:val="nil"/>
          <w:between w:val="nil"/>
        </w:pBdr>
        <w:spacing w:after="0"/>
      </w:pPr>
      <w:r>
        <w:rPr>
          <w:color w:val="000000"/>
        </w:rPr>
        <w:t xml:space="preserve">two rules for each of the </w:t>
      </w:r>
      <w:r w:rsidR="00D554E2">
        <w:rPr>
          <w:color w:val="000000"/>
        </w:rPr>
        <w:t>six</w:t>
      </w:r>
      <w:r>
        <w:rPr>
          <w:color w:val="000000"/>
        </w:rPr>
        <w:t xml:space="preserve"> </w:t>
      </w:r>
      <w:r>
        <w:rPr>
          <w:i/>
          <w:color w:val="000000"/>
        </w:rPr>
        <w:t>:</w:t>
      </w:r>
      <w:proofErr w:type="spellStart"/>
      <w:r>
        <w:rPr>
          <w:i/>
          <w:color w:val="000000"/>
        </w:rPr>
        <w:t>hasInterval</w:t>
      </w:r>
      <w:proofErr w:type="spellEnd"/>
      <w:r>
        <w:rPr>
          <w:color w:val="000000"/>
        </w:rPr>
        <w:t xml:space="preserve"> object properties, identifying the high and low notes for some intra-chord interval and adding the corresponding object properties as new facts in the ontology, for instance</w:t>
      </w:r>
    </w:p>
    <w:p w14:paraId="753C2987" w14:textId="77777777" w:rsidR="00FE135E" w:rsidRDefault="00FE135E" w:rsidP="00FE135E">
      <w:pPr>
        <w:spacing w:after="0"/>
        <w:jc w:val="center"/>
        <w:rPr>
          <w:i/>
        </w:rPr>
      </w:pPr>
      <w:r>
        <w:rPr>
          <w:i/>
        </w:rPr>
        <w:t>interval12(?</w:t>
      </w:r>
      <w:proofErr w:type="spellStart"/>
      <w:r>
        <w:rPr>
          <w:i/>
        </w:rPr>
        <w:t>crd</w:t>
      </w:r>
      <w:proofErr w:type="spellEnd"/>
      <w:r>
        <w:rPr>
          <w:i/>
        </w:rPr>
        <w:t>, ?</w:t>
      </w:r>
      <w:proofErr w:type="spellStart"/>
      <w:r>
        <w:rPr>
          <w:i/>
        </w:rPr>
        <w:t>intv</w:t>
      </w:r>
      <w:proofErr w:type="spellEnd"/>
      <w:r>
        <w:rPr>
          <w:i/>
        </w:rPr>
        <w:t>), note2(?</w:t>
      </w:r>
      <w:proofErr w:type="spellStart"/>
      <w:r>
        <w:rPr>
          <w:i/>
        </w:rPr>
        <w:t>crd</w:t>
      </w:r>
      <w:proofErr w:type="spellEnd"/>
      <w:r>
        <w:rPr>
          <w:i/>
        </w:rPr>
        <w:t>, ?note) -&gt; high(?</w:t>
      </w:r>
      <w:proofErr w:type="spellStart"/>
      <w:r>
        <w:rPr>
          <w:i/>
        </w:rPr>
        <w:t>intv</w:t>
      </w:r>
      <w:proofErr w:type="spellEnd"/>
      <w:r>
        <w:rPr>
          <w:i/>
        </w:rPr>
        <w:t>, ?note)</w:t>
      </w:r>
    </w:p>
    <w:p w14:paraId="201213BC" w14:textId="77777777" w:rsidR="00FE135E" w:rsidRPr="005F5451" w:rsidRDefault="00FE135E" w:rsidP="00FE135E">
      <w:pPr>
        <w:ind w:left="720"/>
        <w:rPr>
          <w:iCs/>
        </w:rPr>
      </w:pPr>
      <w:r>
        <w:rPr>
          <w:iCs/>
        </w:rPr>
        <w:t xml:space="preserve">This set of rules completely defines intra-chord intervals by denoting both their tones.  </w:t>
      </w:r>
    </w:p>
    <w:p w14:paraId="708BD827" w14:textId="77777777" w:rsidR="00FE135E" w:rsidRDefault="00FE135E" w:rsidP="005A6FB7">
      <w:pPr>
        <w:numPr>
          <w:ilvl w:val="0"/>
          <w:numId w:val="3"/>
        </w:numPr>
        <w:pBdr>
          <w:top w:val="nil"/>
          <w:left w:val="nil"/>
          <w:bottom w:val="nil"/>
          <w:right w:val="nil"/>
          <w:between w:val="nil"/>
        </w:pBdr>
        <w:spacing w:after="0"/>
      </w:pPr>
      <w:r>
        <w:rPr>
          <w:color w:val="000000"/>
        </w:rPr>
        <w:lastRenderedPageBreak/>
        <w:t xml:space="preserve">Two rules to attribute an interval root to </w:t>
      </w:r>
      <w:r>
        <w:rPr>
          <w:i/>
          <w:color w:val="000000"/>
        </w:rPr>
        <w:t>:</w:t>
      </w:r>
      <w:proofErr w:type="spellStart"/>
      <w:r>
        <w:rPr>
          <w:i/>
          <w:color w:val="000000"/>
        </w:rPr>
        <w:t>RootHigh</w:t>
      </w:r>
      <w:proofErr w:type="spellEnd"/>
      <w:r>
        <w:rPr>
          <w:i/>
          <w:color w:val="000000"/>
        </w:rPr>
        <w:t xml:space="preserve"> </w:t>
      </w:r>
      <w:r>
        <w:rPr>
          <w:color w:val="000000"/>
        </w:rPr>
        <w:t>and</w:t>
      </w:r>
      <w:r>
        <w:rPr>
          <w:i/>
          <w:color w:val="000000"/>
        </w:rPr>
        <w:t xml:space="preserve"> :</w:t>
      </w:r>
      <w:proofErr w:type="spellStart"/>
      <w:r>
        <w:rPr>
          <w:i/>
          <w:color w:val="000000"/>
        </w:rPr>
        <w:t>RootLow</w:t>
      </w:r>
      <w:proofErr w:type="spellEnd"/>
      <w:r>
        <w:rPr>
          <w:i/>
          <w:color w:val="000000"/>
        </w:rPr>
        <w:t xml:space="preserve"> </w:t>
      </w:r>
      <w:r>
        <w:rPr>
          <w:color w:val="000000"/>
        </w:rPr>
        <w:t xml:space="preserve">intervals and provide the interval with respective object property assertions: </w:t>
      </w:r>
    </w:p>
    <w:p w14:paraId="3FF04D99" w14:textId="77777777" w:rsidR="00FE135E" w:rsidRDefault="00FE135E" w:rsidP="00FE135E">
      <w:pPr>
        <w:spacing w:after="0"/>
        <w:jc w:val="center"/>
        <w:rPr>
          <w:i/>
        </w:rPr>
      </w:pPr>
      <w:proofErr w:type="spellStart"/>
      <w:r>
        <w:rPr>
          <w:i/>
        </w:rPr>
        <w:t>RootHigh</w:t>
      </w:r>
      <w:proofErr w:type="spellEnd"/>
      <w:r>
        <w:rPr>
          <w:i/>
        </w:rPr>
        <w:t xml:space="preserve">(?int), high(?int, ?note) -&gt; </w:t>
      </w:r>
      <w:proofErr w:type="spellStart"/>
      <w:r>
        <w:rPr>
          <w:i/>
        </w:rPr>
        <w:t>intervalRoot</w:t>
      </w:r>
      <w:proofErr w:type="spellEnd"/>
      <w:r>
        <w:rPr>
          <w:i/>
        </w:rPr>
        <w:t>(?int, ?note)</w:t>
      </w:r>
    </w:p>
    <w:p w14:paraId="00DDC31F" w14:textId="77777777" w:rsidR="00FE135E" w:rsidRDefault="00FE135E" w:rsidP="00FE135E">
      <w:pPr>
        <w:spacing w:after="0"/>
        <w:jc w:val="center"/>
        <w:rPr>
          <w:i/>
        </w:rPr>
      </w:pPr>
      <w:proofErr w:type="spellStart"/>
      <w:r>
        <w:rPr>
          <w:i/>
        </w:rPr>
        <w:t>RootLow</w:t>
      </w:r>
      <w:proofErr w:type="spellEnd"/>
      <w:r>
        <w:rPr>
          <w:i/>
        </w:rPr>
        <w:t xml:space="preserve">(?int), low(?int, ?note) -&gt; </w:t>
      </w:r>
      <w:proofErr w:type="spellStart"/>
      <w:r>
        <w:rPr>
          <w:i/>
        </w:rPr>
        <w:t>intervalRoot</w:t>
      </w:r>
      <w:proofErr w:type="spellEnd"/>
      <w:r>
        <w:rPr>
          <w:i/>
        </w:rPr>
        <w:t>(?int, ?note)</w:t>
      </w:r>
    </w:p>
    <w:p w14:paraId="56933C40" w14:textId="77777777" w:rsidR="00FE135E" w:rsidRDefault="00FE135E" w:rsidP="00FE135E">
      <w:pPr>
        <w:ind w:left="720"/>
      </w:pPr>
      <w:r>
        <w:t>These two rules identify the root for any</w:t>
      </w:r>
      <w:r w:rsidRPr="005F5451">
        <w:rPr>
          <w:i/>
          <w:iCs/>
        </w:rPr>
        <w:t xml:space="preserve"> :</w:t>
      </w:r>
      <w:proofErr w:type="spellStart"/>
      <w:r w:rsidRPr="005F5451">
        <w:rPr>
          <w:i/>
          <w:iCs/>
        </w:rPr>
        <w:t>NormIntv</w:t>
      </w:r>
      <w:proofErr w:type="spellEnd"/>
      <w:r>
        <w:t xml:space="preserve"> interval. Tritones are not dealt with here as they cannot be attributed with any root at this stage.</w:t>
      </w:r>
    </w:p>
    <w:p w14:paraId="697B41BC" w14:textId="20373DBF" w:rsidR="00FE135E" w:rsidRDefault="00FE135E" w:rsidP="005A6FB7">
      <w:pPr>
        <w:numPr>
          <w:ilvl w:val="0"/>
          <w:numId w:val="3"/>
        </w:numPr>
        <w:pBdr>
          <w:top w:val="nil"/>
          <w:left w:val="nil"/>
          <w:bottom w:val="nil"/>
          <w:right w:val="nil"/>
          <w:between w:val="nil"/>
        </w:pBdr>
        <w:spacing w:after="0"/>
      </w:pPr>
      <w:r>
        <w:rPr>
          <w:color w:val="000000"/>
        </w:rPr>
        <w:t>A further set of rules enables classification in Subgroups I</w:t>
      </w:r>
      <w:r w:rsidRPr="008D48E8">
        <w:rPr>
          <w:color w:val="000000"/>
          <w:vertAlign w:val="subscript"/>
        </w:rPr>
        <w:t>1</w:t>
      </w:r>
      <w:r>
        <w:rPr>
          <w:color w:val="000000"/>
        </w:rPr>
        <w:t xml:space="preserve"> or I</w:t>
      </w:r>
      <w:r w:rsidRPr="008D48E8">
        <w:rPr>
          <w:color w:val="000000"/>
          <w:vertAlign w:val="subscript"/>
        </w:rPr>
        <w:t>2</w:t>
      </w:r>
      <w:r>
        <w:rPr>
          <w:color w:val="000000"/>
        </w:rPr>
        <w:t>, III</w:t>
      </w:r>
      <w:r w:rsidRPr="008D48E8">
        <w:rPr>
          <w:color w:val="000000"/>
          <w:vertAlign w:val="subscript"/>
        </w:rPr>
        <w:t>1</w:t>
      </w:r>
      <w:r>
        <w:rPr>
          <w:color w:val="000000"/>
        </w:rPr>
        <w:t xml:space="preserve"> or III</w:t>
      </w:r>
      <w:r w:rsidRPr="008D48E8">
        <w:rPr>
          <w:color w:val="000000"/>
          <w:vertAlign w:val="subscript"/>
        </w:rPr>
        <w:t>2</w:t>
      </w:r>
      <w:r>
        <w:rPr>
          <w:color w:val="000000"/>
        </w:rPr>
        <w:t xml:space="preserve"> etc., depending on the degree </w:t>
      </w:r>
      <w:r w:rsidR="001E748B">
        <w:rPr>
          <w:color w:val="000000"/>
        </w:rPr>
        <w:t xml:space="preserve">position </w:t>
      </w:r>
      <w:r>
        <w:rPr>
          <w:color w:val="000000"/>
        </w:rPr>
        <w:t xml:space="preserve">in the chord. </w:t>
      </w:r>
      <w:r w:rsidR="0035304A">
        <w:rPr>
          <w:color w:val="000000"/>
        </w:rPr>
        <w:t xml:space="preserve">For instance, </w:t>
      </w:r>
      <w:r>
        <w:rPr>
          <w:color w:val="000000"/>
        </w:rPr>
        <w:t xml:space="preserve">SWRL rule </w:t>
      </w:r>
    </w:p>
    <w:p w14:paraId="3895B079" w14:textId="77777777" w:rsidR="00FE135E" w:rsidRDefault="00FE135E" w:rsidP="00FE135E">
      <w:pPr>
        <w:spacing w:after="0"/>
        <w:jc w:val="center"/>
        <w:rPr>
          <w:i/>
        </w:rPr>
      </w:pPr>
      <w:r>
        <w:rPr>
          <w:i/>
        </w:rPr>
        <w:t>Chord(?</w:t>
      </w:r>
      <w:proofErr w:type="spellStart"/>
      <w:r>
        <w:rPr>
          <w:i/>
        </w:rPr>
        <w:t>ch</w:t>
      </w:r>
      <w:proofErr w:type="spellEnd"/>
      <w:r>
        <w:rPr>
          <w:i/>
        </w:rPr>
        <w:t xml:space="preserve">), </w:t>
      </w:r>
      <w:proofErr w:type="spellStart"/>
      <w:r>
        <w:rPr>
          <w:i/>
        </w:rPr>
        <w:t>chordHasDegree</w:t>
      </w:r>
      <w:proofErr w:type="spellEnd"/>
      <w:r>
        <w:rPr>
          <w:i/>
        </w:rPr>
        <w:t>(?</w:t>
      </w:r>
      <w:proofErr w:type="spellStart"/>
      <w:r>
        <w:rPr>
          <w:i/>
        </w:rPr>
        <w:t>ch</w:t>
      </w:r>
      <w:proofErr w:type="spellEnd"/>
      <w:r>
        <w:rPr>
          <w:i/>
        </w:rPr>
        <w:t>, ?n1), note1(?</w:t>
      </w:r>
      <w:proofErr w:type="spellStart"/>
      <w:r>
        <w:rPr>
          <w:i/>
        </w:rPr>
        <w:t>ch</w:t>
      </w:r>
      <w:proofErr w:type="spellEnd"/>
      <w:r>
        <w:rPr>
          <w:i/>
        </w:rPr>
        <w:t xml:space="preserve">, ?n2),  SameAs (?n1, ?n2) -&gt; </w:t>
      </w:r>
      <w:proofErr w:type="spellStart"/>
      <w:r>
        <w:rPr>
          <w:i/>
        </w:rPr>
        <w:t>RootPositionChord</w:t>
      </w:r>
      <w:proofErr w:type="spellEnd"/>
      <w:r>
        <w:rPr>
          <w:i/>
        </w:rPr>
        <w:t>(?</w:t>
      </w:r>
      <w:proofErr w:type="spellStart"/>
      <w:r>
        <w:rPr>
          <w:i/>
        </w:rPr>
        <w:t>ch</w:t>
      </w:r>
      <w:proofErr w:type="spellEnd"/>
      <w:r>
        <w:rPr>
          <w:i/>
        </w:rPr>
        <w:t>)</w:t>
      </w:r>
    </w:p>
    <w:p w14:paraId="4FD51AE4" w14:textId="5B334AEC" w:rsidR="00FE135E" w:rsidRPr="007D2CD5" w:rsidRDefault="00FE135E" w:rsidP="007D2CD5">
      <w:pPr>
        <w:spacing w:after="0"/>
        <w:ind w:left="720"/>
      </w:pPr>
      <w:r>
        <w:t>effect</w:t>
      </w:r>
      <w:r w:rsidR="00213E5C">
        <w:t>ively</w:t>
      </w:r>
      <w:r>
        <w:t xml:space="preserve"> </w:t>
      </w:r>
      <w:r w:rsidR="00B62356">
        <w:t>‘push</w:t>
      </w:r>
      <w:r w:rsidR="00213E5C">
        <w:t>es</w:t>
      </w:r>
      <w:r w:rsidR="00B62356">
        <w:t xml:space="preserve">’ </w:t>
      </w:r>
      <w:r>
        <w:t xml:space="preserve">a chord </w:t>
      </w:r>
      <w:r w:rsidR="005A5764">
        <w:t xml:space="preserve">already </w:t>
      </w:r>
      <w:r>
        <w:t>in Subgroup III further in the taxonomy</w:t>
      </w:r>
      <w:r w:rsidR="005A5764">
        <w:t xml:space="preserve"> and </w:t>
      </w:r>
      <w:r>
        <w:t>into Subgroup III</w:t>
      </w:r>
      <w:r w:rsidRPr="008D48E8">
        <w:rPr>
          <w:vertAlign w:val="subscript"/>
        </w:rPr>
        <w:t>1</w:t>
      </w:r>
      <w:r w:rsidR="005A5764">
        <w:t>, since</w:t>
      </w:r>
      <w:r>
        <w:t xml:space="preserve"> </w:t>
      </w:r>
      <w:r w:rsidR="009671A5">
        <w:t>the latter s</w:t>
      </w:r>
      <w:r>
        <w:t>ubgroup</w:t>
      </w:r>
      <w:r w:rsidR="005A5764">
        <w:rPr>
          <w:vertAlign w:val="subscript"/>
        </w:rPr>
        <w:t xml:space="preserve"> </w:t>
      </w:r>
      <w:r>
        <w:t xml:space="preserve">is </w:t>
      </w:r>
      <w:r w:rsidR="004F0F04">
        <w:t xml:space="preserve">precisely </w:t>
      </w:r>
      <w:r>
        <w:t>defined as class intersection</w:t>
      </w:r>
      <w:r w:rsidR="007D2CD5">
        <w:t xml:space="preserve"> </w:t>
      </w:r>
      <w:r>
        <w:t>(:</w:t>
      </w:r>
      <w:proofErr w:type="spellStart"/>
      <w:r>
        <w:rPr>
          <w:i/>
        </w:rPr>
        <w:t>SubgroupIII</w:t>
      </w:r>
      <w:proofErr w:type="spellEnd"/>
      <w:r>
        <w:t xml:space="preserve"> </w:t>
      </w:r>
      <w:r>
        <w:rPr>
          <w:i/>
        </w:rPr>
        <w:t>and</w:t>
      </w:r>
      <w:r>
        <w:t xml:space="preserve"> </w:t>
      </w:r>
      <w:r>
        <w:rPr>
          <w:i/>
        </w:rPr>
        <w:t>:</w:t>
      </w:r>
      <w:proofErr w:type="spellStart"/>
      <w:r>
        <w:rPr>
          <w:i/>
        </w:rPr>
        <w:t>RootPositionChord</w:t>
      </w:r>
      <w:proofErr w:type="spellEnd"/>
      <w:r>
        <w:rPr>
          <w:i/>
        </w:rPr>
        <w:t>).</w:t>
      </w:r>
    </w:p>
    <w:p w14:paraId="3D758760" w14:textId="277CDABC" w:rsidR="00FE135E" w:rsidRDefault="00700CD3" w:rsidP="00FE135E">
      <w:r>
        <w:t xml:space="preserve">Combining </w:t>
      </w:r>
      <w:r w:rsidR="00FE135E">
        <w:t xml:space="preserve">the above DL axioms and SWRL rules enables </w:t>
      </w:r>
      <w:r w:rsidR="00C86495">
        <w:t>yielding</w:t>
      </w:r>
      <w:r w:rsidR="00FE135E">
        <w:t xml:space="preserve"> most of the assertions pertaining to chord features. </w:t>
      </w:r>
      <w:r w:rsidR="00EE599C">
        <w:t>Nevertheless</w:t>
      </w:r>
      <w:r w:rsidR="005F7592">
        <w:t xml:space="preserve">, </w:t>
      </w:r>
      <w:r w:rsidR="00FE135E">
        <w:t>assertions</w:t>
      </w:r>
      <w:r w:rsidR="004330F4">
        <w:t xml:space="preserve"> </w:t>
      </w:r>
      <w:r w:rsidR="00FE135E">
        <w:t>about the degree, guide-tone and salient dissonance</w:t>
      </w:r>
      <w:r w:rsidR="002E2ABE">
        <w:t xml:space="preserve"> of a chord</w:t>
      </w:r>
      <w:r w:rsidR="00F60C20">
        <w:t xml:space="preserve"> cannot </w:t>
      </w:r>
      <w:r w:rsidR="0008438A">
        <w:t xml:space="preserve">easily </w:t>
      </w:r>
      <w:r w:rsidR="00F60C20">
        <w:t xml:space="preserve">be </w:t>
      </w:r>
      <w:r w:rsidR="0008438A">
        <w:t>inferred from</w:t>
      </w:r>
      <w:r w:rsidR="00F60C20">
        <w:t xml:space="preserve"> </w:t>
      </w:r>
      <w:r w:rsidR="00FE135E">
        <w:t xml:space="preserve">within this framework; </w:t>
      </w:r>
      <w:r w:rsidR="006752D4">
        <w:t>to</w:t>
      </w:r>
      <w:r w:rsidR="00FE135E">
        <w:t xml:space="preserve"> </w:t>
      </w:r>
      <w:r w:rsidR="00CA0E64">
        <w:t xml:space="preserve">overcome this </w:t>
      </w:r>
      <w:r w:rsidR="00DB546A">
        <w:t>obstacle</w:t>
      </w:r>
      <w:r w:rsidR="00FE135E">
        <w:t xml:space="preserve">, one </w:t>
      </w:r>
      <w:r w:rsidR="003424BF">
        <w:t>needs to reach out</w:t>
      </w:r>
      <w:r w:rsidR="00FE135E">
        <w:t xml:space="preserve"> to Olwready2</w:t>
      </w:r>
      <w:r w:rsidR="00250B03">
        <w:rPr>
          <w:vertAlign w:val="superscript"/>
        </w:rPr>
        <w:footnoteReference w:id="17"/>
      </w:r>
      <w:r w:rsidR="00FE135E">
        <w:t>.</w:t>
      </w:r>
    </w:p>
    <w:p w14:paraId="1601C13A" w14:textId="77777777" w:rsidR="001D1813" w:rsidRDefault="001D1813" w:rsidP="001D1813">
      <w:pPr>
        <w:keepNext/>
        <w:jc w:val="center"/>
      </w:pPr>
      <w:r>
        <w:rPr>
          <w:noProof/>
        </w:rPr>
        <w:drawing>
          <wp:inline distT="0" distB="0" distL="0" distR="0" wp14:anchorId="24EBC4B8" wp14:editId="616E4198">
            <wp:extent cx="5271274" cy="3181350"/>
            <wp:effectExtent l="0" t="0" r="5715" b="0"/>
            <wp:docPr id="3345810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81091" name="Picture 1"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6267" cy="3208505"/>
                    </a:xfrm>
                    <a:prstGeom prst="rect">
                      <a:avLst/>
                    </a:prstGeom>
                    <a:noFill/>
                    <a:ln>
                      <a:noFill/>
                    </a:ln>
                  </pic:spPr>
                </pic:pic>
              </a:graphicData>
            </a:graphic>
          </wp:inline>
        </w:drawing>
      </w:r>
    </w:p>
    <w:p w14:paraId="60D752F4" w14:textId="058B3EB3" w:rsidR="00FE135E" w:rsidRDefault="001D1813" w:rsidP="001D1813">
      <w:pPr>
        <w:pStyle w:val="Caption"/>
        <w:jc w:val="center"/>
      </w:pPr>
      <w:bookmarkStart w:id="24" w:name="_Ref189426318"/>
      <w:r>
        <w:t xml:space="preserve">Figure </w:t>
      </w:r>
      <w:fldSimple w:instr=" SEQ Figure \* ARABIC ">
        <w:r w:rsidR="00C929A3">
          <w:rPr>
            <w:noProof/>
          </w:rPr>
          <w:t>12</w:t>
        </w:r>
      </w:fldSimple>
      <w:bookmarkEnd w:id="24"/>
      <w:r w:rsidR="00250B03">
        <w:rPr>
          <w:noProof/>
        </w:rPr>
        <w:t>: The set of SWRL rules in ontocomc</w:t>
      </w:r>
    </w:p>
    <w:p w14:paraId="3F9635C1" w14:textId="77777777" w:rsidR="00FE135E" w:rsidRDefault="00FE135E" w:rsidP="00FE135E">
      <w:pPr>
        <w:rPr>
          <w:color w:val="FF0000"/>
        </w:rPr>
      </w:pPr>
      <w:r>
        <w:rPr>
          <w:color w:val="FF0000"/>
        </w:rPr>
        <w:lastRenderedPageBreak/>
        <w:t xml:space="preserve">6 named chord intervals =&gt; dl-safe rules, asserted individuals only </w:t>
      </w:r>
    </w:p>
    <w:p w14:paraId="00990229" w14:textId="77777777" w:rsidR="00FE135E" w:rsidRDefault="00FE135E" w:rsidP="00FE135E">
      <w:pPr>
        <w:rPr>
          <w:color w:val="FF0000"/>
        </w:rPr>
      </w:pPr>
      <w:r>
        <w:rPr>
          <w:color w:val="FF0000"/>
        </w:rPr>
        <w:t>the combination of OWL DL and SWRL is undecidable… … …</w:t>
      </w:r>
    </w:p>
    <w:p w14:paraId="2A8EAD74" w14:textId="77777777" w:rsidR="00FE135E" w:rsidRPr="00695FC1" w:rsidRDefault="00FE135E" w:rsidP="003F3D93">
      <w:pPr>
        <w:pStyle w:val="Heading2"/>
        <w:rPr>
          <w:bCs/>
        </w:rPr>
      </w:pPr>
      <w:bookmarkStart w:id="25" w:name="_Toc192022989"/>
      <w:proofErr w:type="spellStart"/>
      <w:r w:rsidRPr="00695FC1">
        <w:rPr>
          <w:bCs/>
          <w:i/>
        </w:rPr>
        <w:t>ontocomc</w:t>
      </w:r>
      <w:proofErr w:type="spellEnd"/>
      <w:r w:rsidRPr="00695FC1">
        <w:rPr>
          <w:bCs/>
        </w:rPr>
        <w:t xml:space="preserve"> and </w:t>
      </w:r>
      <w:r w:rsidRPr="00695FC1">
        <w:rPr>
          <w:bCs/>
          <w:i/>
        </w:rPr>
        <w:t>Owlready2</w:t>
      </w:r>
      <w:bookmarkEnd w:id="25"/>
      <w:r w:rsidRPr="00695FC1">
        <w:rPr>
          <w:bCs/>
        </w:rPr>
        <w:t xml:space="preserve"> </w:t>
      </w:r>
    </w:p>
    <w:p w14:paraId="3EA0FCE4" w14:textId="3088B0CD" w:rsidR="00FE135E" w:rsidRDefault="00FE135E" w:rsidP="00FE135E">
      <w:r w:rsidRPr="00250B03">
        <w:rPr>
          <w:i/>
          <w:iCs/>
        </w:rPr>
        <w:t>Owlready2</w:t>
      </w:r>
      <w:r w:rsidR="00250B03">
        <w:t xml:space="preserve"> </w:t>
      </w:r>
      <w:r>
        <w:t xml:space="preserve">is a Python module that allows access to OWL ontologies. </w:t>
      </w:r>
      <w:r w:rsidR="0029047A">
        <w:t xml:space="preserve">It </w:t>
      </w:r>
      <w:r>
        <w:t xml:space="preserve">enables ‘ontology-oriented programming’, that is object-oriented programming in which objects and classes are the entities of an ontology. While retaining the expressiveness of formal ontologies, </w:t>
      </w:r>
      <w:proofErr w:type="spellStart"/>
      <w:r>
        <w:t>Owlready</w:t>
      </w:r>
      <w:proofErr w:type="spellEnd"/>
      <w:r>
        <w:t xml:space="preserve"> provides the agility of an object-oriented programming language like Python, permitting the execution of ‘imperative’ lines of code, which is not possible with an ontology or a database alone.</w:t>
      </w:r>
      <w:r w:rsidR="004416DF">
        <w:t xml:space="preserve"> </w:t>
      </w:r>
      <w:sdt>
        <w:sdtPr>
          <w:id w:val="1847601153"/>
          <w:citation/>
        </w:sdtPr>
        <w:sdtContent>
          <w:r w:rsidR="00C85C64">
            <w:fldChar w:fldCharType="begin"/>
          </w:r>
          <w:r w:rsidR="00C85C64">
            <w:instrText xml:space="preserve">CITATION Lam21 \t  \l 1033 </w:instrText>
          </w:r>
          <w:r w:rsidR="00C85C64">
            <w:fldChar w:fldCharType="separate"/>
          </w:r>
          <w:r w:rsidR="00863681">
            <w:rPr>
              <w:noProof/>
            </w:rPr>
            <w:t>(7)</w:t>
          </w:r>
          <w:r w:rsidR="00C85C64">
            <w:fldChar w:fldCharType="end"/>
          </w:r>
        </w:sdtContent>
      </w:sdt>
    </w:p>
    <w:p w14:paraId="41128C6F" w14:textId="002DFAF2" w:rsidR="00FE135E" w:rsidRPr="00047354" w:rsidRDefault="002B3D60" w:rsidP="00FE135E">
      <w:r w:rsidRPr="00047354">
        <w:t>C</w:t>
      </w:r>
      <w:r w:rsidR="00FE135E" w:rsidRPr="00047354">
        <w:t xml:space="preserve">ertain </w:t>
      </w:r>
      <w:r w:rsidR="001A5F06" w:rsidRPr="00047354">
        <w:t>computations</w:t>
      </w:r>
      <w:r w:rsidR="00FE135E" w:rsidRPr="00047354">
        <w:t xml:space="preserve"> in </w:t>
      </w:r>
      <w:proofErr w:type="spellStart"/>
      <w:r w:rsidR="00FE135E" w:rsidRPr="00047354">
        <w:t>Co</w:t>
      </w:r>
      <w:r w:rsidR="00801DB6" w:rsidRPr="00047354">
        <w:t>f</w:t>
      </w:r>
      <w:r w:rsidR="00FE135E" w:rsidRPr="00047354">
        <w:t>MC</w:t>
      </w:r>
      <w:proofErr w:type="spellEnd"/>
      <w:r w:rsidR="00FE135E" w:rsidRPr="00047354">
        <w:t xml:space="preserve"> </w:t>
      </w:r>
      <w:r w:rsidR="002D1600" w:rsidRPr="00047354">
        <w:t>cannot be performed</w:t>
      </w:r>
      <w:r w:rsidR="00FE135E" w:rsidRPr="00047354">
        <w:t xml:space="preserve"> </w:t>
      </w:r>
      <w:r w:rsidR="005A0131" w:rsidRPr="00047354">
        <w:t xml:space="preserve">easily </w:t>
      </w:r>
      <w:r w:rsidR="00FE135E" w:rsidRPr="00047354">
        <w:t xml:space="preserve">via OWL axioms in </w:t>
      </w:r>
      <w:proofErr w:type="spellStart"/>
      <w:r w:rsidR="00FE135E" w:rsidRPr="00047354">
        <w:rPr>
          <w:i/>
        </w:rPr>
        <w:t>ontocomc</w:t>
      </w:r>
      <w:proofErr w:type="spellEnd"/>
      <w:r w:rsidR="00FE135E" w:rsidRPr="00047354">
        <w:t xml:space="preserve">. In particular, the degree of a chord cannot be inferred implicitly by the ontology alone; </w:t>
      </w:r>
      <w:r w:rsidR="000941B7" w:rsidRPr="00047354">
        <w:t xml:space="preserve">to identify it, one must compute </w:t>
      </w:r>
      <w:r w:rsidR="00FE135E" w:rsidRPr="00047354">
        <w:t>the ‘best’ (</w:t>
      </w:r>
      <w:r w:rsidR="00B953B8" w:rsidRPr="00047354">
        <w:t xml:space="preserve">i.e. </w:t>
      </w:r>
      <w:r w:rsidR="00FE135E" w:rsidRPr="00047354">
        <w:t xml:space="preserve">the one with the </w:t>
      </w:r>
      <w:r w:rsidR="00FE135E" w:rsidRPr="00047354">
        <w:rPr>
          <w:i/>
          <w:iCs/>
        </w:rPr>
        <w:t>lowest</w:t>
      </w:r>
      <w:r w:rsidR="00FE135E" w:rsidRPr="00047354">
        <w:t xml:space="preserve"> Series-2 value) among intra-chord intervals. Similarly, the guide-tone of a Group-B chord is selected among </w:t>
      </w:r>
      <w:r w:rsidR="00936667" w:rsidRPr="00047354">
        <w:t xml:space="preserve">tritone </w:t>
      </w:r>
      <w:r w:rsidR="00FE135E" w:rsidRPr="00047354">
        <w:t>t</w:t>
      </w:r>
      <w:r w:rsidR="00936667" w:rsidRPr="00047354">
        <w:t>ones</w:t>
      </w:r>
      <w:r w:rsidR="00FE135E" w:rsidRPr="00047354">
        <w:t xml:space="preserve"> </w:t>
      </w:r>
      <w:r w:rsidR="00F9047F" w:rsidRPr="00047354">
        <w:t>according to their</w:t>
      </w:r>
      <w:r w:rsidR="00FE135E" w:rsidRPr="00047354">
        <w:t xml:space="preserve"> distance from the chord degree (</w:t>
      </w:r>
      <w:r w:rsidR="007100A6" w:rsidRPr="00047354">
        <w:t xml:space="preserve">i.e. </w:t>
      </w:r>
      <w:r w:rsidR="003F1736" w:rsidRPr="00047354">
        <w:t>finding</w:t>
      </w:r>
      <w:r w:rsidR="00FE135E" w:rsidRPr="00047354">
        <w:t xml:space="preserve"> the min</w:t>
      </w:r>
      <w:r w:rsidR="0081759D" w:rsidRPr="00047354">
        <w:t>imum</w:t>
      </w:r>
      <w:r w:rsidR="00FE135E" w:rsidRPr="00047354">
        <w:t xml:space="preserve"> Series-2 value). </w:t>
      </w:r>
      <w:r w:rsidR="002C772E" w:rsidRPr="00047354">
        <w:t>T</w:t>
      </w:r>
      <w:r w:rsidR="00FE135E" w:rsidRPr="00047354">
        <w:t xml:space="preserve">he salient dissonance of a chord is the intra-chord interval with the </w:t>
      </w:r>
      <w:r w:rsidR="00FE135E" w:rsidRPr="00047354">
        <w:rPr>
          <w:i/>
          <w:iCs/>
        </w:rPr>
        <w:t>highest</w:t>
      </w:r>
      <w:r w:rsidR="00FE135E" w:rsidRPr="00047354">
        <w:t xml:space="preserve"> Series-2 value</w:t>
      </w:r>
      <w:r w:rsidR="008179D2" w:rsidRPr="00047354">
        <w:t xml:space="preserve"> (</w:t>
      </w:r>
      <w:r w:rsidR="00CD0221" w:rsidRPr="00047354">
        <w:t>&gt;=7</w:t>
      </w:r>
      <w:r w:rsidR="008179D2" w:rsidRPr="00047354">
        <w:t>)</w:t>
      </w:r>
      <w:r w:rsidR="00FE135E" w:rsidRPr="00047354">
        <w:t xml:space="preserve">. </w:t>
      </w:r>
      <w:r w:rsidR="00190C91">
        <w:t>Such c</w:t>
      </w:r>
      <w:r w:rsidR="00416B7C" w:rsidRPr="00047354">
        <w:t xml:space="preserve">omparisons and </w:t>
      </w:r>
      <w:r w:rsidR="00D65905" w:rsidRPr="00047354">
        <w:t xml:space="preserve">value ordering </w:t>
      </w:r>
      <w:r w:rsidR="003C20A6" w:rsidRPr="00047354">
        <w:t xml:space="preserve">may </w:t>
      </w:r>
      <w:r w:rsidR="00190C91">
        <w:t>represent</w:t>
      </w:r>
      <w:r w:rsidR="003C20A6" w:rsidRPr="00047354">
        <w:t xml:space="preserve"> a challenge </w:t>
      </w:r>
      <w:r w:rsidR="008E28E3">
        <w:t>to</w:t>
      </w:r>
      <w:r w:rsidR="003C20A6" w:rsidRPr="00047354">
        <w:t xml:space="preserve"> </w:t>
      </w:r>
      <w:r w:rsidR="00FE135E" w:rsidRPr="00047354">
        <w:t>OWL</w:t>
      </w:r>
      <w:r w:rsidR="003C20A6" w:rsidRPr="00047354">
        <w:t xml:space="preserve"> expressivity</w:t>
      </w:r>
      <w:r w:rsidR="00FE135E" w:rsidRPr="00047354">
        <w:t xml:space="preserve">. </w:t>
      </w:r>
      <w:r w:rsidR="001D3205" w:rsidRPr="00047354">
        <w:t xml:space="preserve">This </w:t>
      </w:r>
      <w:r w:rsidR="008C3C35" w:rsidRPr="00047354">
        <w:t>may be circumven</w:t>
      </w:r>
      <w:r w:rsidR="00EC2A6B" w:rsidRPr="00047354">
        <w:t>t</w:t>
      </w:r>
      <w:r w:rsidR="008C3C35" w:rsidRPr="00047354">
        <w:t xml:space="preserve">ed </w:t>
      </w:r>
      <w:r w:rsidR="00EC2A6B" w:rsidRPr="00047354">
        <w:t>b</w:t>
      </w:r>
      <w:r w:rsidR="00480B27" w:rsidRPr="00047354">
        <w:t>y</w:t>
      </w:r>
      <w:r w:rsidR="00EC2A6B" w:rsidRPr="00047354">
        <w:t xml:space="preserve"> l</w:t>
      </w:r>
      <w:r w:rsidR="00FE135E" w:rsidRPr="00047354">
        <w:t xml:space="preserve">oading </w:t>
      </w:r>
      <w:proofErr w:type="spellStart"/>
      <w:r w:rsidR="00FE135E" w:rsidRPr="00047354">
        <w:rPr>
          <w:i/>
        </w:rPr>
        <w:t>ontocomc</w:t>
      </w:r>
      <w:proofErr w:type="spellEnd"/>
      <w:r w:rsidR="00FE135E" w:rsidRPr="00047354">
        <w:t xml:space="preserve"> in </w:t>
      </w:r>
      <w:r w:rsidR="00FE135E" w:rsidRPr="00047354">
        <w:rPr>
          <w:i/>
        </w:rPr>
        <w:t>Owlready2</w:t>
      </w:r>
      <w:r w:rsidR="00480B27" w:rsidRPr="00047354">
        <w:t xml:space="preserve">: </w:t>
      </w:r>
      <w:r w:rsidR="00EE2093" w:rsidRPr="00047354">
        <w:t xml:space="preserve">the </w:t>
      </w:r>
      <w:r w:rsidR="002A3744" w:rsidRPr="00047354">
        <w:t xml:space="preserve">computation of </w:t>
      </w:r>
      <w:r w:rsidR="0025409F" w:rsidRPr="00047354">
        <w:t>degrees, guide-tones and salient dissonances can be implemented</w:t>
      </w:r>
      <w:r w:rsidR="008E28E3">
        <w:t xml:space="preserve"> in a Python envi</w:t>
      </w:r>
      <w:r w:rsidR="00C33C2F">
        <w:t xml:space="preserve">ronment, </w:t>
      </w:r>
      <w:r w:rsidR="00EE2093" w:rsidRPr="00047354">
        <w:t>re</w:t>
      </w:r>
      <w:r w:rsidR="009B0C4C" w:rsidRPr="00047354">
        <w:t>sp</w:t>
      </w:r>
      <w:r w:rsidR="00EE2093" w:rsidRPr="00047354">
        <w:t>ective</w:t>
      </w:r>
      <w:r w:rsidR="0025409F" w:rsidRPr="00047354">
        <w:t xml:space="preserve"> </w:t>
      </w:r>
      <w:r w:rsidR="00FE135E" w:rsidRPr="00047354">
        <w:t xml:space="preserve">assertions </w:t>
      </w:r>
      <w:r w:rsidR="00C33C2F">
        <w:t xml:space="preserve">inferred and then </w:t>
      </w:r>
      <w:r w:rsidR="00EE2093" w:rsidRPr="00047354">
        <w:t>loaded</w:t>
      </w:r>
      <w:r w:rsidR="00FE135E" w:rsidRPr="00047354">
        <w:t xml:space="preserve"> </w:t>
      </w:r>
      <w:r w:rsidR="00A032C1" w:rsidRPr="00047354">
        <w:t>in the ontology</w:t>
      </w:r>
      <w:r w:rsidR="00FE135E" w:rsidRPr="00047354">
        <w:t xml:space="preserve">. </w:t>
      </w:r>
    </w:p>
    <w:p w14:paraId="7FA25922" w14:textId="68242963" w:rsidR="00FE135E" w:rsidRDefault="00FE135E" w:rsidP="00FE135E">
      <w:r>
        <w:t xml:space="preserve">Owlready2 permits extending </w:t>
      </w:r>
      <w:proofErr w:type="spellStart"/>
      <w:r>
        <w:rPr>
          <w:i/>
        </w:rPr>
        <w:t>ontocomc</w:t>
      </w:r>
      <w:proofErr w:type="spellEnd"/>
      <w:r>
        <w:t xml:space="preserve"> classes with additional methods</w:t>
      </w:r>
      <w:r w:rsidR="00C20B84">
        <w:t xml:space="preserve"> (cf. </w:t>
      </w:r>
      <w:r w:rsidR="008D5C88">
        <w:t>Appendix)</w:t>
      </w:r>
      <w:r>
        <w:t xml:space="preserve">. In particular, class </w:t>
      </w:r>
      <w:r>
        <w:rPr>
          <w:i/>
        </w:rPr>
        <w:t>:Interval</w:t>
      </w:r>
      <w:r>
        <w:t xml:space="preserve"> is extended with methods </w:t>
      </w:r>
    </w:p>
    <w:p w14:paraId="12427340" w14:textId="0D489C3B" w:rsidR="00FE135E" w:rsidRDefault="00FE135E" w:rsidP="005A6FB7">
      <w:pPr>
        <w:numPr>
          <w:ilvl w:val="0"/>
          <w:numId w:val="1"/>
        </w:numPr>
        <w:pBdr>
          <w:top w:val="nil"/>
          <w:left w:val="nil"/>
          <w:bottom w:val="nil"/>
          <w:right w:val="nil"/>
          <w:between w:val="nil"/>
        </w:pBdr>
        <w:spacing w:after="0"/>
      </w:pPr>
      <w:r>
        <w:rPr>
          <w:i/>
          <w:color w:val="000000"/>
        </w:rPr>
        <w:t xml:space="preserve">root(self) </w:t>
      </w:r>
      <w:r w:rsidR="003E5838">
        <w:rPr>
          <w:color w:val="000000"/>
        </w:rPr>
        <w:t>returns</w:t>
      </w:r>
      <w:r>
        <w:rPr>
          <w:color w:val="000000"/>
        </w:rPr>
        <w:t xml:space="preserve"> the low </w:t>
      </w:r>
      <w:r w:rsidR="003E5838">
        <w:rPr>
          <w:color w:val="000000"/>
        </w:rPr>
        <w:t>(</w:t>
      </w:r>
      <w:r>
        <w:rPr>
          <w:color w:val="000000"/>
        </w:rPr>
        <w:t>high</w:t>
      </w:r>
      <w:r w:rsidR="00F10F92">
        <w:rPr>
          <w:color w:val="000000"/>
        </w:rPr>
        <w:t>)</w:t>
      </w:r>
      <w:r>
        <w:rPr>
          <w:color w:val="000000"/>
        </w:rPr>
        <w:t xml:space="preserve"> tone of the interval, depending on whether the interval is classified as </w:t>
      </w:r>
      <w:r>
        <w:rPr>
          <w:i/>
          <w:color w:val="000000"/>
        </w:rPr>
        <w:t>:</w:t>
      </w:r>
      <w:proofErr w:type="spellStart"/>
      <w:r>
        <w:rPr>
          <w:i/>
          <w:color w:val="000000"/>
        </w:rPr>
        <w:t>RootLow</w:t>
      </w:r>
      <w:proofErr w:type="spellEnd"/>
      <w:r>
        <w:rPr>
          <w:color w:val="000000"/>
        </w:rPr>
        <w:t xml:space="preserve"> </w:t>
      </w:r>
      <w:r w:rsidR="003E5838">
        <w:rPr>
          <w:color w:val="000000"/>
        </w:rPr>
        <w:t>(</w:t>
      </w:r>
      <w:r>
        <w:rPr>
          <w:i/>
          <w:color w:val="000000"/>
        </w:rPr>
        <w:t>:</w:t>
      </w:r>
      <w:proofErr w:type="spellStart"/>
      <w:r>
        <w:rPr>
          <w:i/>
          <w:color w:val="000000"/>
        </w:rPr>
        <w:t>RootHigh</w:t>
      </w:r>
      <w:proofErr w:type="spellEnd"/>
      <w:r w:rsidR="003E5838" w:rsidRPr="003E5838">
        <w:rPr>
          <w:iCs/>
          <w:color w:val="000000"/>
        </w:rPr>
        <w:t>)</w:t>
      </w:r>
      <w:r>
        <w:rPr>
          <w:color w:val="000000"/>
        </w:rPr>
        <w:t>.</w:t>
      </w:r>
    </w:p>
    <w:p w14:paraId="1A4C2882" w14:textId="13DE3CCF" w:rsidR="00FE135E" w:rsidRDefault="00FE135E" w:rsidP="005A6FB7">
      <w:pPr>
        <w:numPr>
          <w:ilvl w:val="0"/>
          <w:numId w:val="1"/>
        </w:numPr>
        <w:pBdr>
          <w:top w:val="nil"/>
          <w:left w:val="nil"/>
          <w:bottom w:val="nil"/>
          <w:right w:val="nil"/>
          <w:between w:val="nil"/>
        </w:pBdr>
        <w:spacing w:after="0"/>
      </w:pPr>
      <w:r>
        <w:rPr>
          <w:i/>
          <w:color w:val="000000"/>
        </w:rPr>
        <w:t xml:space="preserve"> series_1(self)</w:t>
      </w:r>
      <w:r>
        <w:rPr>
          <w:color w:val="000000"/>
        </w:rPr>
        <w:t xml:space="preserve"> </w:t>
      </w:r>
      <w:r w:rsidR="003E5838">
        <w:rPr>
          <w:color w:val="000000"/>
        </w:rPr>
        <w:t>returns</w:t>
      </w:r>
      <w:r>
        <w:rPr>
          <w:color w:val="000000"/>
        </w:rPr>
        <w:t xml:space="preserve"> the Series-1 value of </w:t>
      </w:r>
      <w:r w:rsidR="002E7744">
        <w:rPr>
          <w:color w:val="000000"/>
        </w:rPr>
        <w:t>the high note of an interval</w:t>
      </w:r>
      <w:r w:rsidR="005B47AE">
        <w:rPr>
          <w:color w:val="000000"/>
        </w:rPr>
        <w:t xml:space="preserve"> in relation to a generator tone </w:t>
      </w:r>
      <w:r w:rsidR="004409A1">
        <w:rPr>
          <w:color w:val="000000"/>
        </w:rPr>
        <w:t>coinciding with the low note.</w:t>
      </w:r>
    </w:p>
    <w:p w14:paraId="76BAB6ED" w14:textId="40354676" w:rsidR="00FE135E" w:rsidRPr="002165B8" w:rsidRDefault="00FE135E" w:rsidP="005A6FB7">
      <w:pPr>
        <w:numPr>
          <w:ilvl w:val="0"/>
          <w:numId w:val="1"/>
        </w:numPr>
        <w:pBdr>
          <w:top w:val="nil"/>
          <w:left w:val="nil"/>
          <w:bottom w:val="nil"/>
          <w:right w:val="nil"/>
          <w:between w:val="nil"/>
        </w:pBdr>
      </w:pPr>
      <w:r>
        <w:rPr>
          <w:i/>
          <w:color w:val="000000"/>
        </w:rPr>
        <w:t>series_2(self)</w:t>
      </w:r>
      <w:r>
        <w:rPr>
          <w:color w:val="000000"/>
        </w:rPr>
        <w:t xml:space="preserve"> </w:t>
      </w:r>
      <w:r w:rsidR="00B770B7">
        <w:rPr>
          <w:color w:val="000000"/>
        </w:rPr>
        <w:t>returns</w:t>
      </w:r>
      <w:r>
        <w:rPr>
          <w:color w:val="000000"/>
        </w:rPr>
        <w:t xml:space="preserve"> the Series-2 value of the interval.</w:t>
      </w:r>
    </w:p>
    <w:p w14:paraId="740888AC" w14:textId="18367F72" w:rsidR="00FE135E" w:rsidRDefault="00FE135E" w:rsidP="00FE135E">
      <w:r>
        <w:t xml:space="preserve">The following methods extend class </w:t>
      </w:r>
      <w:r>
        <w:rPr>
          <w:i/>
        </w:rPr>
        <w:t>:Chord</w:t>
      </w:r>
      <w:r>
        <w:t xml:space="preserve"> </w:t>
      </w:r>
    </w:p>
    <w:p w14:paraId="614A1C76" w14:textId="2AA1B041" w:rsidR="00CF5D0E" w:rsidRPr="00CF5D0E" w:rsidRDefault="00FE135E" w:rsidP="005A6FB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rPr>
      </w:pPr>
      <w:r w:rsidRPr="00CF5D0E">
        <w:rPr>
          <w:i/>
          <w:color w:val="000000"/>
        </w:rPr>
        <w:t>notes()</w:t>
      </w:r>
      <w:r w:rsidRPr="00CF5D0E">
        <w:rPr>
          <w:color w:val="000000"/>
        </w:rPr>
        <w:t xml:space="preserve"> </w:t>
      </w:r>
      <w:r w:rsidR="00D47B27" w:rsidRPr="00CF5D0E">
        <w:rPr>
          <w:color w:val="000000"/>
        </w:rPr>
        <w:t>displays</w:t>
      </w:r>
      <w:r w:rsidRPr="00CF5D0E">
        <w:rPr>
          <w:color w:val="000000"/>
        </w:rPr>
        <w:t xml:space="preserve"> the four notes of the chord as items in a Python list. For instance, a C major triad</w:t>
      </w:r>
      <w:r w:rsidR="00A8243A">
        <w:rPr>
          <w:color w:val="000000"/>
        </w:rPr>
        <w:t xml:space="preserve"> </w:t>
      </w:r>
      <w:r w:rsidRPr="00CF5D0E">
        <w:rPr>
          <w:color w:val="000000"/>
        </w:rPr>
        <w:t xml:space="preserve">may </w:t>
      </w:r>
      <w:r w:rsidR="006D63A7">
        <w:rPr>
          <w:color w:val="000000"/>
        </w:rPr>
        <w:t>produce</w:t>
      </w:r>
      <w:r w:rsidRPr="00CF5D0E">
        <w:rPr>
          <w:color w:val="000000"/>
        </w:rPr>
        <w:t xml:space="preserve"> the following</w:t>
      </w:r>
      <w:r w:rsidR="00A8243A">
        <w:rPr>
          <w:color w:val="000000"/>
        </w:rPr>
        <w:t xml:space="preserve"> list</w:t>
      </w:r>
      <w:r w:rsidRPr="00CF5D0E">
        <w:rPr>
          <w:color w:val="000000"/>
        </w:rPr>
        <w:t>:</w:t>
      </w:r>
    </w:p>
    <w:p w14:paraId="4A9124D8" w14:textId="77777777" w:rsidR="00CF5D0E" w:rsidRPr="00CF5D0E" w:rsidRDefault="00CF5D0E" w:rsidP="006D63A7">
      <w:pPr>
        <w:pStyle w:val="ListParagraph"/>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Courier New" w:hAnsi="Courier New" w:cs="Courier New"/>
          <w:color w:val="000000"/>
          <w:sz w:val="20"/>
          <w:szCs w:val="20"/>
        </w:rPr>
      </w:pPr>
      <w:r w:rsidRPr="00CF5D0E">
        <w:rPr>
          <w:rFonts w:ascii="Courier New" w:eastAsia="Courier New" w:hAnsi="Courier New" w:cs="Courier New"/>
          <w:color w:val="000000"/>
          <w:sz w:val="20"/>
          <w:szCs w:val="20"/>
        </w:rPr>
        <w:t>[</w:t>
      </w:r>
      <w:proofErr w:type="spellStart"/>
      <w:r w:rsidRPr="00CF5D0E">
        <w:rPr>
          <w:rFonts w:ascii="Courier New" w:eastAsia="Courier New" w:hAnsi="Courier New" w:cs="Courier New"/>
          <w:color w:val="000000"/>
          <w:sz w:val="20"/>
          <w:szCs w:val="20"/>
        </w:rPr>
        <w:t>ontocomc.c</w:t>
      </w:r>
      <w:proofErr w:type="spellEnd"/>
      <w:r w:rsidRPr="00CF5D0E">
        <w:rPr>
          <w:rFonts w:ascii="Courier New" w:eastAsia="Courier New" w:hAnsi="Courier New" w:cs="Courier New"/>
          <w:color w:val="000000"/>
          <w:sz w:val="20"/>
          <w:szCs w:val="20"/>
        </w:rPr>
        <w:t xml:space="preserve">, </w:t>
      </w:r>
      <w:proofErr w:type="spellStart"/>
      <w:r w:rsidRPr="00CF5D0E">
        <w:rPr>
          <w:rFonts w:ascii="Courier New" w:eastAsia="Courier New" w:hAnsi="Courier New" w:cs="Courier New"/>
          <w:color w:val="000000"/>
          <w:sz w:val="20"/>
          <w:szCs w:val="20"/>
        </w:rPr>
        <w:t>ontocomc.g</w:t>
      </w:r>
      <w:proofErr w:type="spellEnd"/>
      <w:r w:rsidRPr="00CF5D0E">
        <w:rPr>
          <w:rFonts w:ascii="Courier New" w:eastAsia="Courier New" w:hAnsi="Courier New" w:cs="Courier New"/>
          <w:color w:val="000000"/>
          <w:sz w:val="20"/>
          <w:szCs w:val="20"/>
        </w:rPr>
        <w:t xml:space="preserve">, </w:t>
      </w:r>
      <w:proofErr w:type="spellStart"/>
      <w:r w:rsidRPr="00CF5D0E">
        <w:rPr>
          <w:rFonts w:ascii="Courier New" w:eastAsia="Courier New" w:hAnsi="Courier New" w:cs="Courier New"/>
          <w:color w:val="000000"/>
          <w:sz w:val="20"/>
          <w:szCs w:val="20"/>
        </w:rPr>
        <w:t>ontocomc.pitchClassUndef</w:t>
      </w:r>
      <w:proofErr w:type="spellEnd"/>
      <w:r w:rsidRPr="00CF5D0E">
        <w:rPr>
          <w:rFonts w:ascii="Courier New" w:eastAsia="Courier New" w:hAnsi="Courier New" w:cs="Courier New"/>
          <w:color w:val="000000"/>
          <w:sz w:val="20"/>
          <w:szCs w:val="20"/>
        </w:rPr>
        <w:t xml:space="preserve">, </w:t>
      </w:r>
      <w:proofErr w:type="spellStart"/>
      <w:r w:rsidRPr="00CF5D0E">
        <w:rPr>
          <w:rFonts w:ascii="Courier New" w:eastAsia="Courier New" w:hAnsi="Courier New" w:cs="Courier New"/>
          <w:color w:val="000000"/>
          <w:sz w:val="20"/>
          <w:szCs w:val="20"/>
        </w:rPr>
        <w:t>ontocomc.e</w:t>
      </w:r>
      <w:proofErr w:type="spellEnd"/>
      <w:r w:rsidRPr="00CF5D0E">
        <w:rPr>
          <w:rFonts w:ascii="Courier New" w:eastAsia="Courier New" w:hAnsi="Courier New" w:cs="Courier New"/>
          <w:color w:val="000000"/>
          <w:sz w:val="20"/>
          <w:szCs w:val="20"/>
        </w:rPr>
        <w:t>]</w:t>
      </w:r>
      <w:r>
        <w:rPr>
          <w:vertAlign w:val="superscript"/>
        </w:rPr>
        <w:footnoteReference w:id="18"/>
      </w:r>
    </w:p>
    <w:p w14:paraId="7F506720" w14:textId="77777777" w:rsidR="00CF5D0E" w:rsidRPr="00CF5D0E" w:rsidRDefault="00CF5D0E" w:rsidP="00CF5D0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0"/>
          <w:szCs w:val="20"/>
        </w:rPr>
      </w:pPr>
    </w:p>
    <w:p w14:paraId="1380CC76" w14:textId="57194A74" w:rsidR="00FE135E" w:rsidRPr="00CF5D0E" w:rsidRDefault="00FE135E" w:rsidP="005A6FB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rPr>
      </w:pPr>
      <w:proofErr w:type="spellStart"/>
      <w:r w:rsidRPr="00CF5D0E">
        <w:rPr>
          <w:i/>
          <w:color w:val="000000"/>
        </w:rPr>
        <w:lastRenderedPageBreak/>
        <w:t>intrachord</w:t>
      </w:r>
      <w:proofErr w:type="spellEnd"/>
      <w:r w:rsidRPr="00CF5D0E">
        <w:rPr>
          <w:i/>
          <w:color w:val="000000"/>
        </w:rPr>
        <w:t>()</w:t>
      </w:r>
      <w:r w:rsidRPr="00CF5D0E">
        <w:rPr>
          <w:color w:val="000000"/>
        </w:rPr>
        <w:t xml:space="preserve"> </w:t>
      </w:r>
      <w:r w:rsidR="00B11137" w:rsidRPr="00CF5D0E">
        <w:rPr>
          <w:color w:val="000000"/>
        </w:rPr>
        <w:t>collects</w:t>
      </w:r>
      <w:r w:rsidR="00C65DE5" w:rsidRPr="00CF5D0E">
        <w:rPr>
          <w:color w:val="000000"/>
        </w:rPr>
        <w:t xml:space="preserve"> </w:t>
      </w:r>
      <w:r w:rsidRPr="00CF5D0E">
        <w:rPr>
          <w:color w:val="000000"/>
        </w:rPr>
        <w:t xml:space="preserve">information </w:t>
      </w:r>
      <w:r w:rsidR="00C65DE5" w:rsidRPr="00CF5D0E">
        <w:rPr>
          <w:color w:val="000000"/>
        </w:rPr>
        <w:t xml:space="preserve">on </w:t>
      </w:r>
      <w:r w:rsidRPr="00CF5D0E">
        <w:rPr>
          <w:color w:val="000000"/>
        </w:rPr>
        <w:t xml:space="preserve">intra-chord intervals of a chord, </w:t>
      </w:r>
      <w:r w:rsidR="00BB003A">
        <w:rPr>
          <w:color w:val="000000"/>
        </w:rPr>
        <w:t>notably</w:t>
      </w:r>
      <w:r w:rsidRPr="00CF5D0E">
        <w:rPr>
          <w:color w:val="000000"/>
        </w:rPr>
        <w:t xml:space="preserve"> their names</w:t>
      </w:r>
      <w:r w:rsidR="00BB003A">
        <w:rPr>
          <w:color w:val="000000"/>
        </w:rPr>
        <w:t xml:space="preserve"> </w:t>
      </w:r>
      <w:r w:rsidRPr="00CF5D0E">
        <w:rPr>
          <w:color w:val="000000"/>
        </w:rPr>
        <w:t xml:space="preserve">and Series-2 values. </w:t>
      </w:r>
    </w:p>
    <w:p w14:paraId="4F3087DC" w14:textId="5CBD855A" w:rsidR="00FE135E" w:rsidRDefault="00FE135E" w:rsidP="005A6FB7">
      <w:pPr>
        <w:numPr>
          <w:ilvl w:val="0"/>
          <w:numId w:val="2"/>
        </w:numPr>
        <w:pBdr>
          <w:top w:val="nil"/>
          <w:left w:val="nil"/>
          <w:bottom w:val="nil"/>
          <w:right w:val="nil"/>
          <w:between w:val="nil"/>
        </w:pBdr>
        <w:spacing w:after="0"/>
      </w:pPr>
      <w:proofErr w:type="spellStart"/>
      <w:r>
        <w:rPr>
          <w:i/>
          <w:color w:val="000000"/>
        </w:rPr>
        <w:t>find_degree</w:t>
      </w:r>
      <w:proofErr w:type="spellEnd"/>
      <w:r>
        <w:rPr>
          <w:i/>
          <w:color w:val="000000"/>
        </w:rPr>
        <w:t>()</w:t>
      </w:r>
      <w:r w:rsidR="00D11F18">
        <w:rPr>
          <w:color w:val="000000"/>
        </w:rPr>
        <w:t xml:space="preserve"> </w:t>
      </w:r>
      <w:r>
        <w:rPr>
          <w:color w:val="000000"/>
        </w:rPr>
        <w:t xml:space="preserve">singles out the ‘best’ among intra-chord intervals by comparing </w:t>
      </w:r>
      <w:r w:rsidR="00201B3E">
        <w:rPr>
          <w:color w:val="000000"/>
        </w:rPr>
        <w:t xml:space="preserve">their </w:t>
      </w:r>
      <w:r>
        <w:rPr>
          <w:color w:val="000000"/>
        </w:rPr>
        <w:t xml:space="preserve">Series-2 values and </w:t>
      </w:r>
      <w:r w:rsidR="005945B2">
        <w:rPr>
          <w:color w:val="000000"/>
        </w:rPr>
        <w:t xml:space="preserve">thus </w:t>
      </w:r>
      <w:r>
        <w:rPr>
          <w:color w:val="000000"/>
        </w:rPr>
        <w:t xml:space="preserve">identifies the chord degree, </w:t>
      </w:r>
      <w:r w:rsidR="005470FF">
        <w:rPr>
          <w:color w:val="000000"/>
        </w:rPr>
        <w:t xml:space="preserve">at the same time </w:t>
      </w:r>
      <w:r w:rsidR="00EA3168">
        <w:rPr>
          <w:color w:val="000000"/>
        </w:rPr>
        <w:t>asserting the fact in the ontology.</w:t>
      </w:r>
      <w:r>
        <w:rPr>
          <w:color w:val="000000"/>
        </w:rPr>
        <w:t xml:space="preserve"> </w:t>
      </w:r>
    </w:p>
    <w:p w14:paraId="13D8D738" w14:textId="1F0607F8" w:rsidR="00FE135E" w:rsidRDefault="00FE135E" w:rsidP="005A6FB7">
      <w:pPr>
        <w:numPr>
          <w:ilvl w:val="0"/>
          <w:numId w:val="2"/>
        </w:numPr>
        <w:pBdr>
          <w:top w:val="nil"/>
          <w:left w:val="nil"/>
          <w:bottom w:val="nil"/>
          <w:right w:val="nil"/>
          <w:between w:val="nil"/>
        </w:pBdr>
        <w:spacing w:after="0"/>
      </w:pPr>
      <w:proofErr w:type="spellStart"/>
      <w:r>
        <w:rPr>
          <w:i/>
          <w:color w:val="000000"/>
        </w:rPr>
        <w:t>find_guidetone</w:t>
      </w:r>
      <w:proofErr w:type="spellEnd"/>
      <w:r>
        <w:rPr>
          <w:i/>
          <w:color w:val="000000"/>
        </w:rPr>
        <w:t>()</w:t>
      </w:r>
      <w:r w:rsidR="00D11F18">
        <w:rPr>
          <w:color w:val="000000"/>
        </w:rPr>
        <w:t xml:space="preserve"> </w:t>
      </w:r>
      <w:r>
        <w:rPr>
          <w:color w:val="000000"/>
        </w:rPr>
        <w:t>checks all intervals between tritone tone</w:t>
      </w:r>
      <w:r w:rsidR="009E46DA">
        <w:rPr>
          <w:color w:val="000000"/>
        </w:rPr>
        <w:t>s</w:t>
      </w:r>
      <w:r>
        <w:rPr>
          <w:color w:val="000000"/>
        </w:rPr>
        <w:t xml:space="preserve"> and the degree of a Group</w:t>
      </w:r>
      <w:r w:rsidR="00CA7746">
        <w:rPr>
          <w:color w:val="000000"/>
        </w:rPr>
        <w:t>-B</w:t>
      </w:r>
      <w:r>
        <w:rPr>
          <w:color w:val="000000"/>
        </w:rPr>
        <w:t xml:space="preserve"> chord, singles out the ‘best’ among them and </w:t>
      </w:r>
      <w:r w:rsidR="00F41D9E">
        <w:rPr>
          <w:color w:val="000000"/>
        </w:rPr>
        <w:t>thus identifies</w:t>
      </w:r>
      <w:r>
        <w:rPr>
          <w:color w:val="000000"/>
        </w:rPr>
        <w:t xml:space="preserve"> the guide-tone of the chord</w:t>
      </w:r>
      <w:r w:rsidR="003A2BD2">
        <w:rPr>
          <w:color w:val="000000"/>
        </w:rPr>
        <w:t xml:space="preserve">, </w:t>
      </w:r>
      <w:r w:rsidR="00471385">
        <w:rPr>
          <w:color w:val="000000"/>
        </w:rPr>
        <w:t>at the same time</w:t>
      </w:r>
      <w:r w:rsidR="003A2BD2">
        <w:rPr>
          <w:color w:val="000000"/>
        </w:rPr>
        <w:t xml:space="preserve"> asserting th</w:t>
      </w:r>
      <w:r>
        <w:rPr>
          <w:color w:val="000000"/>
        </w:rPr>
        <w:t xml:space="preserve">e fact </w:t>
      </w:r>
      <w:r w:rsidRPr="00471385">
        <w:rPr>
          <w:color w:val="000000"/>
        </w:rPr>
        <w:t xml:space="preserve">in </w:t>
      </w:r>
      <w:r w:rsidR="00471385" w:rsidRPr="00471385">
        <w:rPr>
          <w:color w:val="000000"/>
        </w:rPr>
        <w:t>the ontology</w:t>
      </w:r>
      <w:r>
        <w:rPr>
          <w:color w:val="000000"/>
        </w:rPr>
        <w:t xml:space="preserve">. </w:t>
      </w:r>
      <w:r w:rsidR="00256A9F">
        <w:rPr>
          <w:color w:val="000000"/>
        </w:rPr>
        <w:t>F</w:t>
      </w:r>
      <w:r w:rsidR="00CA7746">
        <w:rPr>
          <w:color w:val="000000"/>
        </w:rPr>
        <w:t>or</w:t>
      </w:r>
      <w:r>
        <w:rPr>
          <w:color w:val="000000"/>
        </w:rPr>
        <w:t xml:space="preserve"> Group</w:t>
      </w:r>
      <w:r w:rsidR="00CA7746">
        <w:rPr>
          <w:color w:val="000000"/>
        </w:rPr>
        <w:t>-</w:t>
      </w:r>
      <w:r>
        <w:rPr>
          <w:color w:val="000000"/>
        </w:rPr>
        <w:t>A chords</w:t>
      </w:r>
      <w:r w:rsidR="00041DA8">
        <w:rPr>
          <w:color w:val="000000"/>
        </w:rPr>
        <w:t>,</w:t>
      </w:r>
      <w:r>
        <w:rPr>
          <w:color w:val="000000"/>
        </w:rPr>
        <w:t xml:space="preserve"> the guide-tone is</w:t>
      </w:r>
      <w:r w:rsidR="00FF6477">
        <w:rPr>
          <w:color w:val="000000"/>
        </w:rPr>
        <w:t xml:space="preserve"> </w:t>
      </w:r>
      <w:r w:rsidR="00573364">
        <w:rPr>
          <w:color w:val="000000"/>
        </w:rPr>
        <w:t xml:space="preserve">by convention </w:t>
      </w:r>
      <w:r>
        <w:rPr>
          <w:color w:val="000000"/>
        </w:rPr>
        <w:t xml:space="preserve">set </w:t>
      </w:r>
      <w:r w:rsidR="00CC43D2">
        <w:rPr>
          <w:color w:val="000000"/>
        </w:rPr>
        <w:t>to coincide with</w:t>
      </w:r>
      <w:r>
        <w:rPr>
          <w:color w:val="000000"/>
        </w:rPr>
        <w:t xml:space="preserve"> the </w:t>
      </w:r>
      <w:r w:rsidR="00FF6477">
        <w:rPr>
          <w:color w:val="000000"/>
        </w:rPr>
        <w:t xml:space="preserve">chord </w:t>
      </w:r>
      <w:r>
        <w:rPr>
          <w:color w:val="000000"/>
        </w:rPr>
        <w:t>degree</w:t>
      </w:r>
      <w:r w:rsidR="00FF6477">
        <w:rPr>
          <w:color w:val="000000"/>
        </w:rPr>
        <w:t>.</w:t>
      </w:r>
    </w:p>
    <w:p w14:paraId="00C54016" w14:textId="2D0F872A" w:rsidR="00FE135E" w:rsidRPr="001A14D6" w:rsidRDefault="00FE135E" w:rsidP="005A6FB7">
      <w:pPr>
        <w:numPr>
          <w:ilvl w:val="0"/>
          <w:numId w:val="2"/>
        </w:numPr>
        <w:pBdr>
          <w:top w:val="nil"/>
          <w:left w:val="nil"/>
          <w:bottom w:val="nil"/>
          <w:right w:val="nil"/>
          <w:between w:val="nil"/>
        </w:pBdr>
        <w:spacing w:after="0"/>
      </w:pPr>
      <w:proofErr w:type="spellStart"/>
      <w:r>
        <w:rPr>
          <w:i/>
          <w:color w:val="000000"/>
        </w:rPr>
        <w:t>salient_dissonance</w:t>
      </w:r>
      <w:proofErr w:type="spellEnd"/>
      <w:r>
        <w:rPr>
          <w:i/>
          <w:color w:val="000000"/>
        </w:rPr>
        <w:t xml:space="preserve">() </w:t>
      </w:r>
      <w:r>
        <w:rPr>
          <w:color w:val="000000"/>
        </w:rPr>
        <w:t xml:space="preserve">returns the high and low note positions of the most </w:t>
      </w:r>
      <w:r w:rsidRPr="0082555E">
        <w:rPr>
          <w:i/>
          <w:iCs/>
          <w:color w:val="000000"/>
        </w:rPr>
        <w:t>dissonant</w:t>
      </w:r>
      <w:r>
        <w:rPr>
          <w:color w:val="000000"/>
        </w:rPr>
        <w:t xml:space="preserve"> </w:t>
      </w:r>
      <w:r w:rsidR="00213D70" w:rsidRPr="001A14D6">
        <w:t xml:space="preserve">(if any) </w:t>
      </w:r>
      <w:r w:rsidRPr="001A14D6">
        <w:t xml:space="preserve">intra-chord interval, i.e. </w:t>
      </w:r>
      <w:r w:rsidR="00C21271" w:rsidRPr="001A14D6">
        <w:t>some</w:t>
      </w:r>
      <w:r w:rsidRPr="001A14D6">
        <w:t xml:space="preserve"> </w:t>
      </w:r>
      <w:r w:rsidR="00E60C38">
        <w:t xml:space="preserve">minor or major </w:t>
      </w:r>
      <w:r w:rsidRPr="001A14D6">
        <w:t xml:space="preserve">second, </w:t>
      </w:r>
      <w:r w:rsidR="00E60C38">
        <w:t xml:space="preserve">minor or major </w:t>
      </w:r>
      <w:r w:rsidRPr="001A14D6">
        <w:t xml:space="preserve">seventh </w:t>
      </w:r>
      <w:r w:rsidR="00C21271" w:rsidRPr="001A14D6">
        <w:t>or</w:t>
      </w:r>
      <w:r w:rsidRPr="001A14D6">
        <w:t xml:space="preserve"> tritone</w:t>
      </w:r>
      <w:r w:rsidR="00C21271" w:rsidRPr="001A14D6">
        <w:t xml:space="preserve"> </w:t>
      </w:r>
      <w:r w:rsidRPr="001A14D6">
        <w:t>with the highest Series-2 value.</w:t>
      </w:r>
      <w:r w:rsidR="004E6636" w:rsidRPr="001A14D6">
        <w:t xml:space="preserve"> </w:t>
      </w:r>
    </w:p>
    <w:p w14:paraId="2A383D12" w14:textId="1696B520" w:rsidR="00FE135E" w:rsidRPr="001A14D6" w:rsidRDefault="00FE135E" w:rsidP="005A6FB7">
      <w:pPr>
        <w:numPr>
          <w:ilvl w:val="0"/>
          <w:numId w:val="2"/>
        </w:numPr>
        <w:pBdr>
          <w:top w:val="nil"/>
          <w:left w:val="nil"/>
          <w:bottom w:val="nil"/>
          <w:right w:val="nil"/>
          <w:between w:val="nil"/>
        </w:pBdr>
      </w:pPr>
      <w:proofErr w:type="spellStart"/>
      <w:r w:rsidRPr="001A14D6">
        <w:rPr>
          <w:i/>
        </w:rPr>
        <w:t>derove</w:t>
      </w:r>
      <w:proofErr w:type="spellEnd"/>
      <w:r w:rsidRPr="001A14D6">
        <w:rPr>
          <w:i/>
        </w:rPr>
        <w:t xml:space="preserve">() </w:t>
      </w:r>
      <w:r w:rsidRPr="001A14D6">
        <w:t>attempts to assign a degree to a chord belonging to Subgroups V or VI</w:t>
      </w:r>
      <w:r w:rsidRPr="001A14D6">
        <w:rPr>
          <w:vertAlign w:val="superscript"/>
        </w:rPr>
        <w:footnoteReference w:id="19"/>
      </w:r>
      <w:r w:rsidRPr="001A14D6">
        <w:t xml:space="preserve"> depending on the</w:t>
      </w:r>
      <w:r w:rsidR="003A0164" w:rsidRPr="001A14D6">
        <w:t xml:space="preserve"> </w:t>
      </w:r>
      <w:r w:rsidR="00213D70" w:rsidRPr="001A14D6">
        <w:t xml:space="preserve">neighboring </w:t>
      </w:r>
      <w:r w:rsidR="003A0164" w:rsidRPr="001A14D6">
        <w:t>chords.</w:t>
      </w:r>
      <w:r w:rsidRPr="001A14D6">
        <w:t xml:space="preserve"> </w:t>
      </w:r>
      <w:r w:rsidR="003E3306" w:rsidRPr="001A14D6">
        <w:t>T</w:t>
      </w:r>
      <w:r w:rsidRPr="001A14D6">
        <w:t xml:space="preserve">he method </w:t>
      </w:r>
      <w:r w:rsidR="006A0A4E" w:rsidRPr="001A14D6">
        <w:t>first checks for the degree</w:t>
      </w:r>
      <w:r w:rsidR="002A41C6" w:rsidRPr="001A14D6">
        <w:t xml:space="preserve"> (if available)</w:t>
      </w:r>
      <w:r w:rsidR="006A0A4E" w:rsidRPr="001A14D6">
        <w:t xml:space="preserve"> of the preceding chord</w:t>
      </w:r>
      <w:r w:rsidR="002A41C6" w:rsidRPr="001A14D6">
        <w:t>; fail</w:t>
      </w:r>
      <w:r w:rsidR="00C22216">
        <w:t>ing this</w:t>
      </w:r>
      <w:r w:rsidR="002A41C6" w:rsidRPr="001A14D6">
        <w:t xml:space="preserve">, </w:t>
      </w:r>
      <w:r w:rsidR="000951F7" w:rsidRPr="001A14D6">
        <w:t xml:space="preserve">it </w:t>
      </w:r>
      <w:r w:rsidR="00914FD6" w:rsidRPr="001A14D6">
        <w:t>checks for the root</w:t>
      </w:r>
      <w:r w:rsidR="00B81D21" w:rsidRPr="001A14D6">
        <w:t xml:space="preserve"> </w:t>
      </w:r>
      <w:r w:rsidR="00914FD6" w:rsidRPr="001A14D6">
        <w:t xml:space="preserve">of </w:t>
      </w:r>
      <w:r w:rsidR="00B81D21" w:rsidRPr="001A14D6">
        <w:t xml:space="preserve">the </w:t>
      </w:r>
      <w:r w:rsidRPr="001A14D6">
        <w:t xml:space="preserve">succeeding chord; </w:t>
      </w:r>
      <w:r w:rsidR="00832851" w:rsidRPr="001A14D6">
        <w:t xml:space="preserve">failing </w:t>
      </w:r>
      <w:r w:rsidRPr="001A14D6">
        <w:t xml:space="preserve">again, the chord in question </w:t>
      </w:r>
      <w:r w:rsidR="00A465FA" w:rsidRPr="001A14D6">
        <w:t>is left</w:t>
      </w:r>
      <w:r w:rsidRPr="001A14D6">
        <w:t xml:space="preserve"> in roving state.</w:t>
      </w:r>
    </w:p>
    <w:p w14:paraId="4A8BB468" w14:textId="3CBA7488" w:rsidR="00FE135E" w:rsidRDefault="00FE135E" w:rsidP="00FE135E">
      <w:r w:rsidRPr="001A14D6">
        <w:t xml:space="preserve">Methods </w:t>
      </w:r>
      <w:r w:rsidR="00893739" w:rsidRPr="001A14D6">
        <w:t xml:space="preserve">extending </w:t>
      </w:r>
      <w:r w:rsidR="001A14D6" w:rsidRPr="001A14D6">
        <w:t xml:space="preserve">class </w:t>
      </w:r>
      <w:r w:rsidR="001A14D6">
        <w:rPr>
          <w:i/>
        </w:rPr>
        <w:t>:Sequence</w:t>
      </w:r>
      <w:r w:rsidR="00035C6E">
        <w:rPr>
          <w:i/>
        </w:rPr>
        <w:t xml:space="preserve"> </w:t>
      </w:r>
      <w:r w:rsidR="00035C6E">
        <w:rPr>
          <w:iCs/>
        </w:rPr>
        <w:t xml:space="preserve">such as </w:t>
      </w:r>
      <w:proofErr w:type="spellStart"/>
      <w:r w:rsidR="00035C6E">
        <w:rPr>
          <w:i/>
        </w:rPr>
        <w:t>s</w:t>
      </w:r>
      <w:r w:rsidRPr="001A14D6">
        <w:rPr>
          <w:i/>
        </w:rPr>
        <w:t>eq_features</w:t>
      </w:r>
      <w:proofErr w:type="spellEnd"/>
      <w:r w:rsidRPr="001A14D6">
        <w:rPr>
          <w:i/>
        </w:rPr>
        <w:t xml:space="preserve">(), </w:t>
      </w:r>
      <w:proofErr w:type="spellStart"/>
      <w:r w:rsidRPr="001A14D6">
        <w:rPr>
          <w:i/>
        </w:rPr>
        <w:t>seq_derove</w:t>
      </w:r>
      <w:proofErr w:type="spellEnd"/>
      <w:r w:rsidRPr="001A14D6">
        <w:rPr>
          <w:i/>
        </w:rPr>
        <w:t>(</w:t>
      </w:r>
      <w:r w:rsidR="000636E5">
        <w:rPr>
          <w:i/>
        </w:rPr>
        <w:t xml:space="preserve">) </w:t>
      </w:r>
      <w:r w:rsidR="000636E5" w:rsidRPr="000636E5">
        <w:rPr>
          <w:iCs/>
        </w:rPr>
        <w:t xml:space="preserve">carry over the </w:t>
      </w:r>
      <w:r w:rsidR="00CA267E">
        <w:rPr>
          <w:iCs/>
        </w:rPr>
        <w:t xml:space="preserve">above </w:t>
      </w:r>
      <w:r w:rsidR="000636E5" w:rsidRPr="000636E5">
        <w:rPr>
          <w:iCs/>
        </w:rPr>
        <w:t xml:space="preserve">rationale </w:t>
      </w:r>
      <w:r w:rsidR="00AA64CD">
        <w:t xml:space="preserve">to </w:t>
      </w:r>
      <w:r w:rsidR="0007086E">
        <w:t>a</w:t>
      </w:r>
      <w:r w:rsidR="00AA64CD">
        <w:t xml:space="preserve"> whole sequence of chords</w:t>
      </w:r>
      <w:r>
        <w:t xml:space="preserve">. The </w:t>
      </w:r>
      <w:r w:rsidR="00B621CF">
        <w:t xml:space="preserve">former </w:t>
      </w:r>
      <w:r>
        <w:t xml:space="preserve">method </w:t>
      </w:r>
      <w:r w:rsidR="00DA695C">
        <w:t xml:space="preserve">repeatedly </w:t>
      </w:r>
      <w:r w:rsidR="00B621CF">
        <w:t xml:space="preserve">applies </w:t>
      </w:r>
      <w:proofErr w:type="spellStart"/>
      <w:r>
        <w:rPr>
          <w:i/>
        </w:rPr>
        <w:t>find_degree</w:t>
      </w:r>
      <w:proofErr w:type="spellEnd"/>
      <w:r>
        <w:rPr>
          <w:i/>
        </w:rPr>
        <w:t>()</w:t>
      </w:r>
      <w:r>
        <w:t xml:space="preserve">, </w:t>
      </w:r>
      <w:proofErr w:type="spellStart"/>
      <w:r>
        <w:rPr>
          <w:i/>
        </w:rPr>
        <w:t>find_guidetone</w:t>
      </w:r>
      <w:proofErr w:type="spellEnd"/>
      <w:r>
        <w:rPr>
          <w:i/>
        </w:rPr>
        <w:t>()</w:t>
      </w:r>
      <w:r w:rsidR="00B621CF">
        <w:rPr>
          <w:i/>
        </w:rPr>
        <w:t xml:space="preserve"> </w:t>
      </w:r>
      <w:r w:rsidR="00B621CF" w:rsidRPr="00B621CF">
        <w:rPr>
          <w:iCs/>
        </w:rPr>
        <w:t>and</w:t>
      </w:r>
      <w:r>
        <w:rPr>
          <w:i/>
        </w:rPr>
        <w:t xml:space="preserve"> </w:t>
      </w:r>
      <w:proofErr w:type="spellStart"/>
      <w:r>
        <w:rPr>
          <w:i/>
        </w:rPr>
        <w:t>salient_dissonance</w:t>
      </w:r>
      <w:proofErr w:type="spellEnd"/>
      <w:r>
        <w:rPr>
          <w:i/>
        </w:rPr>
        <w:t>()</w:t>
      </w:r>
      <w:r>
        <w:t xml:space="preserve"> </w:t>
      </w:r>
      <w:r w:rsidR="002B1DB5">
        <w:t>asserting</w:t>
      </w:r>
      <w:r>
        <w:t xml:space="preserve"> </w:t>
      </w:r>
      <w:r w:rsidR="00B621CF">
        <w:t xml:space="preserve">respective </w:t>
      </w:r>
      <w:r w:rsidR="002B1DB5">
        <w:t>chord features</w:t>
      </w:r>
      <w:r>
        <w:t xml:space="preserve"> for the whole sequence. </w:t>
      </w:r>
      <w:r w:rsidR="009C7CB7">
        <w:t>During a second pass, the sequence</w:t>
      </w:r>
      <w:r w:rsidR="00306EFD">
        <w:t xml:space="preserve"> </w:t>
      </w:r>
      <w:r w:rsidR="00AE7AD0">
        <w:t xml:space="preserve">is checked for roving chords in order to apply </w:t>
      </w:r>
      <w:proofErr w:type="spellStart"/>
      <w:r>
        <w:rPr>
          <w:i/>
        </w:rPr>
        <w:t>seq_derove</w:t>
      </w:r>
      <w:proofErr w:type="spellEnd"/>
      <w:r>
        <w:rPr>
          <w:i/>
        </w:rPr>
        <w:t>()</w:t>
      </w:r>
      <w:r>
        <w:t xml:space="preserve">. </w:t>
      </w:r>
    </w:p>
    <w:p w14:paraId="70333DA5" w14:textId="5A0DE89D" w:rsidR="00893B7B" w:rsidRDefault="00FE135E" w:rsidP="00893B7B">
      <w:r>
        <w:t xml:space="preserve">Method </w:t>
      </w:r>
      <w:proofErr w:type="spellStart"/>
      <w:r>
        <w:rPr>
          <w:i/>
        </w:rPr>
        <w:t>seq_analysis</w:t>
      </w:r>
      <w:proofErr w:type="spellEnd"/>
      <w:r>
        <w:rPr>
          <w:i/>
        </w:rPr>
        <w:t>()</w:t>
      </w:r>
      <w:r>
        <w:t xml:space="preserve"> </w:t>
      </w:r>
      <w:r w:rsidR="00AA1CFE">
        <w:t>combines the above two methods</w:t>
      </w:r>
      <w:r w:rsidR="001F16DF">
        <w:t>. I</w:t>
      </w:r>
      <w:r w:rsidR="00DB29DB">
        <w:t xml:space="preserve">n essence, it </w:t>
      </w:r>
      <w:r w:rsidR="00AA1CFE">
        <w:t>implement</w:t>
      </w:r>
      <w:r w:rsidR="001F16DF">
        <w:t>s</w:t>
      </w:r>
      <w:r w:rsidR="00E111A2">
        <w:t xml:space="preserve"> </w:t>
      </w:r>
      <w:r w:rsidR="00D0769A">
        <w:t>one of the</w:t>
      </w:r>
      <w:r w:rsidR="00EC54D8">
        <w:t xml:space="preserve"> core task</w:t>
      </w:r>
      <w:r w:rsidR="00D0769A">
        <w:t>s</w:t>
      </w:r>
      <w:r w:rsidR="00EC54D8">
        <w:t xml:space="preserve"> of </w:t>
      </w:r>
      <w:proofErr w:type="spellStart"/>
      <w:r w:rsidR="00EC54D8">
        <w:rPr>
          <w:i/>
        </w:rPr>
        <w:t>ontocomc</w:t>
      </w:r>
      <w:proofErr w:type="spellEnd"/>
      <w:r w:rsidR="00EC54D8">
        <w:t xml:space="preserve"> ontology</w:t>
      </w:r>
      <w:r w:rsidR="00E111A2">
        <w:t>, namely</w:t>
      </w:r>
      <w:r w:rsidR="00EC54D8">
        <w:t xml:space="preserve"> </w:t>
      </w:r>
      <w:r w:rsidR="006E6EB8">
        <w:t xml:space="preserve">chord </w:t>
      </w:r>
      <w:r w:rsidR="001E14CC">
        <w:t>annotation</w:t>
      </w:r>
      <w:r w:rsidR="0042122A">
        <w:t xml:space="preserve"> for each chord</w:t>
      </w:r>
      <w:r>
        <w:t xml:space="preserve"> </w:t>
      </w:r>
      <w:r w:rsidR="0042122A">
        <w:t xml:space="preserve">in the </w:t>
      </w:r>
      <w:r w:rsidR="00DE0605">
        <w:t>sequence</w:t>
      </w:r>
      <w:r>
        <w:t xml:space="preserve">. </w:t>
      </w:r>
      <w:r w:rsidR="00066551">
        <w:fldChar w:fldCharType="begin"/>
      </w:r>
      <w:r w:rsidR="00066551">
        <w:instrText xml:space="preserve"> REF _Ref189554965 \h </w:instrText>
      </w:r>
      <w:r w:rsidR="00066551">
        <w:fldChar w:fldCharType="separate"/>
      </w:r>
      <w:r w:rsidR="00066551">
        <w:t xml:space="preserve">Figure </w:t>
      </w:r>
      <w:r w:rsidR="00066551">
        <w:rPr>
          <w:noProof/>
        </w:rPr>
        <w:t>13</w:t>
      </w:r>
      <w:r w:rsidR="00066551">
        <w:fldChar w:fldCharType="end"/>
      </w:r>
      <w:r w:rsidR="00066551">
        <w:t xml:space="preserve"> </w:t>
      </w:r>
      <w:r w:rsidR="00E33D41">
        <w:t>demonstrates</w:t>
      </w:r>
      <w:r w:rsidR="0052765F">
        <w:t xml:space="preserve"> the </w:t>
      </w:r>
      <w:r w:rsidR="002E326B">
        <w:t>procedure</w:t>
      </w:r>
      <w:r w:rsidR="00271936">
        <w:t xml:space="preserve"> with the help</w:t>
      </w:r>
      <w:r w:rsidR="002E326B">
        <w:t xml:space="preserve"> of a </w:t>
      </w:r>
      <w:r w:rsidR="008530BC">
        <w:t>toy 5-chord sequence</w:t>
      </w:r>
      <w:r w:rsidR="0052765F">
        <w:t>:</w:t>
      </w:r>
      <w:r>
        <w:t xml:space="preserve"> </w:t>
      </w:r>
      <w:r w:rsidR="00F60D7B">
        <w:t xml:space="preserve">an initial </w:t>
      </w:r>
      <w:r>
        <w:t>C</w:t>
      </w:r>
      <w:r w:rsidR="00EB5014">
        <w:t>-</w:t>
      </w:r>
      <w:r>
        <w:t xml:space="preserve">major </w:t>
      </w:r>
      <w:r w:rsidR="004B0AB2">
        <w:t xml:space="preserve">chord </w:t>
      </w:r>
      <w:r w:rsidR="00F60D7B">
        <w:t xml:space="preserve">moves </w:t>
      </w:r>
      <w:r w:rsidR="004B0AB2">
        <w:t xml:space="preserve">to a </w:t>
      </w:r>
      <w:r>
        <w:t>D</w:t>
      </w:r>
      <w:r w:rsidR="00EB5014">
        <w:t>-</w:t>
      </w:r>
      <w:r>
        <w:t>minor</w:t>
      </w:r>
      <w:r w:rsidR="004B0AB2">
        <w:t xml:space="preserve"> one</w:t>
      </w:r>
      <w:r>
        <w:t xml:space="preserve"> by </w:t>
      </w:r>
      <w:r w:rsidR="003A12F0">
        <w:t>way</w:t>
      </w:r>
      <w:r>
        <w:t xml:space="preserve"> of two distinct diminished chords, the former repeated</w:t>
      </w:r>
      <w:r w:rsidR="00D23042">
        <w:t xml:space="preserve"> </w:t>
      </w:r>
      <w:r w:rsidR="00F60D7B">
        <w:t xml:space="preserve">twice </w:t>
      </w:r>
      <w:r w:rsidR="00D23042">
        <w:t xml:space="preserve">in </w:t>
      </w:r>
      <w:r w:rsidR="00E14587">
        <w:t>a different</w:t>
      </w:r>
      <w:r w:rsidR="00313F37">
        <w:t xml:space="preserve"> position</w:t>
      </w:r>
      <w:r>
        <w:t xml:space="preserve">. </w:t>
      </w:r>
      <w:r w:rsidR="004C35BD">
        <w:t xml:space="preserve">The sequence </w:t>
      </w:r>
      <w:r w:rsidR="00346558">
        <w:t xml:space="preserve">and </w:t>
      </w:r>
      <w:r>
        <w:t xml:space="preserve">its constituent chords </w:t>
      </w:r>
      <w:r w:rsidR="00383709">
        <w:t xml:space="preserve">are </w:t>
      </w:r>
      <w:r w:rsidR="00271936">
        <w:t xml:space="preserve">first </w:t>
      </w:r>
      <w:r w:rsidR="00383709">
        <w:t xml:space="preserve">asserted </w:t>
      </w:r>
      <w:r>
        <w:t xml:space="preserve">from within a </w:t>
      </w:r>
      <w:r w:rsidR="00F60D7B">
        <w:t>P</w:t>
      </w:r>
      <w:r>
        <w:t>ython</w:t>
      </w:r>
      <w:r w:rsidR="00F60D7B">
        <w:t>/</w:t>
      </w:r>
      <w:proofErr w:type="spellStart"/>
      <w:r w:rsidR="00F60D7B">
        <w:t>Owready</w:t>
      </w:r>
      <w:proofErr w:type="spellEnd"/>
      <w:r>
        <w:t xml:space="preserve"> script</w:t>
      </w:r>
      <w:r w:rsidR="00271936">
        <w:t xml:space="preserve"> </w:t>
      </w:r>
      <w:r w:rsidR="009215BD">
        <w:t>before</w:t>
      </w:r>
      <w:r w:rsidR="00271936">
        <w:t xml:space="preserve"> </w:t>
      </w:r>
      <w:r w:rsidR="00F509C0">
        <w:t xml:space="preserve">method </w:t>
      </w:r>
      <w:proofErr w:type="spellStart"/>
      <w:r w:rsidR="00F509C0">
        <w:rPr>
          <w:i/>
        </w:rPr>
        <w:t>seq_analysis</w:t>
      </w:r>
      <w:proofErr w:type="spellEnd"/>
      <w:r w:rsidR="00F509C0">
        <w:rPr>
          <w:i/>
        </w:rPr>
        <w:t xml:space="preserve">() </w:t>
      </w:r>
      <w:r w:rsidR="00F509C0" w:rsidRPr="00F509C0">
        <w:rPr>
          <w:iCs/>
        </w:rPr>
        <w:t>is applied.</w:t>
      </w:r>
      <w:r w:rsidR="00893B7B" w:rsidRPr="00893B7B">
        <w:t xml:space="preserve"> </w:t>
      </w:r>
      <w:r w:rsidR="00893B7B">
        <w:t>The reasoner needs to be called twice</w:t>
      </w:r>
      <w:r w:rsidR="005F4ABA">
        <w:t xml:space="preserve"> during execution</w:t>
      </w:r>
      <w:r w:rsidR="00893B7B">
        <w:t>: once to classify intra-chord intervals (during which chords also get automatically classified to respective subgroups) and once again during the de-roving process, to classify newly created intervals between roving chord tones and their neighboring degrees. Both steps are necessary, since fresh individuals always need to get classified in order to enable further computations; in both cases, Olwready2 first creates all intervals for the whole sequence</w:t>
      </w:r>
      <w:r w:rsidR="00DE6A94">
        <w:t xml:space="preserve">; the </w:t>
      </w:r>
      <w:proofErr w:type="spellStart"/>
      <w:r w:rsidR="00893B7B">
        <w:t>HermiT</w:t>
      </w:r>
      <w:proofErr w:type="spellEnd"/>
      <w:r w:rsidR="00893B7B">
        <w:t xml:space="preserve"> reasoner is </w:t>
      </w:r>
      <w:r w:rsidR="00064F2C">
        <w:t xml:space="preserve">then </w:t>
      </w:r>
      <w:r w:rsidR="00893B7B">
        <w:t xml:space="preserve">called </w:t>
      </w:r>
      <w:r w:rsidR="00064F2C">
        <w:t xml:space="preserve">once </w:t>
      </w:r>
      <w:r w:rsidR="00893B7B">
        <w:t xml:space="preserve">to classify them all in one batch, so as to minimize the time burden.  These two reasoner calls account for almost the entire runtime (about a minute, in </w:t>
      </w:r>
      <w:r w:rsidR="00893B7B">
        <w:lastRenderedPageBreak/>
        <w:t xml:space="preserve">this case). Two chords have been ‘de-roved’ in our example, namely the ones following C-major and preceding D-minor. The diminished seventh chord in the middle, flanked on both sides by (originally) roving chords, has not been affected. The output displays basic chord features for all chords: the Subgroup each chord belongs to, computed degrees and guide-tones together with their respective positions in the chord, salient dissonances (where applicable) and their resolutions together with interval types. </w:t>
      </w:r>
    </w:p>
    <w:tbl>
      <w:tblPr>
        <w:tblStyle w:val="TableGrid"/>
        <w:tblW w:w="0" w:type="auto"/>
        <w:tblLook w:val="04A0" w:firstRow="1" w:lastRow="0" w:firstColumn="1" w:lastColumn="0" w:noHBand="0" w:noVBand="1"/>
      </w:tblPr>
      <w:tblGrid>
        <w:gridCol w:w="9350"/>
      </w:tblGrid>
      <w:tr w:rsidR="00F27427" w:rsidRPr="002901DD" w14:paraId="775D222B" w14:textId="77777777" w:rsidTr="00F27427">
        <w:tc>
          <w:tcPr>
            <w:tcW w:w="9350" w:type="dxa"/>
          </w:tcPr>
          <w:p w14:paraId="6E1984E3" w14:textId="77777777" w:rsidR="002901DD" w:rsidRPr="002901DD" w:rsidRDefault="002901DD" w:rsidP="002901DD">
            <w:pPr>
              <w:keepNext/>
              <w:rPr>
                <w:rFonts w:ascii="Courier New" w:hAnsi="Courier New" w:cs="Courier New"/>
                <w:sz w:val="18"/>
                <w:szCs w:val="18"/>
              </w:rPr>
            </w:pPr>
          </w:p>
          <w:p w14:paraId="7E075939" w14:textId="77777777" w:rsidR="00C16B81" w:rsidRPr="00C16B81" w:rsidRDefault="00C16B81" w:rsidP="00C16B81">
            <w:pPr>
              <w:keepNext/>
              <w:rPr>
                <w:rFonts w:ascii="Courier New" w:hAnsi="Courier New" w:cs="Courier New"/>
                <w:i/>
                <w:iCs/>
                <w:sz w:val="18"/>
                <w:szCs w:val="18"/>
              </w:rPr>
            </w:pPr>
            <w:proofErr w:type="spellStart"/>
            <w:r w:rsidRPr="00C16B81">
              <w:rPr>
                <w:rFonts w:ascii="Courier New" w:hAnsi="Courier New" w:cs="Courier New"/>
                <w:i/>
                <w:iCs/>
                <w:sz w:val="18"/>
                <w:szCs w:val="18"/>
              </w:rPr>
              <w:t>cmaj</w:t>
            </w:r>
            <w:proofErr w:type="spellEnd"/>
            <w:r w:rsidRPr="00C16B81">
              <w:rPr>
                <w:rFonts w:ascii="Courier New" w:hAnsi="Courier New" w:cs="Courier New"/>
                <w:i/>
                <w:iCs/>
                <w:sz w:val="18"/>
                <w:szCs w:val="18"/>
              </w:rPr>
              <w:t xml:space="preserve"> = hind.Chord(name='cmaj',note1=hind.c,note2=hind.e,note3=hind.g,note4=hind.c)</w:t>
            </w:r>
          </w:p>
          <w:p w14:paraId="7AF6CA8D" w14:textId="77777777" w:rsidR="00C16B81" w:rsidRPr="00C16B81" w:rsidRDefault="00C16B81" w:rsidP="00C16B81">
            <w:pPr>
              <w:keepNext/>
              <w:rPr>
                <w:rFonts w:ascii="Courier New" w:hAnsi="Courier New" w:cs="Courier New"/>
                <w:i/>
                <w:iCs/>
                <w:sz w:val="18"/>
                <w:szCs w:val="18"/>
              </w:rPr>
            </w:pPr>
            <w:r w:rsidRPr="00C16B81">
              <w:rPr>
                <w:rFonts w:ascii="Courier New" w:hAnsi="Courier New" w:cs="Courier New"/>
                <w:i/>
                <w:iCs/>
                <w:sz w:val="18"/>
                <w:szCs w:val="18"/>
              </w:rPr>
              <w:t>dim1 = hind.Chord(name='dim1',note1=hind.d,note2=hind.f,note3=hind.ab,note4=hind.b)</w:t>
            </w:r>
          </w:p>
          <w:p w14:paraId="68C58452" w14:textId="77777777" w:rsidR="00C16B81" w:rsidRPr="00C16B81" w:rsidRDefault="00C16B81" w:rsidP="00C16B81">
            <w:pPr>
              <w:keepNext/>
              <w:rPr>
                <w:rFonts w:ascii="Courier New" w:hAnsi="Courier New" w:cs="Courier New"/>
                <w:i/>
                <w:iCs/>
                <w:sz w:val="18"/>
                <w:szCs w:val="18"/>
              </w:rPr>
            </w:pPr>
            <w:r w:rsidRPr="00C16B81">
              <w:rPr>
                <w:rFonts w:ascii="Courier New" w:hAnsi="Courier New" w:cs="Courier New"/>
                <w:i/>
                <w:iCs/>
                <w:sz w:val="18"/>
                <w:szCs w:val="18"/>
              </w:rPr>
              <w:t>dim2 = hind.Chord(name='dim2',note1=hind.f,note2=hind.ab,note3=hind.b,note4=hind.d)</w:t>
            </w:r>
          </w:p>
          <w:p w14:paraId="7C723CCA" w14:textId="77777777" w:rsidR="00C16B81" w:rsidRPr="00C16B81" w:rsidRDefault="00C16B81" w:rsidP="00C16B81">
            <w:pPr>
              <w:keepNext/>
              <w:rPr>
                <w:rFonts w:ascii="Courier New" w:hAnsi="Courier New" w:cs="Courier New"/>
                <w:i/>
                <w:iCs/>
                <w:sz w:val="18"/>
                <w:szCs w:val="18"/>
              </w:rPr>
            </w:pPr>
            <w:r w:rsidRPr="00C16B81">
              <w:rPr>
                <w:rFonts w:ascii="Courier New" w:hAnsi="Courier New" w:cs="Courier New"/>
                <w:i/>
                <w:iCs/>
                <w:sz w:val="18"/>
                <w:szCs w:val="18"/>
              </w:rPr>
              <w:t>dim3 = hind.Chord(name='dim3',note1=hind.e,note2=hind.g,note3=hind.g,note4=hind.ch)</w:t>
            </w:r>
          </w:p>
          <w:p w14:paraId="45930D04" w14:textId="77777777" w:rsidR="00C16B81" w:rsidRPr="00C16B81" w:rsidRDefault="00C16B81" w:rsidP="00C16B81">
            <w:pPr>
              <w:keepNext/>
              <w:rPr>
                <w:rFonts w:ascii="Courier New" w:hAnsi="Courier New" w:cs="Courier New"/>
                <w:i/>
                <w:iCs/>
                <w:sz w:val="18"/>
                <w:szCs w:val="18"/>
              </w:rPr>
            </w:pPr>
            <w:proofErr w:type="spellStart"/>
            <w:r w:rsidRPr="00C16B81">
              <w:rPr>
                <w:rFonts w:ascii="Courier New" w:hAnsi="Courier New" w:cs="Courier New"/>
                <w:i/>
                <w:iCs/>
                <w:sz w:val="18"/>
                <w:szCs w:val="18"/>
              </w:rPr>
              <w:t>dmin</w:t>
            </w:r>
            <w:proofErr w:type="spellEnd"/>
            <w:r w:rsidRPr="00C16B81">
              <w:rPr>
                <w:rFonts w:ascii="Courier New" w:hAnsi="Courier New" w:cs="Courier New"/>
                <w:i/>
                <w:iCs/>
                <w:sz w:val="18"/>
                <w:szCs w:val="18"/>
              </w:rPr>
              <w:t xml:space="preserve"> = hind.Chord(name='dmin',note1=hind.f,note2=hind.f,note3=hind.a,note4=hind.d)</w:t>
            </w:r>
          </w:p>
          <w:p w14:paraId="35672134" w14:textId="77777777" w:rsidR="00C16B81" w:rsidRPr="00C16B81" w:rsidRDefault="00C16B81" w:rsidP="00C16B81">
            <w:pPr>
              <w:keepNext/>
              <w:rPr>
                <w:rFonts w:ascii="Courier New" w:hAnsi="Courier New" w:cs="Courier New"/>
                <w:i/>
                <w:iCs/>
                <w:sz w:val="18"/>
                <w:szCs w:val="18"/>
              </w:rPr>
            </w:pPr>
            <w:proofErr w:type="spellStart"/>
            <w:r w:rsidRPr="00C16B81">
              <w:rPr>
                <w:rFonts w:ascii="Courier New" w:hAnsi="Courier New" w:cs="Courier New"/>
                <w:i/>
                <w:iCs/>
                <w:sz w:val="18"/>
                <w:szCs w:val="18"/>
              </w:rPr>
              <w:t>cmaj.nextChord</w:t>
            </w:r>
            <w:proofErr w:type="spellEnd"/>
            <w:r w:rsidRPr="00C16B81">
              <w:rPr>
                <w:rFonts w:ascii="Courier New" w:hAnsi="Courier New" w:cs="Courier New"/>
                <w:i/>
                <w:iCs/>
                <w:sz w:val="18"/>
                <w:szCs w:val="18"/>
              </w:rPr>
              <w:t xml:space="preserve"> = dim1</w:t>
            </w:r>
          </w:p>
          <w:p w14:paraId="50719E0F" w14:textId="77777777" w:rsidR="00C16B81" w:rsidRPr="00C16B81" w:rsidRDefault="00C16B81" w:rsidP="00C16B81">
            <w:pPr>
              <w:keepNext/>
              <w:rPr>
                <w:rFonts w:ascii="Courier New" w:hAnsi="Courier New" w:cs="Courier New"/>
                <w:i/>
                <w:iCs/>
                <w:sz w:val="18"/>
                <w:szCs w:val="18"/>
              </w:rPr>
            </w:pPr>
            <w:r w:rsidRPr="00C16B81">
              <w:rPr>
                <w:rFonts w:ascii="Courier New" w:hAnsi="Courier New" w:cs="Courier New"/>
                <w:i/>
                <w:iCs/>
                <w:sz w:val="18"/>
                <w:szCs w:val="18"/>
              </w:rPr>
              <w:t>dim1.nextChord = dim2</w:t>
            </w:r>
          </w:p>
          <w:p w14:paraId="31C97AF2" w14:textId="77777777" w:rsidR="00C16B81" w:rsidRPr="00C16B81" w:rsidRDefault="00C16B81" w:rsidP="00C16B81">
            <w:pPr>
              <w:keepNext/>
              <w:rPr>
                <w:rFonts w:ascii="Courier New" w:hAnsi="Courier New" w:cs="Courier New"/>
                <w:i/>
                <w:iCs/>
                <w:sz w:val="18"/>
                <w:szCs w:val="18"/>
              </w:rPr>
            </w:pPr>
            <w:r w:rsidRPr="00C16B81">
              <w:rPr>
                <w:rFonts w:ascii="Courier New" w:hAnsi="Courier New" w:cs="Courier New"/>
                <w:i/>
                <w:iCs/>
                <w:sz w:val="18"/>
                <w:szCs w:val="18"/>
              </w:rPr>
              <w:t>dim2.nextChord = dim3</w:t>
            </w:r>
          </w:p>
          <w:p w14:paraId="197E530F" w14:textId="77777777" w:rsidR="00C16B81" w:rsidRPr="00C16B81" w:rsidRDefault="00C16B81" w:rsidP="00C16B81">
            <w:pPr>
              <w:keepNext/>
              <w:rPr>
                <w:rFonts w:ascii="Courier New" w:hAnsi="Courier New" w:cs="Courier New"/>
                <w:i/>
                <w:iCs/>
                <w:sz w:val="18"/>
                <w:szCs w:val="18"/>
              </w:rPr>
            </w:pPr>
            <w:r w:rsidRPr="00C16B81">
              <w:rPr>
                <w:rFonts w:ascii="Courier New" w:hAnsi="Courier New" w:cs="Courier New"/>
                <w:i/>
                <w:iCs/>
                <w:sz w:val="18"/>
                <w:szCs w:val="18"/>
              </w:rPr>
              <w:t xml:space="preserve">dim3.nextChord = </w:t>
            </w:r>
            <w:proofErr w:type="spellStart"/>
            <w:r w:rsidRPr="00C16B81">
              <w:rPr>
                <w:rFonts w:ascii="Courier New" w:hAnsi="Courier New" w:cs="Courier New"/>
                <w:i/>
                <w:iCs/>
                <w:sz w:val="18"/>
                <w:szCs w:val="18"/>
              </w:rPr>
              <w:t>dmin</w:t>
            </w:r>
            <w:proofErr w:type="spellEnd"/>
          </w:p>
          <w:p w14:paraId="1E452252" w14:textId="77777777" w:rsidR="00C16B81" w:rsidRPr="00C16B81" w:rsidRDefault="00C16B81" w:rsidP="00C16B81">
            <w:pPr>
              <w:keepNext/>
              <w:rPr>
                <w:rFonts w:ascii="Courier New" w:hAnsi="Courier New" w:cs="Courier New"/>
                <w:i/>
                <w:iCs/>
                <w:sz w:val="18"/>
                <w:szCs w:val="18"/>
              </w:rPr>
            </w:pPr>
            <w:proofErr w:type="spellStart"/>
            <w:r w:rsidRPr="00C16B81">
              <w:rPr>
                <w:rFonts w:ascii="Courier New" w:hAnsi="Courier New" w:cs="Courier New"/>
                <w:i/>
                <w:iCs/>
                <w:sz w:val="18"/>
                <w:szCs w:val="18"/>
              </w:rPr>
              <w:t>dmin.nextChord</w:t>
            </w:r>
            <w:proofErr w:type="spellEnd"/>
            <w:r w:rsidRPr="00C16B81">
              <w:rPr>
                <w:rFonts w:ascii="Courier New" w:hAnsi="Courier New" w:cs="Courier New"/>
                <w:i/>
                <w:iCs/>
                <w:sz w:val="18"/>
                <w:szCs w:val="18"/>
              </w:rPr>
              <w:t xml:space="preserve"> = </w:t>
            </w:r>
            <w:proofErr w:type="spellStart"/>
            <w:r w:rsidRPr="00C16B81">
              <w:rPr>
                <w:rFonts w:ascii="Courier New" w:hAnsi="Courier New" w:cs="Courier New"/>
                <w:i/>
                <w:iCs/>
                <w:sz w:val="18"/>
                <w:szCs w:val="18"/>
              </w:rPr>
              <w:t>hind.chordNil</w:t>
            </w:r>
            <w:proofErr w:type="spellEnd"/>
          </w:p>
          <w:p w14:paraId="5D425C49" w14:textId="77777777" w:rsidR="00C16B81" w:rsidRPr="00C16B81" w:rsidRDefault="00C16B81" w:rsidP="00C16B81">
            <w:pPr>
              <w:keepNext/>
              <w:rPr>
                <w:rFonts w:ascii="Courier New" w:hAnsi="Courier New" w:cs="Courier New"/>
                <w:i/>
                <w:iCs/>
                <w:sz w:val="18"/>
                <w:szCs w:val="18"/>
              </w:rPr>
            </w:pPr>
            <w:proofErr w:type="spellStart"/>
            <w:r w:rsidRPr="00C16B81">
              <w:rPr>
                <w:rFonts w:ascii="Courier New" w:hAnsi="Courier New" w:cs="Courier New"/>
                <w:i/>
                <w:iCs/>
                <w:sz w:val="18"/>
                <w:szCs w:val="18"/>
              </w:rPr>
              <w:t>hind.toy_seq</w:t>
            </w:r>
            <w:proofErr w:type="spellEnd"/>
            <w:r w:rsidRPr="00C16B81">
              <w:rPr>
                <w:rFonts w:ascii="Courier New" w:hAnsi="Courier New" w:cs="Courier New"/>
                <w:i/>
                <w:iCs/>
                <w:sz w:val="18"/>
                <w:szCs w:val="18"/>
              </w:rPr>
              <w:t xml:space="preserve"> = </w:t>
            </w:r>
            <w:proofErr w:type="spellStart"/>
            <w:r w:rsidRPr="00C16B81">
              <w:rPr>
                <w:rFonts w:ascii="Courier New" w:hAnsi="Courier New" w:cs="Courier New"/>
                <w:i/>
                <w:iCs/>
                <w:sz w:val="18"/>
                <w:szCs w:val="18"/>
              </w:rPr>
              <w:t>hind.ChordSequence</w:t>
            </w:r>
            <w:proofErr w:type="spellEnd"/>
            <w:r w:rsidRPr="00C16B81">
              <w:rPr>
                <w:rFonts w:ascii="Courier New" w:hAnsi="Courier New" w:cs="Courier New"/>
                <w:i/>
                <w:iCs/>
                <w:sz w:val="18"/>
                <w:szCs w:val="18"/>
              </w:rPr>
              <w:t>(name='toy_seq',</w:t>
            </w:r>
            <w:proofErr w:type="spellStart"/>
            <w:r w:rsidRPr="00C16B81">
              <w:rPr>
                <w:rFonts w:ascii="Courier New" w:hAnsi="Courier New" w:cs="Courier New"/>
                <w:i/>
                <w:iCs/>
                <w:sz w:val="18"/>
                <w:szCs w:val="18"/>
              </w:rPr>
              <w:t>firstChord</w:t>
            </w:r>
            <w:proofErr w:type="spellEnd"/>
            <w:r w:rsidRPr="00C16B81">
              <w:rPr>
                <w:rFonts w:ascii="Courier New" w:hAnsi="Courier New" w:cs="Courier New"/>
                <w:i/>
                <w:iCs/>
                <w:sz w:val="18"/>
                <w:szCs w:val="18"/>
              </w:rPr>
              <w:t>=</w:t>
            </w:r>
            <w:proofErr w:type="spellStart"/>
            <w:r w:rsidRPr="00C16B81">
              <w:rPr>
                <w:rFonts w:ascii="Courier New" w:hAnsi="Courier New" w:cs="Courier New"/>
                <w:i/>
                <w:iCs/>
                <w:sz w:val="18"/>
                <w:szCs w:val="18"/>
              </w:rPr>
              <w:t>cmaj</w:t>
            </w:r>
            <w:proofErr w:type="spellEnd"/>
            <w:r w:rsidRPr="00C16B81">
              <w:rPr>
                <w:rFonts w:ascii="Courier New" w:hAnsi="Courier New" w:cs="Courier New"/>
                <w:i/>
                <w:iCs/>
                <w:sz w:val="18"/>
                <w:szCs w:val="18"/>
              </w:rPr>
              <w:t>)</w:t>
            </w:r>
          </w:p>
          <w:p w14:paraId="55DB34B6" w14:textId="77777777" w:rsidR="00C16B81" w:rsidRPr="00C16B81" w:rsidRDefault="00C16B81" w:rsidP="00C16B81">
            <w:pPr>
              <w:keepNext/>
              <w:rPr>
                <w:rFonts w:ascii="Courier New" w:hAnsi="Courier New" w:cs="Courier New"/>
                <w:i/>
                <w:iCs/>
                <w:sz w:val="18"/>
                <w:szCs w:val="18"/>
              </w:rPr>
            </w:pPr>
          </w:p>
          <w:p w14:paraId="5581FBF0" w14:textId="77777777" w:rsidR="00C16B81" w:rsidRDefault="00C16B81" w:rsidP="00C16B81">
            <w:pPr>
              <w:keepNext/>
              <w:rPr>
                <w:rFonts w:ascii="Courier New" w:hAnsi="Courier New" w:cs="Courier New"/>
                <w:i/>
                <w:iCs/>
                <w:sz w:val="18"/>
                <w:szCs w:val="18"/>
              </w:rPr>
            </w:pPr>
            <w:proofErr w:type="spellStart"/>
            <w:r w:rsidRPr="00C16B81">
              <w:rPr>
                <w:rFonts w:ascii="Courier New" w:hAnsi="Courier New" w:cs="Courier New"/>
                <w:i/>
                <w:iCs/>
                <w:sz w:val="18"/>
                <w:szCs w:val="18"/>
              </w:rPr>
              <w:t>hind.toy_seq.seq_analysis</w:t>
            </w:r>
            <w:proofErr w:type="spellEnd"/>
            <w:r w:rsidRPr="00C16B81">
              <w:rPr>
                <w:rFonts w:ascii="Courier New" w:hAnsi="Courier New" w:cs="Courier New"/>
                <w:i/>
                <w:iCs/>
                <w:sz w:val="18"/>
                <w:szCs w:val="18"/>
              </w:rPr>
              <w:t>()</w:t>
            </w:r>
          </w:p>
          <w:p w14:paraId="29AF8911" w14:textId="77777777" w:rsidR="008324CD" w:rsidRPr="00C16B81" w:rsidRDefault="008324CD" w:rsidP="00C16B81">
            <w:pPr>
              <w:keepNext/>
              <w:rPr>
                <w:rFonts w:ascii="Courier New" w:hAnsi="Courier New" w:cs="Courier New"/>
                <w:i/>
                <w:iCs/>
                <w:sz w:val="18"/>
                <w:szCs w:val="18"/>
              </w:rPr>
            </w:pPr>
          </w:p>
          <w:p w14:paraId="76AB0D83" w14:textId="77777777" w:rsidR="00C16B81" w:rsidRPr="00C16B81" w:rsidRDefault="00C16B81" w:rsidP="00C16B81">
            <w:pPr>
              <w:keepNext/>
              <w:rPr>
                <w:rFonts w:ascii="Courier New" w:hAnsi="Courier New" w:cs="Courier New"/>
                <w:sz w:val="18"/>
                <w:szCs w:val="18"/>
              </w:rPr>
            </w:pPr>
          </w:p>
          <w:p w14:paraId="640BF42B"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 xml:space="preserve">Hindemith's Craft of Musical Composition </w:t>
            </w:r>
          </w:p>
          <w:p w14:paraId="39A311A1"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Harmonic analysis of chord sequence '</w:t>
            </w:r>
            <w:proofErr w:type="spellStart"/>
            <w:r w:rsidRPr="002901DD">
              <w:rPr>
                <w:rFonts w:ascii="Courier New" w:hAnsi="Courier New" w:cs="Courier New"/>
                <w:sz w:val="18"/>
                <w:szCs w:val="18"/>
              </w:rPr>
              <w:t>toy_seq</w:t>
            </w:r>
            <w:proofErr w:type="spellEnd"/>
            <w:r w:rsidRPr="002901DD">
              <w:rPr>
                <w:rFonts w:ascii="Courier New" w:hAnsi="Courier New" w:cs="Courier New"/>
                <w:sz w:val="18"/>
                <w:szCs w:val="18"/>
              </w:rPr>
              <w:t>':</w:t>
            </w:r>
          </w:p>
          <w:p w14:paraId="3FE81891"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w:t>
            </w:r>
            <w:proofErr w:type="spellStart"/>
            <w:r w:rsidRPr="002901DD">
              <w:rPr>
                <w:rFonts w:ascii="Courier New" w:hAnsi="Courier New" w:cs="Courier New"/>
                <w:sz w:val="18"/>
                <w:szCs w:val="18"/>
              </w:rPr>
              <w:t>ontocomc.c</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ontocomc.e</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ontocomc.g</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ontocomc.c</w:t>
            </w:r>
            <w:proofErr w:type="spellEnd"/>
            <w:r w:rsidRPr="002901DD">
              <w:rPr>
                <w:rFonts w:ascii="Courier New" w:hAnsi="Courier New" w:cs="Courier New"/>
                <w:sz w:val="18"/>
                <w:szCs w:val="18"/>
              </w:rPr>
              <w:t>]</w:t>
            </w:r>
          </w:p>
          <w:p w14:paraId="46034CAA"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w:t>
            </w:r>
            <w:proofErr w:type="spellStart"/>
            <w:r w:rsidRPr="002901DD">
              <w:rPr>
                <w:rFonts w:ascii="Courier New" w:hAnsi="Courier New" w:cs="Courier New"/>
                <w:sz w:val="18"/>
                <w:szCs w:val="18"/>
              </w:rPr>
              <w:t>ontocomc.d</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ontocomc.f</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ontocomc.ab</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ontocomc.b</w:t>
            </w:r>
            <w:proofErr w:type="spellEnd"/>
            <w:r w:rsidRPr="002901DD">
              <w:rPr>
                <w:rFonts w:ascii="Courier New" w:hAnsi="Courier New" w:cs="Courier New"/>
                <w:sz w:val="18"/>
                <w:szCs w:val="18"/>
              </w:rPr>
              <w:t>]</w:t>
            </w:r>
          </w:p>
          <w:p w14:paraId="07A0F55F"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w:t>
            </w:r>
            <w:proofErr w:type="spellStart"/>
            <w:r w:rsidRPr="002901DD">
              <w:rPr>
                <w:rFonts w:ascii="Courier New" w:hAnsi="Courier New" w:cs="Courier New"/>
                <w:sz w:val="18"/>
                <w:szCs w:val="18"/>
              </w:rPr>
              <w:t>ontocomc.f</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ontocomc.ab</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ontocomc.b</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ontocomc.d</w:t>
            </w:r>
            <w:proofErr w:type="spellEnd"/>
            <w:r w:rsidRPr="002901DD">
              <w:rPr>
                <w:rFonts w:ascii="Courier New" w:hAnsi="Courier New" w:cs="Courier New"/>
                <w:sz w:val="18"/>
                <w:szCs w:val="18"/>
              </w:rPr>
              <w:t>]</w:t>
            </w:r>
          </w:p>
          <w:p w14:paraId="44F1E84C"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w:t>
            </w:r>
            <w:proofErr w:type="spellStart"/>
            <w:r w:rsidRPr="002901DD">
              <w:rPr>
                <w:rFonts w:ascii="Courier New" w:hAnsi="Courier New" w:cs="Courier New"/>
                <w:sz w:val="18"/>
                <w:szCs w:val="18"/>
              </w:rPr>
              <w:t>ontocomc.e</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ontocomc.g</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ontocomc.g</w:t>
            </w:r>
            <w:proofErr w:type="spellEnd"/>
            <w:r w:rsidRPr="002901DD">
              <w:rPr>
                <w:rFonts w:ascii="Courier New" w:hAnsi="Courier New" w:cs="Courier New"/>
                <w:sz w:val="18"/>
                <w:szCs w:val="18"/>
              </w:rPr>
              <w:t>, ontocomc.ch]</w:t>
            </w:r>
          </w:p>
          <w:p w14:paraId="0F697A96" w14:textId="77777777" w:rsidR="002901DD" w:rsidRDefault="002901DD" w:rsidP="002901DD">
            <w:pPr>
              <w:keepNext/>
              <w:rPr>
                <w:rFonts w:ascii="Courier New" w:hAnsi="Courier New" w:cs="Courier New"/>
                <w:sz w:val="18"/>
                <w:szCs w:val="18"/>
              </w:rPr>
            </w:pPr>
            <w:r w:rsidRPr="002901DD">
              <w:rPr>
                <w:rFonts w:ascii="Courier New" w:hAnsi="Courier New" w:cs="Courier New"/>
                <w:sz w:val="18"/>
                <w:szCs w:val="18"/>
              </w:rPr>
              <w:t>[</w:t>
            </w:r>
            <w:proofErr w:type="spellStart"/>
            <w:r w:rsidRPr="002901DD">
              <w:rPr>
                <w:rFonts w:ascii="Courier New" w:hAnsi="Courier New" w:cs="Courier New"/>
                <w:sz w:val="18"/>
                <w:szCs w:val="18"/>
              </w:rPr>
              <w:t>ontocomc.f</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ontocomc.f</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ontocomc.a</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ontocomc.d</w:t>
            </w:r>
            <w:proofErr w:type="spellEnd"/>
            <w:r w:rsidRPr="002901DD">
              <w:rPr>
                <w:rFonts w:ascii="Courier New" w:hAnsi="Courier New" w:cs="Courier New"/>
                <w:sz w:val="18"/>
                <w:szCs w:val="18"/>
              </w:rPr>
              <w:t>]</w:t>
            </w:r>
          </w:p>
          <w:p w14:paraId="5C909133" w14:textId="77777777" w:rsidR="002901DD" w:rsidRPr="002901DD" w:rsidRDefault="002901DD" w:rsidP="002901DD">
            <w:pPr>
              <w:keepNext/>
              <w:rPr>
                <w:rFonts w:ascii="Courier New" w:hAnsi="Courier New" w:cs="Courier New"/>
                <w:sz w:val="18"/>
                <w:szCs w:val="18"/>
              </w:rPr>
            </w:pPr>
          </w:p>
          <w:p w14:paraId="311F4106"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running the reasoner to classify intra-chord intervals for all chords...</w:t>
            </w:r>
          </w:p>
          <w:p w14:paraId="170E4173"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running the reasoner to classify intervals between roving chord notes and the neighbor degree...</w:t>
            </w:r>
          </w:p>
          <w:p w14:paraId="18F18A15" w14:textId="77777777" w:rsidR="002901DD" w:rsidRPr="002901DD" w:rsidRDefault="002901DD" w:rsidP="002901DD">
            <w:pPr>
              <w:keepNext/>
              <w:rPr>
                <w:rFonts w:ascii="Courier New" w:hAnsi="Courier New" w:cs="Courier New"/>
                <w:sz w:val="18"/>
                <w:szCs w:val="18"/>
              </w:rPr>
            </w:pPr>
            <w:proofErr w:type="spellStart"/>
            <w:r w:rsidRPr="002901DD">
              <w:rPr>
                <w:rFonts w:ascii="Courier New" w:hAnsi="Courier New" w:cs="Courier New"/>
                <w:sz w:val="18"/>
                <w:szCs w:val="18"/>
              </w:rPr>
              <w:t>deroved</w:t>
            </w:r>
            <w:proofErr w:type="spellEnd"/>
            <w:r w:rsidRPr="002901DD">
              <w:rPr>
                <w:rFonts w:ascii="Courier New" w:hAnsi="Courier New" w:cs="Courier New"/>
                <w:sz w:val="18"/>
                <w:szCs w:val="18"/>
              </w:rPr>
              <w:t xml:space="preserve"> chord 'ontocomc.dim1', degree is '</w:t>
            </w:r>
            <w:proofErr w:type="spellStart"/>
            <w:r w:rsidRPr="002901DD">
              <w:rPr>
                <w:rFonts w:ascii="Courier New" w:hAnsi="Courier New" w:cs="Courier New"/>
                <w:sz w:val="18"/>
                <w:szCs w:val="18"/>
              </w:rPr>
              <w:t>ontocomc.f</w:t>
            </w:r>
            <w:proofErr w:type="spellEnd"/>
            <w:r w:rsidRPr="002901DD">
              <w:rPr>
                <w:rFonts w:ascii="Courier New" w:hAnsi="Courier New" w:cs="Courier New"/>
                <w:sz w:val="18"/>
                <w:szCs w:val="18"/>
              </w:rPr>
              <w:t>'</w:t>
            </w:r>
          </w:p>
          <w:p w14:paraId="054B0F0A" w14:textId="77777777" w:rsidR="002901DD" w:rsidRPr="002901DD" w:rsidRDefault="002901DD" w:rsidP="002901DD">
            <w:pPr>
              <w:keepNext/>
              <w:rPr>
                <w:rFonts w:ascii="Courier New" w:hAnsi="Courier New" w:cs="Courier New"/>
                <w:sz w:val="18"/>
                <w:szCs w:val="18"/>
              </w:rPr>
            </w:pPr>
            <w:proofErr w:type="spellStart"/>
            <w:r w:rsidRPr="002901DD">
              <w:rPr>
                <w:rFonts w:ascii="Courier New" w:hAnsi="Courier New" w:cs="Courier New"/>
                <w:sz w:val="18"/>
                <w:szCs w:val="18"/>
              </w:rPr>
              <w:t>deroved</w:t>
            </w:r>
            <w:proofErr w:type="spellEnd"/>
            <w:r w:rsidRPr="002901DD">
              <w:rPr>
                <w:rFonts w:ascii="Courier New" w:hAnsi="Courier New" w:cs="Courier New"/>
                <w:sz w:val="18"/>
                <w:szCs w:val="18"/>
              </w:rPr>
              <w:t xml:space="preserve"> chord 'ontocomc.dim3', degree is '</w:t>
            </w:r>
            <w:proofErr w:type="spellStart"/>
            <w:r w:rsidRPr="002901DD">
              <w:rPr>
                <w:rFonts w:ascii="Courier New" w:hAnsi="Courier New" w:cs="Courier New"/>
                <w:sz w:val="18"/>
                <w:szCs w:val="18"/>
              </w:rPr>
              <w:t>ontocomc.g</w:t>
            </w:r>
            <w:proofErr w:type="spellEnd"/>
            <w:r w:rsidRPr="002901DD">
              <w:rPr>
                <w:rFonts w:ascii="Courier New" w:hAnsi="Courier New" w:cs="Courier New"/>
                <w:sz w:val="18"/>
                <w:szCs w:val="18"/>
              </w:rPr>
              <w:t>'</w:t>
            </w:r>
          </w:p>
          <w:p w14:paraId="2B8CAA15" w14:textId="77777777" w:rsidR="002901DD" w:rsidRPr="002901DD" w:rsidRDefault="002901DD" w:rsidP="002901DD">
            <w:pPr>
              <w:keepNext/>
              <w:rPr>
                <w:rFonts w:ascii="Courier New" w:hAnsi="Courier New" w:cs="Courier New"/>
                <w:sz w:val="18"/>
                <w:szCs w:val="18"/>
              </w:rPr>
            </w:pPr>
          </w:p>
          <w:p w14:paraId="4E65AAFD" w14:textId="77777777" w:rsidR="002901DD" w:rsidRPr="002901DD" w:rsidRDefault="002901DD" w:rsidP="002901DD">
            <w:pPr>
              <w:keepNext/>
              <w:rPr>
                <w:rFonts w:ascii="Courier New" w:hAnsi="Courier New" w:cs="Courier New"/>
                <w:sz w:val="18"/>
                <w:szCs w:val="18"/>
              </w:rPr>
            </w:pPr>
            <w:proofErr w:type="spellStart"/>
            <w:r w:rsidRPr="002901DD">
              <w:rPr>
                <w:rFonts w:ascii="Courier New" w:hAnsi="Courier New" w:cs="Courier New"/>
                <w:sz w:val="18"/>
                <w:szCs w:val="18"/>
              </w:rPr>
              <w:t>cmaj</w:t>
            </w:r>
            <w:proofErr w:type="spellEnd"/>
            <w:r w:rsidRPr="002901DD">
              <w:rPr>
                <w:rFonts w:ascii="Courier New" w:hAnsi="Courier New" w:cs="Courier New"/>
                <w:sz w:val="18"/>
                <w:szCs w:val="18"/>
              </w:rPr>
              <w:t xml:space="preserve">: [ontocomc.SubgroupI1] (1, </w:t>
            </w:r>
            <w:proofErr w:type="spellStart"/>
            <w:r w:rsidRPr="002901DD">
              <w:rPr>
                <w:rFonts w:ascii="Courier New" w:hAnsi="Courier New" w:cs="Courier New"/>
                <w:sz w:val="18"/>
                <w:szCs w:val="18"/>
              </w:rPr>
              <w:t>ontocomc.c</w:t>
            </w:r>
            <w:proofErr w:type="spellEnd"/>
            <w:r w:rsidRPr="002901DD">
              <w:rPr>
                <w:rFonts w:ascii="Courier New" w:hAnsi="Courier New" w:cs="Courier New"/>
                <w:sz w:val="18"/>
                <w:szCs w:val="18"/>
              </w:rPr>
              <w:t xml:space="preserve">) (1, </w:t>
            </w:r>
            <w:proofErr w:type="spellStart"/>
            <w:r w:rsidRPr="002901DD">
              <w:rPr>
                <w:rFonts w:ascii="Courier New" w:hAnsi="Courier New" w:cs="Courier New"/>
                <w:sz w:val="18"/>
                <w:szCs w:val="18"/>
              </w:rPr>
              <w:t>ontocomc.c</w:t>
            </w:r>
            <w:proofErr w:type="spellEnd"/>
            <w:r w:rsidRPr="002901DD">
              <w:rPr>
                <w:rFonts w:ascii="Courier New" w:hAnsi="Courier New" w:cs="Courier New"/>
                <w:sz w:val="18"/>
                <w:szCs w:val="18"/>
              </w:rPr>
              <w:t>)</w:t>
            </w:r>
          </w:p>
          <w:p w14:paraId="2D5D9111" w14:textId="77777777" w:rsidR="002901DD" w:rsidRPr="002901DD" w:rsidRDefault="002901DD" w:rsidP="002901DD">
            <w:pPr>
              <w:keepNext/>
              <w:rPr>
                <w:rFonts w:ascii="Courier New" w:hAnsi="Courier New" w:cs="Courier New"/>
                <w:sz w:val="18"/>
                <w:szCs w:val="18"/>
              </w:rPr>
            </w:pPr>
          </w:p>
          <w:p w14:paraId="7992F4E4"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dim1: [</w:t>
            </w:r>
            <w:proofErr w:type="spellStart"/>
            <w:r w:rsidRPr="002901DD">
              <w:rPr>
                <w:rFonts w:ascii="Courier New" w:hAnsi="Courier New" w:cs="Courier New"/>
                <w:sz w:val="18"/>
                <w:szCs w:val="18"/>
              </w:rPr>
              <w:t>ontocomc.SubgroupVI</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ontocomc.InversionChord</w:t>
            </w:r>
            <w:proofErr w:type="spellEnd"/>
            <w:r w:rsidRPr="002901DD">
              <w:rPr>
                <w:rFonts w:ascii="Courier New" w:hAnsi="Courier New" w:cs="Courier New"/>
                <w:sz w:val="18"/>
                <w:szCs w:val="18"/>
              </w:rPr>
              <w:t xml:space="preserve">] (2, </w:t>
            </w:r>
            <w:proofErr w:type="spellStart"/>
            <w:r w:rsidRPr="002901DD">
              <w:rPr>
                <w:rFonts w:ascii="Courier New" w:hAnsi="Courier New" w:cs="Courier New"/>
                <w:sz w:val="18"/>
                <w:szCs w:val="18"/>
                <w:highlight w:val="yellow"/>
              </w:rPr>
              <w:t>ontocomc.f</w:t>
            </w:r>
            <w:proofErr w:type="spellEnd"/>
            <w:r w:rsidRPr="002901DD">
              <w:rPr>
                <w:rFonts w:ascii="Courier New" w:hAnsi="Courier New" w:cs="Courier New"/>
                <w:sz w:val="18"/>
                <w:szCs w:val="18"/>
              </w:rPr>
              <w:t xml:space="preserve">) (0, </w:t>
            </w:r>
            <w:proofErr w:type="spellStart"/>
            <w:r w:rsidRPr="002901DD">
              <w:rPr>
                <w:rFonts w:ascii="Courier New" w:hAnsi="Courier New" w:cs="Courier New"/>
                <w:sz w:val="18"/>
                <w:szCs w:val="18"/>
              </w:rPr>
              <w:t>ontocomc.pitchClassUndef</w:t>
            </w:r>
            <w:proofErr w:type="spellEnd"/>
            <w:r w:rsidRPr="002901DD">
              <w:rPr>
                <w:rFonts w:ascii="Courier New" w:hAnsi="Courier New" w:cs="Courier New"/>
                <w:sz w:val="18"/>
                <w:szCs w:val="18"/>
              </w:rPr>
              <w:t>)</w:t>
            </w:r>
          </w:p>
          <w:p w14:paraId="15C9C61E"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salient dissonance: ontocomc.dim1_24, [</w:t>
            </w:r>
            <w:proofErr w:type="spellStart"/>
            <w:r w:rsidRPr="002901DD">
              <w:rPr>
                <w:rFonts w:ascii="Courier New" w:hAnsi="Courier New" w:cs="Courier New"/>
                <w:sz w:val="18"/>
                <w:szCs w:val="18"/>
              </w:rPr>
              <w:t>ontocomc.Tritone</w:t>
            </w:r>
            <w:proofErr w:type="spellEnd"/>
            <w:r w:rsidRPr="002901DD">
              <w:rPr>
                <w:rFonts w:ascii="Courier New" w:hAnsi="Courier New" w:cs="Courier New"/>
                <w:sz w:val="18"/>
                <w:szCs w:val="18"/>
              </w:rPr>
              <w:t>, ontocomc.ChordInterval24] &gt;&gt;&gt; [</w:t>
            </w:r>
            <w:proofErr w:type="spellStart"/>
            <w:r w:rsidRPr="002901DD">
              <w:rPr>
                <w:rFonts w:ascii="Courier New" w:hAnsi="Courier New" w:cs="Courier New"/>
                <w:sz w:val="18"/>
                <w:szCs w:val="18"/>
              </w:rPr>
              <w:t>ontocomc.Tritone</w:t>
            </w:r>
            <w:proofErr w:type="spellEnd"/>
            <w:r w:rsidRPr="002901DD">
              <w:rPr>
                <w:rFonts w:ascii="Courier New" w:hAnsi="Courier New" w:cs="Courier New"/>
                <w:sz w:val="18"/>
                <w:szCs w:val="18"/>
              </w:rPr>
              <w:t>, ontocomc.ChordInterval24]</w:t>
            </w:r>
          </w:p>
          <w:p w14:paraId="78C226F7" w14:textId="77777777" w:rsidR="002901DD" w:rsidRPr="002901DD" w:rsidRDefault="002901DD" w:rsidP="002901DD">
            <w:pPr>
              <w:keepNext/>
              <w:rPr>
                <w:rFonts w:ascii="Courier New" w:hAnsi="Courier New" w:cs="Courier New"/>
                <w:sz w:val="18"/>
                <w:szCs w:val="18"/>
              </w:rPr>
            </w:pPr>
          </w:p>
          <w:p w14:paraId="4B5DC92A"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dim2: [</w:t>
            </w:r>
            <w:proofErr w:type="spellStart"/>
            <w:r w:rsidRPr="002901DD">
              <w:rPr>
                <w:rFonts w:ascii="Courier New" w:hAnsi="Courier New" w:cs="Courier New"/>
                <w:sz w:val="18"/>
                <w:szCs w:val="18"/>
              </w:rPr>
              <w:t>ontocomc.SubgroupVI</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ontocomc.InversionChord</w:t>
            </w:r>
            <w:proofErr w:type="spellEnd"/>
            <w:r w:rsidRPr="002901DD">
              <w:rPr>
                <w:rFonts w:ascii="Courier New" w:hAnsi="Courier New" w:cs="Courier New"/>
                <w:sz w:val="18"/>
                <w:szCs w:val="18"/>
              </w:rPr>
              <w:t xml:space="preserve">] (0, </w:t>
            </w:r>
            <w:proofErr w:type="spellStart"/>
            <w:r w:rsidRPr="002901DD">
              <w:rPr>
                <w:rFonts w:ascii="Courier New" w:hAnsi="Courier New" w:cs="Courier New"/>
                <w:sz w:val="18"/>
                <w:szCs w:val="18"/>
                <w:highlight w:val="yellow"/>
              </w:rPr>
              <w:t>ontocomc.pitchClassUndef</w:t>
            </w:r>
            <w:proofErr w:type="spellEnd"/>
            <w:r w:rsidRPr="002901DD">
              <w:rPr>
                <w:rFonts w:ascii="Courier New" w:hAnsi="Courier New" w:cs="Courier New"/>
                <w:sz w:val="18"/>
                <w:szCs w:val="18"/>
              </w:rPr>
              <w:t xml:space="preserve">) (0, </w:t>
            </w:r>
            <w:proofErr w:type="spellStart"/>
            <w:r w:rsidRPr="002901DD">
              <w:rPr>
                <w:rFonts w:ascii="Courier New" w:hAnsi="Courier New" w:cs="Courier New"/>
                <w:sz w:val="18"/>
                <w:szCs w:val="18"/>
              </w:rPr>
              <w:t>ontocomc.pitchClassUndef</w:t>
            </w:r>
            <w:proofErr w:type="spellEnd"/>
            <w:r w:rsidRPr="002901DD">
              <w:rPr>
                <w:rFonts w:ascii="Courier New" w:hAnsi="Courier New" w:cs="Courier New"/>
                <w:sz w:val="18"/>
                <w:szCs w:val="18"/>
              </w:rPr>
              <w:t>)</w:t>
            </w:r>
          </w:p>
          <w:p w14:paraId="67FB3EC6"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salient dissonance: ontocomc.dim2_24, [</w:t>
            </w:r>
            <w:proofErr w:type="spellStart"/>
            <w:r w:rsidRPr="002901DD">
              <w:rPr>
                <w:rFonts w:ascii="Courier New" w:hAnsi="Courier New" w:cs="Courier New"/>
                <w:sz w:val="18"/>
                <w:szCs w:val="18"/>
              </w:rPr>
              <w:t>ontocomc.Tritone</w:t>
            </w:r>
            <w:proofErr w:type="spellEnd"/>
            <w:r w:rsidRPr="002901DD">
              <w:rPr>
                <w:rFonts w:ascii="Courier New" w:hAnsi="Courier New" w:cs="Courier New"/>
                <w:sz w:val="18"/>
                <w:szCs w:val="18"/>
              </w:rPr>
              <w:t>, ontocomc.ChordInterval24] &gt;&gt;&gt; [</w:t>
            </w:r>
            <w:proofErr w:type="spellStart"/>
            <w:r w:rsidRPr="002901DD">
              <w:rPr>
                <w:rFonts w:ascii="Courier New" w:hAnsi="Courier New" w:cs="Courier New"/>
                <w:sz w:val="18"/>
                <w:szCs w:val="18"/>
              </w:rPr>
              <w:t>ontocomc.Tritone</w:t>
            </w:r>
            <w:proofErr w:type="spellEnd"/>
            <w:r w:rsidRPr="002901DD">
              <w:rPr>
                <w:rFonts w:ascii="Courier New" w:hAnsi="Courier New" w:cs="Courier New"/>
                <w:sz w:val="18"/>
                <w:szCs w:val="18"/>
              </w:rPr>
              <w:t>, ontocomc.ChordInterval24]</w:t>
            </w:r>
          </w:p>
          <w:p w14:paraId="2CA42F10" w14:textId="77777777" w:rsidR="002901DD" w:rsidRPr="002901DD" w:rsidRDefault="002901DD" w:rsidP="002901DD">
            <w:pPr>
              <w:keepNext/>
              <w:rPr>
                <w:rFonts w:ascii="Courier New" w:hAnsi="Courier New" w:cs="Courier New"/>
                <w:sz w:val="18"/>
                <w:szCs w:val="18"/>
              </w:rPr>
            </w:pPr>
          </w:p>
          <w:p w14:paraId="31AE3954"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dim3: [</w:t>
            </w:r>
            <w:proofErr w:type="spellStart"/>
            <w:r w:rsidRPr="002901DD">
              <w:rPr>
                <w:rFonts w:ascii="Courier New" w:hAnsi="Courier New" w:cs="Courier New"/>
                <w:sz w:val="18"/>
                <w:szCs w:val="18"/>
              </w:rPr>
              <w:t>ontocomc.SubgroupVI</w:t>
            </w:r>
            <w:proofErr w:type="spellEnd"/>
            <w:r w:rsidRPr="002901DD">
              <w:rPr>
                <w:rFonts w:ascii="Courier New" w:hAnsi="Courier New" w:cs="Courier New"/>
                <w:sz w:val="18"/>
                <w:szCs w:val="18"/>
              </w:rPr>
              <w:t xml:space="preserve">, </w:t>
            </w:r>
            <w:proofErr w:type="spellStart"/>
            <w:r w:rsidRPr="002901DD">
              <w:rPr>
                <w:rFonts w:ascii="Courier New" w:hAnsi="Courier New" w:cs="Courier New"/>
                <w:sz w:val="18"/>
                <w:szCs w:val="18"/>
              </w:rPr>
              <w:t>ontocomc.InversionChord</w:t>
            </w:r>
            <w:proofErr w:type="spellEnd"/>
            <w:r w:rsidRPr="002901DD">
              <w:rPr>
                <w:rFonts w:ascii="Courier New" w:hAnsi="Courier New" w:cs="Courier New"/>
                <w:sz w:val="18"/>
                <w:szCs w:val="18"/>
              </w:rPr>
              <w:t xml:space="preserve">] (2, </w:t>
            </w:r>
            <w:proofErr w:type="spellStart"/>
            <w:r w:rsidRPr="002901DD">
              <w:rPr>
                <w:rFonts w:ascii="Courier New" w:hAnsi="Courier New" w:cs="Courier New"/>
                <w:sz w:val="18"/>
                <w:szCs w:val="18"/>
                <w:highlight w:val="yellow"/>
              </w:rPr>
              <w:t>ontocomc.g</w:t>
            </w:r>
            <w:proofErr w:type="spellEnd"/>
            <w:r w:rsidRPr="002901DD">
              <w:rPr>
                <w:rFonts w:ascii="Courier New" w:hAnsi="Courier New" w:cs="Courier New"/>
                <w:sz w:val="18"/>
                <w:szCs w:val="18"/>
              </w:rPr>
              <w:t xml:space="preserve">) (0, </w:t>
            </w:r>
            <w:proofErr w:type="spellStart"/>
            <w:r w:rsidRPr="002901DD">
              <w:rPr>
                <w:rFonts w:ascii="Courier New" w:hAnsi="Courier New" w:cs="Courier New"/>
                <w:sz w:val="18"/>
                <w:szCs w:val="18"/>
              </w:rPr>
              <w:t>ontocomc.pitchClassUndef</w:t>
            </w:r>
            <w:proofErr w:type="spellEnd"/>
            <w:r w:rsidRPr="002901DD">
              <w:rPr>
                <w:rFonts w:ascii="Courier New" w:hAnsi="Courier New" w:cs="Courier New"/>
                <w:sz w:val="18"/>
                <w:szCs w:val="18"/>
              </w:rPr>
              <w:t>)</w:t>
            </w:r>
          </w:p>
          <w:p w14:paraId="03DA0E0E" w14:textId="77777777" w:rsidR="002901DD" w:rsidRPr="002901DD" w:rsidRDefault="002901DD" w:rsidP="002901DD">
            <w:pPr>
              <w:keepNext/>
              <w:rPr>
                <w:rFonts w:ascii="Courier New" w:hAnsi="Courier New" w:cs="Courier New"/>
                <w:sz w:val="18"/>
                <w:szCs w:val="18"/>
              </w:rPr>
            </w:pPr>
            <w:r w:rsidRPr="002901DD">
              <w:rPr>
                <w:rFonts w:ascii="Courier New" w:hAnsi="Courier New" w:cs="Courier New"/>
                <w:sz w:val="18"/>
                <w:szCs w:val="18"/>
              </w:rPr>
              <w:t>salient dissonance: ontocomc.dim3_34, [</w:t>
            </w:r>
            <w:proofErr w:type="spellStart"/>
            <w:r w:rsidRPr="002901DD">
              <w:rPr>
                <w:rFonts w:ascii="Courier New" w:hAnsi="Courier New" w:cs="Courier New"/>
                <w:sz w:val="18"/>
                <w:szCs w:val="18"/>
              </w:rPr>
              <w:t>ontocomc.Tritone</w:t>
            </w:r>
            <w:proofErr w:type="spellEnd"/>
            <w:r w:rsidRPr="002901DD">
              <w:rPr>
                <w:rFonts w:ascii="Courier New" w:hAnsi="Courier New" w:cs="Courier New"/>
                <w:sz w:val="18"/>
                <w:szCs w:val="18"/>
              </w:rPr>
              <w:t>, ontocomc.ChordInterval34] &gt;&gt;&gt; [ontocomc.Perf4th, ontocomc.ChordInterval34]</w:t>
            </w:r>
          </w:p>
          <w:p w14:paraId="5F59EDF3" w14:textId="77777777" w:rsidR="002901DD" w:rsidRPr="002901DD" w:rsidRDefault="002901DD" w:rsidP="002901DD">
            <w:pPr>
              <w:keepNext/>
              <w:rPr>
                <w:rFonts w:ascii="Courier New" w:hAnsi="Courier New" w:cs="Courier New"/>
                <w:sz w:val="18"/>
                <w:szCs w:val="18"/>
              </w:rPr>
            </w:pPr>
          </w:p>
          <w:p w14:paraId="180A6C54" w14:textId="77777777" w:rsidR="002901DD" w:rsidRPr="002901DD" w:rsidRDefault="002901DD" w:rsidP="002901DD">
            <w:pPr>
              <w:keepNext/>
              <w:rPr>
                <w:rFonts w:ascii="Courier New" w:hAnsi="Courier New" w:cs="Courier New"/>
                <w:sz w:val="18"/>
                <w:szCs w:val="18"/>
              </w:rPr>
            </w:pPr>
            <w:proofErr w:type="spellStart"/>
            <w:r w:rsidRPr="002901DD">
              <w:rPr>
                <w:rFonts w:ascii="Courier New" w:hAnsi="Courier New" w:cs="Courier New"/>
                <w:sz w:val="18"/>
                <w:szCs w:val="18"/>
              </w:rPr>
              <w:t>dmin</w:t>
            </w:r>
            <w:proofErr w:type="spellEnd"/>
            <w:r w:rsidRPr="002901DD">
              <w:rPr>
                <w:rFonts w:ascii="Courier New" w:hAnsi="Courier New" w:cs="Courier New"/>
                <w:sz w:val="18"/>
                <w:szCs w:val="18"/>
              </w:rPr>
              <w:t xml:space="preserve">: [ontocomc.SubgroupI2] (4, </w:t>
            </w:r>
            <w:proofErr w:type="spellStart"/>
            <w:r w:rsidRPr="002901DD">
              <w:rPr>
                <w:rFonts w:ascii="Courier New" w:hAnsi="Courier New" w:cs="Courier New"/>
                <w:sz w:val="18"/>
                <w:szCs w:val="18"/>
              </w:rPr>
              <w:t>ontocomc.d</w:t>
            </w:r>
            <w:proofErr w:type="spellEnd"/>
            <w:r w:rsidRPr="002901DD">
              <w:rPr>
                <w:rFonts w:ascii="Courier New" w:hAnsi="Courier New" w:cs="Courier New"/>
                <w:sz w:val="18"/>
                <w:szCs w:val="18"/>
              </w:rPr>
              <w:t xml:space="preserve">) (4, </w:t>
            </w:r>
            <w:proofErr w:type="spellStart"/>
            <w:r w:rsidRPr="002901DD">
              <w:rPr>
                <w:rFonts w:ascii="Courier New" w:hAnsi="Courier New" w:cs="Courier New"/>
                <w:sz w:val="18"/>
                <w:szCs w:val="18"/>
              </w:rPr>
              <w:t>ontocomc.d</w:t>
            </w:r>
            <w:proofErr w:type="spellEnd"/>
            <w:r w:rsidRPr="002901DD">
              <w:rPr>
                <w:rFonts w:ascii="Courier New" w:hAnsi="Courier New" w:cs="Courier New"/>
                <w:sz w:val="18"/>
                <w:szCs w:val="18"/>
              </w:rPr>
              <w:t>)</w:t>
            </w:r>
          </w:p>
          <w:p w14:paraId="6A847A85" w14:textId="77777777" w:rsidR="00F27427" w:rsidRPr="002901DD" w:rsidRDefault="00F27427" w:rsidP="00AE3FC6">
            <w:pPr>
              <w:keepNext/>
              <w:rPr>
                <w:rFonts w:ascii="Courier New" w:hAnsi="Courier New" w:cs="Courier New"/>
                <w:sz w:val="18"/>
                <w:szCs w:val="18"/>
              </w:rPr>
            </w:pPr>
          </w:p>
        </w:tc>
      </w:tr>
    </w:tbl>
    <w:p w14:paraId="30C21ED6" w14:textId="4256566A" w:rsidR="00F27427" w:rsidRDefault="0072444A" w:rsidP="0072444A">
      <w:pPr>
        <w:pStyle w:val="Caption"/>
        <w:jc w:val="center"/>
      </w:pPr>
      <w:bookmarkStart w:id="26" w:name="_Ref189554965"/>
      <w:r>
        <w:t xml:space="preserve">Figure </w:t>
      </w:r>
      <w:fldSimple w:instr=" SEQ Figure \* ARABIC ">
        <w:r w:rsidR="00C929A3">
          <w:rPr>
            <w:noProof/>
          </w:rPr>
          <w:t>13</w:t>
        </w:r>
      </w:fldSimple>
      <w:bookmarkEnd w:id="26"/>
      <w:r w:rsidR="00D80A42">
        <w:rPr>
          <w:noProof/>
        </w:rPr>
        <w:t xml:space="preserve">: </w:t>
      </w:r>
      <w:r w:rsidR="00AE3FC6">
        <w:rPr>
          <w:noProof/>
        </w:rPr>
        <w:t xml:space="preserve">Chord </w:t>
      </w:r>
      <w:r w:rsidR="00D80A42">
        <w:rPr>
          <w:noProof/>
        </w:rPr>
        <w:t>analysis</w:t>
      </w:r>
      <w:r w:rsidR="00E8112B">
        <w:rPr>
          <w:noProof/>
        </w:rPr>
        <w:t>, example</w:t>
      </w:r>
    </w:p>
    <w:p w14:paraId="10597447" w14:textId="77777777" w:rsidR="00FD02C7" w:rsidRDefault="00D0769A" w:rsidP="00FE135E">
      <w:r w:rsidRPr="00D90B25">
        <w:lastRenderedPageBreak/>
        <w:t xml:space="preserve">At this point, the ontology has been </w:t>
      </w:r>
      <w:r>
        <w:t xml:space="preserve">duly </w:t>
      </w:r>
      <w:r w:rsidRPr="00D90B25">
        <w:t xml:space="preserve">updated with facts about degrees, guide-tones and salient dissonances of the chords and </w:t>
      </w:r>
      <w:r>
        <w:t>may</w:t>
      </w:r>
      <w:r w:rsidRPr="00D90B25">
        <w:t xml:space="preserve"> be saved in an .owl file. All remaining chord features (frame, next degree, next guide-tone, next frame and salient dissonance resolution) as well as the specific </w:t>
      </w:r>
      <w:r>
        <w:t>position</w:t>
      </w:r>
      <w:r w:rsidRPr="00D90B25">
        <w:t xml:space="preserve"> of each chord</w:t>
      </w:r>
      <w:r>
        <w:t xml:space="preserve"> in the chord taxonomy</w:t>
      </w:r>
      <w:r w:rsidRPr="00D90B25">
        <w:t xml:space="preserve"> have </w:t>
      </w:r>
      <w:r>
        <w:t xml:space="preserve">also </w:t>
      </w:r>
      <w:r w:rsidRPr="00D90B25">
        <w:t xml:space="preserve">been inferred during the process. </w:t>
      </w:r>
    </w:p>
    <w:p w14:paraId="45B29EF0" w14:textId="435862F8" w:rsidR="00993F45" w:rsidRDefault="00362E8B" w:rsidP="00FE135E">
      <w:r>
        <w:t>A</w:t>
      </w:r>
      <w:r w:rsidR="00FF383C">
        <w:t xml:space="preserve"> </w:t>
      </w:r>
      <w:r w:rsidR="00FD02C7">
        <w:t xml:space="preserve">further example </w:t>
      </w:r>
      <w:r w:rsidR="00ED3DD7">
        <w:t xml:space="preserve">automatically </w:t>
      </w:r>
      <w:r w:rsidR="00FD02C7">
        <w:t>a</w:t>
      </w:r>
      <w:r w:rsidR="005716F6">
        <w:t>n</w:t>
      </w:r>
      <w:r w:rsidR="00FF383C">
        <w:t>notat</w:t>
      </w:r>
      <w:r w:rsidR="00FD02C7">
        <w:t>ing chords</w:t>
      </w:r>
      <w:r>
        <w:t xml:space="preserve"> </w:t>
      </w:r>
      <w:r w:rsidR="00FF383C">
        <w:t xml:space="preserve">of the opening motive from Wagner’s </w:t>
      </w:r>
      <w:r w:rsidR="00FF383C" w:rsidRPr="00EE3A35">
        <w:rPr>
          <w:i/>
          <w:iCs/>
        </w:rPr>
        <w:t>Tristan</w:t>
      </w:r>
      <w:r w:rsidR="00641187">
        <w:rPr>
          <w:i/>
          <w:iCs/>
        </w:rPr>
        <w:t xml:space="preserve"> </w:t>
      </w:r>
      <w:r w:rsidR="00A92FCA">
        <w:t xml:space="preserve">may be </w:t>
      </w:r>
      <w:r w:rsidR="00ED3DD7">
        <w:t>observed</w:t>
      </w:r>
      <w:r w:rsidR="00A92FCA">
        <w:t xml:space="preserve"> in</w:t>
      </w:r>
      <w:r w:rsidR="00641187">
        <w:t xml:space="preserve"> </w:t>
      </w:r>
      <w:r w:rsidR="003F4C56">
        <w:t xml:space="preserve">the </w:t>
      </w:r>
      <w:r w:rsidR="00886F04">
        <w:t>Appendix</w:t>
      </w:r>
      <w:r w:rsidR="00C86812">
        <w:t>.</w:t>
      </w:r>
      <w:r w:rsidR="00886F04">
        <w:t xml:space="preserve"> </w:t>
      </w:r>
    </w:p>
    <w:p w14:paraId="1DB14D74" w14:textId="77777777" w:rsidR="00D45D86" w:rsidRDefault="00D45D86" w:rsidP="00D45D86">
      <w:pPr>
        <w:pStyle w:val="Heading1"/>
      </w:pPr>
      <w:bookmarkStart w:id="27" w:name="_Toc192022990"/>
      <w:bookmarkStart w:id="28" w:name="_Ref190973317"/>
      <w:r>
        <w:t>Evaluation</w:t>
      </w:r>
      <w:bookmarkEnd w:id="27"/>
    </w:p>
    <w:p w14:paraId="7F86D56B" w14:textId="77777777" w:rsidR="003E549D" w:rsidRPr="00F10B04" w:rsidRDefault="003E549D" w:rsidP="003E549D">
      <w:pPr>
        <w:rPr>
          <w:color w:val="FF0000"/>
        </w:rPr>
      </w:pPr>
    </w:p>
    <w:p w14:paraId="69FF640E" w14:textId="6943E881" w:rsidR="00DB7B6F" w:rsidRPr="00F10B04" w:rsidRDefault="00DB7B6F" w:rsidP="003E549D">
      <w:pPr>
        <w:rPr>
          <w:color w:val="FF0000"/>
        </w:rPr>
      </w:pPr>
      <w:proofErr w:type="spellStart"/>
      <w:r w:rsidRPr="00F10B04">
        <w:rPr>
          <w:color w:val="FF0000"/>
        </w:rPr>
        <w:t>Bla</w:t>
      </w:r>
      <w:proofErr w:type="spellEnd"/>
      <w:r w:rsidRPr="00F10B04">
        <w:rPr>
          <w:color w:val="FF0000"/>
        </w:rPr>
        <w:t xml:space="preserve"> </w:t>
      </w:r>
      <w:proofErr w:type="spellStart"/>
      <w:r w:rsidRPr="00F10B04">
        <w:rPr>
          <w:color w:val="FF0000"/>
        </w:rPr>
        <w:t>bla</w:t>
      </w:r>
      <w:proofErr w:type="spellEnd"/>
      <w:r w:rsidRPr="00F10B04">
        <w:rPr>
          <w:color w:val="FF0000"/>
        </w:rPr>
        <w:t xml:space="preserve"> </w:t>
      </w:r>
      <w:proofErr w:type="spellStart"/>
      <w:r w:rsidRPr="00F10B04">
        <w:rPr>
          <w:color w:val="FF0000"/>
        </w:rPr>
        <w:t>bla</w:t>
      </w:r>
      <w:proofErr w:type="spellEnd"/>
      <w:r w:rsidR="00ED3DD7">
        <w:rPr>
          <w:color w:val="FF0000"/>
        </w:rPr>
        <w:t xml:space="preserve"> Questions </w:t>
      </w:r>
      <w:r w:rsidR="007775E8">
        <w:rPr>
          <w:color w:val="FF0000"/>
        </w:rPr>
        <w:t>the ontology answers to:</w:t>
      </w:r>
    </w:p>
    <w:p w14:paraId="71A59507" w14:textId="64BC1CA7" w:rsidR="00506869" w:rsidRPr="00585B7A" w:rsidRDefault="00506869" w:rsidP="00D45D86">
      <w:r w:rsidRPr="00CA638D">
        <w:rPr>
          <w:b/>
          <w:bCs/>
        </w:rPr>
        <w:t xml:space="preserve">Given </w:t>
      </w:r>
      <w:r w:rsidR="00054F51" w:rsidRPr="00CA638D">
        <w:rPr>
          <w:b/>
          <w:bCs/>
        </w:rPr>
        <w:t xml:space="preserve">an interval of two pitch-classes, we can </w:t>
      </w:r>
      <w:r w:rsidR="00585B7A" w:rsidRPr="00CA638D">
        <w:rPr>
          <w:b/>
          <w:bCs/>
        </w:rPr>
        <w:t>determine</w:t>
      </w:r>
      <w:r w:rsidR="00054F51" w:rsidRPr="00CA638D">
        <w:rPr>
          <w:b/>
          <w:bCs/>
        </w:rPr>
        <w:t xml:space="preserve"> the </w:t>
      </w:r>
      <w:r w:rsidR="00B74F0F" w:rsidRPr="00CA638D">
        <w:rPr>
          <w:b/>
          <w:bCs/>
        </w:rPr>
        <w:t>interval root.</w:t>
      </w:r>
      <w:r w:rsidR="004931AD">
        <w:t xml:space="preserve"> </w:t>
      </w:r>
      <w:r w:rsidR="00B51918">
        <w:t>When running the reasoner, the interval</w:t>
      </w:r>
      <w:r w:rsidR="00834EE2">
        <w:t xml:space="preserve"> </w:t>
      </w:r>
      <w:r w:rsidR="008942B0">
        <w:t xml:space="preserve">will </w:t>
      </w:r>
      <w:r w:rsidR="005F0679">
        <w:t>match</w:t>
      </w:r>
      <w:r w:rsidR="008942B0">
        <w:t xml:space="preserve"> </w:t>
      </w:r>
      <w:r w:rsidR="00EA548E">
        <w:t xml:space="preserve">one of </w:t>
      </w:r>
      <w:r w:rsidR="000169C3">
        <w:t>the 12</w:t>
      </w:r>
      <w:r w:rsidR="00834EE2">
        <w:t xml:space="preserve"> </w:t>
      </w:r>
      <w:r w:rsidR="00CC0336">
        <w:t>interval type</w:t>
      </w:r>
      <w:r w:rsidR="00EA548E">
        <w:t>s</w:t>
      </w:r>
      <w:r w:rsidR="002A7976">
        <w:t xml:space="preserve">, </w:t>
      </w:r>
      <w:r w:rsidR="00EA548E">
        <w:t xml:space="preserve">i.e. the </w:t>
      </w:r>
      <w:r w:rsidR="00CC0336">
        <w:t>definition</w:t>
      </w:r>
      <w:r w:rsidR="00EA548E">
        <w:t xml:space="preserve"> of </w:t>
      </w:r>
      <w:r w:rsidR="00186A73">
        <w:t xml:space="preserve">either </w:t>
      </w:r>
      <w:r w:rsidR="00EA548E">
        <w:t xml:space="preserve">class </w:t>
      </w:r>
      <w:r w:rsidR="00EA548E" w:rsidRPr="002A7976">
        <w:rPr>
          <w:i/>
          <w:iCs/>
        </w:rPr>
        <w:t>:Tritone</w:t>
      </w:r>
      <w:r w:rsidR="00EA548E">
        <w:t xml:space="preserve"> or </w:t>
      </w:r>
      <w:r w:rsidR="008558FD">
        <w:t xml:space="preserve">one of </w:t>
      </w:r>
      <w:r w:rsidR="00D258D0">
        <w:t xml:space="preserve">the subclasses of </w:t>
      </w:r>
      <w:r w:rsidR="00D258D0" w:rsidRPr="002A7976">
        <w:rPr>
          <w:i/>
          <w:iCs/>
        </w:rPr>
        <w:t>:</w:t>
      </w:r>
      <w:proofErr w:type="spellStart"/>
      <w:r w:rsidR="00D258D0" w:rsidRPr="002A7976">
        <w:rPr>
          <w:i/>
          <w:iCs/>
        </w:rPr>
        <w:t>NormIntv</w:t>
      </w:r>
      <w:proofErr w:type="spellEnd"/>
      <w:r w:rsidR="00D258D0">
        <w:t xml:space="preserve"> (</w:t>
      </w:r>
      <w:r w:rsidR="00D258D0" w:rsidRPr="002A7976">
        <w:rPr>
          <w:i/>
          <w:iCs/>
        </w:rPr>
        <w:t>:Maj2nd</w:t>
      </w:r>
      <w:r w:rsidR="00D258D0">
        <w:t xml:space="preserve">, </w:t>
      </w:r>
      <w:r w:rsidR="00D258D0" w:rsidRPr="002A7976">
        <w:rPr>
          <w:i/>
          <w:iCs/>
        </w:rPr>
        <w:t>:Min</w:t>
      </w:r>
      <w:r w:rsidR="002A7976" w:rsidRPr="002A7976">
        <w:rPr>
          <w:i/>
          <w:iCs/>
        </w:rPr>
        <w:t>3rd</w:t>
      </w:r>
      <w:r w:rsidR="002A7976">
        <w:t xml:space="preserve">, </w:t>
      </w:r>
      <w:r w:rsidR="002A7976" w:rsidRPr="002A7976">
        <w:rPr>
          <w:i/>
          <w:iCs/>
        </w:rPr>
        <w:t>:Perf4th</w:t>
      </w:r>
      <w:r w:rsidR="002A7976">
        <w:t xml:space="preserve"> etc.)</w:t>
      </w:r>
      <w:r w:rsidR="00CB0E18">
        <w:t xml:space="preserve">. </w:t>
      </w:r>
      <w:r w:rsidR="005B0173">
        <w:t>The</w:t>
      </w:r>
      <w:r w:rsidR="00BD73FB">
        <w:t xml:space="preserve"> </w:t>
      </w:r>
      <w:r w:rsidR="00DA4B57">
        <w:t xml:space="preserve">interval </w:t>
      </w:r>
      <w:r w:rsidR="005B0173">
        <w:t xml:space="preserve">will be assigned </w:t>
      </w:r>
      <w:r w:rsidR="00DA4B57">
        <w:t xml:space="preserve">to the respective </w:t>
      </w:r>
      <w:r w:rsidR="00186A73">
        <w:t>s</w:t>
      </w:r>
      <w:r w:rsidR="00DA4B57">
        <w:t xml:space="preserve">ubclass </w:t>
      </w:r>
      <w:r w:rsidR="00CC0336">
        <w:t xml:space="preserve">and </w:t>
      </w:r>
      <w:r w:rsidR="009B0E81">
        <w:t xml:space="preserve">also asserted as </w:t>
      </w:r>
      <w:r w:rsidR="002579A8">
        <w:t>a member of</w:t>
      </w:r>
      <w:r w:rsidR="009E1220">
        <w:t xml:space="preserve"> </w:t>
      </w:r>
      <w:r w:rsidR="00433F65">
        <w:t xml:space="preserve">either </w:t>
      </w:r>
      <w:r w:rsidR="002579A8" w:rsidRPr="00CA638D">
        <w:rPr>
          <w:i/>
          <w:iCs/>
        </w:rPr>
        <w:t>:</w:t>
      </w:r>
      <w:proofErr w:type="spellStart"/>
      <w:r w:rsidR="002579A8" w:rsidRPr="00CA638D">
        <w:rPr>
          <w:i/>
          <w:iCs/>
        </w:rPr>
        <w:t>RootLow</w:t>
      </w:r>
      <w:proofErr w:type="spellEnd"/>
      <w:r w:rsidR="002579A8">
        <w:t xml:space="preserve"> or </w:t>
      </w:r>
      <w:r w:rsidR="002579A8" w:rsidRPr="00CA638D">
        <w:rPr>
          <w:i/>
          <w:iCs/>
        </w:rPr>
        <w:t>:</w:t>
      </w:r>
      <w:proofErr w:type="spellStart"/>
      <w:r w:rsidR="002579A8" w:rsidRPr="00CA638D">
        <w:rPr>
          <w:i/>
          <w:iCs/>
        </w:rPr>
        <w:t>RootHigh</w:t>
      </w:r>
      <w:proofErr w:type="spellEnd"/>
      <w:r w:rsidR="00433F65">
        <w:t xml:space="preserve">, unless it is a tritone in which case </w:t>
      </w:r>
      <w:r w:rsidR="00CA525A">
        <w:t>there is no root</w:t>
      </w:r>
      <w:r w:rsidR="006B42EC">
        <w:t>.</w:t>
      </w:r>
    </w:p>
    <w:p w14:paraId="7D01762C" w14:textId="3D539578" w:rsidR="00B74F0F" w:rsidRDefault="00923D6B" w:rsidP="00D45D86">
      <w:r w:rsidRPr="0062775C">
        <w:rPr>
          <w:b/>
          <w:bCs/>
        </w:rPr>
        <w:t xml:space="preserve">Given the </w:t>
      </w:r>
      <w:r w:rsidR="003D1739" w:rsidRPr="0062775C">
        <w:rPr>
          <w:b/>
          <w:bCs/>
        </w:rPr>
        <w:t xml:space="preserve">4 pitch-classes of a chord, we </w:t>
      </w:r>
      <w:r w:rsidR="001D1AEA" w:rsidRPr="0062775C">
        <w:rPr>
          <w:b/>
          <w:bCs/>
        </w:rPr>
        <w:t xml:space="preserve">can classify </w:t>
      </w:r>
      <w:r w:rsidR="00160DFA">
        <w:rPr>
          <w:b/>
          <w:bCs/>
        </w:rPr>
        <w:t>the chord</w:t>
      </w:r>
      <w:r w:rsidR="009745D8" w:rsidRPr="0062775C">
        <w:rPr>
          <w:b/>
          <w:bCs/>
        </w:rPr>
        <w:t xml:space="preserve"> in its specific subgroup</w:t>
      </w:r>
      <w:r w:rsidR="009745D8">
        <w:t>.</w:t>
      </w:r>
      <w:r w:rsidR="00BF426A">
        <w:t xml:space="preserve"> </w:t>
      </w:r>
      <w:r w:rsidR="007B0674">
        <w:t>As a preparatory step, w</w:t>
      </w:r>
      <w:r w:rsidR="00B93F7D">
        <w:t xml:space="preserve">e need to </w:t>
      </w:r>
      <w:r w:rsidR="0041597D">
        <w:t>provide for</w:t>
      </w:r>
      <w:r w:rsidR="00B93F7D">
        <w:t xml:space="preserve"> six fresh individuals </w:t>
      </w:r>
      <w:r w:rsidR="0010232D">
        <w:t>representing</w:t>
      </w:r>
      <w:r w:rsidR="00B93F7D">
        <w:t xml:space="preserve"> the intra-chord intervals</w:t>
      </w:r>
      <w:r w:rsidR="00C074D5">
        <w:t xml:space="preserve">. The reasoner will </w:t>
      </w:r>
      <w:r w:rsidR="006E71C3">
        <w:t xml:space="preserve">use SWRL rules to </w:t>
      </w:r>
      <w:r w:rsidR="008B6EB5">
        <w:t>confer</w:t>
      </w:r>
      <w:r w:rsidR="006A37FB">
        <w:t xml:space="preserve"> </w:t>
      </w:r>
      <w:r w:rsidR="00DE3559">
        <w:t>low and high notes</w:t>
      </w:r>
      <w:r w:rsidR="00963C71">
        <w:t xml:space="preserve"> on them</w:t>
      </w:r>
      <w:r w:rsidR="0096448B">
        <w:t xml:space="preserve"> from the</w:t>
      </w:r>
      <w:r w:rsidR="001B0402">
        <w:t xml:space="preserve"> chord notes set</w:t>
      </w:r>
      <w:r w:rsidR="00A270E7">
        <w:t>.</w:t>
      </w:r>
      <w:r w:rsidR="001B0402">
        <w:t xml:space="preserve"> </w:t>
      </w:r>
      <w:r w:rsidR="00AD6002">
        <w:t xml:space="preserve">It will then </w:t>
      </w:r>
      <w:r w:rsidR="001B0402">
        <w:t xml:space="preserve">check </w:t>
      </w:r>
      <w:r w:rsidR="00614F8F">
        <w:t>intra-chord interval types</w:t>
      </w:r>
      <w:r w:rsidR="005F6A8E">
        <w:t xml:space="preserve"> </w:t>
      </w:r>
      <w:r w:rsidR="00BC28EE">
        <w:t>against</w:t>
      </w:r>
      <w:r w:rsidR="005F6A8E">
        <w:t xml:space="preserve"> </w:t>
      </w:r>
      <w:r w:rsidR="000633A8">
        <w:t>s</w:t>
      </w:r>
      <w:r w:rsidR="005F6A8E">
        <w:t>ubgroup definitions</w:t>
      </w:r>
      <w:r w:rsidR="00461FE0">
        <w:t xml:space="preserve"> and descriptions</w:t>
      </w:r>
      <w:r w:rsidR="00016ECF">
        <w:t xml:space="preserve"> </w:t>
      </w:r>
      <w:r w:rsidR="000633A8">
        <w:t>to</w:t>
      </w:r>
      <w:r w:rsidR="00016ECF">
        <w:t xml:space="preserve"> </w:t>
      </w:r>
      <w:r w:rsidR="00413703">
        <w:t>push the chord down the chord taxonomy.</w:t>
      </w:r>
      <w:r w:rsidR="001F2200">
        <w:t xml:space="preserve"> </w:t>
      </w:r>
      <w:r w:rsidR="00E01DAF">
        <w:t>It must be noted that the last level of the taxonomy</w:t>
      </w:r>
      <w:r w:rsidR="00294679">
        <w:t xml:space="preserve">, </w:t>
      </w:r>
      <w:r w:rsidR="00663785">
        <w:t xml:space="preserve">where subgroups are subscripted with 1 or 2 according to the position of </w:t>
      </w:r>
      <w:r w:rsidR="00D55F83">
        <w:t xml:space="preserve">the chord degree, can only be inferred provided </w:t>
      </w:r>
      <w:r w:rsidR="00E30914">
        <w:t>the chord root has been asserted in the ontology.</w:t>
      </w:r>
    </w:p>
    <w:p w14:paraId="54831B60" w14:textId="13CB3B1B" w:rsidR="007E3AF0" w:rsidRDefault="007E3AF0" w:rsidP="00D45D86">
      <w:r w:rsidRPr="00C45F95">
        <w:rPr>
          <w:b/>
          <w:bCs/>
        </w:rPr>
        <w:t>W</w:t>
      </w:r>
      <w:r w:rsidR="009D1A0D" w:rsidRPr="00C45F95">
        <w:rPr>
          <w:b/>
          <w:bCs/>
        </w:rPr>
        <w:t xml:space="preserve">e can perform </w:t>
      </w:r>
      <w:r w:rsidR="007C4633">
        <w:rPr>
          <w:b/>
          <w:bCs/>
        </w:rPr>
        <w:t xml:space="preserve">automated </w:t>
      </w:r>
      <w:r w:rsidR="009D1A0D" w:rsidRPr="00C45F95">
        <w:rPr>
          <w:b/>
          <w:bCs/>
        </w:rPr>
        <w:t xml:space="preserve">feature extraction for </w:t>
      </w:r>
      <w:r w:rsidRPr="00C45F95">
        <w:rPr>
          <w:b/>
          <w:bCs/>
        </w:rPr>
        <w:t>all chords in a chord sequence.</w:t>
      </w:r>
      <w:r>
        <w:t xml:space="preserve"> </w:t>
      </w:r>
      <w:r w:rsidR="00834668">
        <w:t>This sequence may typically be a Bach chorale</w:t>
      </w:r>
      <w:r w:rsidR="00E57BE2">
        <w:t xml:space="preserve"> and </w:t>
      </w:r>
      <w:r w:rsidR="005310E8">
        <w:t xml:space="preserve">chord features </w:t>
      </w:r>
      <w:r w:rsidR="007B2317">
        <w:t>include the subgroup</w:t>
      </w:r>
      <w:r w:rsidR="00A92957">
        <w:t xml:space="preserve">, </w:t>
      </w:r>
      <w:r w:rsidR="00C51FF0">
        <w:t xml:space="preserve">the </w:t>
      </w:r>
      <w:r w:rsidR="00714D9B">
        <w:t>root and guide-tone, the salient dissonance</w:t>
      </w:r>
      <w:r w:rsidR="00E3368E">
        <w:t xml:space="preserve">, </w:t>
      </w:r>
      <w:r w:rsidR="000760A5">
        <w:t xml:space="preserve">their </w:t>
      </w:r>
      <w:r w:rsidR="00A309FF">
        <w:t>resolution in the next chord, the chords following</w:t>
      </w:r>
      <w:r w:rsidR="002D0562">
        <w:t xml:space="preserve"> in the sequence</w:t>
      </w:r>
      <w:r w:rsidR="0099025C">
        <w:t xml:space="preserve"> etc</w:t>
      </w:r>
      <w:r w:rsidR="00C45F95">
        <w:t>.</w:t>
      </w:r>
    </w:p>
    <w:p w14:paraId="1462B6C5" w14:textId="5A80C156" w:rsidR="00FF6B76" w:rsidRPr="00E20C05" w:rsidRDefault="00D5289A" w:rsidP="00D45D86">
      <w:pPr>
        <w:rPr>
          <w:b/>
          <w:bCs/>
        </w:rPr>
      </w:pPr>
      <w:r w:rsidRPr="00E20C05">
        <w:rPr>
          <w:b/>
          <w:bCs/>
        </w:rPr>
        <w:t>Given a chord sequence, w</w:t>
      </w:r>
      <w:r w:rsidR="00585E8F" w:rsidRPr="00E20C05">
        <w:rPr>
          <w:b/>
          <w:bCs/>
        </w:rPr>
        <w:t xml:space="preserve">e can </w:t>
      </w:r>
      <w:r w:rsidR="00BA104A" w:rsidRPr="00E20C05">
        <w:rPr>
          <w:b/>
          <w:bCs/>
        </w:rPr>
        <w:t>draw up</w:t>
      </w:r>
      <w:r w:rsidR="00C45F95" w:rsidRPr="00E20C05">
        <w:rPr>
          <w:b/>
          <w:bCs/>
        </w:rPr>
        <w:t xml:space="preserve"> </w:t>
      </w:r>
      <w:r w:rsidRPr="00E20C05">
        <w:rPr>
          <w:b/>
          <w:bCs/>
        </w:rPr>
        <w:t xml:space="preserve">the </w:t>
      </w:r>
      <w:r w:rsidR="00DC566B" w:rsidRPr="00E20C05">
        <w:rPr>
          <w:b/>
          <w:bCs/>
        </w:rPr>
        <w:t xml:space="preserve">corresponding </w:t>
      </w:r>
      <w:r w:rsidRPr="00E20C05">
        <w:rPr>
          <w:b/>
          <w:bCs/>
        </w:rPr>
        <w:t>degree</w:t>
      </w:r>
      <w:r w:rsidR="00DC566B" w:rsidRPr="00E20C05">
        <w:rPr>
          <w:b/>
          <w:bCs/>
        </w:rPr>
        <w:t xml:space="preserve"> sequence</w:t>
      </w:r>
      <w:r w:rsidRPr="00E20C05">
        <w:rPr>
          <w:b/>
          <w:bCs/>
        </w:rPr>
        <w:t>, guide-tone sequence</w:t>
      </w:r>
      <w:r w:rsidR="002D4FBA" w:rsidRPr="00E20C05">
        <w:rPr>
          <w:b/>
          <w:bCs/>
        </w:rPr>
        <w:t xml:space="preserve"> and the two-voice framework. </w:t>
      </w:r>
      <w:r w:rsidR="005A4845">
        <w:t xml:space="preserve">In broad terms, </w:t>
      </w:r>
      <w:r w:rsidR="003D1790">
        <w:t xml:space="preserve">Hindemith </w:t>
      </w:r>
      <w:r w:rsidR="005A4845">
        <w:t xml:space="preserve">considers </w:t>
      </w:r>
      <w:r w:rsidR="002F2CBF">
        <w:t>the design of</w:t>
      </w:r>
      <w:r w:rsidR="00D267B0">
        <w:t xml:space="preserve"> a new chord </w:t>
      </w:r>
      <w:r w:rsidR="007C4633">
        <w:t>progression</w:t>
      </w:r>
      <w:r w:rsidR="00D267B0">
        <w:t xml:space="preserve"> in two layers</w:t>
      </w:r>
      <w:r w:rsidR="002F2CBF">
        <w:t xml:space="preserve">. The first of them </w:t>
      </w:r>
      <w:r w:rsidR="00081596">
        <w:t>set</w:t>
      </w:r>
      <w:r w:rsidR="002F2CBF">
        <w:t>s</w:t>
      </w:r>
      <w:r w:rsidR="00081596">
        <w:t xml:space="preserve"> up</w:t>
      </w:r>
      <w:r w:rsidR="001C7793">
        <w:t xml:space="preserve"> </w:t>
      </w:r>
      <w:r w:rsidR="005135C0">
        <w:t xml:space="preserve">the basic </w:t>
      </w:r>
      <w:r w:rsidR="000B4A43">
        <w:t>construction</w:t>
      </w:r>
      <w:r w:rsidR="005135C0">
        <w:t xml:space="preserve"> </w:t>
      </w:r>
      <w:r w:rsidR="00E856E7">
        <w:t>by using these sequences</w:t>
      </w:r>
      <w:r w:rsidR="005A4845">
        <w:t xml:space="preserve"> as </w:t>
      </w:r>
      <w:r w:rsidR="00FA3DEF">
        <w:t xml:space="preserve">building blocks. </w:t>
      </w:r>
      <w:r w:rsidR="00805C11">
        <w:t xml:space="preserve">Middle voices are then </w:t>
      </w:r>
      <w:r w:rsidR="002A43EC">
        <w:t xml:space="preserve">added </w:t>
      </w:r>
      <w:r w:rsidR="00E1666C">
        <w:t xml:space="preserve">by way of </w:t>
      </w:r>
      <w:r w:rsidR="002A43EC">
        <w:t xml:space="preserve">voice-leading </w:t>
      </w:r>
      <w:r w:rsidR="00E1666C">
        <w:t xml:space="preserve">so as </w:t>
      </w:r>
      <w:r w:rsidR="00805C11">
        <w:t xml:space="preserve">to </w:t>
      </w:r>
      <w:r w:rsidR="00DA05E4">
        <w:t xml:space="preserve">produce </w:t>
      </w:r>
      <w:r w:rsidR="00805C11">
        <w:t xml:space="preserve">the </w:t>
      </w:r>
      <w:r w:rsidR="00DA05E4">
        <w:t xml:space="preserve">intended </w:t>
      </w:r>
      <w:r w:rsidR="00805C11">
        <w:t>harmonic fluctuation.</w:t>
      </w:r>
      <w:r w:rsidR="00DD105A">
        <w:t xml:space="preserve"> </w:t>
      </w:r>
      <w:r w:rsidR="00DD105A">
        <w:rPr>
          <w:b/>
          <w:bCs/>
        </w:rPr>
        <w:t xml:space="preserve"> </w:t>
      </w:r>
    </w:p>
    <w:p w14:paraId="2C6BEEE0" w14:textId="2499C8EC" w:rsidR="001C4C0F" w:rsidRPr="003C37F5" w:rsidRDefault="00FF6B76" w:rsidP="00D45D86">
      <w:r w:rsidRPr="006F6FE9">
        <w:rPr>
          <w:b/>
          <w:bCs/>
        </w:rPr>
        <w:lastRenderedPageBreak/>
        <w:t xml:space="preserve">Having </w:t>
      </w:r>
      <w:r w:rsidR="00F85ADC" w:rsidRPr="006F6FE9">
        <w:rPr>
          <w:b/>
          <w:bCs/>
        </w:rPr>
        <w:t>s</w:t>
      </w:r>
      <w:r w:rsidR="00293EB8" w:rsidRPr="006F6FE9">
        <w:rPr>
          <w:b/>
          <w:bCs/>
        </w:rPr>
        <w:t>tored chord</w:t>
      </w:r>
      <w:r w:rsidR="007843CD" w:rsidRPr="006F6FE9">
        <w:rPr>
          <w:b/>
          <w:bCs/>
        </w:rPr>
        <w:t>s and their</w:t>
      </w:r>
      <w:r w:rsidR="00293EB8" w:rsidRPr="006F6FE9">
        <w:rPr>
          <w:b/>
          <w:bCs/>
        </w:rPr>
        <w:t xml:space="preserve"> features </w:t>
      </w:r>
      <w:r w:rsidR="00032247" w:rsidRPr="006F6FE9">
        <w:rPr>
          <w:b/>
          <w:bCs/>
        </w:rPr>
        <w:t xml:space="preserve">in the ontology, </w:t>
      </w:r>
      <w:r w:rsidR="007B1D4A" w:rsidRPr="006F6FE9">
        <w:rPr>
          <w:b/>
          <w:bCs/>
        </w:rPr>
        <w:t xml:space="preserve">specific </w:t>
      </w:r>
      <w:r w:rsidR="008C0447" w:rsidRPr="006F6FE9">
        <w:rPr>
          <w:b/>
          <w:bCs/>
        </w:rPr>
        <w:t>chordal patterns</w:t>
      </w:r>
      <w:r w:rsidR="00941DC8" w:rsidRPr="006F6FE9">
        <w:rPr>
          <w:b/>
          <w:bCs/>
        </w:rPr>
        <w:t xml:space="preserve"> may emerge</w:t>
      </w:r>
      <w:r w:rsidR="0058029F" w:rsidRPr="006F6FE9">
        <w:rPr>
          <w:b/>
          <w:bCs/>
        </w:rPr>
        <w:t>.</w:t>
      </w:r>
      <w:r w:rsidR="00941DC8">
        <w:t xml:space="preserve"> </w:t>
      </w:r>
      <w:r w:rsidR="0095132F">
        <w:t xml:space="preserve">We can </w:t>
      </w:r>
      <w:r w:rsidR="002F4BB9">
        <w:t>put forward</w:t>
      </w:r>
      <w:r w:rsidR="0095132F">
        <w:t xml:space="preserve"> queries </w:t>
      </w:r>
      <w:r w:rsidR="00B619F7">
        <w:t xml:space="preserve">about </w:t>
      </w:r>
      <w:r w:rsidR="006021B6">
        <w:t>cadences and</w:t>
      </w:r>
      <w:r w:rsidR="00B619F7">
        <w:t xml:space="preserve"> pattern</w:t>
      </w:r>
      <w:r w:rsidR="006F6FE9">
        <w:t>s</w:t>
      </w:r>
      <w:r w:rsidR="00362F21">
        <w:t xml:space="preserve"> in general</w:t>
      </w:r>
      <w:r w:rsidR="00AA1C64">
        <w:t xml:space="preserve"> (</w:t>
      </w:r>
      <w:r w:rsidR="00834D59">
        <w:t>not only</w:t>
      </w:r>
      <w:r w:rsidR="00865B78">
        <w:t xml:space="preserve"> over</w:t>
      </w:r>
      <w:r w:rsidR="00834D59">
        <w:t xml:space="preserve"> consecutive chords)</w:t>
      </w:r>
      <w:r w:rsidR="00B619F7">
        <w:t>,</w:t>
      </w:r>
      <w:r w:rsidR="002F4BB9">
        <w:t xml:space="preserve"> </w:t>
      </w:r>
      <w:r w:rsidR="002F064C">
        <w:t>propose</w:t>
      </w:r>
      <w:r w:rsidR="002F4BB9">
        <w:t xml:space="preserve"> </w:t>
      </w:r>
      <w:r w:rsidR="001C4B6C">
        <w:t xml:space="preserve">alternative </w:t>
      </w:r>
      <w:r w:rsidR="003862F9">
        <w:t xml:space="preserve">chords </w:t>
      </w:r>
      <w:r w:rsidR="001F56AF">
        <w:t>sharing</w:t>
      </w:r>
      <w:r w:rsidR="0091114E">
        <w:t xml:space="preserve"> specific features</w:t>
      </w:r>
      <w:r w:rsidR="00CA13A8">
        <w:t xml:space="preserve"> with their counterparts</w:t>
      </w:r>
      <w:r w:rsidR="0091114E">
        <w:t xml:space="preserve"> and</w:t>
      </w:r>
      <w:r w:rsidR="00CA13A8">
        <w:t>/or</w:t>
      </w:r>
      <w:r w:rsidR="0091114E">
        <w:t xml:space="preserve"> </w:t>
      </w:r>
      <w:r w:rsidR="003862F9">
        <w:t xml:space="preserve">satisfying </w:t>
      </w:r>
      <w:r w:rsidR="0091114E">
        <w:t>additional</w:t>
      </w:r>
      <w:r w:rsidR="003862F9">
        <w:t xml:space="preserve"> constraints</w:t>
      </w:r>
      <w:r w:rsidR="0091114E">
        <w:t xml:space="preserve"> (e.g. </w:t>
      </w:r>
      <w:r w:rsidR="001D2938">
        <w:t xml:space="preserve">their </w:t>
      </w:r>
      <w:r w:rsidR="004044C6">
        <w:t xml:space="preserve">highest note coinciding with the melody, </w:t>
      </w:r>
      <w:r w:rsidR="00CE4661">
        <w:t xml:space="preserve">suitably </w:t>
      </w:r>
      <w:r w:rsidR="003C37F5">
        <w:t>blending together</w:t>
      </w:r>
      <w:r w:rsidR="0068055D">
        <w:t xml:space="preserve"> with sequent chords etc.)</w:t>
      </w:r>
      <w:r w:rsidR="003C37F5">
        <w:t xml:space="preserve"> </w:t>
      </w:r>
    </w:p>
    <w:p w14:paraId="01D32EA6" w14:textId="4099E1BF" w:rsidR="00D45D86" w:rsidRDefault="003E549D" w:rsidP="00D45D86">
      <w:pPr>
        <w:rPr>
          <w:color w:val="FF0000"/>
        </w:rPr>
      </w:pPr>
      <w:r>
        <w:rPr>
          <w:color w:val="FF0000"/>
        </w:rPr>
        <w:t>… … … … … …</w:t>
      </w:r>
    </w:p>
    <w:p w14:paraId="52C64F5B" w14:textId="50CE4957" w:rsidR="003E549D" w:rsidRDefault="003E549D" w:rsidP="00D45D86">
      <w:pPr>
        <w:rPr>
          <w:color w:val="FF0000"/>
        </w:rPr>
      </w:pPr>
      <w:r>
        <w:rPr>
          <w:color w:val="FF0000"/>
        </w:rPr>
        <w:t>… … … … … …</w:t>
      </w:r>
    </w:p>
    <w:p w14:paraId="083ABE98" w14:textId="77777777" w:rsidR="00D45D86" w:rsidRPr="00A308C3" w:rsidRDefault="00D45D86" w:rsidP="00D45D86"/>
    <w:p w14:paraId="377139A9" w14:textId="19F5B2A5" w:rsidR="00993F45" w:rsidRPr="00695FC1" w:rsidRDefault="005439D6" w:rsidP="00E15803">
      <w:pPr>
        <w:pStyle w:val="Heading1"/>
      </w:pPr>
      <w:bookmarkStart w:id="29" w:name="_Toc192022991"/>
      <w:r>
        <w:t>Application to</w:t>
      </w:r>
      <w:r w:rsidR="009B3146">
        <w:t xml:space="preserve"> the</w:t>
      </w:r>
      <w:r>
        <w:t xml:space="preserve"> Bach</w:t>
      </w:r>
      <w:r w:rsidR="00831CC9">
        <w:t xml:space="preserve"> chorale</w:t>
      </w:r>
      <w:r w:rsidR="009B3146">
        <w:t xml:space="preserve"> corpus</w:t>
      </w:r>
      <w:bookmarkEnd w:id="28"/>
      <w:bookmarkEnd w:id="29"/>
    </w:p>
    <w:p w14:paraId="3BA3A26C" w14:textId="77777777" w:rsidR="00FE1082" w:rsidRDefault="00FE1082" w:rsidP="00FE135E"/>
    <w:p w14:paraId="4AA9E28D" w14:textId="3A68639D" w:rsidR="00FF3541" w:rsidRDefault="00EE196E" w:rsidP="00FE135E">
      <w:r>
        <w:t xml:space="preserve">A chorale is </w:t>
      </w:r>
      <w:r w:rsidR="002A5EF4">
        <w:t>a hymn of the Lutheran church</w:t>
      </w:r>
      <w:r w:rsidR="002F48C8">
        <w:t xml:space="preserve">. The melody and words </w:t>
      </w:r>
      <w:r w:rsidR="0090542B">
        <w:t xml:space="preserve">are intended to be sung by the whole congregation and </w:t>
      </w:r>
      <w:r w:rsidR="00997F7E">
        <w:t>many</w:t>
      </w:r>
      <w:r w:rsidR="00FD38C7">
        <w:t xml:space="preserve"> of them</w:t>
      </w:r>
      <w:r w:rsidR="0090542B">
        <w:t xml:space="preserve"> </w:t>
      </w:r>
      <w:r w:rsidR="008E7C5E">
        <w:t xml:space="preserve">date from </w:t>
      </w:r>
      <w:r w:rsidR="00472641">
        <w:t>as early as the 16</w:t>
      </w:r>
      <w:r w:rsidR="00472641" w:rsidRPr="00472641">
        <w:rPr>
          <w:vertAlign w:val="superscript"/>
        </w:rPr>
        <w:t>th</w:t>
      </w:r>
      <w:r w:rsidR="00472641">
        <w:t xml:space="preserve"> century, indeed </w:t>
      </w:r>
      <w:r w:rsidR="0095221B">
        <w:t xml:space="preserve">several are attributed to </w:t>
      </w:r>
      <w:r w:rsidR="003F69E2">
        <w:t>Martin Luther himself</w:t>
      </w:r>
      <w:r w:rsidR="006E3470">
        <w:t xml:space="preserve">. </w:t>
      </w:r>
      <w:r w:rsidR="00C84CC8">
        <w:t xml:space="preserve">It soon become </w:t>
      </w:r>
      <w:r w:rsidR="002274B9">
        <w:t>customary</w:t>
      </w:r>
      <w:r w:rsidR="00C84CC8">
        <w:t xml:space="preserve"> to </w:t>
      </w:r>
      <w:r w:rsidR="00DC0F97">
        <w:t>invest</w:t>
      </w:r>
      <w:r w:rsidR="006F7D49">
        <w:t xml:space="preserve"> the melody</w:t>
      </w:r>
      <w:r w:rsidR="007236E8">
        <w:t xml:space="preserve"> </w:t>
      </w:r>
      <w:r w:rsidR="00E66E5B">
        <w:t xml:space="preserve">with a </w:t>
      </w:r>
      <w:r w:rsidR="0022342C">
        <w:t>full</w:t>
      </w:r>
      <w:r w:rsidR="00E66E5B">
        <w:t xml:space="preserve"> harmonic </w:t>
      </w:r>
      <w:r w:rsidR="007236E8">
        <w:t>accompaniment for organ (or sometimes for a 4-part choir)</w:t>
      </w:r>
      <w:r w:rsidR="004E0874">
        <w:t xml:space="preserve">. </w:t>
      </w:r>
      <w:r w:rsidR="00A81BBD">
        <w:t xml:space="preserve">This </w:t>
      </w:r>
      <w:r w:rsidR="000A674D">
        <w:t xml:space="preserve">practice reached its peak with </w:t>
      </w:r>
      <w:r w:rsidR="00670BE2">
        <w:t xml:space="preserve">late-baroque masters of the </w:t>
      </w:r>
      <w:r w:rsidR="002274B9">
        <w:t>18</w:t>
      </w:r>
      <w:r w:rsidR="002274B9" w:rsidRPr="002274B9">
        <w:rPr>
          <w:vertAlign w:val="superscript"/>
        </w:rPr>
        <w:t>th</w:t>
      </w:r>
      <w:r w:rsidR="002274B9">
        <w:t xml:space="preserve"> century, </w:t>
      </w:r>
      <w:r w:rsidR="00A81BBD">
        <w:t>not least Johann Sebastian Bach, who</w:t>
      </w:r>
      <w:r w:rsidR="00D90ED0">
        <w:t xml:space="preserve"> composed </w:t>
      </w:r>
      <w:r w:rsidR="00854B02">
        <w:t>more</w:t>
      </w:r>
      <w:r w:rsidR="00A31A8A">
        <w:t xml:space="preserve"> than 200</w:t>
      </w:r>
      <w:r w:rsidR="00A23C5B">
        <w:t xml:space="preserve"> chorales</w:t>
      </w:r>
      <w:r w:rsidR="00A31A8A">
        <w:t xml:space="preserve"> as </w:t>
      </w:r>
      <w:r w:rsidR="005E6992">
        <w:t xml:space="preserve">choral </w:t>
      </w:r>
      <w:r w:rsidR="00A31A8A">
        <w:t xml:space="preserve">parts of his </w:t>
      </w:r>
      <w:r w:rsidR="00E4345A">
        <w:t>cantatas or his major choral works</w:t>
      </w:r>
      <w:r w:rsidR="004C310E">
        <w:t>.</w:t>
      </w:r>
      <w:r w:rsidR="00E4345A">
        <w:rPr>
          <w:rStyle w:val="FootnoteReference"/>
        </w:rPr>
        <w:footnoteReference w:id="20"/>
      </w:r>
      <w:r w:rsidR="004C310E">
        <w:t xml:space="preserve"> </w:t>
      </w:r>
      <w:r w:rsidR="00B15324">
        <w:t xml:space="preserve">In these pieces, </w:t>
      </w:r>
      <w:r w:rsidR="00CE422A">
        <w:t>the</w:t>
      </w:r>
      <w:r w:rsidR="006B09EE">
        <w:t xml:space="preserve"> melody</w:t>
      </w:r>
      <w:r w:rsidR="00B15324">
        <w:t xml:space="preserve"> </w:t>
      </w:r>
      <w:r w:rsidR="00987BB3">
        <w:t xml:space="preserve">is usually </w:t>
      </w:r>
      <w:r w:rsidR="00AA4F41">
        <w:t>entrusted</w:t>
      </w:r>
      <w:r w:rsidR="00087F9E">
        <w:t xml:space="preserve"> to</w:t>
      </w:r>
      <w:r w:rsidR="001C43EC">
        <w:t xml:space="preserve"> the highest voice</w:t>
      </w:r>
      <w:r w:rsidR="00087F9E">
        <w:t xml:space="preserve"> and</w:t>
      </w:r>
      <w:r w:rsidR="001C43EC">
        <w:t xml:space="preserve"> </w:t>
      </w:r>
      <w:r w:rsidR="00E96D5F">
        <w:t xml:space="preserve">combined </w:t>
      </w:r>
      <w:r w:rsidR="009A6D63">
        <w:t xml:space="preserve">with </w:t>
      </w:r>
      <w:r w:rsidR="00DF0818">
        <w:t>counterpoint in 3 additional lines</w:t>
      </w:r>
      <w:r w:rsidR="00E96D5F">
        <w:t>, the latter</w:t>
      </w:r>
      <w:r w:rsidR="00DF0818">
        <w:t xml:space="preserve"> </w:t>
      </w:r>
      <w:r w:rsidR="00D836EE">
        <w:t xml:space="preserve">supplying </w:t>
      </w:r>
      <w:r w:rsidR="009A6D63">
        <w:t>harmonic purpose and direction</w:t>
      </w:r>
      <w:r w:rsidR="00E96D5F">
        <w:t xml:space="preserve">. In general, </w:t>
      </w:r>
      <w:r w:rsidR="008C7E51">
        <w:t xml:space="preserve">Bach chorales </w:t>
      </w:r>
      <w:r w:rsidR="00D836EE">
        <w:t>are considered</w:t>
      </w:r>
      <w:r w:rsidR="00D836EE" w:rsidRPr="00D836EE">
        <w:t xml:space="preserve"> </w:t>
      </w:r>
      <w:r w:rsidR="00D836EE">
        <w:t xml:space="preserve">as perfect artifacts </w:t>
      </w:r>
      <w:r w:rsidR="00F409AD">
        <w:t xml:space="preserve">imbued with a deep </w:t>
      </w:r>
      <w:r w:rsidR="00976EC9">
        <w:t xml:space="preserve">and thorough </w:t>
      </w:r>
      <w:r w:rsidR="00F409AD">
        <w:t>sense of the dynamics of tonality</w:t>
      </w:r>
      <w:r w:rsidR="0086285E">
        <w:t xml:space="preserve">. </w:t>
      </w:r>
      <w:r w:rsidR="00733F96">
        <w:t>Although s</w:t>
      </w:r>
      <w:r w:rsidR="0086285E">
        <w:t xml:space="preserve">ometimes </w:t>
      </w:r>
      <w:r w:rsidR="00733F96">
        <w:t xml:space="preserve">carried out </w:t>
      </w:r>
      <w:r w:rsidR="00067623">
        <w:t xml:space="preserve">in a </w:t>
      </w:r>
      <w:r w:rsidR="00501C04">
        <w:t>stern</w:t>
      </w:r>
      <w:r w:rsidR="00067623">
        <w:t>,</w:t>
      </w:r>
      <w:r w:rsidR="00733F96">
        <w:t xml:space="preserve"> mainly</w:t>
      </w:r>
      <w:r w:rsidR="00067623">
        <w:t xml:space="preserve"> homophonic style,</w:t>
      </w:r>
      <w:r w:rsidR="00B46A37">
        <w:t xml:space="preserve"> they are most often treated</w:t>
      </w:r>
      <w:r w:rsidR="000F7500" w:rsidRPr="000F7500">
        <w:t xml:space="preserve"> </w:t>
      </w:r>
      <w:r w:rsidR="000F7500">
        <w:t>in an intricate contrapu</w:t>
      </w:r>
      <w:r w:rsidR="00454FF8">
        <w:t>n</w:t>
      </w:r>
      <w:r w:rsidR="000F7500">
        <w:t>tal style</w:t>
      </w:r>
      <w:r w:rsidR="003B3237">
        <w:t xml:space="preserve"> which aims at </w:t>
      </w:r>
      <w:r w:rsidR="00C62D5D">
        <w:t>providing</w:t>
      </w:r>
      <w:r w:rsidR="003B3237">
        <w:t xml:space="preserve"> </w:t>
      </w:r>
      <w:r w:rsidR="009638F4">
        <w:t xml:space="preserve">the musical surface with </w:t>
      </w:r>
      <w:r w:rsidR="00823DC0">
        <w:t>harmonic variety</w:t>
      </w:r>
      <w:r w:rsidR="001F6C6C">
        <w:t xml:space="preserve"> and richness</w:t>
      </w:r>
      <w:r w:rsidR="00823DC0">
        <w:t>.</w:t>
      </w:r>
      <w:r w:rsidR="001F6C6C">
        <w:t xml:space="preserve"> The lower voices are moving </w:t>
      </w:r>
      <w:r w:rsidR="00FC41D6">
        <w:t>as independent entities</w:t>
      </w:r>
      <w:r w:rsidR="00E1089D">
        <w:t xml:space="preserve"> while </w:t>
      </w:r>
      <w:r w:rsidR="009F32BC">
        <w:t xml:space="preserve">at the same time </w:t>
      </w:r>
      <w:r w:rsidR="00142F5D">
        <w:t xml:space="preserve">contributing to </w:t>
      </w:r>
      <w:r w:rsidR="00E1089D">
        <w:t xml:space="preserve">the harmonic </w:t>
      </w:r>
      <w:r w:rsidR="00142F5D">
        <w:t>construction</w:t>
      </w:r>
      <w:r w:rsidR="006F2B75">
        <w:t xml:space="preserve"> </w:t>
      </w:r>
      <w:r w:rsidR="00A913FE">
        <w:t xml:space="preserve">of the whole </w:t>
      </w:r>
      <w:r w:rsidR="006F2B75">
        <w:t xml:space="preserve">and </w:t>
      </w:r>
      <w:r w:rsidR="00B5707C">
        <w:t>allowing for</w:t>
      </w:r>
      <w:r w:rsidR="006F2B75">
        <w:t xml:space="preserve"> </w:t>
      </w:r>
      <w:r w:rsidR="00CC4285">
        <w:t>seamless</w:t>
      </w:r>
      <w:r w:rsidR="006F2B75">
        <w:t xml:space="preserve"> transitions between </w:t>
      </w:r>
      <w:r w:rsidR="007226C8">
        <w:t>tonal regions</w:t>
      </w:r>
      <w:r w:rsidR="009F32BC">
        <w:t>. I</w:t>
      </w:r>
      <w:r w:rsidR="00C00070">
        <w:t xml:space="preserve">n </w:t>
      </w:r>
      <w:r w:rsidR="009F32BC">
        <w:t xml:space="preserve">his </w:t>
      </w:r>
      <w:r w:rsidR="00C00070">
        <w:t xml:space="preserve">chorale writing, </w:t>
      </w:r>
      <w:r w:rsidR="00F56E6C">
        <w:t xml:space="preserve">Bach </w:t>
      </w:r>
      <w:r w:rsidR="00E869D0">
        <w:t>achieve</w:t>
      </w:r>
      <w:r w:rsidR="00E045DD">
        <w:t>s</w:t>
      </w:r>
      <w:r w:rsidR="00B5707C">
        <w:t xml:space="preserve"> a </w:t>
      </w:r>
      <w:r w:rsidR="00CC4285">
        <w:t>perfect</w:t>
      </w:r>
      <w:r w:rsidR="00B5707C">
        <w:t xml:space="preserve"> balance</w:t>
      </w:r>
      <w:r w:rsidR="004C3627">
        <w:t xml:space="preserve"> of</w:t>
      </w:r>
      <w:r w:rsidR="00541F2A">
        <w:t xml:space="preserve"> the horizontal </w:t>
      </w:r>
      <w:r w:rsidR="00355209">
        <w:t xml:space="preserve">and </w:t>
      </w:r>
      <w:r w:rsidR="00462FEE">
        <w:t xml:space="preserve">the </w:t>
      </w:r>
      <w:r w:rsidR="00355209">
        <w:t>vertical element</w:t>
      </w:r>
      <w:r w:rsidR="00275FA1">
        <w:t xml:space="preserve"> </w:t>
      </w:r>
      <w:r w:rsidR="00FA486B" w:rsidRPr="001D7E4B">
        <w:t xml:space="preserve">through extensive and deft use of </w:t>
      </w:r>
      <w:r w:rsidR="001D7E4B" w:rsidRPr="001D7E4B">
        <w:t>non</w:t>
      </w:r>
      <w:r w:rsidR="003525A6">
        <w:t>-</w:t>
      </w:r>
      <w:r w:rsidR="001D7E4B" w:rsidRPr="001D7E4B">
        <w:t>chord</w:t>
      </w:r>
      <w:r w:rsidR="000B709C">
        <w:t xml:space="preserve"> (nonessential)</w:t>
      </w:r>
      <w:r w:rsidR="00202DF2" w:rsidRPr="001D7E4B">
        <w:t xml:space="preserve"> tones </w:t>
      </w:r>
      <w:r w:rsidR="00E864A8" w:rsidRPr="001D7E4B">
        <w:t>investing</w:t>
      </w:r>
      <w:r w:rsidR="005B31BF" w:rsidRPr="001D7E4B">
        <w:t xml:space="preserve"> </w:t>
      </w:r>
      <w:r w:rsidR="005D3C77">
        <w:t xml:space="preserve">the bass and </w:t>
      </w:r>
      <w:r w:rsidR="009A5139">
        <w:t>intermediate</w:t>
      </w:r>
      <w:r w:rsidR="00AF1B16" w:rsidRPr="001D7E4B">
        <w:t xml:space="preserve"> lines with</w:t>
      </w:r>
      <w:r w:rsidR="007D713C" w:rsidRPr="001D7E4B">
        <w:t xml:space="preserve"> a </w:t>
      </w:r>
      <w:r w:rsidR="007D713C">
        <w:t>melodic content of their own,</w:t>
      </w:r>
      <w:r w:rsidR="00AF1B16">
        <w:t xml:space="preserve"> </w:t>
      </w:r>
      <w:r w:rsidR="00987AD9">
        <w:t xml:space="preserve">quite often at odds with </w:t>
      </w:r>
      <w:r w:rsidR="005D3C77">
        <w:t>static</w:t>
      </w:r>
      <w:r w:rsidR="0065785B">
        <w:t xml:space="preserve"> harmonies</w:t>
      </w:r>
      <w:r w:rsidR="009D1ACE">
        <w:t xml:space="preserve"> </w:t>
      </w:r>
      <w:r w:rsidR="009F3AF7">
        <w:t xml:space="preserve">but </w:t>
      </w:r>
      <w:r w:rsidR="00F1206B">
        <w:t>without ever compromising</w:t>
      </w:r>
      <w:r w:rsidR="009D1ACE">
        <w:t xml:space="preserve"> tonal unity.</w:t>
      </w:r>
      <w:r w:rsidR="00E53471">
        <w:t xml:space="preserve"> </w:t>
      </w:r>
      <w:r w:rsidR="00A37158">
        <w:t xml:space="preserve">Tonicizations and </w:t>
      </w:r>
      <w:r w:rsidR="00917AB5">
        <w:t xml:space="preserve">modulations are </w:t>
      </w:r>
      <w:r w:rsidR="00514AF8">
        <w:t xml:space="preserve">ingeniously </w:t>
      </w:r>
      <w:r w:rsidR="00917AB5">
        <w:t>thought out</w:t>
      </w:r>
      <w:r w:rsidR="00514AF8">
        <w:t xml:space="preserve">, never as </w:t>
      </w:r>
      <w:r w:rsidR="001C5C98">
        <w:t>a display of virtuosity but as</w:t>
      </w:r>
      <w:r w:rsidR="00922941">
        <w:t xml:space="preserve"> an expressive comment </w:t>
      </w:r>
      <w:r w:rsidR="009F658D">
        <w:t>on</w:t>
      </w:r>
      <w:r w:rsidR="00FA4DC7">
        <w:t xml:space="preserve"> the </w:t>
      </w:r>
      <w:r w:rsidR="003942BB">
        <w:t>m</w:t>
      </w:r>
      <w:r w:rsidR="00993F45">
        <w:t>elody</w:t>
      </w:r>
      <w:r w:rsidR="00922941">
        <w:t xml:space="preserve"> </w:t>
      </w:r>
      <w:r w:rsidR="003942BB">
        <w:t>or the words</w:t>
      </w:r>
      <w:r w:rsidR="009F658D">
        <w:t xml:space="preserve"> </w:t>
      </w:r>
      <w:r w:rsidR="00993F45">
        <w:t>of the hymn</w:t>
      </w:r>
      <w:r w:rsidR="003942BB">
        <w:t xml:space="preserve"> </w:t>
      </w:r>
      <w:sdt>
        <w:sdtPr>
          <w:id w:val="-1726910616"/>
          <w:citation/>
        </w:sdtPr>
        <w:sdtContent>
          <w:r w:rsidR="003942BB">
            <w:fldChar w:fldCharType="begin"/>
          </w:r>
          <w:r w:rsidR="003803EC">
            <w:instrText xml:space="preserve">CITATION Kœc \t  \l 1033 </w:instrText>
          </w:r>
          <w:r w:rsidR="003942BB">
            <w:fldChar w:fldCharType="separate"/>
          </w:r>
          <w:r w:rsidR="00863681">
            <w:rPr>
              <w:noProof/>
            </w:rPr>
            <w:t>(8)</w:t>
          </w:r>
          <w:r w:rsidR="003942BB">
            <w:fldChar w:fldCharType="end"/>
          </w:r>
        </w:sdtContent>
      </w:sdt>
      <w:r w:rsidR="00956E53">
        <w:t>.</w:t>
      </w:r>
    </w:p>
    <w:p w14:paraId="5007867C" w14:textId="263151F7" w:rsidR="000F542E" w:rsidRDefault="005A2E49" w:rsidP="00FE135E">
      <w:pPr>
        <w:rPr>
          <w:rFonts w:cstheme="minorHAnsi"/>
          <w:noProof/>
        </w:rPr>
      </w:pPr>
      <w:r>
        <w:lastRenderedPageBreak/>
        <w:t xml:space="preserve">Bach chorales </w:t>
      </w:r>
      <w:r w:rsidR="00147905">
        <w:t>are</w:t>
      </w:r>
      <w:r>
        <w:t xml:space="preserve"> </w:t>
      </w:r>
      <w:r w:rsidR="00C80E86">
        <w:t xml:space="preserve">collected and </w:t>
      </w:r>
      <w:r w:rsidR="000D230C">
        <w:t>published</w:t>
      </w:r>
      <w:r>
        <w:t xml:space="preserve"> </w:t>
      </w:r>
      <w:r w:rsidR="00C80E86">
        <w:t>in</w:t>
      </w:r>
      <w:r>
        <w:t xml:space="preserve"> </w:t>
      </w:r>
      <w:sdt>
        <w:sdtPr>
          <w:id w:val="1734433201"/>
          <w:citation/>
        </w:sdtPr>
        <w:sdtContent>
          <w:r>
            <w:fldChar w:fldCharType="begin"/>
          </w:r>
          <w:r>
            <w:instrText xml:space="preserve"> CITATION Bac \l 1033 </w:instrText>
          </w:r>
          <w:r>
            <w:fldChar w:fldCharType="separate"/>
          </w:r>
          <w:r w:rsidR="00863681">
            <w:rPr>
              <w:noProof/>
            </w:rPr>
            <w:t>(9)</w:t>
          </w:r>
          <w:r>
            <w:fldChar w:fldCharType="end"/>
          </w:r>
        </w:sdtContent>
      </w:sdt>
      <w:r w:rsidR="00C95210">
        <w:t>.</w:t>
      </w:r>
      <w:r w:rsidR="00B11E6D">
        <w:t xml:space="preserve"> </w:t>
      </w:r>
      <w:r w:rsidR="00FC275C">
        <w:t>As</w:t>
      </w:r>
      <w:r w:rsidR="00B11E6D">
        <w:t xml:space="preserve"> source material for this </w:t>
      </w:r>
      <w:r w:rsidR="00A9455D">
        <w:t>section</w:t>
      </w:r>
      <w:r w:rsidR="00B11E6D">
        <w:t xml:space="preserve"> </w:t>
      </w:r>
      <w:r w:rsidR="00FC275C">
        <w:t>we have used</w:t>
      </w:r>
      <w:r w:rsidR="006E6EB7" w:rsidRPr="006E6EB7">
        <w:t xml:space="preserve"> </w:t>
      </w:r>
      <w:r w:rsidR="00DF443F" w:rsidRPr="00B259BB">
        <w:rPr>
          <w:i/>
          <w:iCs/>
        </w:rPr>
        <w:t>.midi</w:t>
      </w:r>
      <w:r w:rsidR="00DF443F">
        <w:t xml:space="preserve"> music files</w:t>
      </w:r>
      <w:r w:rsidR="006B3316">
        <w:t xml:space="preserve"> </w:t>
      </w:r>
      <w:r w:rsidR="00221B59">
        <w:t>of</w:t>
      </w:r>
      <w:r w:rsidR="006B3316">
        <w:t xml:space="preserve"> the </w:t>
      </w:r>
      <w:r w:rsidR="00221B59">
        <w:t xml:space="preserve">entire </w:t>
      </w:r>
      <w:r w:rsidR="00EA44A8">
        <w:t xml:space="preserve">Bach </w:t>
      </w:r>
      <w:r w:rsidR="006B3316">
        <w:t>chorale corpus</w:t>
      </w:r>
      <w:r w:rsidR="00DF443F">
        <w:t xml:space="preserve"> </w:t>
      </w:r>
      <w:r w:rsidR="00221B59">
        <w:t xml:space="preserve">posted </w:t>
      </w:r>
      <w:r w:rsidR="007518B5">
        <w:t>at</w:t>
      </w:r>
      <w:r w:rsidR="00DF443F">
        <w:t xml:space="preserve"> </w:t>
      </w:r>
      <w:hyperlink r:id="rId20" w:history="1">
        <w:r w:rsidR="00DF6CAF" w:rsidRPr="001D4F5F">
          <w:rPr>
            <w:rStyle w:val="Hyperlink"/>
          </w:rPr>
          <w:t>https://kunstderfuge.com</w:t>
        </w:r>
      </w:hyperlink>
      <w:r w:rsidR="00DF6CAF">
        <w:t xml:space="preserve">. </w:t>
      </w:r>
      <w:r w:rsidR="003D26E7">
        <w:t>In broad terms, a</w:t>
      </w:r>
      <w:r w:rsidR="00D31EB2" w:rsidRPr="00D31EB2">
        <w:t xml:space="preserve"> MIDI file </w:t>
      </w:r>
      <w:r w:rsidR="003F5645">
        <w:t xml:space="preserve">allows the representation </w:t>
      </w:r>
      <w:r w:rsidR="005956D3">
        <w:t xml:space="preserve">of a piece of music in symbolic form. It </w:t>
      </w:r>
      <w:r w:rsidR="00D31EB2" w:rsidRPr="00D31EB2">
        <w:t>contains a list of MIDI messages</w:t>
      </w:r>
      <w:r w:rsidR="000341F5">
        <w:t>,</w:t>
      </w:r>
      <w:r w:rsidR="00D31EB2" w:rsidRPr="00D31EB2">
        <w:t xml:space="preserve"> </w:t>
      </w:r>
      <w:r w:rsidR="007B67DA">
        <w:t>the most importa</w:t>
      </w:r>
      <w:r w:rsidR="00D31EB2" w:rsidRPr="00D31EB2">
        <w:t xml:space="preserve">nt </w:t>
      </w:r>
      <w:r w:rsidR="007B67DA">
        <w:t xml:space="preserve">of which </w:t>
      </w:r>
      <w:r w:rsidR="00D31EB2" w:rsidRPr="00D31EB2">
        <w:t>are the note-on and the note-off commands, which correspond to the start and the end of a note respectively. Each note-on and note-off message is, among others, equipped with a MIDI note number, a value for the key velocity, a channel specification, as well as a timestamp. The MIDI note number is an integer between 0</w:t>
      </w:r>
      <w:r w:rsidR="00CF0040">
        <w:t xml:space="preserve"> </w:t>
      </w:r>
      <w:r w:rsidR="00D31EB2" w:rsidRPr="00D31EB2">
        <w:t>and 127 and encodes a note's pitch</w:t>
      </w:r>
      <w:r w:rsidR="00CF0040">
        <w:t xml:space="preserve"> from</w:t>
      </w:r>
      <w:r w:rsidR="00D31EB2" w:rsidRPr="00D31EB2">
        <w:t xml:space="preserve"> C0 to G</w:t>
      </w:r>
      <w:r w:rsidR="00D31EB2" w:rsidRPr="00D31EB2">
        <w:rPr>
          <w:rFonts w:ascii="Segoe UI Symbol" w:hAnsi="Segoe UI Symbol" w:cs="Segoe UI Symbol"/>
        </w:rPr>
        <w:t>♯</w:t>
      </w:r>
      <w:r w:rsidR="00D31EB2" w:rsidRPr="00D31EB2">
        <w:t>9</w:t>
      </w:r>
      <w:r w:rsidR="003D26E7">
        <w:t xml:space="preserve"> (cf. Appendix VI)</w:t>
      </w:r>
      <w:r w:rsidR="00D31EB2" w:rsidRPr="00D31EB2">
        <w:t xml:space="preserve">. </w:t>
      </w:r>
      <w:r w:rsidR="00AF0488">
        <w:t xml:space="preserve">Velocity corresponds to </w:t>
      </w:r>
      <w:r w:rsidR="00540E1B">
        <w:t xml:space="preserve">the intensity of the note being played, </w:t>
      </w:r>
      <w:r w:rsidR="000E59A0">
        <w:t>in essence</w:t>
      </w:r>
      <w:r w:rsidR="00540E1B">
        <w:t xml:space="preserve"> encod</w:t>
      </w:r>
      <w:r w:rsidR="000E59A0">
        <w:t>ing</w:t>
      </w:r>
      <w:r w:rsidR="00540E1B">
        <w:t xml:space="preserve"> dynamics.</w:t>
      </w:r>
      <w:r w:rsidR="009A5730">
        <w:t xml:space="preserve"> </w:t>
      </w:r>
      <w:r w:rsidR="006A0EE1">
        <w:t>A c</w:t>
      </w:r>
      <w:r w:rsidR="009A5730">
        <w:t>hannel indicate</w:t>
      </w:r>
      <w:r w:rsidR="006A0EE1">
        <w:t>s</w:t>
      </w:r>
      <w:r w:rsidR="009A5730">
        <w:t xml:space="preserve"> the instrument (or voice) </w:t>
      </w:r>
      <w:r w:rsidR="004302EB">
        <w:t xml:space="preserve">that performs the </w:t>
      </w:r>
      <w:r w:rsidR="00107655">
        <w:t>notes in question</w:t>
      </w:r>
      <w:r w:rsidR="00B827AD">
        <w:t xml:space="preserve"> or </w:t>
      </w:r>
      <w:r w:rsidR="00EC6B36">
        <w:t>display metadata about the piece</w:t>
      </w:r>
      <w:r w:rsidR="00431F88">
        <w:t xml:space="preserve"> (see</w:t>
      </w:r>
      <w:r w:rsidR="00151B08">
        <w:t xml:space="preserve"> </w:t>
      </w:r>
      <w:r w:rsidR="00151B08">
        <w:fldChar w:fldCharType="begin"/>
      </w:r>
      <w:r w:rsidR="00151B08">
        <w:instrText xml:space="preserve"> REF _Ref189565030 \h </w:instrText>
      </w:r>
      <w:r w:rsidR="00151B08">
        <w:fldChar w:fldCharType="separate"/>
      </w:r>
      <w:r w:rsidR="00151B08">
        <w:t xml:space="preserve">Figure </w:t>
      </w:r>
      <w:r w:rsidR="00151B08">
        <w:rPr>
          <w:noProof/>
        </w:rPr>
        <w:t>14</w:t>
      </w:r>
      <w:r w:rsidR="00151B08">
        <w:fldChar w:fldCharType="end"/>
      </w:r>
      <w:r w:rsidR="00431F88">
        <w:t>)</w:t>
      </w:r>
      <w:r w:rsidR="00310128" w:rsidRPr="00310128">
        <w:rPr>
          <w:rFonts w:cstheme="minorHAnsi"/>
          <w:noProof/>
        </w:rPr>
        <w:t xml:space="preserve"> </w:t>
      </w:r>
    </w:p>
    <w:p w14:paraId="335A879A" w14:textId="66E66DFA" w:rsidR="00BD3DF7" w:rsidRDefault="00310128" w:rsidP="00FE135E">
      <w:r>
        <w:rPr>
          <w:rFonts w:cstheme="minorHAnsi"/>
          <w:noProof/>
        </w:rPr>
        <w:t xml:space="preserve">MIDI files representing Bach chorales are first transformed into CSV files. </w:t>
      </w:r>
      <w:r w:rsidR="003D224E">
        <w:rPr>
          <w:rFonts w:cstheme="minorHAnsi"/>
          <w:noProof/>
        </w:rPr>
        <w:fldChar w:fldCharType="begin"/>
      </w:r>
      <w:r w:rsidR="003D224E">
        <w:rPr>
          <w:rFonts w:cstheme="minorHAnsi"/>
          <w:noProof/>
        </w:rPr>
        <w:instrText xml:space="preserve"> REF _Ref189581740 \h </w:instrText>
      </w:r>
      <w:r w:rsidR="003D224E">
        <w:rPr>
          <w:rFonts w:cstheme="minorHAnsi"/>
          <w:noProof/>
        </w:rPr>
      </w:r>
      <w:r w:rsidR="003D224E">
        <w:rPr>
          <w:rFonts w:cstheme="minorHAnsi"/>
          <w:noProof/>
        </w:rPr>
        <w:fldChar w:fldCharType="separate"/>
      </w:r>
      <w:r w:rsidR="003D224E">
        <w:t xml:space="preserve">Figure </w:t>
      </w:r>
      <w:r w:rsidR="003D224E">
        <w:rPr>
          <w:noProof/>
        </w:rPr>
        <w:t>15</w:t>
      </w:r>
      <w:r w:rsidR="003D224E">
        <w:rPr>
          <w:rFonts w:cstheme="minorHAnsi"/>
          <w:noProof/>
        </w:rPr>
        <w:fldChar w:fldCharType="end"/>
      </w:r>
      <w:r w:rsidR="003D224E">
        <w:rPr>
          <w:rFonts w:cstheme="minorHAnsi"/>
          <w:noProof/>
        </w:rPr>
        <w:t xml:space="preserve"> </w:t>
      </w:r>
      <w:r w:rsidR="003055DE">
        <w:rPr>
          <w:rFonts w:cstheme="minorHAnsi"/>
          <w:noProof/>
        </w:rPr>
        <w:t>displays</w:t>
      </w:r>
      <w:r>
        <w:rPr>
          <w:rFonts w:cstheme="minorHAnsi"/>
          <w:noProof/>
        </w:rPr>
        <w:t xml:space="preserve"> the head of such a file corresponding to the chorale ‘Herzliebster Jesu’ from the St Matthew Passion </w:t>
      </w:r>
      <w:r w:rsidR="003055DE">
        <w:rPr>
          <w:rFonts w:cstheme="minorHAnsi"/>
          <w:noProof/>
        </w:rPr>
        <w:t>(</w:t>
      </w:r>
      <w:r>
        <w:rPr>
          <w:rFonts w:cstheme="minorHAnsi"/>
          <w:noProof/>
        </w:rPr>
        <w:t>BWV 244</w:t>
      </w:r>
      <w:r w:rsidR="003055DE">
        <w:rPr>
          <w:rFonts w:cstheme="minorHAnsi"/>
          <w:noProof/>
        </w:rPr>
        <w:t>)</w:t>
      </w:r>
      <w:r>
        <w:rPr>
          <w:rFonts w:cstheme="minorHAnsi"/>
          <w:noProof/>
        </w:rPr>
        <w:t>; channel 2 corresponds to the soprano voice singing the beginning of the chorale melody (B-B-B-A#-F#-B etc.). The first entry in each line corresponds to the timestamp. Dynamics are typically kept at the same level throughout, so a constant velocity appears as the last entry in each note-on line (zero velocity in each note-off line indicates instant release).</w:t>
      </w:r>
    </w:p>
    <w:p w14:paraId="3DE01817" w14:textId="77777777" w:rsidR="003F70AC" w:rsidRDefault="00262392" w:rsidP="003E6F3F">
      <w:pPr>
        <w:keepNext/>
        <w:jc w:val="center"/>
      </w:pPr>
      <w:r>
        <w:rPr>
          <w:noProof/>
        </w:rPr>
        <w:drawing>
          <wp:inline distT="0" distB="0" distL="0" distR="0" wp14:anchorId="42BF1581" wp14:editId="44031E6D">
            <wp:extent cx="4092355" cy="2146300"/>
            <wp:effectExtent l="0" t="0" r="3810" b="6350"/>
            <wp:docPr id="27294717" name="Picture 1" descr="FMP_C1_MIDI-Note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P_C1_MIDI-NoteNumber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9385" cy="2165721"/>
                    </a:xfrm>
                    <a:prstGeom prst="rect">
                      <a:avLst/>
                    </a:prstGeom>
                    <a:noFill/>
                    <a:ln>
                      <a:noFill/>
                    </a:ln>
                  </pic:spPr>
                </pic:pic>
              </a:graphicData>
            </a:graphic>
          </wp:inline>
        </w:drawing>
      </w:r>
    </w:p>
    <w:p w14:paraId="762641C9" w14:textId="01171FF0" w:rsidR="00EB3FE2" w:rsidRDefault="003F70AC" w:rsidP="003F70AC">
      <w:pPr>
        <w:pStyle w:val="Caption"/>
        <w:jc w:val="center"/>
      </w:pPr>
      <w:bookmarkStart w:id="30" w:name="_Ref189565030"/>
      <w:r>
        <w:t xml:space="preserve">Figure </w:t>
      </w:r>
      <w:fldSimple w:instr=" SEQ Figure \* ARABIC ">
        <w:r w:rsidR="00C929A3">
          <w:rPr>
            <w:noProof/>
          </w:rPr>
          <w:t>14</w:t>
        </w:r>
      </w:fldSimple>
      <w:bookmarkEnd w:id="30"/>
      <w:r>
        <w:t xml:space="preserve">: The four-note opening motive of Beethoven's Fifth. </w:t>
      </w:r>
      <w:r w:rsidR="00E737DA">
        <w:t>From left to right:</w:t>
      </w:r>
      <w:r>
        <w:t xml:space="preserve"> a sheet-music representation, a simplified MIDI file and a piano-roll representation</w:t>
      </w:r>
      <w:r w:rsidR="00E85CCA">
        <w:t xml:space="preserve"> </w:t>
      </w:r>
      <w:sdt>
        <w:sdtPr>
          <w:id w:val="-450089079"/>
          <w:citation/>
        </w:sdtPr>
        <w:sdtContent>
          <w:r w:rsidR="00867681">
            <w:fldChar w:fldCharType="begin"/>
          </w:r>
          <w:r w:rsidR="00867681">
            <w:instrText xml:space="preserve"> CITATION Mue15 \l 1033 </w:instrText>
          </w:r>
          <w:r w:rsidR="00867681">
            <w:fldChar w:fldCharType="separate"/>
          </w:r>
          <w:r w:rsidR="00867681">
            <w:rPr>
              <w:noProof/>
            </w:rPr>
            <w:t>(10)</w:t>
          </w:r>
          <w:r w:rsidR="00867681">
            <w:fldChar w:fldCharType="end"/>
          </w:r>
        </w:sdtContent>
      </w:sdt>
    </w:p>
    <w:p w14:paraId="424409B5" w14:textId="77777777" w:rsidR="003E6F3F" w:rsidRPr="003E6F3F" w:rsidRDefault="003E6F3F" w:rsidP="003E6F3F"/>
    <w:tbl>
      <w:tblPr>
        <w:tblStyle w:val="TableGrid"/>
        <w:tblW w:w="0" w:type="auto"/>
        <w:jc w:val="center"/>
        <w:tblLook w:val="04A0" w:firstRow="1" w:lastRow="0" w:firstColumn="1" w:lastColumn="0" w:noHBand="0" w:noVBand="1"/>
      </w:tblPr>
      <w:tblGrid>
        <w:gridCol w:w="5035"/>
      </w:tblGrid>
      <w:tr w:rsidR="00090200" w14:paraId="440F3EC3" w14:textId="77777777" w:rsidTr="00090200">
        <w:trPr>
          <w:jc w:val="center"/>
        </w:trPr>
        <w:tc>
          <w:tcPr>
            <w:tcW w:w="5035" w:type="dxa"/>
          </w:tcPr>
          <w:p w14:paraId="3E5A5F71" w14:textId="77777777" w:rsidR="00090200" w:rsidRPr="00090200" w:rsidRDefault="00090200" w:rsidP="00090200">
            <w:pPr>
              <w:spacing w:line="278" w:lineRule="auto"/>
              <w:rPr>
                <w:rFonts w:ascii="Courier New" w:hAnsi="Courier New" w:cs="Courier New"/>
                <w:noProof/>
                <w:sz w:val="18"/>
                <w:szCs w:val="18"/>
              </w:rPr>
            </w:pPr>
            <w:r w:rsidRPr="00090200">
              <w:rPr>
                <w:rFonts w:ascii="Courier New" w:hAnsi="Courier New" w:cs="Courier New"/>
                <w:noProof/>
                <w:sz w:val="18"/>
                <w:szCs w:val="18"/>
              </w:rPr>
              <w:t>['0, 0, Header, 1, 6, 1024\n',</w:t>
            </w:r>
          </w:p>
          <w:p w14:paraId="2C0C5615" w14:textId="77777777" w:rsidR="00090200" w:rsidRPr="00090200" w:rsidRDefault="00090200" w:rsidP="00090200">
            <w:pPr>
              <w:spacing w:line="278" w:lineRule="auto"/>
              <w:rPr>
                <w:rFonts w:ascii="Courier New" w:hAnsi="Courier New" w:cs="Courier New"/>
                <w:noProof/>
                <w:sz w:val="18"/>
                <w:szCs w:val="18"/>
              </w:rPr>
            </w:pPr>
            <w:r w:rsidRPr="00090200">
              <w:rPr>
                <w:rFonts w:ascii="Courier New" w:hAnsi="Courier New" w:cs="Courier New"/>
                <w:noProof/>
                <w:sz w:val="18"/>
                <w:szCs w:val="18"/>
              </w:rPr>
              <w:t xml:space="preserve"> '1, 0, Start_track\n',</w:t>
            </w:r>
          </w:p>
          <w:p w14:paraId="704F29E9" w14:textId="77777777" w:rsidR="00090200" w:rsidRPr="00090200" w:rsidRDefault="00090200" w:rsidP="00090200">
            <w:pPr>
              <w:spacing w:line="278" w:lineRule="auto"/>
              <w:rPr>
                <w:rFonts w:ascii="Courier New" w:hAnsi="Courier New" w:cs="Courier New"/>
                <w:noProof/>
                <w:sz w:val="18"/>
                <w:szCs w:val="18"/>
              </w:rPr>
            </w:pPr>
            <w:r w:rsidRPr="00090200">
              <w:rPr>
                <w:rFonts w:ascii="Courier New" w:hAnsi="Courier New" w:cs="Courier New"/>
                <w:noProof/>
                <w:sz w:val="18"/>
                <w:szCs w:val="18"/>
              </w:rPr>
              <w:t xml:space="preserve"> '1, 0, Time_signature, 4, 2, 24, 8\n',</w:t>
            </w:r>
          </w:p>
          <w:p w14:paraId="2807B805" w14:textId="77777777" w:rsidR="00090200" w:rsidRPr="00090200" w:rsidRDefault="00090200" w:rsidP="00090200">
            <w:pPr>
              <w:spacing w:line="278" w:lineRule="auto"/>
              <w:rPr>
                <w:rFonts w:ascii="Courier New" w:hAnsi="Courier New" w:cs="Courier New"/>
                <w:noProof/>
                <w:sz w:val="18"/>
                <w:szCs w:val="18"/>
              </w:rPr>
            </w:pPr>
            <w:r w:rsidRPr="00090200">
              <w:rPr>
                <w:rFonts w:ascii="Courier New" w:hAnsi="Courier New" w:cs="Courier New"/>
                <w:noProof/>
                <w:sz w:val="18"/>
                <w:szCs w:val="18"/>
              </w:rPr>
              <w:t xml:space="preserve"> '1, 0, Key_signature, 2, "minor"\n',</w:t>
            </w:r>
          </w:p>
          <w:p w14:paraId="4B2B72B4" w14:textId="77777777" w:rsidR="00090200" w:rsidRPr="00090200" w:rsidRDefault="00090200" w:rsidP="00090200">
            <w:pPr>
              <w:spacing w:line="278" w:lineRule="auto"/>
              <w:rPr>
                <w:rFonts w:ascii="Courier New" w:hAnsi="Courier New" w:cs="Courier New"/>
                <w:noProof/>
                <w:sz w:val="18"/>
                <w:szCs w:val="18"/>
              </w:rPr>
            </w:pPr>
            <w:r w:rsidRPr="00090200">
              <w:rPr>
                <w:rFonts w:ascii="Courier New" w:hAnsi="Courier New" w:cs="Courier New"/>
                <w:noProof/>
                <w:sz w:val="18"/>
                <w:szCs w:val="18"/>
              </w:rPr>
              <w:t xml:space="preserve"> '1, 0, Tempo, 625000\n',</w:t>
            </w:r>
          </w:p>
          <w:p w14:paraId="5CDC49E4" w14:textId="77777777" w:rsidR="00090200" w:rsidRPr="00090200" w:rsidRDefault="00090200" w:rsidP="00090200">
            <w:pPr>
              <w:spacing w:line="278" w:lineRule="auto"/>
              <w:rPr>
                <w:rFonts w:ascii="Courier New" w:hAnsi="Courier New" w:cs="Courier New"/>
                <w:noProof/>
                <w:sz w:val="18"/>
                <w:szCs w:val="18"/>
              </w:rPr>
            </w:pPr>
            <w:r w:rsidRPr="00090200">
              <w:rPr>
                <w:rFonts w:ascii="Courier New" w:hAnsi="Courier New" w:cs="Courier New"/>
                <w:noProof/>
                <w:sz w:val="18"/>
                <w:szCs w:val="18"/>
              </w:rPr>
              <w:t xml:space="preserve"> '1, 49152, End_track\n',</w:t>
            </w:r>
          </w:p>
          <w:p w14:paraId="0A0B9C41" w14:textId="77777777" w:rsidR="00090200" w:rsidRPr="000656DF" w:rsidRDefault="00090200" w:rsidP="00090200">
            <w:pPr>
              <w:spacing w:line="278" w:lineRule="auto"/>
              <w:rPr>
                <w:rFonts w:ascii="Courier New" w:hAnsi="Courier New" w:cs="Courier New"/>
                <w:noProof/>
                <w:sz w:val="18"/>
                <w:szCs w:val="18"/>
                <w:highlight w:val="yellow"/>
              </w:rPr>
            </w:pPr>
            <w:r w:rsidRPr="00090200">
              <w:rPr>
                <w:rFonts w:ascii="Courier New" w:hAnsi="Courier New" w:cs="Courier New"/>
                <w:noProof/>
                <w:sz w:val="18"/>
                <w:szCs w:val="18"/>
              </w:rPr>
              <w:t xml:space="preserve"> </w:t>
            </w:r>
            <w:r w:rsidRPr="000656DF">
              <w:rPr>
                <w:rFonts w:ascii="Courier New" w:hAnsi="Courier New" w:cs="Courier New"/>
                <w:noProof/>
                <w:sz w:val="18"/>
                <w:szCs w:val="18"/>
                <w:highlight w:val="yellow"/>
              </w:rPr>
              <w:t>'2, 0, Start_track\n',</w:t>
            </w:r>
          </w:p>
          <w:p w14:paraId="7A7616B8" w14:textId="77777777" w:rsidR="00090200" w:rsidRPr="00090200" w:rsidRDefault="00090200" w:rsidP="00090200">
            <w:pPr>
              <w:spacing w:line="278" w:lineRule="auto"/>
              <w:rPr>
                <w:rFonts w:ascii="Courier New" w:hAnsi="Courier New" w:cs="Courier New"/>
                <w:noProof/>
                <w:sz w:val="18"/>
                <w:szCs w:val="18"/>
              </w:rPr>
            </w:pPr>
            <w:r w:rsidRPr="000656DF">
              <w:rPr>
                <w:rFonts w:ascii="Courier New" w:hAnsi="Courier New" w:cs="Courier New"/>
                <w:noProof/>
                <w:sz w:val="18"/>
                <w:szCs w:val="18"/>
                <w:highlight w:val="yellow"/>
              </w:rPr>
              <w:lastRenderedPageBreak/>
              <w:t xml:space="preserve"> '2, 0, Title_t, "Instrument 1"\n',</w:t>
            </w:r>
          </w:p>
          <w:p w14:paraId="1F527806" w14:textId="77777777" w:rsidR="00090200" w:rsidRPr="00090200" w:rsidRDefault="00090200" w:rsidP="00090200">
            <w:pPr>
              <w:spacing w:line="278" w:lineRule="auto"/>
              <w:rPr>
                <w:rFonts w:ascii="Courier New" w:hAnsi="Courier New" w:cs="Courier New"/>
                <w:noProof/>
                <w:sz w:val="18"/>
                <w:szCs w:val="18"/>
              </w:rPr>
            </w:pPr>
            <w:r w:rsidRPr="00090200">
              <w:rPr>
                <w:rFonts w:ascii="Courier New" w:hAnsi="Courier New" w:cs="Courier New"/>
                <w:noProof/>
                <w:sz w:val="18"/>
                <w:szCs w:val="18"/>
              </w:rPr>
              <w:t xml:space="preserve"> '2, 3072, Note_on_c, 0, 71, 96\n',</w:t>
            </w:r>
          </w:p>
          <w:p w14:paraId="39D3364D" w14:textId="77777777" w:rsidR="00090200" w:rsidRPr="00090200" w:rsidRDefault="00090200" w:rsidP="00090200">
            <w:pPr>
              <w:spacing w:line="278" w:lineRule="auto"/>
              <w:rPr>
                <w:rFonts w:ascii="Courier New" w:hAnsi="Courier New" w:cs="Courier New"/>
                <w:noProof/>
                <w:sz w:val="18"/>
                <w:szCs w:val="18"/>
              </w:rPr>
            </w:pPr>
            <w:r w:rsidRPr="00090200">
              <w:rPr>
                <w:rFonts w:ascii="Courier New" w:hAnsi="Courier New" w:cs="Courier New"/>
                <w:noProof/>
                <w:sz w:val="18"/>
                <w:szCs w:val="18"/>
              </w:rPr>
              <w:t xml:space="preserve"> '2, 4096, Note_off_c, 0, 71, 0\n',</w:t>
            </w:r>
          </w:p>
          <w:p w14:paraId="76D703AF" w14:textId="77777777" w:rsidR="00090200" w:rsidRPr="00090200" w:rsidRDefault="00090200" w:rsidP="00090200">
            <w:pPr>
              <w:spacing w:line="278" w:lineRule="auto"/>
              <w:rPr>
                <w:rFonts w:ascii="Courier New" w:hAnsi="Courier New" w:cs="Courier New"/>
                <w:noProof/>
                <w:sz w:val="18"/>
                <w:szCs w:val="18"/>
              </w:rPr>
            </w:pPr>
            <w:r w:rsidRPr="00090200">
              <w:rPr>
                <w:rFonts w:ascii="Courier New" w:hAnsi="Courier New" w:cs="Courier New"/>
                <w:noProof/>
                <w:sz w:val="18"/>
                <w:szCs w:val="18"/>
              </w:rPr>
              <w:t xml:space="preserve"> '2, 4096, Note_on_c, 0, 71, 96\n',</w:t>
            </w:r>
          </w:p>
          <w:p w14:paraId="04AB8B64" w14:textId="7FB9C14D" w:rsidR="00090200" w:rsidRPr="000C5B6E" w:rsidRDefault="00090200" w:rsidP="000C5B6E">
            <w:pPr>
              <w:spacing w:line="278" w:lineRule="auto"/>
              <w:rPr>
                <w:rFonts w:ascii="Courier New" w:hAnsi="Courier New" w:cs="Courier New"/>
                <w:noProof/>
                <w:sz w:val="18"/>
                <w:szCs w:val="18"/>
              </w:rPr>
            </w:pPr>
            <w:r w:rsidRPr="00090200">
              <w:rPr>
                <w:rFonts w:ascii="Courier New" w:hAnsi="Courier New" w:cs="Courier New"/>
                <w:noProof/>
                <w:sz w:val="18"/>
                <w:szCs w:val="18"/>
              </w:rPr>
              <w:t xml:space="preserve"> '2, 5120, Note_off_c, 0, 71, 0\n',</w:t>
            </w:r>
          </w:p>
        </w:tc>
      </w:tr>
    </w:tbl>
    <w:p w14:paraId="302658B7" w14:textId="0915C0CA" w:rsidR="00090200" w:rsidRDefault="00090200" w:rsidP="006874F1">
      <w:pPr>
        <w:pStyle w:val="Caption"/>
        <w:jc w:val="center"/>
        <w:rPr>
          <w:rFonts w:cstheme="minorHAnsi"/>
          <w:noProof/>
        </w:rPr>
      </w:pPr>
      <w:bookmarkStart w:id="31" w:name="_Ref189581740"/>
      <w:r>
        <w:lastRenderedPageBreak/>
        <w:t xml:space="preserve">Figure </w:t>
      </w:r>
      <w:fldSimple w:instr=" SEQ Figure \* ARABIC ">
        <w:r w:rsidR="00C929A3">
          <w:rPr>
            <w:noProof/>
          </w:rPr>
          <w:t>15</w:t>
        </w:r>
      </w:fldSimple>
      <w:bookmarkEnd w:id="31"/>
      <w:r w:rsidR="003F263A">
        <w:t xml:space="preserve">: the first </w:t>
      </w:r>
      <w:r w:rsidR="005118AD">
        <w:t>few</w:t>
      </w:r>
      <w:r w:rsidR="003F263A">
        <w:t xml:space="preserve"> lines of a CSV file </w:t>
      </w:r>
      <w:r w:rsidR="006874F1">
        <w:t>for Bach’s chorale ‘</w:t>
      </w:r>
      <w:proofErr w:type="spellStart"/>
      <w:r w:rsidR="006874F1">
        <w:t>Herzliebster</w:t>
      </w:r>
      <w:proofErr w:type="spellEnd"/>
      <w:r w:rsidR="006874F1">
        <w:t xml:space="preserve"> Jesu’</w:t>
      </w:r>
    </w:p>
    <w:p w14:paraId="50B777A4" w14:textId="3B357C3D" w:rsidR="00E13F5B" w:rsidRPr="00D03D4D" w:rsidRDefault="000C38ED" w:rsidP="00FE135E">
      <w:r>
        <w:t xml:space="preserve">Information </w:t>
      </w:r>
      <w:r w:rsidR="00B60562">
        <w:t xml:space="preserve">from </w:t>
      </w:r>
      <w:r w:rsidR="00F56783">
        <w:t xml:space="preserve">CSV files </w:t>
      </w:r>
      <w:r w:rsidR="004C061E">
        <w:t xml:space="preserve">is then </w:t>
      </w:r>
      <w:r w:rsidR="000977DF">
        <w:t>processed</w:t>
      </w:r>
      <w:r w:rsidR="004C061E">
        <w:t xml:space="preserve"> in a way to provide </w:t>
      </w:r>
      <w:r w:rsidR="008550B8">
        <w:t xml:space="preserve">the </w:t>
      </w:r>
      <w:r w:rsidR="00D76D2E">
        <w:t xml:space="preserve">4 </w:t>
      </w:r>
      <w:r w:rsidR="008550B8">
        <w:t xml:space="preserve">notes </w:t>
      </w:r>
      <w:r w:rsidR="00EB575E">
        <w:t xml:space="preserve">of </w:t>
      </w:r>
      <w:r w:rsidR="00822466">
        <w:t xml:space="preserve">all </w:t>
      </w:r>
      <w:r w:rsidR="008550B8">
        <w:t>tone simultaneit</w:t>
      </w:r>
      <w:r w:rsidR="008D27F1">
        <w:t>ies</w:t>
      </w:r>
      <w:r w:rsidR="00EB575E">
        <w:t xml:space="preserve"> formed</w:t>
      </w:r>
      <w:r w:rsidR="00040E65">
        <w:t xml:space="preserve"> vertically</w:t>
      </w:r>
      <w:r w:rsidR="00581C49">
        <w:t xml:space="preserve"> </w:t>
      </w:r>
      <w:r w:rsidR="00822466" w:rsidRPr="00A56750">
        <w:t xml:space="preserve">at </w:t>
      </w:r>
      <w:r w:rsidR="00CD2523">
        <w:t xml:space="preserve">quaver </w:t>
      </w:r>
      <w:r w:rsidR="00822466" w:rsidRPr="00A56750">
        <w:t xml:space="preserve">time </w:t>
      </w:r>
      <w:r w:rsidR="00CD2523">
        <w:t>quantization</w:t>
      </w:r>
      <w:r w:rsidR="00CE7EB1" w:rsidRPr="00A56750">
        <w:rPr>
          <w:rStyle w:val="FootnoteReference"/>
        </w:rPr>
        <w:footnoteReference w:id="21"/>
      </w:r>
      <w:r w:rsidR="00457053" w:rsidRPr="00A56750">
        <w:t xml:space="preserve">, </w:t>
      </w:r>
      <w:r w:rsidR="00457053" w:rsidRPr="00457053">
        <w:t xml:space="preserve">as </w:t>
      </w:r>
      <w:r w:rsidR="00943DDC">
        <w:t>shown</w:t>
      </w:r>
      <w:r w:rsidR="00457053" w:rsidRPr="00457053">
        <w:t xml:space="preserve"> in </w:t>
      </w:r>
      <w:r w:rsidR="00591E5F">
        <w:fldChar w:fldCharType="begin"/>
      </w:r>
      <w:r w:rsidR="00591E5F">
        <w:instrText xml:space="preserve"> REF _Ref189574633 \h </w:instrText>
      </w:r>
      <w:r w:rsidR="00591E5F">
        <w:fldChar w:fldCharType="separate"/>
      </w:r>
      <w:r w:rsidR="00591E5F" w:rsidRPr="00B22321">
        <w:t xml:space="preserve">Figure </w:t>
      </w:r>
      <w:r w:rsidR="00591E5F">
        <w:rPr>
          <w:noProof/>
        </w:rPr>
        <w:t>16</w:t>
      </w:r>
      <w:r w:rsidR="00591E5F">
        <w:fldChar w:fldCharType="end"/>
      </w:r>
      <w:r w:rsidR="00581C49">
        <w:t>.</w:t>
      </w:r>
      <w:r w:rsidR="00EB575E">
        <w:t xml:space="preserve"> </w:t>
      </w:r>
      <w:r w:rsidR="00945FFB">
        <w:t>C</w:t>
      </w:r>
      <w:r w:rsidR="001A5201">
        <w:t>hords</w:t>
      </w:r>
      <w:r w:rsidR="006F0A71">
        <w:t xml:space="preserve"> </w:t>
      </w:r>
      <w:r w:rsidR="00C16733">
        <w:t xml:space="preserve">are entered next as </w:t>
      </w:r>
      <w:r w:rsidR="00CB36A7">
        <w:t>fre</w:t>
      </w:r>
      <w:r w:rsidR="00121403">
        <w:t>sh individuals</w:t>
      </w:r>
      <w:r w:rsidR="00ED7598">
        <w:t xml:space="preserve"> </w:t>
      </w:r>
      <w:r w:rsidR="005645F7">
        <w:t>in the ontology</w:t>
      </w:r>
      <w:r w:rsidR="00C16733">
        <w:t xml:space="preserve"> and </w:t>
      </w:r>
      <w:r w:rsidR="005645F7">
        <w:t xml:space="preserve">connected </w:t>
      </w:r>
      <w:r w:rsidR="00C16733">
        <w:t>to one another to set</w:t>
      </w:r>
      <w:r w:rsidR="00F6050B">
        <w:t xml:space="preserve"> up</w:t>
      </w:r>
      <w:r w:rsidR="00FC3E68">
        <w:t xml:space="preserve"> </w:t>
      </w:r>
      <w:r w:rsidR="00F6050B">
        <w:t>the</w:t>
      </w:r>
      <w:r w:rsidR="00FC3E68">
        <w:t xml:space="preserve"> </w:t>
      </w:r>
      <w:r w:rsidR="00F6050B">
        <w:t xml:space="preserve">chord </w:t>
      </w:r>
      <w:r w:rsidR="00FC3E68">
        <w:t>sequence</w:t>
      </w:r>
      <w:r w:rsidR="009B2A56">
        <w:t xml:space="preserve">. </w:t>
      </w:r>
      <w:r w:rsidR="00B1220A">
        <w:t xml:space="preserve">Chord analysis </w:t>
      </w:r>
      <w:r w:rsidR="003247FF">
        <w:t>may now be performed and t</w:t>
      </w:r>
      <w:r w:rsidR="00A87B5C">
        <w:t>he</w:t>
      </w:r>
      <w:r w:rsidR="00B76D9D">
        <w:t xml:space="preserve"> ensuing ontology</w:t>
      </w:r>
      <w:r w:rsidR="00FC3E68">
        <w:t xml:space="preserve">, </w:t>
      </w:r>
      <w:r w:rsidR="001735D9">
        <w:t xml:space="preserve">fully </w:t>
      </w:r>
      <w:r w:rsidR="00E73589">
        <w:t>updated with chord features</w:t>
      </w:r>
      <w:r w:rsidR="001735D9">
        <w:t>,</w:t>
      </w:r>
      <w:r w:rsidR="00E73589">
        <w:t xml:space="preserve"> </w:t>
      </w:r>
      <w:r w:rsidR="00B76D9D">
        <w:t xml:space="preserve">saved </w:t>
      </w:r>
      <w:r w:rsidR="007F2B25">
        <w:t>in</w:t>
      </w:r>
      <w:r w:rsidR="00B76D9D">
        <w:t xml:space="preserve"> </w:t>
      </w:r>
      <w:r w:rsidR="009C74A0">
        <w:t xml:space="preserve">an </w:t>
      </w:r>
      <w:r w:rsidR="009C74A0" w:rsidRPr="009C74A0">
        <w:rPr>
          <w:i/>
          <w:iCs/>
        </w:rPr>
        <w:t>.owl</w:t>
      </w:r>
      <w:r w:rsidR="009C74A0">
        <w:t xml:space="preserve"> file.</w:t>
      </w:r>
      <w:r w:rsidR="00B76D9D">
        <w:t xml:space="preserve"> </w:t>
      </w:r>
      <w:r w:rsidR="00A87B5C">
        <w:t xml:space="preserve"> </w:t>
      </w:r>
      <w:r w:rsidR="009C74A0">
        <w:t>The whole process takes place in a</w:t>
      </w:r>
      <w:r w:rsidR="007F44DA">
        <w:t xml:space="preserve"> </w:t>
      </w:r>
      <w:r w:rsidR="007F44DA" w:rsidRPr="007F44DA">
        <w:rPr>
          <w:i/>
          <w:iCs/>
        </w:rPr>
        <w:t xml:space="preserve">Python / </w:t>
      </w:r>
      <w:proofErr w:type="spellStart"/>
      <w:r w:rsidR="007F44DA" w:rsidRPr="007F44DA">
        <w:rPr>
          <w:i/>
          <w:iCs/>
        </w:rPr>
        <w:t>Owlready</w:t>
      </w:r>
      <w:proofErr w:type="spellEnd"/>
      <w:r w:rsidR="007F44DA">
        <w:t xml:space="preserve"> environment</w:t>
      </w:r>
      <w:r w:rsidR="00AA2B77">
        <w:t>.</w:t>
      </w:r>
    </w:p>
    <w:tbl>
      <w:tblPr>
        <w:tblStyle w:val="TableGrid"/>
        <w:tblW w:w="0" w:type="auto"/>
        <w:tblLook w:val="04A0" w:firstRow="1" w:lastRow="0" w:firstColumn="1" w:lastColumn="0" w:noHBand="0" w:noVBand="1"/>
      </w:tblPr>
      <w:tblGrid>
        <w:gridCol w:w="9350"/>
      </w:tblGrid>
      <w:tr w:rsidR="00B70BDE" w14:paraId="3CC1177B" w14:textId="77777777" w:rsidTr="00B70BDE">
        <w:tc>
          <w:tcPr>
            <w:tcW w:w="9350" w:type="dxa"/>
          </w:tcPr>
          <w:p w14:paraId="44ABD476" w14:textId="77777777" w:rsidR="009F3351" w:rsidRPr="001775ED" w:rsidRDefault="009F3351" w:rsidP="001775ED">
            <w:pPr>
              <w:keepNext/>
              <w:rPr>
                <w:rFonts w:ascii="Courier New" w:hAnsi="Courier New" w:cs="Courier New"/>
                <w:sz w:val="18"/>
                <w:szCs w:val="18"/>
              </w:rPr>
            </w:pPr>
          </w:p>
          <w:p w14:paraId="0991A9A5" w14:textId="5CD7A872" w:rsidR="00B70BDE" w:rsidRPr="00EB46F6" w:rsidRDefault="00EF0F6A" w:rsidP="005A6FB7">
            <w:pPr>
              <w:pStyle w:val="ListParagraph"/>
              <w:keepNext/>
              <w:numPr>
                <w:ilvl w:val="0"/>
                <w:numId w:val="9"/>
              </w:numPr>
              <w:rPr>
                <w:rFonts w:ascii="Courier New" w:hAnsi="Courier New" w:cs="Courier New"/>
                <w:sz w:val="18"/>
                <w:szCs w:val="18"/>
              </w:rPr>
            </w:pPr>
            <w:r w:rsidRPr="00EB46F6">
              <w:rPr>
                <w:rFonts w:ascii="Courier New" w:hAnsi="Courier New" w:cs="Courier New"/>
                <w:sz w:val="18"/>
                <w:szCs w:val="18"/>
              </w:rPr>
              <w:t>t</w:t>
            </w:r>
            <w:r w:rsidR="008E19C4" w:rsidRPr="00EB46F6">
              <w:rPr>
                <w:rFonts w:ascii="Courier New" w:hAnsi="Courier New" w:cs="Courier New"/>
                <w:sz w:val="18"/>
                <w:szCs w:val="18"/>
              </w:rPr>
              <w:t>ransform input MIDI file to CSV file (</w:t>
            </w:r>
            <w:r w:rsidR="00571A88" w:rsidRPr="00EB46F6">
              <w:rPr>
                <w:rFonts w:ascii="Courier New" w:hAnsi="Courier New" w:cs="Courier New"/>
                <w:sz w:val="18"/>
                <w:szCs w:val="18"/>
              </w:rPr>
              <w:t xml:space="preserve">using </w:t>
            </w:r>
            <w:proofErr w:type="spellStart"/>
            <w:r w:rsidR="00571A88" w:rsidRPr="00EB46F6">
              <w:rPr>
                <w:rFonts w:ascii="Courier New" w:hAnsi="Courier New" w:cs="Courier New"/>
                <w:sz w:val="18"/>
                <w:szCs w:val="18"/>
              </w:rPr>
              <w:t>py_midicsv</w:t>
            </w:r>
            <w:proofErr w:type="spellEnd"/>
            <w:r w:rsidR="00571A88" w:rsidRPr="00EB46F6">
              <w:rPr>
                <w:rFonts w:ascii="Courier New" w:hAnsi="Courier New" w:cs="Courier New"/>
                <w:sz w:val="18"/>
                <w:szCs w:val="18"/>
              </w:rPr>
              <w:t xml:space="preserve"> package)</w:t>
            </w:r>
          </w:p>
          <w:p w14:paraId="5F4C67C6" w14:textId="77707792" w:rsidR="003D6473" w:rsidRPr="00EB46F6" w:rsidRDefault="00BA5271" w:rsidP="005A6FB7">
            <w:pPr>
              <w:pStyle w:val="ListParagraph"/>
              <w:keepNext/>
              <w:numPr>
                <w:ilvl w:val="0"/>
                <w:numId w:val="9"/>
              </w:numPr>
              <w:rPr>
                <w:rFonts w:ascii="Courier New" w:hAnsi="Courier New" w:cs="Courier New"/>
                <w:sz w:val="18"/>
                <w:szCs w:val="18"/>
              </w:rPr>
            </w:pPr>
            <w:r w:rsidRPr="00EB46F6">
              <w:rPr>
                <w:rFonts w:ascii="Courier New" w:hAnsi="Courier New" w:cs="Courier New"/>
                <w:sz w:val="18"/>
                <w:szCs w:val="18"/>
              </w:rPr>
              <w:t xml:space="preserve">create a Pandas </w:t>
            </w:r>
            <w:proofErr w:type="spellStart"/>
            <w:r w:rsidRPr="00EB46F6">
              <w:rPr>
                <w:rFonts w:ascii="Courier New" w:hAnsi="Courier New" w:cs="Courier New"/>
                <w:sz w:val="18"/>
                <w:szCs w:val="18"/>
              </w:rPr>
              <w:t>DataFrame</w:t>
            </w:r>
            <w:proofErr w:type="spellEnd"/>
            <w:r w:rsidRPr="00EB46F6">
              <w:rPr>
                <w:rFonts w:ascii="Courier New" w:hAnsi="Courier New" w:cs="Courier New"/>
                <w:sz w:val="18"/>
                <w:szCs w:val="18"/>
              </w:rPr>
              <w:t xml:space="preserve"> from CSV file</w:t>
            </w:r>
          </w:p>
          <w:p w14:paraId="0BF9191E" w14:textId="1E779BE9" w:rsidR="00397CC7" w:rsidRPr="00EB46F6" w:rsidRDefault="009D3D91" w:rsidP="005A6FB7">
            <w:pPr>
              <w:pStyle w:val="ListParagraph"/>
              <w:keepNext/>
              <w:numPr>
                <w:ilvl w:val="0"/>
                <w:numId w:val="9"/>
              </w:numPr>
              <w:rPr>
                <w:rFonts w:ascii="Courier New" w:hAnsi="Courier New" w:cs="Courier New"/>
                <w:sz w:val="18"/>
                <w:szCs w:val="18"/>
              </w:rPr>
            </w:pPr>
            <w:r w:rsidRPr="00EB46F6">
              <w:rPr>
                <w:rFonts w:ascii="Courier New" w:hAnsi="Courier New" w:cs="Courier New"/>
                <w:sz w:val="18"/>
                <w:szCs w:val="18"/>
              </w:rPr>
              <w:t>drop any irrelevant columns (e.g. velocity</w:t>
            </w:r>
            <w:r w:rsidR="00397CC7" w:rsidRPr="00EB46F6">
              <w:rPr>
                <w:rFonts w:ascii="Courier New" w:hAnsi="Courier New" w:cs="Courier New"/>
                <w:sz w:val="18"/>
                <w:szCs w:val="18"/>
              </w:rPr>
              <w:t xml:space="preserve"> etc.), keeping </w:t>
            </w:r>
            <w:r w:rsidR="0057776F" w:rsidRPr="00EB46F6">
              <w:rPr>
                <w:rFonts w:ascii="Courier New" w:hAnsi="Courier New" w:cs="Courier New"/>
                <w:sz w:val="18"/>
                <w:szCs w:val="18"/>
              </w:rPr>
              <w:t>channel, timepoint, on/off indications and MIDI-pitch</w:t>
            </w:r>
          </w:p>
          <w:p w14:paraId="6C2C444B" w14:textId="420B0E69" w:rsidR="0057776F" w:rsidRPr="00EB46F6" w:rsidRDefault="008D1266" w:rsidP="005A6FB7">
            <w:pPr>
              <w:pStyle w:val="ListParagraph"/>
              <w:keepNext/>
              <w:numPr>
                <w:ilvl w:val="0"/>
                <w:numId w:val="9"/>
              </w:numPr>
              <w:rPr>
                <w:rFonts w:ascii="Courier New" w:hAnsi="Courier New" w:cs="Courier New"/>
                <w:sz w:val="18"/>
                <w:szCs w:val="18"/>
              </w:rPr>
            </w:pPr>
            <w:r w:rsidRPr="00EB46F6">
              <w:rPr>
                <w:rFonts w:ascii="Courier New" w:hAnsi="Courier New" w:cs="Courier New"/>
                <w:sz w:val="18"/>
                <w:szCs w:val="18"/>
              </w:rPr>
              <w:t>focus on channels 2-5</w:t>
            </w:r>
            <w:r w:rsidR="00740E3B" w:rsidRPr="00EB46F6">
              <w:rPr>
                <w:rFonts w:ascii="Courier New" w:hAnsi="Courier New" w:cs="Courier New"/>
                <w:sz w:val="18"/>
                <w:szCs w:val="18"/>
              </w:rPr>
              <w:t xml:space="preserve"> (soprano, contralto, tenor and bass respectively). For each of those channels:</w:t>
            </w:r>
          </w:p>
          <w:p w14:paraId="75CEDB56" w14:textId="50966471" w:rsidR="0031389D" w:rsidRPr="00EB46F6" w:rsidRDefault="0031389D" w:rsidP="005A6FB7">
            <w:pPr>
              <w:pStyle w:val="ListParagraph"/>
              <w:keepNext/>
              <w:numPr>
                <w:ilvl w:val="1"/>
                <w:numId w:val="9"/>
              </w:numPr>
              <w:rPr>
                <w:rFonts w:ascii="Courier New" w:hAnsi="Courier New" w:cs="Courier New"/>
                <w:sz w:val="18"/>
                <w:szCs w:val="18"/>
              </w:rPr>
            </w:pPr>
            <w:r w:rsidRPr="00EB46F6">
              <w:rPr>
                <w:rFonts w:ascii="Courier New" w:hAnsi="Courier New" w:cs="Courier New"/>
                <w:sz w:val="18"/>
                <w:szCs w:val="18"/>
              </w:rPr>
              <w:t>drop the two first and the very last lines</w:t>
            </w:r>
            <w:r w:rsidR="00EB46F6" w:rsidRPr="00EB46F6">
              <w:rPr>
                <w:rFonts w:ascii="Courier New" w:hAnsi="Courier New" w:cs="Courier New"/>
                <w:sz w:val="18"/>
                <w:szCs w:val="18"/>
              </w:rPr>
              <w:t xml:space="preserve"> (see </w:t>
            </w:r>
            <w:r w:rsidR="00EB46F6" w:rsidRPr="00EB46F6">
              <w:rPr>
                <w:rFonts w:ascii="Courier New" w:hAnsi="Courier New" w:cs="Courier New"/>
                <w:sz w:val="18"/>
                <w:szCs w:val="18"/>
              </w:rPr>
              <w:fldChar w:fldCharType="begin"/>
            </w:r>
            <w:r w:rsidR="00EB46F6" w:rsidRPr="00EB46F6">
              <w:rPr>
                <w:rFonts w:ascii="Courier New" w:hAnsi="Courier New" w:cs="Courier New"/>
                <w:sz w:val="18"/>
                <w:szCs w:val="18"/>
              </w:rPr>
              <w:instrText xml:space="preserve"> REF _Ref189581740 \h  \* MERGEFORMAT </w:instrText>
            </w:r>
            <w:r w:rsidR="00EB46F6" w:rsidRPr="00EB46F6">
              <w:rPr>
                <w:rFonts w:ascii="Courier New" w:hAnsi="Courier New" w:cs="Courier New"/>
                <w:sz w:val="18"/>
                <w:szCs w:val="18"/>
              </w:rPr>
            </w:r>
            <w:r w:rsidR="00EB46F6" w:rsidRPr="00EB46F6">
              <w:rPr>
                <w:rFonts w:ascii="Courier New" w:hAnsi="Courier New" w:cs="Courier New"/>
                <w:sz w:val="18"/>
                <w:szCs w:val="18"/>
              </w:rPr>
              <w:fldChar w:fldCharType="separate"/>
            </w:r>
            <w:r w:rsidR="00EB46F6" w:rsidRPr="00EB46F6">
              <w:rPr>
                <w:rFonts w:ascii="Courier New" w:hAnsi="Courier New" w:cs="Courier New"/>
                <w:sz w:val="18"/>
                <w:szCs w:val="18"/>
              </w:rPr>
              <w:t xml:space="preserve">Figure </w:t>
            </w:r>
            <w:r w:rsidR="00EB46F6" w:rsidRPr="00EB46F6">
              <w:rPr>
                <w:rFonts w:ascii="Courier New" w:hAnsi="Courier New" w:cs="Courier New"/>
                <w:noProof/>
                <w:sz w:val="18"/>
                <w:szCs w:val="18"/>
              </w:rPr>
              <w:t>14</w:t>
            </w:r>
            <w:r w:rsidR="00EB46F6" w:rsidRPr="00EB46F6">
              <w:rPr>
                <w:rFonts w:ascii="Courier New" w:hAnsi="Courier New" w:cs="Courier New"/>
                <w:sz w:val="18"/>
                <w:szCs w:val="18"/>
              </w:rPr>
              <w:fldChar w:fldCharType="end"/>
            </w:r>
            <w:r w:rsidR="00EB46F6" w:rsidRPr="00EB46F6">
              <w:rPr>
                <w:rFonts w:ascii="Courier New" w:hAnsi="Courier New" w:cs="Courier New"/>
                <w:sz w:val="18"/>
                <w:szCs w:val="18"/>
              </w:rPr>
              <w:t>)</w:t>
            </w:r>
          </w:p>
          <w:p w14:paraId="764C6815" w14:textId="2876EF80" w:rsidR="00740E3B" w:rsidRPr="00EB46F6" w:rsidRDefault="00575480" w:rsidP="005A6FB7">
            <w:pPr>
              <w:pStyle w:val="ListParagraph"/>
              <w:keepNext/>
              <w:numPr>
                <w:ilvl w:val="1"/>
                <w:numId w:val="9"/>
              </w:numPr>
              <w:rPr>
                <w:rFonts w:ascii="Courier New" w:hAnsi="Courier New" w:cs="Courier New"/>
                <w:sz w:val="18"/>
                <w:szCs w:val="18"/>
              </w:rPr>
            </w:pPr>
            <w:r w:rsidRPr="00EB46F6">
              <w:rPr>
                <w:rFonts w:ascii="Courier New" w:hAnsi="Courier New" w:cs="Courier New"/>
                <w:sz w:val="18"/>
                <w:szCs w:val="18"/>
              </w:rPr>
              <w:t>drop the channel column (irrelevant hereafter)</w:t>
            </w:r>
          </w:p>
          <w:p w14:paraId="45A02E94" w14:textId="38374298" w:rsidR="00575480" w:rsidRPr="00EB46F6" w:rsidRDefault="00402012" w:rsidP="005A6FB7">
            <w:pPr>
              <w:pStyle w:val="ListParagraph"/>
              <w:keepNext/>
              <w:numPr>
                <w:ilvl w:val="1"/>
                <w:numId w:val="9"/>
              </w:numPr>
              <w:rPr>
                <w:rFonts w:ascii="Courier New" w:hAnsi="Courier New" w:cs="Courier New"/>
                <w:sz w:val="18"/>
                <w:szCs w:val="18"/>
              </w:rPr>
            </w:pPr>
            <w:r w:rsidRPr="00EB46F6">
              <w:rPr>
                <w:rFonts w:ascii="Courier New" w:hAnsi="Courier New" w:cs="Courier New"/>
                <w:sz w:val="18"/>
                <w:szCs w:val="18"/>
              </w:rPr>
              <w:t xml:space="preserve">assign a quaver number. Keep entries where </w:t>
            </w:r>
            <w:r w:rsidR="001A0D5E" w:rsidRPr="00EB46F6">
              <w:rPr>
                <w:rFonts w:ascii="Courier New" w:hAnsi="Courier New" w:cs="Courier New"/>
                <w:sz w:val="18"/>
                <w:szCs w:val="18"/>
              </w:rPr>
              <w:t xml:space="preserve">the </w:t>
            </w:r>
            <w:r w:rsidR="00286D6C" w:rsidRPr="00EB46F6">
              <w:rPr>
                <w:rFonts w:ascii="Courier New" w:hAnsi="Courier New" w:cs="Courier New"/>
                <w:sz w:val="18"/>
                <w:szCs w:val="18"/>
              </w:rPr>
              <w:t>time</w:t>
            </w:r>
            <w:r w:rsidR="0022712D" w:rsidRPr="00EB46F6">
              <w:rPr>
                <w:rFonts w:ascii="Courier New" w:hAnsi="Courier New" w:cs="Courier New"/>
                <w:sz w:val="18"/>
                <w:szCs w:val="18"/>
              </w:rPr>
              <w:t xml:space="preserve">stamp is a multiple of 512, the </w:t>
            </w:r>
            <w:r w:rsidR="00313152" w:rsidRPr="00EB46F6">
              <w:rPr>
                <w:rFonts w:ascii="Courier New" w:hAnsi="Courier New" w:cs="Courier New"/>
                <w:sz w:val="18"/>
                <w:szCs w:val="18"/>
              </w:rPr>
              <w:t>duration of a quaver in standard MIDI files</w:t>
            </w:r>
          </w:p>
          <w:p w14:paraId="01A5F4EC" w14:textId="48DF95C7" w:rsidR="00313152" w:rsidRPr="00EB46F6" w:rsidRDefault="00827742" w:rsidP="005A6FB7">
            <w:pPr>
              <w:pStyle w:val="ListParagraph"/>
              <w:keepNext/>
              <w:numPr>
                <w:ilvl w:val="1"/>
                <w:numId w:val="9"/>
              </w:numPr>
              <w:rPr>
                <w:rFonts w:ascii="Courier New" w:hAnsi="Courier New" w:cs="Courier New"/>
                <w:sz w:val="18"/>
                <w:szCs w:val="18"/>
              </w:rPr>
            </w:pPr>
            <w:r w:rsidRPr="00EB46F6">
              <w:rPr>
                <w:rFonts w:ascii="Courier New" w:hAnsi="Courier New" w:cs="Courier New"/>
                <w:sz w:val="18"/>
                <w:szCs w:val="18"/>
              </w:rPr>
              <w:t xml:space="preserve">convert MIDI-pitch numbers to </w:t>
            </w:r>
            <w:r w:rsidR="00CA33BB" w:rsidRPr="00EB46F6">
              <w:rPr>
                <w:rFonts w:ascii="Courier New" w:hAnsi="Courier New" w:cs="Courier New"/>
                <w:sz w:val="18"/>
                <w:szCs w:val="18"/>
              </w:rPr>
              <w:t>equivalent pitch-class</w:t>
            </w:r>
            <w:r w:rsidR="003A6236" w:rsidRPr="00EB46F6">
              <w:rPr>
                <w:rFonts w:ascii="Courier New" w:hAnsi="Courier New" w:cs="Courier New"/>
                <w:sz w:val="18"/>
                <w:szCs w:val="18"/>
              </w:rPr>
              <w:t>es</w:t>
            </w:r>
          </w:p>
          <w:p w14:paraId="33E19542" w14:textId="0149687B" w:rsidR="00B1763A" w:rsidRPr="00EB46F6" w:rsidRDefault="00B1763A" w:rsidP="005A6FB7">
            <w:pPr>
              <w:pStyle w:val="ListParagraph"/>
              <w:keepNext/>
              <w:numPr>
                <w:ilvl w:val="1"/>
                <w:numId w:val="9"/>
              </w:numPr>
              <w:rPr>
                <w:rFonts w:ascii="Courier New" w:hAnsi="Courier New" w:cs="Courier New"/>
                <w:sz w:val="18"/>
                <w:szCs w:val="18"/>
              </w:rPr>
            </w:pPr>
            <w:r w:rsidRPr="00EB46F6">
              <w:rPr>
                <w:rFonts w:ascii="Courier New" w:hAnsi="Courier New" w:cs="Courier New"/>
                <w:sz w:val="18"/>
                <w:szCs w:val="18"/>
              </w:rPr>
              <w:t xml:space="preserve">assert </w:t>
            </w:r>
            <w:r w:rsidR="00FE6A47" w:rsidRPr="00EB46F6">
              <w:rPr>
                <w:rFonts w:ascii="Courier New" w:hAnsi="Courier New" w:cs="Courier New"/>
                <w:sz w:val="18"/>
                <w:szCs w:val="18"/>
              </w:rPr>
              <w:t xml:space="preserve">the note (pitch-class) </w:t>
            </w:r>
            <w:r w:rsidR="001B37CB" w:rsidRPr="00EB46F6">
              <w:rPr>
                <w:rFonts w:ascii="Courier New" w:hAnsi="Courier New" w:cs="Courier New"/>
                <w:sz w:val="18"/>
                <w:szCs w:val="18"/>
              </w:rPr>
              <w:t>with Boolean value</w:t>
            </w:r>
            <w:r w:rsidR="00FE6A47" w:rsidRPr="00EB46F6">
              <w:rPr>
                <w:rFonts w:ascii="Courier New" w:hAnsi="Courier New" w:cs="Courier New"/>
                <w:sz w:val="18"/>
                <w:szCs w:val="18"/>
              </w:rPr>
              <w:t xml:space="preserve"> </w:t>
            </w:r>
            <w:r w:rsidR="00FE6A47" w:rsidRPr="00960601">
              <w:rPr>
                <w:rFonts w:ascii="Courier New" w:hAnsi="Courier New" w:cs="Courier New"/>
                <w:i/>
                <w:iCs/>
                <w:sz w:val="18"/>
                <w:szCs w:val="18"/>
              </w:rPr>
              <w:t>‘tied’</w:t>
            </w:r>
            <w:r w:rsidR="00675A3A" w:rsidRPr="00960601">
              <w:rPr>
                <w:rFonts w:ascii="Courier New" w:hAnsi="Courier New" w:cs="Courier New"/>
                <w:i/>
                <w:iCs/>
                <w:sz w:val="18"/>
                <w:szCs w:val="18"/>
              </w:rPr>
              <w:t xml:space="preserve"> = False</w:t>
            </w:r>
            <w:r w:rsidR="00FE6A47" w:rsidRPr="00EB46F6">
              <w:rPr>
                <w:rFonts w:ascii="Courier New" w:hAnsi="Courier New" w:cs="Courier New"/>
                <w:sz w:val="18"/>
                <w:szCs w:val="18"/>
              </w:rPr>
              <w:t xml:space="preserve"> (default value)</w:t>
            </w:r>
          </w:p>
          <w:p w14:paraId="346B984F" w14:textId="1F8166DB" w:rsidR="00FE6A47" w:rsidRPr="00EB46F6" w:rsidRDefault="00FE6A47" w:rsidP="005A6FB7">
            <w:pPr>
              <w:pStyle w:val="ListParagraph"/>
              <w:keepNext/>
              <w:numPr>
                <w:ilvl w:val="1"/>
                <w:numId w:val="9"/>
              </w:numPr>
              <w:rPr>
                <w:rFonts w:ascii="Courier New" w:hAnsi="Courier New" w:cs="Courier New"/>
                <w:sz w:val="18"/>
                <w:szCs w:val="18"/>
              </w:rPr>
            </w:pPr>
            <w:r w:rsidRPr="00EB46F6">
              <w:rPr>
                <w:rFonts w:ascii="Courier New" w:hAnsi="Courier New" w:cs="Courier New"/>
                <w:sz w:val="18"/>
                <w:szCs w:val="18"/>
              </w:rPr>
              <w:t xml:space="preserve">assert the note (pitch-class) </w:t>
            </w:r>
            <w:r w:rsidR="00675A3A" w:rsidRPr="00EB46F6">
              <w:rPr>
                <w:rFonts w:ascii="Courier New" w:hAnsi="Courier New" w:cs="Courier New"/>
                <w:sz w:val="18"/>
                <w:szCs w:val="18"/>
              </w:rPr>
              <w:t>with value</w:t>
            </w:r>
            <w:r w:rsidRPr="00EB46F6">
              <w:rPr>
                <w:rFonts w:ascii="Courier New" w:hAnsi="Courier New" w:cs="Courier New"/>
                <w:sz w:val="18"/>
                <w:szCs w:val="18"/>
              </w:rPr>
              <w:t xml:space="preserve"> </w:t>
            </w:r>
            <w:r w:rsidR="00DE4EE4" w:rsidRPr="00960601">
              <w:rPr>
                <w:rFonts w:ascii="Courier New" w:hAnsi="Courier New" w:cs="Courier New"/>
                <w:i/>
                <w:iCs/>
                <w:sz w:val="18"/>
                <w:szCs w:val="18"/>
              </w:rPr>
              <w:t>‘</w:t>
            </w:r>
            <w:proofErr w:type="spellStart"/>
            <w:r w:rsidR="00DE4EE4" w:rsidRPr="00960601">
              <w:rPr>
                <w:rFonts w:ascii="Courier New" w:hAnsi="Courier New" w:cs="Courier New"/>
                <w:i/>
                <w:iCs/>
                <w:sz w:val="18"/>
                <w:szCs w:val="18"/>
              </w:rPr>
              <w:t>semiqv_orn</w:t>
            </w:r>
            <w:proofErr w:type="spellEnd"/>
            <w:r w:rsidR="00DE4EE4" w:rsidRPr="00960601">
              <w:rPr>
                <w:rFonts w:ascii="Courier New" w:hAnsi="Courier New" w:cs="Courier New"/>
                <w:i/>
                <w:iCs/>
                <w:sz w:val="18"/>
                <w:szCs w:val="18"/>
              </w:rPr>
              <w:t>’ =</w:t>
            </w:r>
            <w:r w:rsidR="00DE4AD4" w:rsidRPr="00960601">
              <w:rPr>
                <w:rFonts w:ascii="Courier New" w:hAnsi="Courier New" w:cs="Courier New"/>
                <w:i/>
                <w:iCs/>
                <w:sz w:val="18"/>
                <w:szCs w:val="18"/>
              </w:rPr>
              <w:t xml:space="preserve"> ‘None’</w:t>
            </w:r>
            <w:r w:rsidR="00DE4AD4" w:rsidRPr="00EB46F6">
              <w:rPr>
                <w:rFonts w:ascii="Courier New" w:hAnsi="Courier New" w:cs="Courier New"/>
                <w:sz w:val="18"/>
                <w:szCs w:val="18"/>
              </w:rPr>
              <w:t xml:space="preserve"> (default value, indicates that the note is not part of some semiquaver ornament)</w:t>
            </w:r>
          </w:p>
          <w:p w14:paraId="2F4A5BC7" w14:textId="0D6141BB" w:rsidR="00DE4AD4" w:rsidRDefault="00DE4AD4" w:rsidP="005A6FB7">
            <w:pPr>
              <w:pStyle w:val="ListParagraph"/>
              <w:keepNext/>
              <w:numPr>
                <w:ilvl w:val="1"/>
                <w:numId w:val="9"/>
              </w:numPr>
              <w:rPr>
                <w:rFonts w:ascii="Courier New" w:hAnsi="Courier New" w:cs="Courier New"/>
                <w:sz w:val="18"/>
                <w:szCs w:val="18"/>
              </w:rPr>
            </w:pPr>
            <w:r w:rsidRPr="00EB46F6">
              <w:rPr>
                <w:rFonts w:ascii="Courier New" w:hAnsi="Courier New" w:cs="Courier New"/>
                <w:sz w:val="18"/>
                <w:szCs w:val="18"/>
              </w:rPr>
              <w:t xml:space="preserve">assert the note (pitch-class) </w:t>
            </w:r>
            <w:r w:rsidR="00675A3A" w:rsidRPr="00EB46F6">
              <w:rPr>
                <w:rFonts w:ascii="Courier New" w:hAnsi="Courier New" w:cs="Courier New"/>
                <w:sz w:val="18"/>
                <w:szCs w:val="18"/>
              </w:rPr>
              <w:t xml:space="preserve">with Boolean value </w:t>
            </w:r>
            <w:r w:rsidR="00675A3A" w:rsidRPr="00960601">
              <w:rPr>
                <w:rFonts w:ascii="Courier New" w:hAnsi="Courier New" w:cs="Courier New"/>
                <w:i/>
                <w:iCs/>
                <w:sz w:val="18"/>
                <w:szCs w:val="18"/>
              </w:rPr>
              <w:t xml:space="preserve">‘fermata’ = </w:t>
            </w:r>
            <w:r w:rsidR="004A3E15" w:rsidRPr="00960601">
              <w:rPr>
                <w:rFonts w:ascii="Courier New" w:hAnsi="Courier New" w:cs="Courier New"/>
                <w:i/>
                <w:iCs/>
                <w:sz w:val="18"/>
                <w:szCs w:val="18"/>
              </w:rPr>
              <w:t>False</w:t>
            </w:r>
            <w:r w:rsidR="004A3E15" w:rsidRPr="00EB46F6">
              <w:rPr>
                <w:rFonts w:ascii="Courier New" w:hAnsi="Courier New" w:cs="Courier New"/>
                <w:sz w:val="18"/>
                <w:szCs w:val="18"/>
              </w:rPr>
              <w:t xml:space="preserve"> (default value, indicates that the note is not </w:t>
            </w:r>
            <w:r w:rsidR="00283790" w:rsidRPr="00EB46F6">
              <w:rPr>
                <w:rFonts w:ascii="Courier New" w:hAnsi="Courier New" w:cs="Courier New"/>
                <w:sz w:val="18"/>
                <w:szCs w:val="18"/>
              </w:rPr>
              <w:t>part of a fermata)</w:t>
            </w:r>
          </w:p>
          <w:p w14:paraId="1323844D" w14:textId="70ED3886" w:rsidR="002D2BEF" w:rsidRDefault="002D2BEF" w:rsidP="005A6FB7">
            <w:pPr>
              <w:pStyle w:val="ListParagraph"/>
              <w:keepNext/>
              <w:numPr>
                <w:ilvl w:val="1"/>
                <w:numId w:val="9"/>
              </w:numPr>
              <w:rPr>
                <w:rFonts w:ascii="Courier New" w:hAnsi="Courier New" w:cs="Courier New"/>
                <w:sz w:val="18"/>
                <w:szCs w:val="18"/>
              </w:rPr>
            </w:pPr>
            <w:r>
              <w:rPr>
                <w:rFonts w:ascii="Courier New" w:hAnsi="Courier New" w:cs="Courier New"/>
                <w:sz w:val="18"/>
                <w:szCs w:val="18"/>
              </w:rPr>
              <w:t>for quaver</w:t>
            </w:r>
            <w:r w:rsidR="00CB7E16">
              <w:rPr>
                <w:rFonts w:ascii="Courier New" w:hAnsi="Courier New" w:cs="Courier New"/>
                <w:sz w:val="18"/>
                <w:szCs w:val="18"/>
              </w:rPr>
              <w:t xml:space="preserve"> numbers corresponding to the </w:t>
            </w:r>
            <w:r w:rsidR="005C6ADA">
              <w:rPr>
                <w:rFonts w:ascii="Courier New" w:hAnsi="Courier New" w:cs="Courier New"/>
                <w:sz w:val="18"/>
                <w:szCs w:val="18"/>
              </w:rPr>
              <w:t>space</w:t>
            </w:r>
            <w:r w:rsidR="00E1171F">
              <w:rPr>
                <w:rFonts w:ascii="Courier New" w:hAnsi="Courier New" w:cs="Courier New"/>
                <w:sz w:val="18"/>
                <w:szCs w:val="18"/>
              </w:rPr>
              <w:t xml:space="preserve"> between </w:t>
            </w:r>
            <w:r w:rsidR="005C6ADA">
              <w:rPr>
                <w:rFonts w:ascii="Courier New" w:hAnsi="Courier New" w:cs="Courier New"/>
                <w:sz w:val="18"/>
                <w:szCs w:val="18"/>
              </w:rPr>
              <w:t>successive</w:t>
            </w:r>
            <w:r w:rsidR="00E1171F">
              <w:rPr>
                <w:rFonts w:ascii="Courier New" w:hAnsi="Courier New" w:cs="Courier New"/>
                <w:sz w:val="18"/>
                <w:szCs w:val="18"/>
              </w:rPr>
              <w:t xml:space="preserve"> note-on and note-off signals</w:t>
            </w:r>
            <w:r w:rsidR="005C6ADA">
              <w:rPr>
                <w:rFonts w:ascii="Courier New" w:hAnsi="Courier New" w:cs="Courier New"/>
                <w:sz w:val="18"/>
                <w:szCs w:val="18"/>
              </w:rPr>
              <w:t xml:space="preserve"> (i.e. while a note has been </w:t>
            </w:r>
            <w:r w:rsidR="006E649F">
              <w:rPr>
                <w:rFonts w:ascii="Courier New" w:hAnsi="Courier New" w:cs="Courier New"/>
                <w:sz w:val="18"/>
                <w:szCs w:val="18"/>
              </w:rPr>
              <w:t xml:space="preserve">issued and is still sounding), </w:t>
            </w:r>
            <w:r w:rsidR="00E1171F">
              <w:rPr>
                <w:rFonts w:ascii="Courier New" w:hAnsi="Courier New" w:cs="Courier New"/>
                <w:sz w:val="18"/>
                <w:szCs w:val="18"/>
              </w:rPr>
              <w:t xml:space="preserve">pad </w:t>
            </w:r>
            <w:r w:rsidR="00CB7E16">
              <w:rPr>
                <w:rFonts w:ascii="Courier New" w:hAnsi="Courier New" w:cs="Courier New"/>
                <w:sz w:val="18"/>
                <w:szCs w:val="18"/>
              </w:rPr>
              <w:t xml:space="preserve">with </w:t>
            </w:r>
            <w:r w:rsidR="006E649F">
              <w:rPr>
                <w:rFonts w:ascii="Courier New" w:hAnsi="Courier New" w:cs="Courier New"/>
                <w:sz w:val="18"/>
                <w:szCs w:val="18"/>
              </w:rPr>
              <w:t xml:space="preserve">the </w:t>
            </w:r>
            <w:r w:rsidR="007040E6">
              <w:rPr>
                <w:rFonts w:ascii="Courier New" w:hAnsi="Courier New" w:cs="Courier New"/>
                <w:sz w:val="18"/>
                <w:szCs w:val="18"/>
              </w:rPr>
              <w:t>pitch-class</w:t>
            </w:r>
            <w:r w:rsidR="008438DD">
              <w:rPr>
                <w:rFonts w:ascii="Courier New" w:hAnsi="Courier New" w:cs="Courier New"/>
                <w:sz w:val="18"/>
                <w:szCs w:val="18"/>
              </w:rPr>
              <w:t xml:space="preserve"> issued at the note-on sign</w:t>
            </w:r>
            <w:r w:rsidR="00376B6D">
              <w:rPr>
                <w:rFonts w:ascii="Courier New" w:hAnsi="Courier New" w:cs="Courier New"/>
                <w:sz w:val="18"/>
                <w:szCs w:val="18"/>
              </w:rPr>
              <w:t>. Note will be tied to the previous one</w:t>
            </w:r>
          </w:p>
          <w:p w14:paraId="5925B88F" w14:textId="55C4F6AE" w:rsidR="000B48E5" w:rsidRDefault="000B48E5" w:rsidP="005A6FB7">
            <w:pPr>
              <w:pStyle w:val="ListParagraph"/>
              <w:keepNext/>
              <w:numPr>
                <w:ilvl w:val="1"/>
                <w:numId w:val="9"/>
              </w:numPr>
              <w:rPr>
                <w:rFonts w:ascii="Courier New" w:hAnsi="Courier New" w:cs="Courier New"/>
                <w:sz w:val="18"/>
                <w:szCs w:val="18"/>
              </w:rPr>
            </w:pPr>
            <w:r>
              <w:rPr>
                <w:rFonts w:ascii="Courier New" w:hAnsi="Courier New" w:cs="Courier New"/>
                <w:sz w:val="18"/>
                <w:szCs w:val="18"/>
              </w:rPr>
              <w:t xml:space="preserve">for quaver numbers corresponding to </w:t>
            </w:r>
            <w:r w:rsidR="004614F3">
              <w:rPr>
                <w:rFonts w:ascii="Courier New" w:hAnsi="Courier New" w:cs="Courier New"/>
                <w:sz w:val="18"/>
                <w:szCs w:val="18"/>
              </w:rPr>
              <w:t>eventual pauses between a note-off</w:t>
            </w:r>
            <w:r w:rsidR="000656DF">
              <w:rPr>
                <w:rFonts w:ascii="Courier New" w:hAnsi="Courier New" w:cs="Courier New"/>
                <w:sz w:val="18"/>
                <w:szCs w:val="18"/>
              </w:rPr>
              <w:t xml:space="preserve"> sign</w:t>
            </w:r>
            <w:r w:rsidR="00582DA2">
              <w:rPr>
                <w:rFonts w:ascii="Courier New" w:hAnsi="Courier New" w:cs="Courier New"/>
                <w:sz w:val="18"/>
                <w:szCs w:val="18"/>
              </w:rPr>
              <w:t xml:space="preserve"> and the next note-on one, fill in with </w:t>
            </w:r>
            <w:proofErr w:type="spellStart"/>
            <w:r w:rsidR="00960601">
              <w:rPr>
                <w:rFonts w:ascii="Courier New" w:hAnsi="Courier New" w:cs="Courier New"/>
                <w:i/>
                <w:iCs/>
                <w:sz w:val="18"/>
                <w:szCs w:val="18"/>
              </w:rPr>
              <w:t>ontocomc</w:t>
            </w:r>
            <w:r w:rsidR="00906B16" w:rsidRPr="00376B6D">
              <w:rPr>
                <w:rFonts w:ascii="Courier New" w:hAnsi="Courier New" w:cs="Courier New"/>
                <w:i/>
                <w:iCs/>
                <w:sz w:val="18"/>
                <w:szCs w:val="18"/>
              </w:rPr>
              <w:t>.PitchClassUndef</w:t>
            </w:r>
            <w:proofErr w:type="spellEnd"/>
            <w:r w:rsidR="004614F3">
              <w:rPr>
                <w:rFonts w:ascii="Courier New" w:hAnsi="Courier New" w:cs="Courier New"/>
                <w:sz w:val="18"/>
                <w:szCs w:val="18"/>
              </w:rPr>
              <w:t xml:space="preserve"> </w:t>
            </w:r>
          </w:p>
          <w:p w14:paraId="43E75C3D" w14:textId="4359480B" w:rsidR="00861F84" w:rsidRPr="00EB46F6" w:rsidRDefault="00861F84" w:rsidP="005A6FB7">
            <w:pPr>
              <w:pStyle w:val="ListParagraph"/>
              <w:keepNext/>
              <w:numPr>
                <w:ilvl w:val="1"/>
                <w:numId w:val="9"/>
              </w:numPr>
              <w:spacing w:after="160" w:line="278" w:lineRule="auto"/>
              <w:rPr>
                <w:rFonts w:ascii="Courier New" w:hAnsi="Courier New" w:cs="Courier New"/>
                <w:sz w:val="18"/>
                <w:szCs w:val="18"/>
              </w:rPr>
            </w:pPr>
            <w:r>
              <w:rPr>
                <w:rFonts w:ascii="Courier New" w:hAnsi="Courier New" w:cs="Courier New"/>
                <w:sz w:val="18"/>
                <w:szCs w:val="18"/>
              </w:rPr>
              <w:t xml:space="preserve">set </w:t>
            </w:r>
            <w:r w:rsidRPr="003C0614">
              <w:rPr>
                <w:rFonts w:ascii="Courier New" w:hAnsi="Courier New" w:cs="Courier New"/>
                <w:i/>
                <w:iCs/>
                <w:sz w:val="18"/>
                <w:szCs w:val="18"/>
              </w:rPr>
              <w:t>quaver</w:t>
            </w:r>
            <w:r>
              <w:rPr>
                <w:rFonts w:ascii="Courier New" w:hAnsi="Courier New" w:cs="Courier New"/>
                <w:sz w:val="18"/>
                <w:szCs w:val="18"/>
              </w:rPr>
              <w:t xml:space="preserve"> as the </w:t>
            </w:r>
            <w:proofErr w:type="spellStart"/>
            <w:r w:rsidR="00941952">
              <w:rPr>
                <w:rFonts w:ascii="Courier New" w:hAnsi="Courier New" w:cs="Courier New"/>
                <w:sz w:val="18"/>
                <w:szCs w:val="18"/>
              </w:rPr>
              <w:t>DataFrame</w:t>
            </w:r>
            <w:proofErr w:type="spellEnd"/>
            <w:r w:rsidR="00941952">
              <w:rPr>
                <w:rFonts w:ascii="Courier New" w:hAnsi="Courier New" w:cs="Courier New"/>
                <w:sz w:val="18"/>
                <w:szCs w:val="18"/>
              </w:rPr>
              <w:t xml:space="preserve"> </w:t>
            </w:r>
            <w:r>
              <w:rPr>
                <w:rFonts w:ascii="Courier New" w:hAnsi="Courier New" w:cs="Courier New"/>
                <w:sz w:val="18"/>
                <w:szCs w:val="18"/>
              </w:rPr>
              <w:t>index</w:t>
            </w:r>
          </w:p>
          <w:p w14:paraId="48E9647E" w14:textId="04F49EE3" w:rsidR="00EF0F6A" w:rsidRPr="00EB46F6" w:rsidRDefault="00EF0F6A" w:rsidP="00B70BDE">
            <w:pPr>
              <w:keepNext/>
              <w:rPr>
                <w:rFonts w:ascii="Courier New" w:hAnsi="Courier New" w:cs="Courier New"/>
                <w:sz w:val="18"/>
                <w:szCs w:val="18"/>
              </w:rPr>
            </w:pPr>
          </w:p>
        </w:tc>
      </w:tr>
    </w:tbl>
    <w:p w14:paraId="1170C20E" w14:textId="606684E4" w:rsidR="0081272B" w:rsidRPr="005F542B" w:rsidRDefault="00B70BDE" w:rsidP="00335C1D">
      <w:pPr>
        <w:pStyle w:val="Caption"/>
        <w:jc w:val="center"/>
        <w:rPr>
          <w:color w:val="FF0000"/>
        </w:rPr>
      </w:pPr>
      <w:bookmarkStart w:id="32" w:name="_Ref189574633"/>
      <w:r w:rsidRPr="00B22321">
        <w:rPr>
          <w:color w:val="auto"/>
        </w:rPr>
        <w:t xml:space="preserve">Figure </w:t>
      </w:r>
      <w:r w:rsidR="00876453">
        <w:rPr>
          <w:color w:val="auto"/>
        </w:rPr>
        <w:fldChar w:fldCharType="begin"/>
      </w:r>
      <w:r w:rsidR="00876453">
        <w:rPr>
          <w:color w:val="auto"/>
        </w:rPr>
        <w:instrText xml:space="preserve"> SEQ Figure \* ARABIC </w:instrText>
      </w:r>
      <w:r w:rsidR="00876453">
        <w:rPr>
          <w:color w:val="auto"/>
        </w:rPr>
        <w:fldChar w:fldCharType="separate"/>
      </w:r>
      <w:r w:rsidR="00C929A3">
        <w:rPr>
          <w:noProof/>
          <w:color w:val="auto"/>
        </w:rPr>
        <w:t>16</w:t>
      </w:r>
      <w:r w:rsidR="00876453">
        <w:rPr>
          <w:color w:val="auto"/>
        </w:rPr>
        <w:fldChar w:fldCharType="end"/>
      </w:r>
      <w:bookmarkEnd w:id="32"/>
      <w:r w:rsidR="0052590E" w:rsidRPr="00B22321">
        <w:rPr>
          <w:color w:val="auto"/>
        </w:rPr>
        <w:t xml:space="preserve">: </w:t>
      </w:r>
      <w:r w:rsidR="00AC5465">
        <w:rPr>
          <w:color w:val="auto"/>
        </w:rPr>
        <w:t xml:space="preserve">Extracting </w:t>
      </w:r>
      <w:r w:rsidR="006A4E17">
        <w:rPr>
          <w:color w:val="auto"/>
        </w:rPr>
        <w:t>chord</w:t>
      </w:r>
      <w:r w:rsidR="00920DF6">
        <w:rPr>
          <w:color w:val="auto"/>
        </w:rPr>
        <w:t xml:space="preserve"> </w:t>
      </w:r>
      <w:r w:rsidR="006A4E17">
        <w:rPr>
          <w:color w:val="auto"/>
        </w:rPr>
        <w:t>notes</w:t>
      </w:r>
      <w:r w:rsidR="001974F9">
        <w:rPr>
          <w:color w:val="auto"/>
        </w:rPr>
        <w:t xml:space="preserve"> f</w:t>
      </w:r>
      <w:r w:rsidR="001974F9" w:rsidRPr="00B22321">
        <w:rPr>
          <w:color w:val="auto"/>
        </w:rPr>
        <w:t>rom MIDI files</w:t>
      </w:r>
      <w:r w:rsidR="00075ACC" w:rsidRPr="00B22321">
        <w:rPr>
          <w:color w:val="auto"/>
        </w:rPr>
        <w:t xml:space="preserve"> </w:t>
      </w:r>
      <w:r w:rsidR="0052590E" w:rsidRPr="00B22321">
        <w:rPr>
          <w:color w:val="auto"/>
        </w:rPr>
        <w:t>(</w:t>
      </w:r>
      <w:r w:rsidR="00BA6681" w:rsidRPr="00B22321">
        <w:rPr>
          <w:color w:val="auto"/>
        </w:rPr>
        <w:t>pseudocode)</w:t>
      </w:r>
    </w:p>
    <w:p w14:paraId="17928847" w14:textId="77777777" w:rsidR="00F73193" w:rsidRDefault="004017C1" w:rsidP="00F73193">
      <w:pPr>
        <w:keepNext/>
      </w:pPr>
      <w:r>
        <w:rPr>
          <w:noProof/>
        </w:rPr>
        <w:lastRenderedPageBreak/>
        <w:drawing>
          <wp:inline distT="0" distB="0" distL="0" distR="0" wp14:anchorId="31459569" wp14:editId="02843508">
            <wp:extent cx="5943600" cy="2400300"/>
            <wp:effectExtent l="0" t="0" r="0" b="0"/>
            <wp:docPr id="1554162876" name="Picture 1" descr="A sheet music with no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62876" name="Picture 1" descr="A sheet music with note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155F01CC" w14:textId="3FB1D375" w:rsidR="004017C1" w:rsidRDefault="00F73193" w:rsidP="00F73193">
      <w:pPr>
        <w:pStyle w:val="Caption"/>
        <w:jc w:val="center"/>
      </w:pPr>
      <w:bookmarkStart w:id="33" w:name="_Ref191462257"/>
      <w:r>
        <w:t xml:space="preserve">Figure </w:t>
      </w:r>
      <w:fldSimple w:instr=" SEQ Figure \* ARABIC ">
        <w:r w:rsidR="00C929A3">
          <w:rPr>
            <w:noProof/>
          </w:rPr>
          <w:t>17</w:t>
        </w:r>
      </w:fldSimple>
      <w:bookmarkEnd w:id="33"/>
      <w:r>
        <w:t xml:space="preserve">: </w:t>
      </w:r>
      <w:r w:rsidRPr="004A1A08">
        <w:t>J. S. Bach’s chorale ‘</w:t>
      </w:r>
      <w:proofErr w:type="spellStart"/>
      <w:r w:rsidRPr="004A1A08">
        <w:t>Herzliebster</w:t>
      </w:r>
      <w:proofErr w:type="spellEnd"/>
      <w:r w:rsidRPr="004A1A08">
        <w:t xml:space="preserve"> Jesu’ BWV 244.46</w:t>
      </w:r>
      <w:r w:rsidR="00EA1392">
        <w:t xml:space="preserve"> </w:t>
      </w:r>
      <w:r w:rsidR="000E1F61">
        <w:t xml:space="preserve">                                                                                                                       </w:t>
      </w:r>
      <w:r w:rsidR="00EA1392">
        <w:t>(courtesy of www.</w:t>
      </w:r>
      <w:hyperlink r:id="rId23" w:history="1">
        <w:r w:rsidR="00EA1392" w:rsidRPr="00EA1392">
          <w:rPr>
            <w:rStyle w:val="Hyperlink"/>
          </w:rPr>
          <w:t>bach–chorales.com</w:t>
        </w:r>
      </w:hyperlink>
      <w:r w:rsidR="00EA1392" w:rsidRPr="00EA1392">
        <w:t xml:space="preserve"> by </w:t>
      </w:r>
      <w:hyperlink r:id="rId24" w:tgtFrame="blank" w:history="1">
        <w:r w:rsidR="00EA1392" w:rsidRPr="00EA1392">
          <w:rPr>
            <w:rStyle w:val="Hyperlink"/>
          </w:rPr>
          <w:t>Luke Dahn</w:t>
        </w:r>
      </w:hyperlink>
      <w:r w:rsidR="000E1F61">
        <w:t>)</w:t>
      </w:r>
    </w:p>
    <w:tbl>
      <w:tblPr>
        <w:tblW w:w="6316"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4"/>
        <w:gridCol w:w="897"/>
        <w:gridCol w:w="897"/>
        <w:gridCol w:w="541"/>
        <w:gridCol w:w="1076"/>
        <w:gridCol w:w="541"/>
        <w:gridCol w:w="986"/>
        <w:gridCol w:w="734"/>
      </w:tblGrid>
      <w:tr w:rsidR="006A219A" w:rsidRPr="004E72CE" w14:paraId="04CA4B1C" w14:textId="77777777" w:rsidTr="00D06E1F">
        <w:trPr>
          <w:trHeight w:val="231"/>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75C90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CAE9744"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timepoint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DF7AD"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on/off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377F2"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pitch</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D5F6C"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proofErr w:type="spellStart"/>
            <w:r w:rsidRPr="004E72CE">
              <w:rPr>
                <w:rFonts w:ascii="Courier New" w:hAnsi="Courier New" w:cs="Courier New"/>
                <w:b/>
                <w:bCs/>
                <w:sz w:val="14"/>
                <w:szCs w:val="14"/>
              </w:rPr>
              <w:t>pitchclass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228A47"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tied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F89AE"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proofErr w:type="spellStart"/>
            <w:r w:rsidRPr="004E72CE">
              <w:rPr>
                <w:rFonts w:ascii="Courier New" w:hAnsi="Courier New" w:cs="Courier New"/>
                <w:b/>
                <w:bCs/>
                <w:sz w:val="14"/>
                <w:szCs w:val="14"/>
              </w:rPr>
              <w:t>semiqv_orn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F1A16A"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fermata</w:t>
            </w:r>
          </w:p>
        </w:tc>
      </w:tr>
      <w:tr w:rsidR="006A219A" w:rsidRPr="004E72CE" w14:paraId="06DAC017" w14:textId="77777777" w:rsidTr="00D06E1F">
        <w:trPr>
          <w:trHeight w:val="197"/>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B01E5A"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quaver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950D8"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8EF2264"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90751D0"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8DA703A"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F104ED8"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FAD6BEA"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B11D9B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
        </w:tc>
      </w:tr>
      <w:tr w:rsidR="006A219A" w:rsidRPr="004E72CE" w14:paraId="404C080D"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07EE14"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51FD2"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3072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2C217"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3C9724"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F0F0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7150CC"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56B3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FE7C9"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2811086E"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FDDA248"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7698A"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8B49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85D0F0"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D623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9E1926"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7849F"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7A77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620C547B"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7D2945"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51694"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4096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015C9"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530C10C"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ABB1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98DB2A"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CCABA"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A0DB2"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208093C8"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E11E554"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7778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1F9E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6C9D56"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CA93C"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553718"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F547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7E3F2"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49816FA4"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B22376"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774D4"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5120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9D8B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9C778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2E1C4"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BC06F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47871"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D55C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5228FF98"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A4BC13"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FE20C"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FA23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9F69EF"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FA7A7"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0BF837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439BC"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7CDA4"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4798A475"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E23D2B"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1510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6144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E01B7"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B4753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281FF"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ontocomc.bb</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1EF80"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DCF81"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E3EB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37A8C198"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E9FC56"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2554C"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F0738"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E94DB8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72210"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ontocomc.bb</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28CF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7A333"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C947A"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7090A63C"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17C3AE"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AC46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7168</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E57C0"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492589"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1C8D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ontocomc.gb</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3CD27"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24F92"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37E4A"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6A95169E"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464554"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E995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D286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F48934"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66</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08527"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ontocomc.gb</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10D58"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9E38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B785A"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6559A3B0"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491AA66"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306B0"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8192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45CB1"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E44A21A"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BBB4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1D5C79"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1968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97E28"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0F33D532"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E98B01"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666B4"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EC9DA"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328E7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FE54F"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05CFA7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271B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241D2"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62941662"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86A76E"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21B5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9216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08C43"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C1B922"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8428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ontocomc.db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04D854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E7970"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5A191"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1D4C2D08"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2B9E37"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1A469"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D105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F996673"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C1921"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ontocomc.db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45CC82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8413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B814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7D1A9CBA"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E685F61"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FCD0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10240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A4A22"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5CACF18"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7B64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9833C7"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75AC6"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20C9C"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42C98FB5"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FB8688"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4C5B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264DC"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3E42DA0"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74DEF"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35987F"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835B3"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0EDA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4491B172"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9AF882"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C6054"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11264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84CD4"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B86AC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74</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66289"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5F0BCC"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44569"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79EB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20940DBA"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5134C3"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1E837"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67BD7"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99DC97"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085D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0C569C"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38B0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0B52"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3B4B7CF6"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DF503D"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632C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12288</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74853"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8E62E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628F1"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30D6F47"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2ECCF"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377E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0BF34CF0"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A05AB14"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10392"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2C1B2"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7D9258"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76</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41B27"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727134"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D76AF"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F0A8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7FDF68CB"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DB44A5"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51CE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13312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35F4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BBF772"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0AE86"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0429EA"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8CAAE"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4326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1FCDA1FD"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C434D9"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C4179"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89439"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BB43A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FE5C9"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BF5B1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639A1"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D98D9"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64BA6E0A" w14:textId="77777777" w:rsidTr="00D06E1F">
        <w:trPr>
          <w:trHeight w:val="1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CC22C7"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29</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F0B26"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14336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BAF5C"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C32E3F"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1E7DA"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ontocomc.db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B85C2D"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51D37"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E8BEB"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r w:rsidR="006A219A" w:rsidRPr="004E72CE" w14:paraId="24249642" w14:textId="77777777" w:rsidTr="00D06E1F">
        <w:trPr>
          <w:trHeight w:val="25"/>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1C7443" w14:textId="77777777" w:rsidR="008F640B" w:rsidRPr="004E72CE" w:rsidRDefault="008F640B" w:rsidP="008F640B">
            <w:pPr>
              <w:pBdr>
                <w:top w:val="nil"/>
                <w:left w:val="nil"/>
                <w:bottom w:val="nil"/>
                <w:right w:val="nil"/>
                <w:between w:val="nil"/>
              </w:pBdr>
              <w:spacing w:after="0"/>
              <w:rPr>
                <w:rFonts w:ascii="Courier New" w:hAnsi="Courier New" w:cs="Courier New"/>
                <w:b/>
                <w:bCs/>
                <w:sz w:val="14"/>
                <w:szCs w:val="14"/>
              </w:rPr>
            </w:pPr>
            <w:r w:rsidRPr="004E72CE">
              <w:rPr>
                <w:rFonts w:ascii="Courier New" w:hAnsi="Courier New" w:cs="Courier New"/>
                <w:b/>
                <w:bCs/>
                <w:sz w:val="14"/>
                <w:szCs w:val="14"/>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50721"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F6032"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Note_on_c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EA2485"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73</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7F1A8"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proofErr w:type="spellStart"/>
            <w:r w:rsidRPr="004E72CE">
              <w:rPr>
                <w:rFonts w:ascii="Courier New" w:hAnsi="Courier New" w:cs="Courier New"/>
                <w:sz w:val="14"/>
                <w:szCs w:val="14"/>
              </w:rPr>
              <w:t>ontocomc.db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4EB716"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2A6E7" w14:textId="77777777" w:rsidR="008F640B" w:rsidRPr="004E72CE" w:rsidRDefault="008F640B" w:rsidP="008F640B">
            <w:pPr>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59B292" w14:textId="77777777" w:rsidR="008F640B" w:rsidRPr="004E72CE" w:rsidRDefault="008F640B" w:rsidP="00AC5160">
            <w:pPr>
              <w:keepNext/>
              <w:pBdr>
                <w:top w:val="nil"/>
                <w:left w:val="nil"/>
                <w:bottom w:val="nil"/>
                <w:right w:val="nil"/>
                <w:between w:val="nil"/>
              </w:pBdr>
              <w:spacing w:after="0"/>
              <w:rPr>
                <w:rFonts w:ascii="Courier New" w:hAnsi="Courier New" w:cs="Courier New"/>
                <w:sz w:val="14"/>
                <w:szCs w:val="14"/>
              </w:rPr>
            </w:pPr>
            <w:r w:rsidRPr="004E72CE">
              <w:rPr>
                <w:rFonts w:ascii="Courier New" w:hAnsi="Courier New" w:cs="Courier New"/>
                <w:sz w:val="14"/>
                <w:szCs w:val="14"/>
              </w:rPr>
              <w:t>False</w:t>
            </w:r>
          </w:p>
        </w:tc>
      </w:tr>
    </w:tbl>
    <w:p w14:paraId="30C56FBB" w14:textId="44714B84" w:rsidR="005971CD" w:rsidRDefault="00C76418" w:rsidP="00C76418">
      <w:pPr>
        <w:pStyle w:val="Caption"/>
        <w:jc w:val="center"/>
      </w:pPr>
      <w:bookmarkStart w:id="34" w:name="_Ref191410741"/>
      <w:r>
        <w:t xml:space="preserve">Figure </w:t>
      </w:r>
      <w:fldSimple w:instr=" SEQ Figure \* ARABIC ">
        <w:r w:rsidR="00C929A3">
          <w:rPr>
            <w:noProof/>
          </w:rPr>
          <w:t>18</w:t>
        </w:r>
      </w:fldSimple>
      <w:bookmarkEnd w:id="34"/>
      <w:r>
        <w:t xml:space="preserve">: </w:t>
      </w:r>
      <w:r w:rsidRPr="000440F7">
        <w:t>Bach’s ‘</w:t>
      </w:r>
      <w:proofErr w:type="spellStart"/>
      <w:r w:rsidRPr="000440F7">
        <w:t>Herzliebster</w:t>
      </w:r>
      <w:proofErr w:type="spellEnd"/>
      <w:r w:rsidRPr="000440F7">
        <w:t xml:space="preserve"> Jesu’, </w:t>
      </w:r>
      <w:r w:rsidR="00380367">
        <w:t xml:space="preserve">opening phrase, </w:t>
      </w:r>
      <w:r w:rsidRPr="000440F7">
        <w:t>soprano line</w:t>
      </w:r>
    </w:p>
    <w:p w14:paraId="68EF3C68" w14:textId="56AADBEF" w:rsidR="00F04B58" w:rsidRPr="006306A2" w:rsidRDefault="00572950" w:rsidP="00F04B58">
      <w:r>
        <w:lastRenderedPageBreak/>
        <w:t>We can monitor the whole process using the opening phrase of J. S. Bach’s chorale ‘</w:t>
      </w:r>
      <w:proofErr w:type="spellStart"/>
      <w:r>
        <w:t>Herzliebster</w:t>
      </w:r>
      <w:proofErr w:type="spellEnd"/>
      <w:r>
        <w:t xml:space="preserve"> Jesu’ from the St-Matthew Passion as in </w:t>
      </w:r>
      <w:r>
        <w:fldChar w:fldCharType="begin"/>
      </w:r>
      <w:r>
        <w:instrText xml:space="preserve"> REF _Ref191462257 \h </w:instrText>
      </w:r>
      <w:r>
        <w:fldChar w:fldCharType="separate"/>
      </w:r>
      <w:r>
        <w:t xml:space="preserve">Figure </w:t>
      </w:r>
      <w:r>
        <w:rPr>
          <w:noProof/>
        </w:rPr>
        <w:t>17</w:t>
      </w:r>
      <w:r>
        <w:fldChar w:fldCharType="end"/>
      </w:r>
      <w:r>
        <w:t xml:space="preserve">. </w:t>
      </w:r>
      <w:r w:rsidR="00D722C8">
        <w:t>W</w:t>
      </w:r>
      <w:r w:rsidR="00F04B58">
        <w:t>e</w:t>
      </w:r>
      <w:r w:rsidR="00D11E8D">
        <w:t xml:space="preserve"> begin by</w:t>
      </w:r>
      <w:r w:rsidR="00D23D4C">
        <w:t xml:space="preserve"> </w:t>
      </w:r>
      <w:r w:rsidR="0011132C">
        <w:t xml:space="preserve">entering a </w:t>
      </w:r>
      <w:r w:rsidR="00EE4427">
        <w:rPr>
          <w:i/>
          <w:iCs/>
        </w:rPr>
        <w:t>*.</w:t>
      </w:r>
      <w:r w:rsidR="0011132C" w:rsidRPr="0058011D">
        <w:rPr>
          <w:i/>
          <w:iCs/>
        </w:rPr>
        <w:t>mid</w:t>
      </w:r>
      <w:r w:rsidR="0011132C">
        <w:t xml:space="preserve"> file a</w:t>
      </w:r>
      <w:r w:rsidR="0047048C">
        <w:t>t the</w:t>
      </w:r>
      <w:r w:rsidR="0011132C">
        <w:t xml:space="preserve"> input and </w:t>
      </w:r>
      <w:r w:rsidR="00427BAC">
        <w:t>extract</w:t>
      </w:r>
      <w:r w:rsidR="00D11E8D">
        <w:t>ing</w:t>
      </w:r>
      <w:r w:rsidR="00427BAC">
        <w:t xml:space="preserve"> chord notes </w:t>
      </w:r>
      <w:r w:rsidR="00FF75C1">
        <w:t xml:space="preserve">and relevant information </w:t>
      </w:r>
      <w:r w:rsidR="008D6164">
        <w:t xml:space="preserve">therefrom, </w:t>
      </w:r>
      <w:r w:rsidR="00F04B58">
        <w:t xml:space="preserve">one Pandas </w:t>
      </w:r>
      <w:proofErr w:type="spellStart"/>
      <w:r w:rsidR="00F04B58">
        <w:t>Dataframe</w:t>
      </w:r>
      <w:proofErr w:type="spellEnd"/>
      <w:r w:rsidR="00F04B58">
        <w:t xml:space="preserve"> for each voice (the one corresponding to the soprano line is shown at</w:t>
      </w:r>
      <w:r w:rsidR="00E13E7C">
        <w:t xml:space="preserve"> </w:t>
      </w:r>
      <w:r w:rsidR="00E13E7C">
        <w:fldChar w:fldCharType="begin"/>
      </w:r>
      <w:r w:rsidR="00E13E7C">
        <w:instrText xml:space="preserve"> REF _Ref191410741 \h </w:instrText>
      </w:r>
      <w:r w:rsidR="00E13E7C">
        <w:fldChar w:fldCharType="separate"/>
      </w:r>
      <w:r w:rsidR="00E13E7C">
        <w:t xml:space="preserve">Figure </w:t>
      </w:r>
      <w:r w:rsidR="00E13E7C">
        <w:rPr>
          <w:noProof/>
        </w:rPr>
        <w:t>18</w:t>
      </w:r>
      <w:r w:rsidR="00E13E7C">
        <w:fldChar w:fldCharType="end"/>
      </w:r>
      <w:r w:rsidR="00F04B58">
        <w:t xml:space="preserve">). </w:t>
      </w:r>
      <w:r w:rsidR="00F85ED0" w:rsidRPr="00A0460C">
        <w:t>C</w:t>
      </w:r>
      <w:r w:rsidR="00F04B58" w:rsidRPr="00A0460C">
        <w:t xml:space="preserve">hords </w:t>
      </w:r>
      <w:r w:rsidR="00A23CE3" w:rsidRPr="00A0460C">
        <w:t xml:space="preserve">are entered </w:t>
      </w:r>
      <w:r w:rsidR="00091873" w:rsidRPr="00A0460C">
        <w:t xml:space="preserve">next as new individuals </w:t>
      </w:r>
      <w:r w:rsidR="00F26F5E" w:rsidRPr="00A0460C">
        <w:t xml:space="preserve">by filling </w:t>
      </w:r>
      <w:r w:rsidR="00C438C0" w:rsidRPr="00A0460C">
        <w:t xml:space="preserve">object properties </w:t>
      </w:r>
      <w:r w:rsidR="00C438C0" w:rsidRPr="00A0460C">
        <w:rPr>
          <w:i/>
          <w:iCs/>
        </w:rPr>
        <w:t xml:space="preserve">:note1, :note2, :note3, :note4 </w:t>
      </w:r>
      <w:r w:rsidR="00C438C0" w:rsidRPr="00A0460C">
        <w:t>and</w:t>
      </w:r>
      <w:r w:rsidR="00C438C0" w:rsidRPr="00A0460C">
        <w:rPr>
          <w:i/>
          <w:iCs/>
        </w:rPr>
        <w:t xml:space="preserve"> :</w:t>
      </w:r>
      <w:proofErr w:type="spellStart"/>
      <w:r w:rsidR="00C438C0" w:rsidRPr="00A0460C">
        <w:rPr>
          <w:i/>
          <w:iCs/>
        </w:rPr>
        <w:t>next</w:t>
      </w:r>
      <w:r w:rsidR="002D0725" w:rsidRPr="00A0460C">
        <w:rPr>
          <w:i/>
          <w:iCs/>
        </w:rPr>
        <w:t>Chord</w:t>
      </w:r>
      <w:proofErr w:type="spellEnd"/>
      <w:r w:rsidR="00F26F5E" w:rsidRPr="00A0460C">
        <w:t xml:space="preserve"> </w:t>
      </w:r>
      <w:r w:rsidR="00E958A8" w:rsidRPr="00A0460C">
        <w:t xml:space="preserve">with </w:t>
      </w:r>
      <w:r w:rsidR="00AE6229" w:rsidRPr="00A0460C">
        <w:t xml:space="preserve">the 4 </w:t>
      </w:r>
      <w:r w:rsidR="00DF7EAA" w:rsidRPr="00A0460C">
        <w:t>chord</w:t>
      </w:r>
      <w:r w:rsidR="00520FBC" w:rsidRPr="00A0460C">
        <w:t xml:space="preserve"> notes and the chord</w:t>
      </w:r>
      <w:r w:rsidR="002A0DF7" w:rsidRPr="00A0460C">
        <w:t xml:space="preserve"> at the next quaver</w:t>
      </w:r>
      <w:r w:rsidR="00F85ED0" w:rsidRPr="00A0460C">
        <w:t>, respectively</w:t>
      </w:r>
      <w:r w:rsidR="002A0DF7" w:rsidRPr="00A0460C">
        <w:t xml:space="preserve">. </w:t>
      </w:r>
      <w:r w:rsidR="000358E9" w:rsidRPr="00A0460C">
        <w:t>Chord</w:t>
      </w:r>
      <w:r w:rsidR="00B57FFD" w:rsidRPr="00A0460C">
        <w:t xml:space="preserve">s are indexed </w:t>
      </w:r>
      <w:r w:rsidR="0086608A" w:rsidRPr="00A0460C">
        <w:t>with</w:t>
      </w:r>
      <w:r w:rsidR="00B57FFD" w:rsidRPr="00A0460C">
        <w:t xml:space="preserve"> their quaver number, odd (even) number</w:t>
      </w:r>
      <w:r w:rsidR="00B57FFD">
        <w:t xml:space="preserve">s corresponding to </w:t>
      </w:r>
      <w:r w:rsidR="00BE0D08">
        <w:t xml:space="preserve">(non) accented </w:t>
      </w:r>
      <w:r w:rsidR="0086608A">
        <w:t>quavers</w:t>
      </w:r>
      <w:r w:rsidR="00BE0D08">
        <w:t xml:space="preserve"> in the bar.</w:t>
      </w:r>
      <w:r w:rsidR="00B57FFD">
        <w:t xml:space="preserve"> </w:t>
      </w:r>
      <w:r w:rsidR="002D5B2A">
        <w:t xml:space="preserve">In naming </w:t>
      </w:r>
      <w:r w:rsidR="007B0667">
        <w:t xml:space="preserve">chords, we are following </w:t>
      </w:r>
      <w:r w:rsidR="0041493A">
        <w:t>syntax &lt;chord sequence name&gt;_&lt;quaver number&gt;</w:t>
      </w:r>
      <w:r w:rsidR="00432FB2">
        <w:t xml:space="preserve">, therefore the first </w:t>
      </w:r>
      <w:r w:rsidR="00EF428E">
        <w:t>member</w:t>
      </w:r>
      <w:r w:rsidR="00432FB2">
        <w:t xml:space="preserve"> of </w:t>
      </w:r>
      <w:r w:rsidR="00EF428E">
        <w:t xml:space="preserve">chord </w:t>
      </w:r>
      <w:r w:rsidR="002604F4">
        <w:t>sequence</w:t>
      </w:r>
      <w:r w:rsidR="00EF428E">
        <w:t xml:space="preserve"> </w:t>
      </w:r>
      <w:r w:rsidR="00432FB2" w:rsidRPr="00EF428E">
        <w:rPr>
          <w:i/>
          <w:iCs/>
        </w:rPr>
        <w:t>:</w:t>
      </w:r>
      <w:proofErr w:type="spellStart"/>
      <w:r w:rsidR="00432FB2" w:rsidRPr="00EF428E">
        <w:rPr>
          <w:i/>
          <w:iCs/>
        </w:rPr>
        <w:t>herzliebster</w:t>
      </w:r>
      <w:proofErr w:type="spellEnd"/>
      <w:r w:rsidR="00432FB2">
        <w:t xml:space="preserve"> </w:t>
      </w:r>
      <w:r w:rsidR="002604F4">
        <w:t xml:space="preserve">will be </w:t>
      </w:r>
      <w:r w:rsidR="00785AC0">
        <w:t>nam</w:t>
      </w:r>
      <w:r w:rsidR="002604F4">
        <w:t xml:space="preserve">ed </w:t>
      </w:r>
      <w:r w:rsidR="00341534" w:rsidRPr="00374E5F">
        <w:rPr>
          <w:i/>
          <w:iCs/>
        </w:rPr>
        <w:t>:herzliebster_7</w:t>
      </w:r>
      <w:r w:rsidR="00341534">
        <w:t xml:space="preserve"> (NB the </w:t>
      </w:r>
      <w:r w:rsidR="00593665">
        <w:t xml:space="preserve">incomplete </w:t>
      </w:r>
      <w:r w:rsidR="00A64CA2">
        <w:t>first bar at</w:t>
      </w:r>
      <w:r w:rsidR="00785AC0">
        <w:t xml:space="preserve"> </w:t>
      </w:r>
      <w:r w:rsidR="00785AC0">
        <w:fldChar w:fldCharType="begin"/>
      </w:r>
      <w:r w:rsidR="00785AC0">
        <w:instrText xml:space="preserve"> REF _Ref191462257 \h </w:instrText>
      </w:r>
      <w:r w:rsidR="00785AC0">
        <w:fldChar w:fldCharType="separate"/>
      </w:r>
      <w:r w:rsidR="00785AC0">
        <w:t xml:space="preserve">Figure </w:t>
      </w:r>
      <w:r w:rsidR="00785AC0">
        <w:rPr>
          <w:noProof/>
        </w:rPr>
        <w:t>17</w:t>
      </w:r>
      <w:r w:rsidR="00785AC0">
        <w:fldChar w:fldCharType="end"/>
      </w:r>
      <w:r w:rsidR="00A64CA2">
        <w:t>)</w:t>
      </w:r>
      <w:r w:rsidR="00735573">
        <w:t xml:space="preserve">. </w:t>
      </w:r>
      <w:r w:rsidR="003368A1">
        <w:t>P</w:t>
      </w:r>
      <w:r w:rsidR="00385BC0">
        <w:t>erform</w:t>
      </w:r>
      <w:r w:rsidR="009A4504">
        <w:t>ing</w:t>
      </w:r>
      <w:r w:rsidR="00385BC0">
        <w:t xml:space="preserve"> </w:t>
      </w:r>
      <w:r w:rsidR="00681DF3">
        <w:t>chord</w:t>
      </w:r>
      <w:r w:rsidR="00385BC0">
        <w:t xml:space="preserve"> analysis </w:t>
      </w:r>
      <w:r w:rsidR="003368A1">
        <w:t xml:space="preserve">on this </w:t>
      </w:r>
      <w:r w:rsidR="005A3B7D">
        <w:t>opening phrase</w:t>
      </w:r>
      <w:r w:rsidR="003368A1">
        <w:t xml:space="preserve"> </w:t>
      </w:r>
      <w:r w:rsidR="00385BC0">
        <w:t xml:space="preserve">by </w:t>
      </w:r>
      <w:r w:rsidR="002E4981">
        <w:t>calling</w:t>
      </w:r>
      <w:r w:rsidR="0012099F">
        <w:t xml:space="preserve"> method</w:t>
      </w:r>
      <w:r w:rsidR="002E4981">
        <w:t xml:space="preserve"> </w:t>
      </w:r>
      <w:proofErr w:type="spellStart"/>
      <w:r w:rsidR="002E4981" w:rsidRPr="0012099F">
        <w:rPr>
          <w:i/>
          <w:iCs/>
        </w:rPr>
        <w:t>seq_analysis</w:t>
      </w:r>
      <w:proofErr w:type="spellEnd"/>
      <w:r w:rsidR="002E4981" w:rsidRPr="0012099F">
        <w:rPr>
          <w:i/>
          <w:iCs/>
        </w:rPr>
        <w:t>()</w:t>
      </w:r>
      <w:r w:rsidR="002E4981">
        <w:t xml:space="preserve"> </w:t>
      </w:r>
      <w:r w:rsidR="00EF6151">
        <w:t>yields results</w:t>
      </w:r>
      <w:r w:rsidR="00135B70">
        <w:t xml:space="preserve"> </w:t>
      </w:r>
      <w:r w:rsidR="008B673E">
        <w:t xml:space="preserve">as </w:t>
      </w:r>
      <w:r w:rsidR="00EF6151">
        <w:t>in</w:t>
      </w:r>
      <w:r w:rsidR="0069397A">
        <w:t xml:space="preserve"> Appendix</w:t>
      </w:r>
      <w:r w:rsidR="00F3097C">
        <w:t xml:space="preserve">, </w:t>
      </w:r>
      <w:r w:rsidR="0069397A">
        <w:t>page</w:t>
      </w:r>
      <w:r w:rsidR="001E0A12">
        <w:t xml:space="preserve"> </w:t>
      </w:r>
      <w:r w:rsidR="0069397A">
        <w:fldChar w:fldCharType="begin"/>
      </w:r>
      <w:r w:rsidR="0069397A">
        <w:instrText xml:space="preserve"> PAGEREF _Ref191411156 \h </w:instrText>
      </w:r>
      <w:r w:rsidR="0069397A">
        <w:fldChar w:fldCharType="separate"/>
      </w:r>
      <w:r w:rsidR="0069397A">
        <w:rPr>
          <w:noProof/>
        </w:rPr>
        <w:t>36</w:t>
      </w:r>
      <w:r w:rsidR="0069397A">
        <w:fldChar w:fldCharType="end"/>
      </w:r>
      <w:r w:rsidR="006306A2">
        <w:t>.</w:t>
      </w:r>
    </w:p>
    <w:tbl>
      <w:tblPr>
        <w:tblStyle w:val="TableGrid"/>
        <w:tblW w:w="0" w:type="auto"/>
        <w:tblLook w:val="04A0" w:firstRow="1" w:lastRow="0" w:firstColumn="1" w:lastColumn="0" w:noHBand="0" w:noVBand="1"/>
      </w:tblPr>
      <w:tblGrid>
        <w:gridCol w:w="9350"/>
      </w:tblGrid>
      <w:tr w:rsidR="003349A0" w:rsidRPr="00D02548" w14:paraId="5F4DC216" w14:textId="77777777" w:rsidTr="00492718">
        <w:tc>
          <w:tcPr>
            <w:tcW w:w="9350" w:type="dxa"/>
          </w:tcPr>
          <w:p w14:paraId="107C3F07" w14:textId="46A2DC2E" w:rsidR="003349A0" w:rsidRPr="00D02548" w:rsidRDefault="003A1400" w:rsidP="00D02548">
            <w:pPr>
              <w:pStyle w:val="ListParagraph"/>
              <w:numPr>
                <w:ilvl w:val="0"/>
                <w:numId w:val="10"/>
              </w:numPr>
              <w:rPr>
                <w:rFonts w:ascii="Courier New" w:hAnsi="Courier New" w:cs="Courier New"/>
                <w:sz w:val="18"/>
                <w:szCs w:val="18"/>
              </w:rPr>
            </w:pPr>
            <w:r>
              <w:rPr>
                <w:rFonts w:ascii="Courier New" w:hAnsi="Courier New" w:cs="Courier New"/>
                <w:sz w:val="18"/>
                <w:szCs w:val="18"/>
              </w:rPr>
              <w:t>Isolate</w:t>
            </w:r>
            <w:r w:rsidR="00656C35" w:rsidRPr="00D02548">
              <w:rPr>
                <w:rFonts w:ascii="Courier New" w:hAnsi="Courier New" w:cs="Courier New"/>
                <w:sz w:val="18"/>
                <w:szCs w:val="18"/>
              </w:rPr>
              <w:t xml:space="preserve"> </w:t>
            </w:r>
            <w:r w:rsidR="005C2402" w:rsidRPr="00D02548">
              <w:rPr>
                <w:rFonts w:ascii="Courier New" w:hAnsi="Courier New" w:cs="Courier New"/>
                <w:sz w:val="18"/>
                <w:szCs w:val="18"/>
              </w:rPr>
              <w:t>the index</w:t>
            </w:r>
            <w:r w:rsidR="00C652C1" w:rsidRPr="00D02548">
              <w:rPr>
                <w:rFonts w:ascii="Courier New" w:hAnsi="Courier New" w:cs="Courier New"/>
                <w:sz w:val="18"/>
                <w:szCs w:val="18"/>
              </w:rPr>
              <w:t xml:space="preserve"> </w:t>
            </w:r>
            <w:r w:rsidR="00713995">
              <w:rPr>
                <w:rFonts w:ascii="Courier New" w:hAnsi="Courier New" w:cs="Courier New"/>
                <w:sz w:val="18"/>
                <w:szCs w:val="18"/>
              </w:rPr>
              <w:t xml:space="preserve">of a voice </w:t>
            </w:r>
            <w:proofErr w:type="spellStart"/>
            <w:r w:rsidR="00713995">
              <w:rPr>
                <w:rFonts w:ascii="Courier New" w:hAnsi="Courier New" w:cs="Courier New"/>
                <w:sz w:val="18"/>
                <w:szCs w:val="18"/>
              </w:rPr>
              <w:t>DataFr</w:t>
            </w:r>
            <w:r w:rsidR="00713995" w:rsidRPr="00DA02AF">
              <w:rPr>
                <w:rFonts w:ascii="Courier New" w:hAnsi="Courier New" w:cs="Courier New"/>
                <w:sz w:val="18"/>
                <w:szCs w:val="18"/>
              </w:rPr>
              <w:t>ame</w:t>
            </w:r>
            <w:proofErr w:type="spellEnd"/>
            <w:r w:rsidR="00713995" w:rsidRPr="00DA02AF">
              <w:rPr>
                <w:rFonts w:ascii="Courier New" w:hAnsi="Courier New" w:cs="Courier New"/>
                <w:sz w:val="18"/>
                <w:szCs w:val="18"/>
              </w:rPr>
              <w:t xml:space="preserve"> (cf. </w:t>
            </w:r>
            <w:r w:rsidR="0059577A" w:rsidRPr="00DA02AF">
              <w:rPr>
                <w:rFonts w:ascii="Courier New" w:hAnsi="Courier New" w:cs="Courier New"/>
                <w:sz w:val="18"/>
                <w:szCs w:val="18"/>
              </w:rPr>
              <w:fldChar w:fldCharType="begin"/>
            </w:r>
            <w:r w:rsidR="0059577A" w:rsidRPr="00DA02AF">
              <w:rPr>
                <w:rFonts w:ascii="Courier New" w:hAnsi="Courier New" w:cs="Courier New"/>
                <w:sz w:val="18"/>
                <w:szCs w:val="18"/>
              </w:rPr>
              <w:instrText xml:space="preserve"> REF _Ref191410741 \h </w:instrText>
            </w:r>
            <w:r w:rsidR="00DA02AF" w:rsidRPr="00DA02AF">
              <w:rPr>
                <w:rFonts w:ascii="Courier New" w:hAnsi="Courier New" w:cs="Courier New"/>
                <w:sz w:val="18"/>
                <w:szCs w:val="18"/>
              </w:rPr>
              <w:instrText xml:space="preserve"> \* MERGEFORMAT </w:instrText>
            </w:r>
            <w:r w:rsidR="0059577A" w:rsidRPr="00DA02AF">
              <w:rPr>
                <w:rFonts w:ascii="Courier New" w:hAnsi="Courier New" w:cs="Courier New"/>
                <w:sz w:val="18"/>
                <w:szCs w:val="18"/>
              </w:rPr>
            </w:r>
            <w:r w:rsidR="0059577A" w:rsidRPr="00DA02AF">
              <w:rPr>
                <w:rFonts w:ascii="Courier New" w:hAnsi="Courier New" w:cs="Courier New"/>
                <w:sz w:val="18"/>
                <w:szCs w:val="18"/>
              </w:rPr>
              <w:fldChar w:fldCharType="separate"/>
            </w:r>
            <w:r w:rsidR="0059577A" w:rsidRPr="00DA02AF">
              <w:rPr>
                <w:rFonts w:ascii="Courier New" w:hAnsi="Courier New" w:cs="Courier New"/>
                <w:sz w:val="18"/>
                <w:szCs w:val="18"/>
              </w:rPr>
              <w:t xml:space="preserve">Figure </w:t>
            </w:r>
            <w:r w:rsidR="0059577A" w:rsidRPr="00DA02AF">
              <w:rPr>
                <w:rFonts w:ascii="Courier New" w:hAnsi="Courier New" w:cs="Courier New"/>
                <w:noProof/>
                <w:sz w:val="18"/>
                <w:szCs w:val="18"/>
              </w:rPr>
              <w:t>18</w:t>
            </w:r>
            <w:r w:rsidR="0059577A" w:rsidRPr="00DA02AF">
              <w:rPr>
                <w:rFonts w:ascii="Courier New" w:hAnsi="Courier New" w:cs="Courier New"/>
                <w:sz w:val="18"/>
                <w:szCs w:val="18"/>
              </w:rPr>
              <w:fldChar w:fldCharType="end"/>
            </w:r>
            <w:r w:rsidR="00DA02AF" w:rsidRPr="00DA02AF">
              <w:rPr>
                <w:rFonts w:ascii="Courier New" w:hAnsi="Courier New" w:cs="Courier New"/>
                <w:sz w:val="18"/>
                <w:szCs w:val="18"/>
              </w:rPr>
              <w:t xml:space="preserve">) </w:t>
            </w:r>
            <w:r w:rsidR="00C652C1" w:rsidRPr="00DA02AF">
              <w:rPr>
                <w:rFonts w:ascii="Courier New" w:hAnsi="Courier New" w:cs="Courier New"/>
                <w:sz w:val="18"/>
                <w:szCs w:val="18"/>
              </w:rPr>
              <w:t>i</w:t>
            </w:r>
            <w:r w:rsidR="00C652C1" w:rsidRPr="00D02548">
              <w:rPr>
                <w:rFonts w:ascii="Courier New" w:hAnsi="Courier New" w:cs="Courier New"/>
                <w:sz w:val="18"/>
                <w:szCs w:val="18"/>
              </w:rPr>
              <w:t xml:space="preserve">ndicating the quaver numbers </w:t>
            </w:r>
            <w:r w:rsidR="001778E6">
              <w:rPr>
                <w:rFonts w:ascii="Courier New" w:hAnsi="Courier New" w:cs="Courier New"/>
                <w:sz w:val="18"/>
                <w:szCs w:val="18"/>
              </w:rPr>
              <w:t>in the sequence</w:t>
            </w:r>
            <w:r w:rsidR="003103FF">
              <w:rPr>
                <w:rFonts w:ascii="Courier New" w:hAnsi="Courier New" w:cs="Courier New"/>
                <w:sz w:val="18"/>
                <w:szCs w:val="18"/>
              </w:rPr>
              <w:t>. U</w:t>
            </w:r>
            <w:r w:rsidR="001778E6">
              <w:rPr>
                <w:rFonts w:ascii="Courier New" w:hAnsi="Courier New" w:cs="Courier New"/>
                <w:sz w:val="18"/>
                <w:szCs w:val="18"/>
              </w:rPr>
              <w:t>se it as</w:t>
            </w:r>
            <w:r w:rsidR="008F63D0" w:rsidRPr="00D02548">
              <w:rPr>
                <w:rFonts w:ascii="Courier New" w:hAnsi="Courier New" w:cs="Courier New"/>
                <w:sz w:val="18"/>
                <w:szCs w:val="18"/>
              </w:rPr>
              <w:t xml:space="preserve"> the x-axis</w:t>
            </w:r>
          </w:p>
          <w:p w14:paraId="1E911ED0" w14:textId="77777777" w:rsidR="00CF2B57" w:rsidRDefault="00084DC8" w:rsidP="00402325">
            <w:pPr>
              <w:pStyle w:val="ListParagraph"/>
              <w:numPr>
                <w:ilvl w:val="0"/>
                <w:numId w:val="10"/>
              </w:numPr>
              <w:rPr>
                <w:rFonts w:ascii="Courier New" w:hAnsi="Courier New" w:cs="Courier New"/>
                <w:sz w:val="18"/>
                <w:szCs w:val="18"/>
              </w:rPr>
            </w:pPr>
            <w:r w:rsidRPr="00CF2B57">
              <w:rPr>
                <w:rFonts w:ascii="Courier New" w:hAnsi="Courier New" w:cs="Courier New"/>
                <w:sz w:val="18"/>
                <w:szCs w:val="18"/>
              </w:rPr>
              <w:t>Match</w:t>
            </w:r>
            <w:r w:rsidR="00BA6C0B" w:rsidRPr="00CF2B57">
              <w:rPr>
                <w:rFonts w:ascii="Courier New" w:hAnsi="Courier New" w:cs="Courier New"/>
                <w:sz w:val="18"/>
                <w:szCs w:val="18"/>
              </w:rPr>
              <w:t xml:space="preserve"> subgroup names from I</w:t>
            </w:r>
            <w:r w:rsidR="00B84CC0" w:rsidRPr="00CF2B57">
              <w:rPr>
                <w:rFonts w:ascii="Courier New" w:hAnsi="Courier New" w:cs="Courier New"/>
                <w:sz w:val="18"/>
                <w:szCs w:val="18"/>
              </w:rPr>
              <w:t xml:space="preserve">1 to VI </w:t>
            </w:r>
            <w:r w:rsidR="00FB1FB1" w:rsidRPr="00CF2B57">
              <w:rPr>
                <w:rFonts w:ascii="Courier New" w:hAnsi="Courier New" w:cs="Courier New"/>
                <w:sz w:val="18"/>
                <w:szCs w:val="18"/>
              </w:rPr>
              <w:t xml:space="preserve">with </w:t>
            </w:r>
            <w:r w:rsidR="005A3BD3" w:rsidRPr="00CF2B57">
              <w:rPr>
                <w:rFonts w:ascii="Courier New" w:hAnsi="Courier New" w:cs="Courier New"/>
                <w:sz w:val="18"/>
                <w:szCs w:val="18"/>
              </w:rPr>
              <w:t xml:space="preserve">positive decimal numbers indicating </w:t>
            </w:r>
            <w:r w:rsidR="00016386" w:rsidRPr="00CF2B57">
              <w:rPr>
                <w:rFonts w:ascii="Courier New" w:hAnsi="Courier New" w:cs="Courier New"/>
                <w:sz w:val="18"/>
                <w:szCs w:val="18"/>
              </w:rPr>
              <w:t xml:space="preserve">increasing </w:t>
            </w:r>
            <w:r w:rsidR="003349A0" w:rsidRPr="00CF2B57">
              <w:rPr>
                <w:rFonts w:ascii="Courier New" w:hAnsi="Courier New" w:cs="Courier New"/>
                <w:sz w:val="18"/>
                <w:szCs w:val="18"/>
              </w:rPr>
              <w:t>tension levels</w:t>
            </w:r>
            <w:r w:rsidR="00830D37" w:rsidRPr="00CF2B57">
              <w:rPr>
                <w:rFonts w:ascii="Courier New" w:hAnsi="Courier New" w:cs="Courier New"/>
                <w:sz w:val="18"/>
                <w:szCs w:val="18"/>
              </w:rPr>
              <w:t xml:space="preserve">. </w:t>
            </w:r>
          </w:p>
          <w:p w14:paraId="537C22FA" w14:textId="23B980DB" w:rsidR="00492718" w:rsidRPr="00CF2B57" w:rsidRDefault="00E92ADA" w:rsidP="00402325">
            <w:pPr>
              <w:pStyle w:val="ListParagraph"/>
              <w:numPr>
                <w:ilvl w:val="0"/>
                <w:numId w:val="10"/>
              </w:numPr>
              <w:rPr>
                <w:rFonts w:ascii="Courier New" w:hAnsi="Courier New" w:cs="Courier New"/>
                <w:sz w:val="18"/>
                <w:szCs w:val="18"/>
              </w:rPr>
            </w:pPr>
            <w:r w:rsidRPr="00CF2B57">
              <w:rPr>
                <w:rFonts w:ascii="Courier New" w:hAnsi="Courier New" w:cs="Courier New"/>
                <w:sz w:val="18"/>
                <w:szCs w:val="18"/>
              </w:rPr>
              <w:t xml:space="preserve">For each chord in the sequence, </w:t>
            </w:r>
            <w:r w:rsidR="008D63F0" w:rsidRPr="00CF2B57">
              <w:rPr>
                <w:rFonts w:ascii="Courier New" w:hAnsi="Courier New" w:cs="Courier New"/>
                <w:sz w:val="18"/>
                <w:szCs w:val="18"/>
              </w:rPr>
              <w:t>trace</w:t>
            </w:r>
            <w:r w:rsidR="007A3309" w:rsidRPr="00CF2B57">
              <w:rPr>
                <w:rFonts w:ascii="Courier New" w:hAnsi="Courier New" w:cs="Courier New"/>
                <w:sz w:val="18"/>
                <w:szCs w:val="18"/>
              </w:rPr>
              <w:t xml:space="preserve"> </w:t>
            </w:r>
            <w:r w:rsidR="008D63F0" w:rsidRPr="00CF2B57">
              <w:rPr>
                <w:rFonts w:ascii="Courier New" w:hAnsi="Courier New" w:cs="Courier New"/>
                <w:sz w:val="18"/>
                <w:szCs w:val="18"/>
              </w:rPr>
              <w:t>its</w:t>
            </w:r>
            <w:r w:rsidR="007A3309" w:rsidRPr="00CF2B57">
              <w:rPr>
                <w:rFonts w:ascii="Courier New" w:hAnsi="Courier New" w:cs="Courier New"/>
                <w:sz w:val="18"/>
                <w:szCs w:val="18"/>
              </w:rPr>
              <w:t xml:space="preserve"> </w:t>
            </w:r>
            <w:r w:rsidR="001775A4" w:rsidRPr="00CF2B57">
              <w:rPr>
                <w:rFonts w:ascii="Courier New" w:hAnsi="Courier New" w:cs="Courier New"/>
                <w:sz w:val="18"/>
                <w:szCs w:val="18"/>
              </w:rPr>
              <w:t xml:space="preserve">subgroup </w:t>
            </w:r>
            <w:r w:rsidR="008D63F0" w:rsidRPr="00CF2B57">
              <w:rPr>
                <w:rFonts w:ascii="Courier New" w:hAnsi="Courier New" w:cs="Courier New"/>
                <w:sz w:val="18"/>
                <w:szCs w:val="18"/>
              </w:rPr>
              <w:t>in the ontology</w:t>
            </w:r>
            <w:r w:rsidR="001775A4" w:rsidRPr="00CF2B57">
              <w:rPr>
                <w:rFonts w:ascii="Courier New" w:hAnsi="Courier New" w:cs="Courier New"/>
                <w:sz w:val="18"/>
                <w:szCs w:val="18"/>
              </w:rPr>
              <w:t xml:space="preserve"> and register its corresponding tension level </w:t>
            </w:r>
            <w:r w:rsidR="003349A0" w:rsidRPr="00CF2B57">
              <w:rPr>
                <w:rFonts w:ascii="Courier New" w:hAnsi="Courier New" w:cs="Courier New"/>
                <w:sz w:val="18"/>
                <w:szCs w:val="18"/>
              </w:rPr>
              <w:t>in the y-axis</w:t>
            </w:r>
          </w:p>
          <w:p w14:paraId="4EC10E48" w14:textId="17A931E8" w:rsidR="000057B9" w:rsidRPr="00D02548" w:rsidRDefault="000057B9" w:rsidP="00503287">
            <w:pPr>
              <w:pStyle w:val="ListParagraph"/>
              <w:keepNext/>
              <w:numPr>
                <w:ilvl w:val="0"/>
                <w:numId w:val="10"/>
              </w:numPr>
              <w:rPr>
                <w:rFonts w:ascii="Courier New" w:hAnsi="Courier New" w:cs="Courier New"/>
                <w:sz w:val="18"/>
                <w:szCs w:val="18"/>
              </w:rPr>
            </w:pPr>
            <w:r w:rsidRPr="00D02548">
              <w:rPr>
                <w:rFonts w:ascii="Courier New" w:hAnsi="Courier New" w:cs="Courier New"/>
                <w:sz w:val="18"/>
                <w:szCs w:val="18"/>
              </w:rPr>
              <w:t xml:space="preserve">Plot the </w:t>
            </w:r>
            <w:r w:rsidR="00BD63BD" w:rsidRPr="00D02548">
              <w:rPr>
                <w:rFonts w:ascii="Courier New" w:hAnsi="Courier New" w:cs="Courier New"/>
                <w:sz w:val="18"/>
                <w:szCs w:val="18"/>
              </w:rPr>
              <w:t>harmonic fluctuation (</w:t>
            </w:r>
            <w:r w:rsidRPr="00D02548">
              <w:rPr>
                <w:rFonts w:ascii="Courier New" w:hAnsi="Courier New" w:cs="Courier New"/>
                <w:sz w:val="18"/>
                <w:szCs w:val="18"/>
              </w:rPr>
              <w:t>tension curve</w:t>
            </w:r>
            <w:r w:rsidR="00BD63BD" w:rsidRPr="00D02548">
              <w:rPr>
                <w:rFonts w:ascii="Courier New" w:hAnsi="Courier New" w:cs="Courier New"/>
                <w:sz w:val="18"/>
                <w:szCs w:val="18"/>
              </w:rPr>
              <w:t>)</w:t>
            </w:r>
            <w:r w:rsidRPr="00D02548">
              <w:rPr>
                <w:rFonts w:ascii="Courier New" w:hAnsi="Courier New" w:cs="Courier New"/>
                <w:sz w:val="18"/>
                <w:szCs w:val="18"/>
              </w:rPr>
              <w:t xml:space="preserve"> of the </w:t>
            </w:r>
            <w:r w:rsidR="00BD63BD" w:rsidRPr="00D02548">
              <w:rPr>
                <w:rFonts w:ascii="Courier New" w:hAnsi="Courier New" w:cs="Courier New"/>
                <w:sz w:val="18"/>
                <w:szCs w:val="18"/>
              </w:rPr>
              <w:t xml:space="preserve">chord </w:t>
            </w:r>
            <w:r w:rsidRPr="00D02548">
              <w:rPr>
                <w:rFonts w:ascii="Courier New" w:hAnsi="Courier New" w:cs="Courier New"/>
                <w:sz w:val="18"/>
                <w:szCs w:val="18"/>
              </w:rPr>
              <w:t>sequence</w:t>
            </w:r>
          </w:p>
        </w:tc>
      </w:tr>
    </w:tbl>
    <w:p w14:paraId="6C8D6901" w14:textId="442CCA3D" w:rsidR="00492718" w:rsidRPr="00065D54" w:rsidRDefault="00503287" w:rsidP="00503287">
      <w:pPr>
        <w:pStyle w:val="Caption"/>
        <w:jc w:val="center"/>
        <w:rPr>
          <w:color w:val="FF0000"/>
        </w:rPr>
      </w:pPr>
      <w:bookmarkStart w:id="35" w:name="_Ref191459928"/>
      <w:r>
        <w:t xml:space="preserve">Figure </w:t>
      </w:r>
      <w:fldSimple w:instr=" SEQ Figure \* ARABIC ">
        <w:r w:rsidR="00C929A3">
          <w:rPr>
            <w:noProof/>
          </w:rPr>
          <w:t>19</w:t>
        </w:r>
      </w:fldSimple>
      <w:bookmarkEnd w:id="35"/>
      <w:r>
        <w:t>: Plotting harmonic fluctuation (pseudocode)</w:t>
      </w:r>
    </w:p>
    <w:p w14:paraId="76E0B50C" w14:textId="020FD1A4" w:rsidR="00E65F8C" w:rsidRPr="00AE4B4A" w:rsidRDefault="00281E42" w:rsidP="00961209">
      <w:pPr>
        <w:pBdr>
          <w:top w:val="nil"/>
          <w:left w:val="nil"/>
          <w:bottom w:val="nil"/>
          <w:right w:val="nil"/>
          <w:between w:val="nil"/>
        </w:pBdr>
      </w:pPr>
      <w:r>
        <w:t xml:space="preserve">Graphically displaying harmonic fluctuation can be implemented by means of the ontology </w:t>
      </w:r>
      <w:r w:rsidR="002878D5">
        <w:t>updated</w:t>
      </w:r>
      <w:r>
        <w:t xml:space="preserve"> will chord features</w:t>
      </w:r>
      <w:r w:rsidR="00D67D67">
        <w:t xml:space="preserve"> (cf.</w:t>
      </w:r>
      <w:r>
        <w:t xml:space="preserve"> </w:t>
      </w:r>
      <w:r>
        <w:fldChar w:fldCharType="begin"/>
      </w:r>
      <w:r>
        <w:instrText xml:space="preserve"> REF _Ref191459928 \h </w:instrText>
      </w:r>
      <w:r>
        <w:fldChar w:fldCharType="separate"/>
      </w:r>
      <w:r>
        <w:t xml:space="preserve">Figure </w:t>
      </w:r>
      <w:r>
        <w:rPr>
          <w:noProof/>
        </w:rPr>
        <w:t>19</w:t>
      </w:r>
      <w:r>
        <w:fldChar w:fldCharType="end"/>
      </w:r>
      <w:r w:rsidR="00D67D67">
        <w:t>)</w:t>
      </w:r>
      <w:r>
        <w:t>.</w:t>
      </w:r>
      <w:r w:rsidR="000C4396">
        <w:t xml:space="preserve"> </w:t>
      </w:r>
      <w:r w:rsidR="00342FB7">
        <w:t xml:space="preserve">Charts </w:t>
      </w:r>
      <w:r w:rsidR="008C3EF1">
        <w:t xml:space="preserve">corresponding to the second phrase of </w:t>
      </w:r>
      <w:proofErr w:type="spellStart"/>
      <w:r w:rsidR="008C3EF1" w:rsidRPr="00CA2047">
        <w:rPr>
          <w:i/>
          <w:iCs/>
        </w:rPr>
        <w:t>Herzliebster</w:t>
      </w:r>
      <w:proofErr w:type="spellEnd"/>
      <w:r w:rsidR="008C3EF1">
        <w:t xml:space="preserve"> </w:t>
      </w:r>
      <w:r w:rsidR="008C3EF1" w:rsidRPr="00CA2047">
        <w:rPr>
          <w:i/>
          <w:iCs/>
        </w:rPr>
        <w:t>Jesu</w:t>
      </w:r>
      <w:r w:rsidR="00CA2047">
        <w:t xml:space="preserve"> are shown in </w:t>
      </w:r>
      <w:r w:rsidR="00337869">
        <w:fldChar w:fldCharType="begin"/>
      </w:r>
      <w:r w:rsidR="00337869">
        <w:instrText xml:space="preserve"> REF _Ref191460134 \h </w:instrText>
      </w:r>
      <w:r w:rsidR="00337869">
        <w:fldChar w:fldCharType="separate"/>
      </w:r>
      <w:r w:rsidR="00337869">
        <w:t xml:space="preserve">Figure </w:t>
      </w:r>
      <w:r w:rsidR="00337869">
        <w:rPr>
          <w:noProof/>
        </w:rPr>
        <w:t>20</w:t>
      </w:r>
      <w:r w:rsidR="00337869">
        <w:fldChar w:fldCharType="end"/>
      </w:r>
      <w:r w:rsidR="00337869">
        <w:t xml:space="preserve">. </w:t>
      </w:r>
      <w:r w:rsidR="007C5B4A" w:rsidRPr="000F3ED8">
        <w:t xml:space="preserve">A word of explanation is in order at this point. </w:t>
      </w:r>
      <w:r w:rsidR="007C5B4A">
        <w:t xml:space="preserve">We have largely been using the term ‘chord analysis’ instead of ‘harmonic analysis’; the distinction here is intentional. </w:t>
      </w:r>
      <w:r w:rsidR="00EB119F">
        <w:t>A</w:t>
      </w:r>
      <w:r w:rsidR="007C5B4A">
        <w:t xml:space="preserve"> </w:t>
      </w:r>
      <w:r w:rsidR="000C1CAB">
        <w:t xml:space="preserve">full-fledged </w:t>
      </w:r>
      <w:r w:rsidR="007C5B4A">
        <w:t xml:space="preserve">harmonic analysis based </w:t>
      </w:r>
      <w:r w:rsidR="000C1CAB">
        <w:t xml:space="preserve">either on tonal </w:t>
      </w:r>
      <w:r w:rsidR="00D21403">
        <w:t xml:space="preserve">or </w:t>
      </w:r>
      <w:r w:rsidR="007C5B4A">
        <w:t>on Hindemith’s precepts</w:t>
      </w:r>
      <w:r w:rsidR="00D21403">
        <w:t xml:space="preserve"> should</w:t>
      </w:r>
      <w:r w:rsidR="007C5B4A">
        <w:t xml:space="preserve"> </w:t>
      </w:r>
      <w:r w:rsidR="006D06CB">
        <w:t xml:space="preserve">normally </w:t>
      </w:r>
      <w:r w:rsidR="007C5B4A">
        <w:t xml:space="preserve">account for non-chord tones </w:t>
      </w:r>
      <w:r w:rsidR="00611434">
        <w:t xml:space="preserve">in the context of </w:t>
      </w:r>
      <w:r w:rsidR="003736A4">
        <w:t>the main chords</w:t>
      </w:r>
      <w:r w:rsidR="007C5B4A">
        <w:t xml:space="preserve">. </w:t>
      </w:r>
      <w:r w:rsidR="005D44AE">
        <w:t>O</w:t>
      </w:r>
      <w:r w:rsidR="007C5B4A">
        <w:t xml:space="preserve">ne may </w:t>
      </w:r>
      <w:r w:rsidR="005D44AE">
        <w:t xml:space="preserve">well </w:t>
      </w:r>
      <w:r w:rsidR="007C5B4A">
        <w:t xml:space="preserve">use the </w:t>
      </w:r>
      <w:proofErr w:type="spellStart"/>
      <w:r w:rsidR="007C5B4A" w:rsidRPr="00FB70CD">
        <w:rPr>
          <w:i/>
          <w:iCs/>
        </w:rPr>
        <w:t>ontocomc</w:t>
      </w:r>
      <w:proofErr w:type="spellEnd"/>
      <w:r w:rsidR="007C5B4A">
        <w:t xml:space="preserve"> ontology </w:t>
      </w:r>
      <w:r w:rsidR="007D5F51">
        <w:t>in this sense</w:t>
      </w:r>
      <w:r w:rsidR="00325CAB">
        <w:t xml:space="preserve">, </w:t>
      </w:r>
      <w:r w:rsidR="007D5F51">
        <w:t xml:space="preserve">yielding </w:t>
      </w:r>
      <w:r w:rsidR="00D1005B">
        <w:t xml:space="preserve">the chart </w:t>
      </w:r>
      <w:r w:rsidR="00325CAB">
        <w:t xml:space="preserve">in </w:t>
      </w:r>
      <w:r w:rsidR="007212C9">
        <w:fldChar w:fldCharType="begin"/>
      </w:r>
      <w:r w:rsidR="007212C9">
        <w:instrText xml:space="preserve"> REF _Ref191460134 \h </w:instrText>
      </w:r>
      <w:r w:rsidR="007212C9">
        <w:fldChar w:fldCharType="separate"/>
      </w:r>
      <w:r w:rsidR="007212C9">
        <w:t xml:space="preserve">Figure </w:t>
      </w:r>
      <w:r w:rsidR="007212C9">
        <w:rPr>
          <w:noProof/>
        </w:rPr>
        <w:t>20</w:t>
      </w:r>
      <w:r w:rsidR="007212C9">
        <w:fldChar w:fldCharType="end"/>
      </w:r>
      <w:r w:rsidR="00EE0730">
        <w:t>b</w:t>
      </w:r>
      <w:r w:rsidR="00447878">
        <w:rPr>
          <w:rStyle w:val="FootnoteReference"/>
        </w:rPr>
        <w:footnoteReference w:id="22"/>
      </w:r>
      <w:r w:rsidR="00BB0F46">
        <w:t xml:space="preserve">; harmony </w:t>
      </w:r>
      <w:r w:rsidR="00590ED0">
        <w:t xml:space="preserve">obviously moves </w:t>
      </w:r>
      <w:r w:rsidR="00042B47">
        <w:t>by</w:t>
      </w:r>
      <w:r w:rsidR="00616D18">
        <w:t xml:space="preserve"> crot</w:t>
      </w:r>
      <w:r w:rsidR="0078738C">
        <w:t>chet</w:t>
      </w:r>
      <w:r w:rsidR="00042B47">
        <w:t>s</w:t>
      </w:r>
      <w:r w:rsidR="00B41E6A">
        <w:t xml:space="preserve"> </w:t>
      </w:r>
      <w:r w:rsidR="00C90798">
        <w:t xml:space="preserve">and </w:t>
      </w:r>
      <w:r w:rsidR="0078738C">
        <w:t xml:space="preserve">non-chordal formations </w:t>
      </w:r>
      <w:r w:rsidR="00391419">
        <w:t xml:space="preserve">have </w:t>
      </w:r>
      <w:r w:rsidR="00D30390">
        <w:t xml:space="preserve">largely </w:t>
      </w:r>
      <w:r w:rsidR="00C90798">
        <w:t xml:space="preserve">been </w:t>
      </w:r>
      <w:r w:rsidR="00ED0564">
        <w:t>suppressed</w:t>
      </w:r>
      <w:r w:rsidR="00391419">
        <w:t xml:space="preserve">. </w:t>
      </w:r>
      <w:r w:rsidR="000724E0" w:rsidRPr="000F199A">
        <w:rPr>
          <w:color w:val="FF0000"/>
        </w:rPr>
        <w:t xml:space="preserve">As is well documented, </w:t>
      </w:r>
      <w:r w:rsidR="00317CE5" w:rsidRPr="000F199A">
        <w:rPr>
          <w:color w:val="FF0000"/>
        </w:rPr>
        <w:t xml:space="preserve">isolating the main chords among </w:t>
      </w:r>
      <w:r w:rsidR="0079096F" w:rsidRPr="000F199A">
        <w:rPr>
          <w:color w:val="FF0000"/>
        </w:rPr>
        <w:t>the set of all tone simultaneities is by no means a</w:t>
      </w:r>
      <w:r w:rsidR="005C03CE" w:rsidRPr="000F199A">
        <w:rPr>
          <w:color w:val="FF0000"/>
        </w:rPr>
        <w:t>n evident task</w:t>
      </w:r>
      <w:r w:rsidR="009E48CB" w:rsidRPr="000F199A">
        <w:rPr>
          <w:color w:val="FF0000"/>
        </w:rPr>
        <w:t xml:space="preserve">, </w:t>
      </w:r>
      <w:r w:rsidR="00772AF1" w:rsidRPr="000F199A">
        <w:rPr>
          <w:color w:val="FF0000"/>
        </w:rPr>
        <w:t>typic</w:t>
      </w:r>
      <w:r w:rsidR="009E48CB" w:rsidRPr="000F199A">
        <w:rPr>
          <w:color w:val="FF0000"/>
        </w:rPr>
        <w:t xml:space="preserve">ally </w:t>
      </w:r>
      <w:r w:rsidR="00772AF1" w:rsidRPr="000F199A">
        <w:rPr>
          <w:color w:val="FF0000"/>
        </w:rPr>
        <w:t>entrusted to human experts or automated procedures</w:t>
      </w:r>
      <w:r w:rsidR="00870C87" w:rsidRPr="000F199A">
        <w:rPr>
          <w:color w:val="FF0000"/>
        </w:rPr>
        <w:t xml:space="preserve">. Either way, </w:t>
      </w:r>
      <w:r w:rsidR="00184260" w:rsidRPr="000F199A">
        <w:rPr>
          <w:color w:val="FF0000"/>
        </w:rPr>
        <w:t xml:space="preserve">the final choice is </w:t>
      </w:r>
      <w:r w:rsidR="006E4B9F" w:rsidRPr="000F199A">
        <w:rPr>
          <w:color w:val="FF0000"/>
        </w:rPr>
        <w:t xml:space="preserve">inherently equivocal and </w:t>
      </w:r>
      <w:r w:rsidR="00F164D0" w:rsidRPr="000F199A">
        <w:rPr>
          <w:color w:val="FF0000"/>
        </w:rPr>
        <w:t>open to</w:t>
      </w:r>
      <w:r w:rsidR="00B9602F" w:rsidRPr="000F199A">
        <w:rPr>
          <w:color w:val="FF0000"/>
        </w:rPr>
        <w:t xml:space="preserve"> </w:t>
      </w:r>
      <w:r w:rsidR="00C363CC" w:rsidRPr="000F199A">
        <w:rPr>
          <w:color w:val="FF0000"/>
        </w:rPr>
        <w:t>multiple interpretation</w:t>
      </w:r>
      <w:r w:rsidR="00391EB7" w:rsidRPr="000F199A">
        <w:rPr>
          <w:color w:val="FF0000"/>
        </w:rPr>
        <w:t>s.</w:t>
      </w:r>
      <w:r w:rsidR="003F3F77" w:rsidRPr="000F199A">
        <w:rPr>
          <w:color w:val="FF0000"/>
        </w:rPr>
        <w:t xml:space="preserve"> </w:t>
      </w:r>
      <w:r w:rsidR="00E65BE2">
        <w:rPr>
          <w:color w:val="FF0000"/>
        </w:rPr>
        <w:t xml:space="preserve">For example, </w:t>
      </w:r>
      <w:r w:rsidR="003F3F77">
        <w:t>Q</w:t>
      </w:r>
      <w:r w:rsidR="00BA4E7B">
        <w:t xml:space="preserve">uavers 47 and 48 (the last </w:t>
      </w:r>
      <w:r w:rsidR="003F3F77">
        <w:t xml:space="preserve">two </w:t>
      </w:r>
      <w:r w:rsidR="00BA4E7B">
        <w:t xml:space="preserve">quavers of the first line in </w:t>
      </w:r>
      <w:r w:rsidR="00CC2271">
        <w:fldChar w:fldCharType="begin"/>
      </w:r>
      <w:r w:rsidR="00CC2271">
        <w:instrText xml:space="preserve"> REF _Ref191462257 \h </w:instrText>
      </w:r>
      <w:r w:rsidR="00CC2271">
        <w:fldChar w:fldCharType="separate"/>
      </w:r>
      <w:r w:rsidR="00CC2271">
        <w:t xml:space="preserve">Figure </w:t>
      </w:r>
      <w:r w:rsidR="00CC2271">
        <w:rPr>
          <w:noProof/>
        </w:rPr>
        <w:t>17</w:t>
      </w:r>
      <w:r w:rsidR="00CC2271">
        <w:fldChar w:fldCharType="end"/>
      </w:r>
      <w:r w:rsidR="00CC2271">
        <w:t xml:space="preserve">) </w:t>
      </w:r>
      <w:r w:rsidR="00C66557">
        <w:t>could</w:t>
      </w:r>
      <w:r w:rsidR="00CC2271">
        <w:t xml:space="preserve"> </w:t>
      </w:r>
      <w:r w:rsidR="006B4B0C">
        <w:t>jointly</w:t>
      </w:r>
      <w:r w:rsidR="00F553EF">
        <w:t xml:space="preserve"> </w:t>
      </w:r>
      <w:r w:rsidR="00CC2271">
        <w:t xml:space="preserve">be interpreted </w:t>
      </w:r>
      <w:r w:rsidR="007B7FE1">
        <w:t>as either a minor seventh chord on A or a half-diminished chord on G#</w:t>
      </w:r>
      <w:r w:rsidR="00466F1E">
        <w:t>.</w:t>
      </w:r>
      <w:r w:rsidR="00C764E4">
        <w:t xml:space="preserve"> </w:t>
      </w:r>
      <w:r w:rsidR="008F0993">
        <w:t>N</w:t>
      </w:r>
      <w:r w:rsidR="008C0150">
        <w:t xml:space="preserve">either of these chords </w:t>
      </w:r>
      <w:r w:rsidR="008F0993">
        <w:t xml:space="preserve">though </w:t>
      </w:r>
      <w:r w:rsidR="008C0150">
        <w:t xml:space="preserve">would </w:t>
      </w:r>
      <w:r w:rsidR="00F33CC0">
        <w:t>be expected to</w:t>
      </w:r>
      <w:r w:rsidR="00B21C97">
        <w:t xml:space="preserve"> </w:t>
      </w:r>
      <w:r w:rsidR="005C2C31">
        <w:t>occur</w:t>
      </w:r>
      <w:r w:rsidR="00AB6EBF" w:rsidRPr="00AB6EBF">
        <w:t xml:space="preserve"> </w:t>
      </w:r>
      <w:r w:rsidR="008C0150">
        <w:t xml:space="preserve">as </w:t>
      </w:r>
      <w:r w:rsidR="004E31B8">
        <w:t xml:space="preserve">a </w:t>
      </w:r>
      <w:r w:rsidR="00AB6EBF">
        <w:t>self-contained entit</w:t>
      </w:r>
      <w:r w:rsidR="004E31B8">
        <w:t>y</w:t>
      </w:r>
      <w:r w:rsidR="00A65EF8">
        <w:t xml:space="preserve"> in Bach’s </w:t>
      </w:r>
      <w:r w:rsidR="00633EF0">
        <w:t>epoch and personal style</w:t>
      </w:r>
      <w:r w:rsidR="00234204">
        <w:t>.</w:t>
      </w:r>
      <w:r w:rsidR="003F3F77">
        <w:t xml:space="preserve"> </w:t>
      </w:r>
      <w:r w:rsidR="00292F9B">
        <w:t>A more plausible int</w:t>
      </w:r>
      <w:r w:rsidR="006743F8">
        <w:t>erpretation would consider the harmonic pace slowing down to a minim in this case</w:t>
      </w:r>
      <w:r w:rsidR="00831A25">
        <w:t xml:space="preserve">; </w:t>
      </w:r>
      <w:r w:rsidR="009D0156">
        <w:t>all intermediate simultaneities</w:t>
      </w:r>
      <w:r w:rsidR="00FC4EDC">
        <w:t xml:space="preserve"> </w:t>
      </w:r>
      <w:r w:rsidR="001E1E4D">
        <w:t xml:space="preserve">would </w:t>
      </w:r>
      <w:r w:rsidR="008951F5">
        <w:t>explain themselves by means of a</w:t>
      </w:r>
      <w:r w:rsidR="007B1736">
        <w:t>n</w:t>
      </w:r>
      <w:r w:rsidR="00063A24">
        <w:t xml:space="preserve"> extensive</w:t>
      </w:r>
      <w:r w:rsidR="00E546AC">
        <w:t xml:space="preserve"> voice-</w:t>
      </w:r>
      <w:r w:rsidR="00E546AC">
        <w:lastRenderedPageBreak/>
        <w:t xml:space="preserve">leading over </w:t>
      </w:r>
      <w:r w:rsidR="004D0D82">
        <w:t xml:space="preserve">a </w:t>
      </w:r>
      <w:r w:rsidR="00E8328E">
        <w:t xml:space="preserve">simple </w:t>
      </w:r>
      <w:r w:rsidR="004D0D82">
        <w:t xml:space="preserve">B-minor triad </w:t>
      </w:r>
      <w:r w:rsidR="005C2C31">
        <w:t xml:space="preserve">dominating </w:t>
      </w:r>
      <w:r w:rsidR="00E546AC">
        <w:t xml:space="preserve">the </w:t>
      </w:r>
      <w:r w:rsidR="002428D6">
        <w:t xml:space="preserve">whole second half </w:t>
      </w:r>
      <w:r w:rsidR="004D0D82">
        <w:t>of the bar</w:t>
      </w:r>
      <w:r w:rsidR="006C2D3F">
        <w:t xml:space="preserve">; this more </w:t>
      </w:r>
      <w:r w:rsidR="00FF22F0">
        <w:t>insightful</w:t>
      </w:r>
      <w:r w:rsidR="006C2D3F">
        <w:t xml:space="preserve"> </w:t>
      </w:r>
      <w:r w:rsidR="00E8328E">
        <w:t>analysis is displayed in</w:t>
      </w:r>
      <w:r w:rsidR="00F14C95">
        <w:t xml:space="preserve"> </w:t>
      </w:r>
      <w:r w:rsidR="007212C9">
        <w:fldChar w:fldCharType="begin"/>
      </w:r>
      <w:r w:rsidR="007212C9">
        <w:instrText xml:space="preserve"> REF _Ref191460134 \h </w:instrText>
      </w:r>
      <w:r w:rsidR="007212C9">
        <w:fldChar w:fldCharType="separate"/>
      </w:r>
      <w:r w:rsidR="007212C9">
        <w:t xml:space="preserve">Figure </w:t>
      </w:r>
      <w:r w:rsidR="007212C9">
        <w:rPr>
          <w:noProof/>
        </w:rPr>
        <w:t>20</w:t>
      </w:r>
      <w:r w:rsidR="007212C9">
        <w:fldChar w:fldCharType="end"/>
      </w:r>
      <w:r w:rsidR="00F14C95">
        <w:t>c</w:t>
      </w:r>
      <w:r w:rsidR="007C5B4A">
        <w:t xml:space="preserve">. </w:t>
      </w:r>
    </w:p>
    <w:tbl>
      <w:tblPr>
        <w:tblStyle w:val="TableGrid"/>
        <w:tblW w:w="0" w:type="auto"/>
        <w:tblLook w:val="04A0" w:firstRow="1" w:lastRow="0" w:firstColumn="1" w:lastColumn="0" w:noHBand="0" w:noVBand="1"/>
      </w:tblPr>
      <w:tblGrid>
        <w:gridCol w:w="9350"/>
      </w:tblGrid>
      <w:tr w:rsidR="00ED007E" w14:paraId="48F7B6A2" w14:textId="77777777" w:rsidTr="00ED007E">
        <w:tc>
          <w:tcPr>
            <w:tcW w:w="9350" w:type="dxa"/>
          </w:tcPr>
          <w:p w14:paraId="6E8B4FE5" w14:textId="2DF9DA18" w:rsidR="00ED007E" w:rsidRDefault="00ED007E" w:rsidP="0052555F">
            <w:pPr>
              <w:jc w:val="center"/>
            </w:pPr>
            <w:r>
              <w:rPr>
                <w:noProof/>
              </w:rPr>
              <w:drawing>
                <wp:inline distT="0" distB="0" distL="0" distR="0" wp14:anchorId="5C95FAD9" wp14:editId="334B662A">
                  <wp:extent cx="5416368" cy="1193800"/>
                  <wp:effectExtent l="0" t="0" r="0" b="6350"/>
                  <wp:docPr id="83634689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46897" name="Picture 1" descr="A diagram of a graph&#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3239" cy="1204131"/>
                          </a:xfrm>
                          <a:prstGeom prst="rect">
                            <a:avLst/>
                          </a:prstGeom>
                          <a:noFill/>
                          <a:ln>
                            <a:noFill/>
                          </a:ln>
                        </pic:spPr>
                      </pic:pic>
                    </a:graphicData>
                  </a:graphic>
                </wp:inline>
              </w:drawing>
            </w:r>
            <w:r w:rsidR="00487807">
              <w:t xml:space="preserve">    a</w:t>
            </w:r>
          </w:p>
          <w:p w14:paraId="49825E9A" w14:textId="61B3C4EC" w:rsidR="0052555F" w:rsidRDefault="00E32039" w:rsidP="0052555F">
            <w:pPr>
              <w:jc w:val="center"/>
            </w:pPr>
            <w:r>
              <w:rPr>
                <w:noProof/>
              </w:rPr>
              <w:drawing>
                <wp:inline distT="0" distB="0" distL="0" distR="0" wp14:anchorId="37DE3302" wp14:editId="1F81028C">
                  <wp:extent cx="5415915" cy="1193700"/>
                  <wp:effectExtent l="0" t="0" r="0" b="6985"/>
                  <wp:docPr id="1104927263" name="Picture 2"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27263" name="Picture 2" descr="A graph with a line&#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9605" cy="1198921"/>
                          </a:xfrm>
                          <a:prstGeom prst="rect">
                            <a:avLst/>
                          </a:prstGeom>
                          <a:noFill/>
                          <a:ln>
                            <a:noFill/>
                          </a:ln>
                        </pic:spPr>
                      </pic:pic>
                    </a:graphicData>
                  </a:graphic>
                </wp:inline>
              </w:drawing>
            </w:r>
            <w:r w:rsidR="006402EF">
              <w:t xml:space="preserve">    b</w:t>
            </w:r>
          </w:p>
          <w:p w14:paraId="1041D792" w14:textId="08200665" w:rsidR="00E32039" w:rsidRDefault="00E32039" w:rsidP="00C929A3">
            <w:pPr>
              <w:keepNext/>
              <w:jc w:val="center"/>
            </w:pPr>
            <w:r>
              <w:rPr>
                <w:noProof/>
              </w:rPr>
              <w:drawing>
                <wp:inline distT="0" distB="0" distL="0" distR="0" wp14:anchorId="5DD1E847" wp14:editId="653085C3">
                  <wp:extent cx="5445177" cy="1200150"/>
                  <wp:effectExtent l="0" t="0" r="3175" b="0"/>
                  <wp:docPr id="108068422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4220" name="Picture 1" descr="A graph with a line&#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3961" cy="1206494"/>
                          </a:xfrm>
                          <a:prstGeom prst="rect">
                            <a:avLst/>
                          </a:prstGeom>
                          <a:noFill/>
                          <a:ln>
                            <a:noFill/>
                          </a:ln>
                        </pic:spPr>
                      </pic:pic>
                    </a:graphicData>
                  </a:graphic>
                </wp:inline>
              </w:drawing>
            </w:r>
            <w:r w:rsidR="006402EF">
              <w:t xml:space="preserve">    c</w:t>
            </w:r>
          </w:p>
        </w:tc>
      </w:tr>
    </w:tbl>
    <w:p w14:paraId="04D91337" w14:textId="670BC4E8" w:rsidR="00ED007E" w:rsidRDefault="00C929A3" w:rsidP="00C929A3">
      <w:pPr>
        <w:pStyle w:val="Caption"/>
        <w:jc w:val="center"/>
      </w:pPr>
      <w:bookmarkStart w:id="36" w:name="_Ref191460134"/>
      <w:r>
        <w:t xml:space="preserve">Figure </w:t>
      </w:r>
      <w:fldSimple w:instr=" SEQ Figure \* ARABIC ">
        <w:r>
          <w:rPr>
            <w:noProof/>
          </w:rPr>
          <w:t>20</w:t>
        </w:r>
      </w:fldSimple>
      <w:bookmarkEnd w:id="36"/>
      <w:r>
        <w:t xml:space="preserve">: </w:t>
      </w:r>
      <w:proofErr w:type="spellStart"/>
      <w:r>
        <w:t>Herzliebster</w:t>
      </w:r>
      <w:proofErr w:type="spellEnd"/>
      <w:r>
        <w:t xml:space="preserve"> Jesu, phrase 2, harmonic fluctuation</w:t>
      </w:r>
    </w:p>
    <w:p w14:paraId="23774E21" w14:textId="1A55B348" w:rsidR="009F251D" w:rsidRDefault="009F251D" w:rsidP="0025784E">
      <w:pPr>
        <w:pBdr>
          <w:top w:val="nil"/>
          <w:left w:val="nil"/>
          <w:bottom w:val="nil"/>
          <w:right w:val="nil"/>
          <w:between w:val="nil"/>
        </w:pBdr>
      </w:pPr>
      <w:r>
        <w:t>T</w:t>
      </w:r>
      <w:r w:rsidRPr="0021320B">
        <w:t xml:space="preserve">he chart </w:t>
      </w:r>
      <w:r>
        <w:t>in</w:t>
      </w:r>
      <w:r w:rsidRPr="0021320B">
        <w:t xml:space="preserve"> </w:t>
      </w:r>
      <w:r w:rsidRPr="0021320B">
        <w:fldChar w:fldCharType="begin"/>
      </w:r>
      <w:r w:rsidRPr="0021320B">
        <w:instrText xml:space="preserve"> REF _Ref191460134 \h </w:instrText>
      </w:r>
      <w:r w:rsidRPr="0021320B">
        <w:fldChar w:fldCharType="separate"/>
      </w:r>
      <w:r w:rsidRPr="0021320B">
        <w:t xml:space="preserve">Figure </w:t>
      </w:r>
      <w:r w:rsidRPr="0021320B">
        <w:rPr>
          <w:noProof/>
        </w:rPr>
        <w:t>20</w:t>
      </w:r>
      <w:r w:rsidRPr="0021320B">
        <w:fldChar w:fldCharType="end"/>
      </w:r>
      <w:r w:rsidRPr="0021320B">
        <w:t>a</w:t>
      </w:r>
      <w:r>
        <w:t xml:space="preserve"> illustrates a radically different approach. Here, time quantization has been </w:t>
      </w:r>
      <w:r w:rsidRPr="0021320B">
        <w:t>(</w:t>
      </w:r>
      <w:r w:rsidR="00195E60">
        <w:t>quite</w:t>
      </w:r>
      <w:r w:rsidRPr="0021320B">
        <w:t xml:space="preserve"> doggedly) kept at a strict quaver</w:t>
      </w:r>
      <w:r w:rsidRPr="00EB30A0">
        <w:t xml:space="preserve">, </w:t>
      </w:r>
      <w:r>
        <w:t xml:space="preserve">allowing </w:t>
      </w:r>
      <w:r w:rsidR="00B9598C">
        <w:t>us to register</w:t>
      </w:r>
      <w:r>
        <w:t xml:space="preserve"> all time simultaneities</w:t>
      </w:r>
      <w:r w:rsidR="0004060C">
        <w:t xml:space="preserve"> occurring </w:t>
      </w:r>
      <w:r>
        <w:t>at this pace</w:t>
      </w:r>
      <w:r w:rsidRPr="0021320B">
        <w:t xml:space="preserve">. This is admittedly not a ‘proper’ harmonic analysis; </w:t>
      </w:r>
      <w:r>
        <w:t>nevertheless</w:t>
      </w:r>
      <w:r w:rsidRPr="0021320B">
        <w:t xml:space="preserve">, </w:t>
      </w:r>
      <w:r>
        <w:t>it supplies</w:t>
      </w:r>
      <w:r w:rsidRPr="0021320B">
        <w:t xml:space="preserve"> several quite important insights into harmony in general and Bach’s style in particular. Notwithstanding their transitory </w:t>
      </w:r>
      <w:r>
        <w:t>nature</w:t>
      </w:r>
      <w:r w:rsidRPr="0021320B">
        <w:t xml:space="preserve">, </w:t>
      </w:r>
      <w:r>
        <w:t xml:space="preserve">non-chord </w:t>
      </w:r>
      <w:r w:rsidRPr="0021320B">
        <w:t>simultaneities induce a momentary tension in the music texture</w:t>
      </w:r>
      <w:r>
        <w:t xml:space="preserve">, which should be monitored and examined. This tension is comparatively </w:t>
      </w:r>
      <w:r w:rsidRPr="0021320B">
        <w:t xml:space="preserve">easy to pinpoint on </w:t>
      </w:r>
      <w:r>
        <w:t xml:space="preserve">printed </w:t>
      </w:r>
      <w:r w:rsidRPr="0021320B">
        <w:t xml:space="preserve">paper </w:t>
      </w:r>
      <w:r>
        <w:t xml:space="preserve">or </w:t>
      </w:r>
      <w:r w:rsidRPr="0021320B">
        <w:t xml:space="preserve">perceive during </w:t>
      </w:r>
      <w:r>
        <w:t xml:space="preserve">an </w:t>
      </w:r>
      <w:r w:rsidRPr="0021320B">
        <w:t>audition</w:t>
      </w:r>
      <w:r>
        <w:t xml:space="preserve">, though </w:t>
      </w:r>
      <w:r w:rsidRPr="0021320B">
        <w:t xml:space="preserve">elusive to </w:t>
      </w:r>
      <w:r>
        <w:t xml:space="preserve">identification and </w:t>
      </w:r>
      <w:r w:rsidRPr="0021320B">
        <w:t xml:space="preserve">quantification </w:t>
      </w:r>
      <w:r>
        <w:t>through</w:t>
      </w:r>
      <w:r w:rsidRPr="0021320B">
        <w:t xml:space="preserve"> tonal analytical procedures. </w:t>
      </w:r>
      <w:r>
        <w:t>Referring once again to our example chorale, the first phrase would largely produce similar charts, except for a passing simultaneity in the third bar; we would expect a generally smooth curve, apart from a couple of diminished chords. The ragged curve of the second phrase comes in sharp contrast and indicates the deliberate injection of passing dissonances and of a longer state of high tension at quavers 46-50</w:t>
      </w:r>
      <w:r>
        <w:rPr>
          <w:rStyle w:val="FootnoteReference"/>
        </w:rPr>
        <w:footnoteReference w:id="23"/>
      </w:r>
      <w:r>
        <w:t xml:space="preserve">. Regulating this tension is a distinct style feature and a powerful compositional tool in Bach’s hands. In </w:t>
      </w:r>
      <w:r>
        <w:lastRenderedPageBreak/>
        <w:t xml:space="preserve">this case, he obviously decides to elaborate and thicken his harmonic texture as the chorale develops and we can closely follow and analyze this process.  </w:t>
      </w:r>
    </w:p>
    <w:p w14:paraId="0522DC0E" w14:textId="32B34BFF" w:rsidR="000F2A4B" w:rsidRDefault="006B2505" w:rsidP="0025784E">
      <w:pPr>
        <w:pBdr>
          <w:top w:val="nil"/>
          <w:left w:val="nil"/>
          <w:bottom w:val="nil"/>
          <w:right w:val="nil"/>
          <w:between w:val="nil"/>
        </w:pBdr>
        <w:rPr>
          <w:color w:val="000000"/>
        </w:rPr>
      </w:pPr>
      <w:r>
        <w:rPr>
          <w:color w:val="000000"/>
        </w:rPr>
        <w:t xml:space="preserve">In </w:t>
      </w:r>
      <w:r w:rsidR="00893C98">
        <w:rPr>
          <w:color w:val="000000"/>
        </w:rPr>
        <w:t>most</w:t>
      </w:r>
      <w:r>
        <w:rPr>
          <w:color w:val="000000"/>
        </w:rPr>
        <w:t xml:space="preserve"> cases, </w:t>
      </w:r>
      <w:r w:rsidR="008A381D">
        <w:rPr>
          <w:color w:val="000000"/>
        </w:rPr>
        <w:t>non-chord tones</w:t>
      </w:r>
      <w:r w:rsidR="007124A6">
        <w:rPr>
          <w:color w:val="000000"/>
        </w:rPr>
        <w:t xml:space="preserve"> form non-tertian </w:t>
      </w:r>
      <w:r w:rsidR="005B4328">
        <w:rPr>
          <w:color w:val="000000"/>
        </w:rPr>
        <w:t>chords</w:t>
      </w:r>
      <w:r w:rsidR="006339FE">
        <w:rPr>
          <w:color w:val="000000"/>
        </w:rPr>
        <w:t xml:space="preserve"> which will</w:t>
      </w:r>
      <w:r w:rsidR="005B4328">
        <w:rPr>
          <w:color w:val="000000"/>
        </w:rPr>
        <w:t xml:space="preserve"> typically </w:t>
      </w:r>
      <w:r w:rsidR="00732FC0">
        <w:rPr>
          <w:color w:val="000000"/>
        </w:rPr>
        <w:t>be members of subgroups III and IV</w:t>
      </w:r>
      <w:r w:rsidR="00184F3F">
        <w:rPr>
          <w:color w:val="000000"/>
        </w:rPr>
        <w:t xml:space="preserve">. </w:t>
      </w:r>
      <w:r w:rsidR="008023BF">
        <w:rPr>
          <w:color w:val="000000"/>
        </w:rPr>
        <w:t>In</w:t>
      </w:r>
      <w:r w:rsidR="00D607E9">
        <w:rPr>
          <w:color w:val="000000"/>
        </w:rPr>
        <w:t xml:space="preserve"> Bach’s style</w:t>
      </w:r>
      <w:r w:rsidR="008023BF">
        <w:rPr>
          <w:color w:val="000000"/>
        </w:rPr>
        <w:t>, a</w:t>
      </w:r>
      <w:r w:rsidR="00184F3F">
        <w:rPr>
          <w:color w:val="000000"/>
        </w:rPr>
        <w:t xml:space="preserve">s we </w:t>
      </w:r>
      <w:r w:rsidR="00830CC1">
        <w:rPr>
          <w:color w:val="000000"/>
        </w:rPr>
        <w:t>may</w:t>
      </w:r>
      <w:r w:rsidR="00184F3F">
        <w:rPr>
          <w:color w:val="000000"/>
        </w:rPr>
        <w:t xml:space="preserve"> </w:t>
      </w:r>
      <w:r w:rsidR="00894ACE">
        <w:rPr>
          <w:color w:val="000000"/>
        </w:rPr>
        <w:t>see</w:t>
      </w:r>
      <w:r w:rsidR="00184F3F">
        <w:rPr>
          <w:color w:val="000000"/>
        </w:rPr>
        <w:t xml:space="preserve"> in </w:t>
      </w:r>
      <w:r w:rsidR="00184F3F">
        <w:rPr>
          <w:color w:val="000000"/>
        </w:rPr>
        <w:fldChar w:fldCharType="begin"/>
      </w:r>
      <w:r w:rsidR="00184F3F">
        <w:rPr>
          <w:color w:val="000000"/>
        </w:rPr>
        <w:instrText xml:space="preserve"> REF _Ref191460134 \h </w:instrText>
      </w:r>
      <w:r w:rsidR="00184F3F">
        <w:rPr>
          <w:color w:val="000000"/>
        </w:rPr>
      </w:r>
      <w:r w:rsidR="00184F3F">
        <w:rPr>
          <w:color w:val="000000"/>
        </w:rPr>
        <w:fldChar w:fldCharType="separate"/>
      </w:r>
      <w:r w:rsidR="00184F3F">
        <w:t xml:space="preserve">Figure </w:t>
      </w:r>
      <w:r w:rsidR="00184F3F">
        <w:rPr>
          <w:noProof/>
        </w:rPr>
        <w:t>20</w:t>
      </w:r>
      <w:r w:rsidR="00184F3F">
        <w:rPr>
          <w:color w:val="000000"/>
        </w:rPr>
        <w:fldChar w:fldCharType="end"/>
      </w:r>
      <w:r w:rsidR="00D97C08">
        <w:rPr>
          <w:color w:val="000000"/>
        </w:rPr>
        <w:t xml:space="preserve">a, </w:t>
      </w:r>
      <w:r w:rsidR="00964A29">
        <w:rPr>
          <w:color w:val="000000"/>
        </w:rPr>
        <w:t>chords</w:t>
      </w:r>
      <w:r w:rsidR="008023BF">
        <w:rPr>
          <w:color w:val="000000"/>
        </w:rPr>
        <w:t xml:space="preserve"> in Subgroup III </w:t>
      </w:r>
      <w:r w:rsidR="00535331">
        <w:rPr>
          <w:color w:val="000000"/>
        </w:rPr>
        <w:t xml:space="preserve">and IV </w:t>
      </w:r>
      <w:r w:rsidR="00DE7762">
        <w:rPr>
          <w:color w:val="000000"/>
        </w:rPr>
        <w:t>imply</w:t>
      </w:r>
      <w:r w:rsidR="00550F01">
        <w:rPr>
          <w:color w:val="000000"/>
        </w:rPr>
        <w:t xml:space="preserve"> </w:t>
      </w:r>
      <w:r w:rsidR="003D381D">
        <w:rPr>
          <w:color w:val="000000"/>
        </w:rPr>
        <w:t xml:space="preserve">voice-leading </w:t>
      </w:r>
      <w:r w:rsidR="00AA2EA5">
        <w:rPr>
          <w:color w:val="000000"/>
        </w:rPr>
        <w:t>by means of</w:t>
      </w:r>
      <w:r w:rsidR="003D381D">
        <w:rPr>
          <w:color w:val="000000"/>
        </w:rPr>
        <w:t xml:space="preserve"> non-chord tones</w:t>
      </w:r>
      <w:r w:rsidR="001609EB">
        <w:rPr>
          <w:color w:val="000000"/>
        </w:rPr>
        <w:t xml:space="preserve"> and are </w:t>
      </w:r>
      <w:r w:rsidR="004B63BC">
        <w:rPr>
          <w:color w:val="000000"/>
        </w:rPr>
        <w:t xml:space="preserve">expected to be </w:t>
      </w:r>
      <w:r w:rsidR="001864D8">
        <w:rPr>
          <w:color w:val="000000"/>
        </w:rPr>
        <w:t xml:space="preserve">preceded </w:t>
      </w:r>
      <w:r w:rsidR="001609EB">
        <w:rPr>
          <w:color w:val="000000"/>
        </w:rPr>
        <w:t>and</w:t>
      </w:r>
      <w:r w:rsidR="001864D8">
        <w:rPr>
          <w:color w:val="000000"/>
        </w:rPr>
        <w:t xml:space="preserve"> </w:t>
      </w:r>
      <w:r w:rsidR="001609EB">
        <w:rPr>
          <w:color w:val="000000"/>
        </w:rPr>
        <w:t xml:space="preserve">followed by chords in </w:t>
      </w:r>
      <w:r w:rsidR="00847F48">
        <w:rPr>
          <w:color w:val="000000"/>
        </w:rPr>
        <w:t>low-numbered subgroups (corresponding</w:t>
      </w:r>
      <w:r w:rsidR="00792207">
        <w:rPr>
          <w:color w:val="000000"/>
        </w:rPr>
        <w:t xml:space="preserve"> to tertian simultaneities)</w:t>
      </w:r>
      <w:r w:rsidR="00847F48">
        <w:rPr>
          <w:color w:val="000000"/>
        </w:rPr>
        <w:t xml:space="preserve"> </w:t>
      </w:r>
      <w:r w:rsidR="003D381D">
        <w:rPr>
          <w:color w:val="000000"/>
        </w:rPr>
        <w:t xml:space="preserve">. In general, </w:t>
      </w:r>
      <w:r w:rsidR="002C6985">
        <w:rPr>
          <w:color w:val="000000"/>
        </w:rPr>
        <w:t>an</w:t>
      </w:r>
      <w:r w:rsidR="00136ED7">
        <w:rPr>
          <w:color w:val="000000"/>
        </w:rPr>
        <w:t xml:space="preserve"> </w:t>
      </w:r>
      <w:r w:rsidR="002C6985">
        <w:rPr>
          <w:color w:val="000000"/>
        </w:rPr>
        <w:t xml:space="preserve">off-beat (i.e. </w:t>
      </w:r>
      <w:r w:rsidR="00AF3CB5">
        <w:rPr>
          <w:color w:val="000000"/>
        </w:rPr>
        <w:t>at</w:t>
      </w:r>
      <w:r w:rsidR="002C6985">
        <w:rPr>
          <w:color w:val="000000"/>
        </w:rPr>
        <w:t xml:space="preserve"> some </w:t>
      </w:r>
      <w:r w:rsidR="0067213C">
        <w:rPr>
          <w:color w:val="000000"/>
        </w:rPr>
        <w:t>even quaver number)</w:t>
      </w:r>
      <w:r w:rsidR="002C6985">
        <w:rPr>
          <w:color w:val="000000"/>
        </w:rPr>
        <w:t xml:space="preserve"> </w:t>
      </w:r>
      <w:r w:rsidR="00136ED7">
        <w:rPr>
          <w:color w:val="000000"/>
        </w:rPr>
        <w:t>occurrence of such chords</w:t>
      </w:r>
      <w:r w:rsidR="006265D4">
        <w:rPr>
          <w:color w:val="000000"/>
        </w:rPr>
        <w:t xml:space="preserve"> </w:t>
      </w:r>
      <w:r w:rsidR="000B3D92">
        <w:rPr>
          <w:color w:val="000000"/>
        </w:rPr>
        <w:t xml:space="preserve">will correspond to passing </w:t>
      </w:r>
      <w:r w:rsidR="004A3D57">
        <w:rPr>
          <w:color w:val="000000"/>
        </w:rPr>
        <w:t xml:space="preserve">or neighboring </w:t>
      </w:r>
      <w:r w:rsidR="000B3D92">
        <w:rPr>
          <w:color w:val="000000"/>
        </w:rPr>
        <w:t>notes</w:t>
      </w:r>
      <w:r w:rsidR="00D14ED9">
        <w:rPr>
          <w:color w:val="000000"/>
        </w:rPr>
        <w:t xml:space="preserve"> (typically in quavers)</w:t>
      </w:r>
      <w:r w:rsidR="00B066F2">
        <w:rPr>
          <w:color w:val="000000"/>
        </w:rPr>
        <w:t xml:space="preserve">, as at </w:t>
      </w:r>
      <w:r w:rsidR="00D14ED9">
        <w:rPr>
          <w:color w:val="000000"/>
        </w:rPr>
        <w:t>time-points</w:t>
      </w:r>
      <w:r w:rsidR="00B066F2">
        <w:rPr>
          <w:color w:val="000000"/>
        </w:rPr>
        <w:t xml:space="preserve"> 38, 40, 42 or 44</w:t>
      </w:r>
      <w:r w:rsidR="00EB4E3E">
        <w:rPr>
          <w:color w:val="000000"/>
        </w:rPr>
        <w:t>,</w:t>
      </w:r>
      <w:r w:rsidR="00AF3CB5">
        <w:rPr>
          <w:color w:val="000000"/>
        </w:rPr>
        <w:t xml:space="preserve"> while an on-beat occurrence </w:t>
      </w:r>
      <w:r w:rsidR="00EB4E3E">
        <w:rPr>
          <w:color w:val="000000"/>
        </w:rPr>
        <w:t xml:space="preserve">will </w:t>
      </w:r>
      <w:r w:rsidR="00AF1CE9">
        <w:rPr>
          <w:color w:val="000000"/>
        </w:rPr>
        <w:t xml:space="preserve">account for </w:t>
      </w:r>
      <w:r w:rsidR="009033E2">
        <w:rPr>
          <w:color w:val="000000"/>
        </w:rPr>
        <w:t xml:space="preserve">suspensions, appoggiaturas and similar </w:t>
      </w:r>
      <w:r w:rsidR="00800CAE">
        <w:rPr>
          <w:color w:val="000000"/>
        </w:rPr>
        <w:t>patterns</w:t>
      </w:r>
      <w:r w:rsidR="00D10158">
        <w:rPr>
          <w:color w:val="000000"/>
        </w:rPr>
        <w:t xml:space="preserve">, </w:t>
      </w:r>
      <w:r w:rsidR="00DC7664">
        <w:rPr>
          <w:color w:val="000000"/>
        </w:rPr>
        <w:t xml:space="preserve">as at </w:t>
      </w:r>
      <w:r w:rsidR="00441C2E">
        <w:rPr>
          <w:color w:val="000000"/>
        </w:rPr>
        <w:t>time-points</w:t>
      </w:r>
      <w:r w:rsidR="00DC7664">
        <w:rPr>
          <w:color w:val="000000"/>
        </w:rPr>
        <w:t xml:space="preserve"> 47 and </w:t>
      </w:r>
      <w:r w:rsidR="00880163">
        <w:rPr>
          <w:color w:val="000000"/>
        </w:rPr>
        <w:t>49</w:t>
      </w:r>
      <w:r w:rsidR="00800CAE">
        <w:rPr>
          <w:color w:val="000000"/>
        </w:rPr>
        <w:t xml:space="preserve">. </w:t>
      </w:r>
      <w:r w:rsidR="00D10158">
        <w:rPr>
          <w:color w:val="000000"/>
        </w:rPr>
        <w:t>Regarding the latter</w:t>
      </w:r>
      <w:r w:rsidR="00B43593">
        <w:rPr>
          <w:color w:val="000000"/>
        </w:rPr>
        <w:t xml:space="preserve"> examples</w:t>
      </w:r>
      <w:r w:rsidR="00D10158">
        <w:rPr>
          <w:color w:val="000000"/>
        </w:rPr>
        <w:t xml:space="preserve">, we may </w:t>
      </w:r>
      <w:r w:rsidR="00EA676E">
        <w:rPr>
          <w:color w:val="000000"/>
        </w:rPr>
        <w:t xml:space="preserve">further observe </w:t>
      </w:r>
      <w:r w:rsidR="00BF2837">
        <w:rPr>
          <w:color w:val="000000"/>
        </w:rPr>
        <w:t xml:space="preserve">that </w:t>
      </w:r>
      <w:r w:rsidR="007279EB">
        <w:rPr>
          <w:color w:val="000000"/>
        </w:rPr>
        <w:t>neither resolves immediately to a chord in Sub</w:t>
      </w:r>
      <w:r w:rsidR="00A55873">
        <w:rPr>
          <w:color w:val="000000"/>
        </w:rPr>
        <w:t>gr</w:t>
      </w:r>
      <w:r w:rsidR="007279EB">
        <w:rPr>
          <w:color w:val="000000"/>
        </w:rPr>
        <w:t xml:space="preserve">oup I or II, a situation </w:t>
      </w:r>
      <w:r w:rsidR="00DE7762">
        <w:rPr>
          <w:color w:val="000000"/>
        </w:rPr>
        <w:t>highlight</w:t>
      </w:r>
      <w:r w:rsidR="00A55873">
        <w:rPr>
          <w:color w:val="000000"/>
        </w:rPr>
        <w:t>ing</w:t>
      </w:r>
      <w:r w:rsidR="007279EB">
        <w:rPr>
          <w:color w:val="000000"/>
        </w:rPr>
        <w:t xml:space="preserve"> </w:t>
      </w:r>
      <w:r w:rsidR="00DE7762">
        <w:rPr>
          <w:color w:val="000000"/>
        </w:rPr>
        <w:t xml:space="preserve">a complex voice-leading </w:t>
      </w:r>
      <w:r w:rsidR="00A55873">
        <w:rPr>
          <w:color w:val="000000"/>
        </w:rPr>
        <w:t>which may be further analyzed</w:t>
      </w:r>
      <w:r w:rsidR="0096638A">
        <w:rPr>
          <w:rStyle w:val="FootnoteReference"/>
          <w:color w:val="000000"/>
        </w:rPr>
        <w:footnoteReference w:id="24"/>
      </w:r>
      <w:r w:rsidR="0096638A">
        <w:rPr>
          <w:color w:val="000000"/>
        </w:rPr>
        <w:t xml:space="preserve">. </w:t>
      </w:r>
      <w:r w:rsidR="00961DD3">
        <w:rPr>
          <w:color w:val="000000"/>
        </w:rPr>
        <w:t xml:space="preserve">Outlining </w:t>
      </w:r>
      <w:r w:rsidR="003C25A0">
        <w:rPr>
          <w:color w:val="000000"/>
        </w:rPr>
        <w:t xml:space="preserve">the harmonic fluctuation </w:t>
      </w:r>
      <w:r w:rsidR="0069560C">
        <w:rPr>
          <w:color w:val="000000"/>
        </w:rPr>
        <w:t xml:space="preserve">becomes </w:t>
      </w:r>
      <w:r w:rsidR="00172105">
        <w:rPr>
          <w:color w:val="000000"/>
        </w:rPr>
        <w:t xml:space="preserve">thus </w:t>
      </w:r>
      <w:r w:rsidR="0069560C">
        <w:rPr>
          <w:color w:val="000000"/>
        </w:rPr>
        <w:t xml:space="preserve">a tool to detect </w:t>
      </w:r>
      <w:r w:rsidR="005C4AB3">
        <w:rPr>
          <w:color w:val="000000"/>
        </w:rPr>
        <w:t xml:space="preserve">and analyze voice-leading </w:t>
      </w:r>
      <w:r w:rsidR="0074658E">
        <w:rPr>
          <w:color w:val="000000"/>
        </w:rPr>
        <w:t>as well as</w:t>
      </w:r>
      <w:r w:rsidR="005C4AB3">
        <w:rPr>
          <w:color w:val="000000"/>
        </w:rPr>
        <w:t xml:space="preserve"> simulate </w:t>
      </w:r>
      <w:r w:rsidR="008F696C">
        <w:rPr>
          <w:color w:val="000000"/>
        </w:rPr>
        <w:t xml:space="preserve">the use of </w:t>
      </w:r>
      <w:r w:rsidR="005C4AB3">
        <w:rPr>
          <w:color w:val="000000"/>
        </w:rPr>
        <w:t xml:space="preserve">non-chord </w:t>
      </w:r>
      <w:r w:rsidR="00996858">
        <w:rPr>
          <w:color w:val="000000"/>
        </w:rPr>
        <w:t xml:space="preserve">tones </w:t>
      </w:r>
      <w:r w:rsidR="0074658E">
        <w:rPr>
          <w:color w:val="000000"/>
        </w:rPr>
        <w:t>when</w:t>
      </w:r>
      <w:r w:rsidR="00211F5E">
        <w:rPr>
          <w:color w:val="000000"/>
        </w:rPr>
        <w:t xml:space="preserve"> shaping a chord sequence.</w:t>
      </w:r>
    </w:p>
    <w:p w14:paraId="4100D6E1" w14:textId="757E18D7" w:rsidR="00FE135E" w:rsidRDefault="00996858" w:rsidP="0025784E">
      <w:pPr>
        <w:pBdr>
          <w:top w:val="nil"/>
          <w:left w:val="nil"/>
          <w:bottom w:val="nil"/>
          <w:right w:val="nil"/>
          <w:between w:val="nil"/>
        </w:pBdr>
        <w:spacing w:after="0"/>
      </w:pPr>
      <w:r>
        <w:rPr>
          <w:color w:val="000000"/>
        </w:rPr>
        <w:t xml:space="preserve"> </w:t>
      </w:r>
    </w:p>
    <w:p w14:paraId="78D2CE66" w14:textId="6FF43A6D" w:rsidR="00FE135E" w:rsidRDefault="005E549A" w:rsidP="005E549A">
      <w:pPr>
        <w:pStyle w:val="Heading1"/>
      </w:pPr>
      <w:bookmarkStart w:id="37" w:name="_Toc192022992"/>
      <w:r>
        <w:t>Future directions</w:t>
      </w:r>
      <w:bookmarkEnd w:id="37"/>
    </w:p>
    <w:p w14:paraId="1335B593" w14:textId="77777777" w:rsidR="00225BA9" w:rsidRDefault="007E1821" w:rsidP="00225BA9">
      <w:pPr>
        <w:numPr>
          <w:ilvl w:val="0"/>
          <w:numId w:val="4"/>
        </w:numPr>
        <w:pBdr>
          <w:top w:val="nil"/>
          <w:left w:val="nil"/>
          <w:bottom w:val="nil"/>
          <w:right w:val="nil"/>
          <w:between w:val="nil"/>
        </w:pBdr>
      </w:pPr>
      <w:r>
        <w:t>Relations to other ontologies</w:t>
      </w:r>
    </w:p>
    <w:p w14:paraId="3C485C60" w14:textId="528D47E4" w:rsidR="00225BA9" w:rsidRDefault="00225BA9" w:rsidP="00225BA9">
      <w:pPr>
        <w:numPr>
          <w:ilvl w:val="0"/>
          <w:numId w:val="4"/>
        </w:numPr>
        <w:pBdr>
          <w:top w:val="nil"/>
          <w:left w:val="nil"/>
          <w:bottom w:val="nil"/>
          <w:right w:val="nil"/>
          <w:between w:val="nil"/>
        </w:pBdr>
      </w:pPr>
      <w:r w:rsidRPr="00225BA9">
        <w:rPr>
          <w:color w:val="000000"/>
        </w:rPr>
        <w:t xml:space="preserve"> </w:t>
      </w:r>
      <w:r>
        <w:rPr>
          <w:color w:val="000000"/>
        </w:rPr>
        <w:t>Identifying chordal patterns (cadences etc.) to forge Bach’s style</w:t>
      </w:r>
      <w:r w:rsidR="0010657A">
        <w:rPr>
          <w:color w:val="000000"/>
        </w:rPr>
        <w:t xml:space="preserve"> / 3-grams (on quavers) differentiating on landing </w:t>
      </w:r>
      <w:r w:rsidR="009674AA">
        <w:rPr>
          <w:color w:val="000000"/>
        </w:rPr>
        <w:t>at on- / off-beat</w:t>
      </w:r>
      <w:r w:rsidR="0010657A">
        <w:rPr>
          <w:color w:val="000000"/>
        </w:rPr>
        <w:t xml:space="preserve"> </w:t>
      </w:r>
    </w:p>
    <w:p w14:paraId="79F5D459" w14:textId="2CF06C6F" w:rsidR="00121EE0" w:rsidRDefault="00121EE0" w:rsidP="007E1821">
      <w:r>
        <w:t>Tonal centers</w:t>
      </w:r>
    </w:p>
    <w:p w14:paraId="1E30E0EB" w14:textId="195F992D" w:rsidR="00F82275" w:rsidRDefault="00F82275" w:rsidP="007E1821">
      <w:r>
        <w:t>Statistic</w:t>
      </w:r>
      <w:r w:rsidR="00830DCB">
        <w:t>al analysis of Bach chorale corpus</w:t>
      </w:r>
    </w:p>
    <w:p w14:paraId="0BBFD07D" w14:textId="63BA9288" w:rsidR="00EF3CEC" w:rsidRDefault="00EF3CEC" w:rsidP="007E1821">
      <w:r>
        <w:t>Use of chord features in deep learning</w:t>
      </w:r>
    </w:p>
    <w:p w14:paraId="2BADF6B0" w14:textId="77777777" w:rsidR="00F82275" w:rsidRDefault="00F82275" w:rsidP="007E1821"/>
    <w:p w14:paraId="2AFFE5D0" w14:textId="50914DF2" w:rsidR="00DD6184" w:rsidRPr="007E1821" w:rsidRDefault="00DD6184" w:rsidP="007E1821">
      <w:r>
        <w:t>Acknowledge</w:t>
      </w:r>
      <w:r w:rsidR="0016105B">
        <w:t>me</w:t>
      </w:r>
      <w:r>
        <w:t xml:space="preserve">nts. </w:t>
      </w:r>
      <w:r w:rsidR="0004299D">
        <w:t>Protégé.</w:t>
      </w:r>
      <w:r w:rsidR="00E25273">
        <w:t>, …</w:t>
      </w:r>
    </w:p>
    <w:p w14:paraId="1FA9F405" w14:textId="77777777" w:rsidR="006F7082" w:rsidRDefault="006F7082" w:rsidP="003F169F">
      <w:pPr>
        <w:pStyle w:val="Heading1"/>
      </w:pPr>
    </w:p>
    <w:p w14:paraId="726339B1" w14:textId="77777777" w:rsidR="0016105B" w:rsidRDefault="0016105B" w:rsidP="0016105B"/>
    <w:p w14:paraId="5F52A4EE" w14:textId="4E4A57A9" w:rsidR="00BF1C25" w:rsidRPr="003442FB" w:rsidRDefault="00BF1C25" w:rsidP="00BF1C25">
      <w:pPr>
        <w:pStyle w:val="Heading1"/>
      </w:pPr>
      <w:bookmarkStart w:id="38" w:name="_Toc192022993"/>
      <w:bookmarkStart w:id="39" w:name="_Ref189858330"/>
      <w:bookmarkStart w:id="40" w:name="_Ref190198269"/>
      <w:bookmarkStart w:id="41" w:name="_Ref190198335"/>
      <w:r w:rsidRPr="003442FB">
        <w:lastRenderedPageBreak/>
        <w:t>A</w:t>
      </w:r>
      <w:r>
        <w:t>ppendix I: A</w:t>
      </w:r>
      <w:r w:rsidRPr="003442FB">
        <w:t xml:space="preserve"> bird’s-eye view of tonal </w:t>
      </w:r>
      <w:r w:rsidR="008655DB">
        <w:t xml:space="preserve">functional </w:t>
      </w:r>
      <w:r w:rsidRPr="003442FB">
        <w:t>harmony</w:t>
      </w:r>
      <w:bookmarkEnd w:id="38"/>
    </w:p>
    <w:p w14:paraId="008E1515" w14:textId="77777777" w:rsidR="00BF1C25" w:rsidRDefault="00BF1C25" w:rsidP="00BF1C25">
      <w:pPr>
        <w:rPr>
          <w:rFonts w:cstheme="minorHAnsi"/>
          <w:noProof/>
        </w:rPr>
      </w:pPr>
    </w:p>
    <w:p w14:paraId="65CB7934" w14:textId="63309300" w:rsidR="00BF1C25" w:rsidRDefault="00BF1C25" w:rsidP="00BF1C25">
      <w:pPr>
        <w:rPr>
          <w:rFonts w:cstheme="minorHAnsi"/>
          <w:noProof/>
        </w:rPr>
      </w:pPr>
      <w:r>
        <w:rPr>
          <w:rFonts w:cstheme="minorHAnsi"/>
          <w:noProof/>
        </w:rPr>
        <w:t>In a nutshell, h</w:t>
      </w:r>
      <w:r w:rsidRPr="00EF52D5">
        <w:rPr>
          <w:rFonts w:cstheme="minorHAnsi"/>
          <w:noProof/>
        </w:rPr>
        <w:t xml:space="preserve">armony </w:t>
      </w:r>
      <w:r>
        <w:rPr>
          <w:rFonts w:cstheme="minorHAnsi"/>
          <w:noProof/>
        </w:rPr>
        <w:t xml:space="preserve">is the art of combining sounds in simultaneities called </w:t>
      </w:r>
      <w:r w:rsidRPr="007C3B72">
        <w:rPr>
          <w:rFonts w:cstheme="minorHAnsi"/>
          <w:i/>
          <w:iCs/>
          <w:noProof/>
        </w:rPr>
        <w:t>chords</w:t>
      </w:r>
      <w:r>
        <w:rPr>
          <w:rFonts w:cstheme="minorHAnsi"/>
          <w:noProof/>
        </w:rPr>
        <w:t>. It deals with the theory (description, identification and relation) of chords and elaborates on constructing and connecting them to one another</w:t>
      </w:r>
      <w:sdt>
        <w:sdtPr>
          <w:rPr>
            <w:rFonts w:cstheme="minorHAnsi"/>
            <w:noProof/>
          </w:rPr>
          <w:id w:val="-282806992"/>
          <w:citation/>
        </w:sdtPr>
        <w:sdtContent>
          <w:r>
            <w:rPr>
              <w:rFonts w:cstheme="minorHAnsi"/>
              <w:noProof/>
            </w:rPr>
            <w:fldChar w:fldCharType="begin"/>
          </w:r>
          <w:r w:rsidR="00863681">
            <w:rPr>
              <w:rFonts w:cstheme="minorHAnsi"/>
              <w:noProof/>
            </w:rPr>
            <w:instrText xml:space="preserve">CITATION Καλ33 \l 1033 </w:instrText>
          </w:r>
          <w:r>
            <w:rPr>
              <w:rFonts w:cstheme="minorHAnsi"/>
              <w:noProof/>
            </w:rPr>
            <w:fldChar w:fldCharType="separate"/>
          </w:r>
          <w:r w:rsidR="00863681">
            <w:rPr>
              <w:rFonts w:cstheme="minorHAnsi"/>
              <w:noProof/>
            </w:rPr>
            <w:t xml:space="preserve"> </w:t>
          </w:r>
          <w:r w:rsidR="00863681" w:rsidRPr="00863681">
            <w:rPr>
              <w:rFonts w:cstheme="minorHAnsi"/>
              <w:noProof/>
            </w:rPr>
            <w:t>(10)</w:t>
          </w:r>
          <w:r>
            <w:rPr>
              <w:rFonts w:cstheme="minorHAnsi"/>
              <w:noProof/>
            </w:rPr>
            <w:fldChar w:fldCharType="end"/>
          </w:r>
        </w:sdtContent>
      </w:sdt>
      <w:r>
        <w:rPr>
          <w:rFonts w:cstheme="minorHAnsi"/>
          <w:noProof/>
        </w:rPr>
        <w:t xml:space="preserve">. A basic building block is the </w:t>
      </w:r>
      <w:r w:rsidRPr="004C7F9C">
        <w:rPr>
          <w:rFonts w:cstheme="minorHAnsi"/>
          <w:i/>
          <w:iCs/>
          <w:noProof/>
        </w:rPr>
        <w:t>interval</w:t>
      </w:r>
      <w:r>
        <w:rPr>
          <w:rFonts w:cstheme="minorHAnsi"/>
          <w:noProof/>
        </w:rPr>
        <w:t xml:space="preserve"> between two tones, in some sense their ‘distance’, as determined by their frequency ratio. The smallest such interval is the second, either a </w:t>
      </w:r>
      <w:r w:rsidRPr="00D24C49">
        <w:rPr>
          <w:rFonts w:cstheme="minorHAnsi"/>
          <w:i/>
          <w:iCs/>
          <w:noProof/>
        </w:rPr>
        <w:t>semitone</w:t>
      </w:r>
      <w:r>
        <w:rPr>
          <w:rFonts w:cstheme="minorHAnsi"/>
          <w:noProof/>
        </w:rPr>
        <w:t xml:space="preserve"> or a </w:t>
      </w:r>
      <w:r w:rsidRPr="00F3451D">
        <w:rPr>
          <w:rFonts w:cstheme="minorHAnsi"/>
          <w:i/>
          <w:iCs/>
          <w:noProof/>
        </w:rPr>
        <w:t>whole</w:t>
      </w:r>
      <w:r>
        <w:rPr>
          <w:rFonts w:cstheme="minorHAnsi"/>
          <w:noProof/>
        </w:rPr>
        <w:t xml:space="preserve"> </w:t>
      </w:r>
      <w:r w:rsidRPr="00D24C49">
        <w:rPr>
          <w:rFonts w:cstheme="minorHAnsi"/>
          <w:i/>
          <w:iCs/>
          <w:noProof/>
        </w:rPr>
        <w:t>tone</w:t>
      </w:r>
      <w:r>
        <w:rPr>
          <w:rFonts w:cstheme="minorHAnsi"/>
          <w:noProof/>
        </w:rPr>
        <w:t xml:space="preserve">, the latter consisting of two consecutive semitones. In general, intervals are denoted by the number of intermediate tones: the interval A-C, for instance, is a third (counting the 3 first notes in the series A, B, C, D, E, F and G). Thirds, sixths and sevenths are further classified as </w:t>
      </w:r>
      <w:r w:rsidRPr="00E55799">
        <w:rPr>
          <w:rFonts w:cstheme="minorHAnsi"/>
          <w:i/>
          <w:iCs/>
          <w:noProof/>
        </w:rPr>
        <w:t>major</w:t>
      </w:r>
      <w:r>
        <w:rPr>
          <w:rFonts w:cstheme="minorHAnsi"/>
          <w:noProof/>
        </w:rPr>
        <w:t xml:space="preserve"> or </w:t>
      </w:r>
      <w:r w:rsidRPr="00E55799">
        <w:rPr>
          <w:rFonts w:cstheme="minorHAnsi"/>
          <w:i/>
          <w:iCs/>
          <w:noProof/>
        </w:rPr>
        <w:t>minor</w:t>
      </w:r>
      <w:r>
        <w:rPr>
          <w:rFonts w:cstheme="minorHAnsi"/>
          <w:noProof/>
        </w:rPr>
        <w:t xml:space="preserve">, according to the number of consecutive semitones they contain: back to our example, A-C is a minor third (consisting of 3 semitones in total, whereas a major third would comprise 4). Fourths and fifths are </w:t>
      </w:r>
      <w:r w:rsidRPr="00434980">
        <w:rPr>
          <w:rFonts w:cstheme="minorHAnsi"/>
          <w:i/>
          <w:iCs/>
          <w:noProof/>
        </w:rPr>
        <w:t>perfect</w:t>
      </w:r>
      <w:r>
        <w:rPr>
          <w:rFonts w:cstheme="minorHAnsi"/>
          <w:noProof/>
        </w:rPr>
        <w:t xml:space="preserve"> (when with 5 and 7 semitones, respectively), </w:t>
      </w:r>
      <w:r w:rsidRPr="00434980">
        <w:rPr>
          <w:rFonts w:cstheme="minorHAnsi"/>
          <w:i/>
          <w:iCs/>
          <w:noProof/>
        </w:rPr>
        <w:t>augmented</w:t>
      </w:r>
      <w:r>
        <w:rPr>
          <w:rFonts w:cstheme="minorHAnsi"/>
          <w:noProof/>
        </w:rPr>
        <w:t xml:space="preserve"> or </w:t>
      </w:r>
      <w:r w:rsidRPr="00434980">
        <w:rPr>
          <w:rFonts w:cstheme="minorHAnsi"/>
          <w:i/>
          <w:iCs/>
          <w:noProof/>
        </w:rPr>
        <w:t>diminished</w:t>
      </w:r>
      <w:r>
        <w:rPr>
          <w:rFonts w:cstheme="minorHAnsi"/>
          <w:noProof/>
        </w:rPr>
        <w:t xml:space="preserve">. Specifically, a diminished fifth is equivalent to an augmented fourth; they comprise 6 semitones (or 3 whole tones) each and are also called </w:t>
      </w:r>
      <w:r w:rsidRPr="009D51B7">
        <w:rPr>
          <w:rFonts w:cstheme="minorHAnsi"/>
          <w:i/>
          <w:iCs/>
          <w:noProof/>
        </w:rPr>
        <w:t>tritones</w:t>
      </w:r>
      <w:r>
        <w:rPr>
          <w:rFonts w:cstheme="minorHAnsi"/>
          <w:noProof/>
        </w:rPr>
        <w:t>.</w:t>
      </w:r>
    </w:p>
    <w:p w14:paraId="49F5B109" w14:textId="77777777" w:rsidR="00BF1C25" w:rsidRDefault="00BF1C25" w:rsidP="00BF1C25">
      <w:pPr>
        <w:rPr>
          <w:rFonts w:cstheme="minorHAnsi"/>
          <w:noProof/>
        </w:rPr>
      </w:pPr>
      <w:r>
        <w:rPr>
          <w:rFonts w:cstheme="minorHAnsi"/>
          <w:noProof/>
        </w:rPr>
        <w:t xml:space="preserve">Intervals may be </w:t>
      </w:r>
    </w:p>
    <w:p w14:paraId="71956FD9" w14:textId="77777777" w:rsidR="00BF1C25" w:rsidRPr="00756D6B" w:rsidRDefault="00BF1C25" w:rsidP="00BF1C25">
      <w:pPr>
        <w:pStyle w:val="ListParagraph"/>
        <w:numPr>
          <w:ilvl w:val="0"/>
          <w:numId w:val="7"/>
        </w:numPr>
        <w:rPr>
          <w:rFonts w:cstheme="minorHAnsi"/>
          <w:noProof/>
        </w:rPr>
      </w:pPr>
      <w:r w:rsidRPr="00756D6B">
        <w:rPr>
          <w:rFonts w:cstheme="minorHAnsi"/>
          <w:noProof/>
        </w:rPr>
        <w:t>Consonant</w:t>
      </w:r>
      <w:r>
        <w:rPr>
          <w:rFonts w:cstheme="minorHAnsi"/>
          <w:noProof/>
        </w:rPr>
        <w:t xml:space="preserve">: </w:t>
      </w:r>
      <w:r w:rsidRPr="00756D6B">
        <w:rPr>
          <w:rFonts w:cstheme="minorHAnsi"/>
          <w:noProof/>
        </w:rPr>
        <w:t>minor and major thirds, perfect fourths and fifths, minor and major sixths, unisons and octaves.</w:t>
      </w:r>
    </w:p>
    <w:p w14:paraId="0CF0BFE9" w14:textId="77777777" w:rsidR="00BF1C25" w:rsidRPr="00756D6B" w:rsidRDefault="00BF1C25" w:rsidP="00BF1C25">
      <w:pPr>
        <w:pStyle w:val="ListParagraph"/>
        <w:numPr>
          <w:ilvl w:val="0"/>
          <w:numId w:val="7"/>
        </w:numPr>
        <w:rPr>
          <w:rFonts w:cstheme="minorHAnsi"/>
          <w:noProof/>
        </w:rPr>
      </w:pPr>
      <w:r w:rsidRPr="00756D6B">
        <w:rPr>
          <w:rFonts w:cstheme="minorHAnsi"/>
          <w:noProof/>
        </w:rPr>
        <w:t>Dissonant</w:t>
      </w:r>
      <w:r>
        <w:rPr>
          <w:rFonts w:cstheme="minorHAnsi"/>
          <w:noProof/>
        </w:rPr>
        <w:t xml:space="preserve">: </w:t>
      </w:r>
      <w:r w:rsidRPr="00756D6B">
        <w:rPr>
          <w:rFonts w:cstheme="minorHAnsi"/>
          <w:noProof/>
        </w:rPr>
        <w:t>practically all the rest, i.e. minor and major seconds, minor and major sevenths</w:t>
      </w:r>
      <w:r>
        <w:rPr>
          <w:rFonts w:cstheme="minorHAnsi"/>
          <w:noProof/>
        </w:rPr>
        <w:t xml:space="preserve"> and all diminished and augmented intervals without exception</w:t>
      </w:r>
      <w:r>
        <w:rPr>
          <w:rStyle w:val="FootnoteReference"/>
          <w:rFonts w:cstheme="minorHAnsi"/>
          <w:noProof/>
        </w:rPr>
        <w:footnoteReference w:id="25"/>
      </w:r>
      <w:r w:rsidRPr="00756D6B">
        <w:rPr>
          <w:rFonts w:cstheme="minorHAnsi"/>
          <w:noProof/>
        </w:rPr>
        <w:t>.</w:t>
      </w:r>
    </w:p>
    <w:p w14:paraId="0AFF0CAA" w14:textId="77777777" w:rsidR="00BF1C25" w:rsidRPr="00536A87" w:rsidRDefault="00BF1C25" w:rsidP="00BF1C25">
      <w:pPr>
        <w:rPr>
          <w:rFonts w:cstheme="minorHAnsi"/>
          <w:noProof/>
        </w:rPr>
      </w:pPr>
      <w:r>
        <w:rPr>
          <w:rFonts w:cstheme="minorHAnsi"/>
          <w:noProof/>
        </w:rPr>
        <w:t>Generally speaking, a piece of music composed in the tonal idiom is based on a tonality, usually a major or minor key, sometimes one of the older church modes (lydian, dorian etc.). Each</w:t>
      </w:r>
      <w:r w:rsidRPr="00DC57EA">
        <w:rPr>
          <w:rFonts w:cstheme="minorHAnsi"/>
          <w:noProof/>
        </w:rPr>
        <w:t xml:space="preserve"> </w:t>
      </w:r>
      <w:r>
        <w:rPr>
          <w:rFonts w:cstheme="minorHAnsi"/>
          <w:noProof/>
        </w:rPr>
        <w:t>such</w:t>
      </w:r>
      <w:r w:rsidRPr="00DC57EA">
        <w:rPr>
          <w:rFonts w:cstheme="minorHAnsi"/>
          <w:noProof/>
        </w:rPr>
        <w:t xml:space="preserve"> </w:t>
      </w:r>
      <w:r>
        <w:rPr>
          <w:rFonts w:cstheme="minorHAnsi"/>
          <w:noProof/>
        </w:rPr>
        <w:t>key or mode</w:t>
      </w:r>
      <w:r w:rsidRPr="00DC57EA">
        <w:rPr>
          <w:rFonts w:cstheme="minorHAnsi"/>
          <w:noProof/>
        </w:rPr>
        <w:t xml:space="preserve"> </w:t>
      </w:r>
      <w:r>
        <w:rPr>
          <w:rFonts w:cstheme="minorHAnsi"/>
          <w:noProof/>
        </w:rPr>
        <w:t>is a distinct sequence of 7 pitch-classes</w:t>
      </w:r>
      <w:r w:rsidRPr="00926CDC">
        <w:rPr>
          <w:rFonts w:cstheme="minorHAnsi"/>
          <w:noProof/>
        </w:rPr>
        <w:t xml:space="preserve"> (</w:t>
      </w:r>
      <w:r>
        <w:rPr>
          <w:rFonts w:cstheme="minorHAnsi"/>
          <w:noProof/>
        </w:rPr>
        <w:t>out of 12 in total</w:t>
      </w:r>
      <w:r w:rsidRPr="00926CDC">
        <w:rPr>
          <w:rFonts w:cstheme="minorHAnsi"/>
          <w:noProof/>
        </w:rPr>
        <w:t xml:space="preserve">) </w:t>
      </w:r>
      <w:r>
        <w:rPr>
          <w:rFonts w:cstheme="minorHAnsi"/>
          <w:noProof/>
        </w:rPr>
        <w:t xml:space="preserve">in preset distances. The first note is called the </w:t>
      </w:r>
      <w:r w:rsidRPr="00556B20">
        <w:rPr>
          <w:rFonts w:cstheme="minorHAnsi"/>
          <w:i/>
          <w:iCs/>
          <w:noProof/>
        </w:rPr>
        <w:t>tonic</w:t>
      </w:r>
      <w:r>
        <w:rPr>
          <w:rFonts w:cstheme="minorHAnsi"/>
          <w:noProof/>
        </w:rPr>
        <w:t xml:space="preserve"> or first degree, followed by the second, the third etc., each tagged by a latin numeral (I to VII). </w:t>
      </w:r>
    </w:p>
    <w:p w14:paraId="75958004" w14:textId="77777777" w:rsidR="00BF1C25" w:rsidRDefault="00BF1C25" w:rsidP="00BF1C25">
      <w:r>
        <w:t xml:space="preserve">In tonal harmony, chords are formed by stacking notes upon one another, always at the distance of a third, following the </w:t>
      </w:r>
      <w:r w:rsidRPr="00791374">
        <w:rPr>
          <w:i/>
          <w:iCs/>
        </w:rPr>
        <w:t>tertian principle</w:t>
      </w:r>
      <w:r>
        <w:t xml:space="preserve">. A three-tone chord or </w:t>
      </w:r>
      <w:r w:rsidRPr="00671907">
        <w:rPr>
          <w:i/>
          <w:iCs/>
        </w:rPr>
        <w:t>triad</w:t>
      </w:r>
      <w:r>
        <w:t xml:space="preserve"> consists therefore of two successive thirds, the outer tones lying a fifth apart. The lower note (the bass) is called the </w:t>
      </w:r>
      <w:r w:rsidRPr="00671907">
        <w:rPr>
          <w:i/>
          <w:iCs/>
        </w:rPr>
        <w:t>root</w:t>
      </w:r>
      <w:r>
        <w:t xml:space="preserve">, the other ones are named the </w:t>
      </w:r>
      <w:r w:rsidRPr="000379C8">
        <w:rPr>
          <w:i/>
          <w:iCs/>
        </w:rPr>
        <w:t>third</w:t>
      </w:r>
      <w:r>
        <w:t xml:space="preserve"> and the </w:t>
      </w:r>
      <w:r w:rsidRPr="000379C8">
        <w:rPr>
          <w:i/>
          <w:iCs/>
        </w:rPr>
        <w:t>fifth</w:t>
      </w:r>
      <w:r>
        <w:t xml:space="preserve"> of the chord. </w:t>
      </w:r>
    </w:p>
    <w:p w14:paraId="035D0461" w14:textId="77777777" w:rsidR="00BF1C25" w:rsidRDefault="00BF1C25" w:rsidP="00BF1C25">
      <w:r>
        <w:lastRenderedPageBreak/>
        <w:t>Tonal chords are classified as</w:t>
      </w:r>
    </w:p>
    <w:p w14:paraId="227DB882" w14:textId="77777777" w:rsidR="00BF1C25" w:rsidRDefault="00BF1C25" w:rsidP="00BF1C25">
      <w:pPr>
        <w:pStyle w:val="ListParagraph"/>
        <w:numPr>
          <w:ilvl w:val="0"/>
          <w:numId w:val="8"/>
        </w:numPr>
      </w:pPr>
      <w:r>
        <w:t>Consonant, namely major (resp. minor) triads, in which the third lies a major (resp. minor) third above the root and the fifth of the chord always a perfect 5</w:t>
      </w:r>
      <w:r w:rsidRPr="002864FC">
        <w:rPr>
          <w:vertAlign w:val="superscript"/>
        </w:rPr>
        <w:t>th</w:t>
      </w:r>
      <w:r>
        <w:t xml:space="preserve"> apart</w:t>
      </w:r>
    </w:p>
    <w:p w14:paraId="4C1C20B4" w14:textId="1F874E2E" w:rsidR="00BF1C25" w:rsidRPr="006B61C1" w:rsidRDefault="00BF1C25" w:rsidP="00BF1C25">
      <w:pPr>
        <w:pStyle w:val="ListParagraph"/>
        <w:numPr>
          <w:ilvl w:val="0"/>
          <w:numId w:val="8"/>
        </w:numPr>
      </w:pPr>
      <w:r>
        <w:t xml:space="preserve">Dissonant, i.e. any remaining triads and all chords with 4 or more (distinct) tones. Such simultaneities consist of pitch-classes perceived as somehow incompatible to each other and therefore tend towards some sort of reparation or </w:t>
      </w:r>
      <w:r w:rsidRPr="002864FC">
        <w:rPr>
          <w:i/>
          <w:iCs/>
        </w:rPr>
        <w:t>resolution</w:t>
      </w:r>
      <w:r>
        <w:t xml:space="preserve"> of the dissonance</w:t>
      </w:r>
      <w:sdt>
        <w:sdtPr>
          <w:id w:val="-510060364"/>
          <w:citation/>
        </w:sdtPr>
        <w:sdtContent>
          <w:r>
            <w:fldChar w:fldCharType="begin"/>
          </w:r>
          <w:r w:rsidR="00863681">
            <w:instrText xml:space="preserve">CITATION Καλ33 \l 1033 </w:instrText>
          </w:r>
          <w:r>
            <w:fldChar w:fldCharType="separate"/>
          </w:r>
          <w:r w:rsidR="00863681">
            <w:rPr>
              <w:noProof/>
            </w:rPr>
            <w:t xml:space="preserve"> (10)</w:t>
          </w:r>
          <w:r>
            <w:fldChar w:fldCharType="end"/>
          </w:r>
        </w:sdtContent>
      </w:sdt>
      <w:r>
        <w:t>.</w:t>
      </w:r>
    </w:p>
    <w:p w14:paraId="6E1F6C2F" w14:textId="452DCF5D" w:rsidR="00BF1C25" w:rsidRDefault="00BF1C25" w:rsidP="00BF1C25">
      <w:pPr>
        <w:rPr>
          <w:rFonts w:cstheme="minorHAnsi"/>
          <w:noProof/>
        </w:rPr>
      </w:pPr>
      <w:r>
        <w:t>Stacking a fourth tone on top of a triad creates a seventh between the outer voices</w:t>
      </w:r>
      <w:r>
        <w:rPr>
          <w:rStyle w:val="FootnoteReference"/>
        </w:rPr>
        <w:footnoteReference w:id="26"/>
      </w:r>
      <w:r>
        <w:t>, producing a 7</w:t>
      </w:r>
      <w:r w:rsidRPr="005D57F4">
        <w:rPr>
          <w:vertAlign w:val="superscript"/>
        </w:rPr>
        <w:t>th</w:t>
      </w:r>
      <w:r>
        <w:t>-chord</w:t>
      </w:r>
      <w:r w:rsidRPr="008B1BDB">
        <w:t xml:space="preserve"> (</w:t>
      </w:r>
      <w:r>
        <w:t>inevitably a dissonant one). I</w:t>
      </w:r>
      <w:r>
        <w:rPr>
          <w:rFonts w:cstheme="minorHAnsi"/>
          <w:noProof/>
        </w:rPr>
        <w:t>n</w:t>
      </w:r>
      <w:r w:rsidRPr="001A28D3">
        <w:rPr>
          <w:rFonts w:cstheme="minorHAnsi"/>
          <w:noProof/>
        </w:rPr>
        <w:t xml:space="preserve"> </w:t>
      </w:r>
      <w:r>
        <w:rPr>
          <w:rFonts w:cstheme="minorHAnsi"/>
          <w:noProof/>
        </w:rPr>
        <w:t>case</w:t>
      </w:r>
      <w:r w:rsidRPr="001A28D3">
        <w:rPr>
          <w:rFonts w:cstheme="minorHAnsi"/>
          <w:noProof/>
        </w:rPr>
        <w:t xml:space="preserve"> </w:t>
      </w:r>
      <w:r>
        <w:rPr>
          <w:rFonts w:cstheme="minorHAnsi"/>
          <w:noProof/>
        </w:rPr>
        <w:t>the</w:t>
      </w:r>
      <w:r w:rsidRPr="001A28D3">
        <w:rPr>
          <w:rFonts w:cstheme="minorHAnsi"/>
          <w:noProof/>
        </w:rPr>
        <w:t xml:space="preserve"> </w:t>
      </w:r>
      <w:r>
        <w:rPr>
          <w:rFonts w:cstheme="minorHAnsi"/>
          <w:noProof/>
        </w:rPr>
        <w:t>root</w:t>
      </w:r>
      <w:r w:rsidRPr="001A28D3">
        <w:rPr>
          <w:rFonts w:cstheme="minorHAnsi"/>
          <w:noProof/>
        </w:rPr>
        <w:t xml:space="preserve"> </w:t>
      </w:r>
      <w:r>
        <w:rPr>
          <w:rFonts w:cstheme="minorHAnsi"/>
          <w:noProof/>
        </w:rPr>
        <w:t>cedes</w:t>
      </w:r>
      <w:r w:rsidRPr="001A28D3">
        <w:rPr>
          <w:rFonts w:cstheme="minorHAnsi"/>
          <w:noProof/>
        </w:rPr>
        <w:t xml:space="preserve"> </w:t>
      </w:r>
      <w:r>
        <w:rPr>
          <w:rFonts w:cstheme="minorHAnsi"/>
          <w:noProof/>
        </w:rPr>
        <w:t>its</w:t>
      </w:r>
      <w:r w:rsidRPr="001A28D3">
        <w:rPr>
          <w:rFonts w:cstheme="minorHAnsi"/>
          <w:noProof/>
        </w:rPr>
        <w:t xml:space="preserve"> </w:t>
      </w:r>
      <w:r>
        <w:rPr>
          <w:rFonts w:cstheme="minorHAnsi"/>
          <w:noProof/>
        </w:rPr>
        <w:t>place</w:t>
      </w:r>
      <w:r w:rsidRPr="001A28D3">
        <w:rPr>
          <w:rFonts w:cstheme="minorHAnsi"/>
          <w:noProof/>
        </w:rPr>
        <w:t xml:space="preserve"> </w:t>
      </w:r>
      <w:r>
        <w:rPr>
          <w:rFonts w:cstheme="minorHAnsi"/>
          <w:noProof/>
        </w:rPr>
        <w:t>at</w:t>
      </w:r>
      <w:r w:rsidRPr="001A28D3">
        <w:rPr>
          <w:rFonts w:cstheme="minorHAnsi"/>
          <w:noProof/>
        </w:rPr>
        <w:t xml:space="preserve"> </w:t>
      </w:r>
      <w:r>
        <w:rPr>
          <w:rFonts w:cstheme="minorHAnsi"/>
          <w:noProof/>
        </w:rPr>
        <w:t>the</w:t>
      </w:r>
      <w:r w:rsidRPr="001A28D3">
        <w:rPr>
          <w:rFonts w:cstheme="minorHAnsi"/>
          <w:noProof/>
        </w:rPr>
        <w:t xml:space="preserve"> </w:t>
      </w:r>
      <w:r>
        <w:rPr>
          <w:rFonts w:cstheme="minorHAnsi"/>
          <w:noProof/>
        </w:rPr>
        <w:t>bass</w:t>
      </w:r>
      <w:r w:rsidRPr="001A28D3">
        <w:rPr>
          <w:rFonts w:cstheme="minorHAnsi"/>
          <w:noProof/>
        </w:rPr>
        <w:t xml:space="preserve"> </w:t>
      </w:r>
      <w:r>
        <w:rPr>
          <w:rFonts w:cstheme="minorHAnsi"/>
          <w:noProof/>
        </w:rPr>
        <w:t>to</w:t>
      </w:r>
      <w:r w:rsidRPr="001A28D3">
        <w:rPr>
          <w:rFonts w:cstheme="minorHAnsi"/>
          <w:noProof/>
        </w:rPr>
        <w:t xml:space="preserve"> </w:t>
      </w:r>
      <w:r>
        <w:rPr>
          <w:rFonts w:cstheme="minorHAnsi"/>
          <w:noProof/>
        </w:rPr>
        <w:t>some</w:t>
      </w:r>
      <w:r w:rsidRPr="001A28D3">
        <w:rPr>
          <w:rFonts w:cstheme="minorHAnsi"/>
          <w:noProof/>
        </w:rPr>
        <w:t xml:space="preserve"> </w:t>
      </w:r>
      <w:r>
        <w:rPr>
          <w:rFonts w:cstheme="minorHAnsi"/>
          <w:noProof/>
        </w:rPr>
        <w:t>other</w:t>
      </w:r>
      <w:r w:rsidRPr="001A28D3">
        <w:rPr>
          <w:rFonts w:cstheme="minorHAnsi"/>
          <w:noProof/>
        </w:rPr>
        <w:t xml:space="preserve"> </w:t>
      </w:r>
      <w:r>
        <w:rPr>
          <w:rFonts w:cstheme="minorHAnsi"/>
          <w:noProof/>
        </w:rPr>
        <w:t>chord</w:t>
      </w:r>
      <w:r w:rsidRPr="001A28D3">
        <w:rPr>
          <w:rFonts w:cstheme="minorHAnsi"/>
          <w:noProof/>
        </w:rPr>
        <w:t xml:space="preserve"> </w:t>
      </w:r>
      <w:r>
        <w:rPr>
          <w:rFonts w:cstheme="minorHAnsi"/>
          <w:noProof/>
        </w:rPr>
        <w:t>tone</w:t>
      </w:r>
      <w:r w:rsidRPr="001A28D3">
        <w:rPr>
          <w:rFonts w:cstheme="minorHAnsi"/>
          <w:noProof/>
        </w:rPr>
        <w:t xml:space="preserve">, </w:t>
      </w:r>
      <w:r>
        <w:rPr>
          <w:rFonts w:cstheme="minorHAnsi"/>
          <w:noProof/>
        </w:rPr>
        <w:t>the</w:t>
      </w:r>
      <w:r w:rsidRPr="001A28D3">
        <w:rPr>
          <w:rFonts w:cstheme="minorHAnsi"/>
          <w:noProof/>
        </w:rPr>
        <w:t xml:space="preserve"> </w:t>
      </w:r>
      <w:r>
        <w:rPr>
          <w:rFonts w:cstheme="minorHAnsi"/>
          <w:noProof/>
        </w:rPr>
        <w:t>chord</w:t>
      </w:r>
      <w:r w:rsidRPr="001A28D3">
        <w:rPr>
          <w:rFonts w:cstheme="minorHAnsi"/>
          <w:noProof/>
        </w:rPr>
        <w:t xml:space="preserve"> </w:t>
      </w:r>
      <w:r>
        <w:rPr>
          <w:rFonts w:cstheme="minorHAnsi"/>
          <w:noProof/>
        </w:rPr>
        <w:t>is denoted as</w:t>
      </w:r>
      <w:r w:rsidRPr="001A28D3">
        <w:rPr>
          <w:rFonts w:cstheme="minorHAnsi"/>
          <w:noProof/>
        </w:rPr>
        <w:t xml:space="preserve"> </w:t>
      </w:r>
      <w:r w:rsidRPr="00B44A02">
        <w:rPr>
          <w:rFonts w:cstheme="minorHAnsi"/>
          <w:i/>
          <w:iCs/>
          <w:noProof/>
        </w:rPr>
        <w:t>inverted</w:t>
      </w:r>
      <w:r w:rsidRPr="001A28D3">
        <w:rPr>
          <w:rFonts w:cstheme="minorHAnsi"/>
          <w:noProof/>
        </w:rPr>
        <w:t xml:space="preserve">. </w:t>
      </w:r>
      <w:r>
        <w:rPr>
          <w:rFonts w:cstheme="minorHAnsi"/>
          <w:noProof/>
        </w:rPr>
        <w:t>Inversions</w:t>
      </w:r>
      <w:r w:rsidRPr="001A28D3">
        <w:rPr>
          <w:rFonts w:cstheme="minorHAnsi"/>
          <w:noProof/>
        </w:rPr>
        <w:t xml:space="preserve"> </w:t>
      </w:r>
      <w:r>
        <w:rPr>
          <w:rFonts w:cstheme="minorHAnsi"/>
          <w:noProof/>
        </w:rPr>
        <w:t>are</w:t>
      </w:r>
      <w:r w:rsidRPr="001A28D3">
        <w:rPr>
          <w:rFonts w:cstheme="minorHAnsi"/>
          <w:noProof/>
        </w:rPr>
        <w:t xml:space="preserve"> </w:t>
      </w:r>
      <w:r>
        <w:rPr>
          <w:rFonts w:cstheme="minorHAnsi"/>
          <w:noProof/>
        </w:rPr>
        <w:t>typically</w:t>
      </w:r>
      <w:r w:rsidRPr="001A28D3">
        <w:rPr>
          <w:rFonts w:cstheme="minorHAnsi"/>
          <w:noProof/>
        </w:rPr>
        <w:t xml:space="preserve"> </w:t>
      </w:r>
      <w:r>
        <w:rPr>
          <w:rFonts w:cstheme="minorHAnsi"/>
          <w:noProof/>
        </w:rPr>
        <w:t>used</w:t>
      </w:r>
      <w:r w:rsidRPr="001A28D3">
        <w:rPr>
          <w:rFonts w:cstheme="minorHAnsi"/>
          <w:noProof/>
        </w:rPr>
        <w:t xml:space="preserve"> </w:t>
      </w:r>
      <w:r>
        <w:rPr>
          <w:rFonts w:cstheme="minorHAnsi"/>
          <w:noProof/>
        </w:rPr>
        <w:t>to</w:t>
      </w:r>
      <w:r w:rsidRPr="001A28D3">
        <w:rPr>
          <w:rFonts w:cstheme="minorHAnsi"/>
          <w:noProof/>
        </w:rPr>
        <w:t xml:space="preserve"> </w:t>
      </w:r>
      <w:r>
        <w:rPr>
          <w:rFonts w:cstheme="minorHAnsi"/>
          <w:noProof/>
        </w:rPr>
        <w:t>enrich</w:t>
      </w:r>
      <w:r w:rsidRPr="001A28D3">
        <w:rPr>
          <w:rFonts w:cstheme="minorHAnsi"/>
          <w:noProof/>
        </w:rPr>
        <w:t xml:space="preserve"> </w:t>
      </w:r>
      <w:r>
        <w:rPr>
          <w:rFonts w:cstheme="minorHAnsi"/>
          <w:noProof/>
        </w:rPr>
        <w:t>harmonic</w:t>
      </w:r>
      <w:r w:rsidRPr="001A28D3">
        <w:rPr>
          <w:rFonts w:cstheme="minorHAnsi"/>
          <w:noProof/>
        </w:rPr>
        <w:t xml:space="preserve"> </w:t>
      </w:r>
      <w:r>
        <w:rPr>
          <w:rFonts w:cstheme="minorHAnsi"/>
          <w:noProof/>
        </w:rPr>
        <w:t>texture</w:t>
      </w:r>
      <w:r w:rsidRPr="001A28D3">
        <w:rPr>
          <w:rFonts w:cstheme="minorHAnsi"/>
          <w:noProof/>
        </w:rPr>
        <w:t xml:space="preserve"> </w:t>
      </w:r>
      <w:r>
        <w:rPr>
          <w:rFonts w:cstheme="minorHAnsi"/>
          <w:noProof/>
        </w:rPr>
        <w:t>and</w:t>
      </w:r>
      <w:r w:rsidRPr="001A28D3">
        <w:rPr>
          <w:rFonts w:cstheme="minorHAnsi"/>
          <w:noProof/>
        </w:rPr>
        <w:t xml:space="preserve"> </w:t>
      </w:r>
      <w:r>
        <w:rPr>
          <w:rFonts w:cstheme="minorHAnsi"/>
          <w:noProof/>
        </w:rPr>
        <w:t>allow</w:t>
      </w:r>
      <w:r w:rsidRPr="001A28D3">
        <w:rPr>
          <w:rFonts w:cstheme="minorHAnsi"/>
          <w:noProof/>
        </w:rPr>
        <w:t xml:space="preserve"> </w:t>
      </w:r>
      <w:r>
        <w:rPr>
          <w:rFonts w:cstheme="minorHAnsi"/>
          <w:noProof/>
        </w:rPr>
        <w:t>for</w:t>
      </w:r>
      <w:r w:rsidRPr="001A28D3">
        <w:rPr>
          <w:rFonts w:cstheme="minorHAnsi"/>
          <w:noProof/>
        </w:rPr>
        <w:t xml:space="preserve"> </w:t>
      </w:r>
      <w:r>
        <w:rPr>
          <w:rFonts w:cstheme="minorHAnsi"/>
          <w:noProof/>
        </w:rPr>
        <w:t>a</w:t>
      </w:r>
      <w:r w:rsidRPr="001A28D3">
        <w:rPr>
          <w:rFonts w:cstheme="minorHAnsi"/>
          <w:noProof/>
        </w:rPr>
        <w:t xml:space="preserve"> </w:t>
      </w:r>
      <w:r>
        <w:rPr>
          <w:rFonts w:cstheme="minorHAnsi"/>
          <w:noProof/>
        </w:rPr>
        <w:t>smoother</w:t>
      </w:r>
      <w:r w:rsidRPr="001A28D3">
        <w:rPr>
          <w:rFonts w:cstheme="minorHAnsi"/>
          <w:noProof/>
        </w:rPr>
        <w:t xml:space="preserve"> </w:t>
      </w:r>
      <w:r>
        <w:rPr>
          <w:rFonts w:cstheme="minorHAnsi"/>
          <w:noProof/>
        </w:rPr>
        <w:t>voice</w:t>
      </w:r>
      <w:r w:rsidRPr="001A28D3">
        <w:rPr>
          <w:rFonts w:cstheme="minorHAnsi"/>
          <w:noProof/>
        </w:rPr>
        <w:t xml:space="preserve"> </w:t>
      </w:r>
      <w:r>
        <w:rPr>
          <w:rFonts w:cstheme="minorHAnsi"/>
          <w:noProof/>
        </w:rPr>
        <w:t>leading</w:t>
      </w:r>
      <w:r w:rsidRPr="001A28D3">
        <w:rPr>
          <w:rFonts w:cstheme="minorHAnsi"/>
          <w:noProof/>
        </w:rPr>
        <w:t xml:space="preserve"> </w:t>
      </w:r>
      <w:r>
        <w:rPr>
          <w:rFonts w:cstheme="minorHAnsi"/>
          <w:noProof/>
        </w:rPr>
        <w:t>and</w:t>
      </w:r>
      <w:r w:rsidRPr="001A28D3">
        <w:rPr>
          <w:rFonts w:cstheme="minorHAnsi"/>
          <w:noProof/>
        </w:rPr>
        <w:t xml:space="preserve"> </w:t>
      </w:r>
      <w:r>
        <w:rPr>
          <w:rFonts w:cstheme="minorHAnsi"/>
          <w:noProof/>
        </w:rPr>
        <w:t>an improved</w:t>
      </w:r>
      <w:r w:rsidRPr="001A28D3">
        <w:rPr>
          <w:rFonts w:cstheme="minorHAnsi"/>
          <w:noProof/>
        </w:rPr>
        <w:t xml:space="preserve"> </w:t>
      </w:r>
      <w:r>
        <w:rPr>
          <w:rFonts w:cstheme="minorHAnsi"/>
          <w:noProof/>
        </w:rPr>
        <w:t>bass</w:t>
      </w:r>
      <w:r w:rsidRPr="001A28D3">
        <w:rPr>
          <w:rFonts w:cstheme="minorHAnsi"/>
          <w:noProof/>
        </w:rPr>
        <w:t xml:space="preserve"> </w:t>
      </w:r>
      <w:r>
        <w:rPr>
          <w:rFonts w:cstheme="minorHAnsi"/>
          <w:noProof/>
        </w:rPr>
        <w:t>line</w:t>
      </w:r>
      <w:r w:rsidRPr="001A28D3">
        <w:rPr>
          <w:rFonts w:cstheme="minorHAnsi"/>
          <w:noProof/>
        </w:rPr>
        <w:t xml:space="preserve">. </w:t>
      </w:r>
      <w:r>
        <w:rPr>
          <w:rFonts w:cstheme="minorHAnsi"/>
          <w:noProof/>
        </w:rPr>
        <w:t>A</w:t>
      </w:r>
      <w:r w:rsidRPr="00C93799">
        <w:rPr>
          <w:rFonts w:cstheme="minorHAnsi"/>
          <w:noProof/>
        </w:rPr>
        <w:t xml:space="preserve"> </w:t>
      </w:r>
      <w:r>
        <w:rPr>
          <w:rFonts w:cstheme="minorHAnsi"/>
          <w:noProof/>
        </w:rPr>
        <w:t>major</w:t>
      </w:r>
      <w:r w:rsidRPr="00C93799">
        <w:rPr>
          <w:rFonts w:cstheme="minorHAnsi"/>
          <w:noProof/>
        </w:rPr>
        <w:t xml:space="preserve"> </w:t>
      </w:r>
      <w:r>
        <w:rPr>
          <w:rFonts w:cstheme="minorHAnsi"/>
          <w:noProof/>
        </w:rPr>
        <w:t>breakthrough</w:t>
      </w:r>
      <w:r w:rsidRPr="00C93799">
        <w:rPr>
          <w:rFonts w:cstheme="minorHAnsi"/>
          <w:noProof/>
        </w:rPr>
        <w:t xml:space="preserve"> </w:t>
      </w:r>
      <w:r>
        <w:rPr>
          <w:rFonts w:cstheme="minorHAnsi"/>
          <w:noProof/>
        </w:rPr>
        <w:t>in</w:t>
      </w:r>
      <w:r w:rsidRPr="00C93799">
        <w:rPr>
          <w:rFonts w:cstheme="minorHAnsi"/>
          <w:noProof/>
        </w:rPr>
        <w:t xml:space="preserve"> </w:t>
      </w:r>
      <w:r>
        <w:rPr>
          <w:rFonts w:cstheme="minorHAnsi"/>
          <w:noProof/>
        </w:rPr>
        <w:t>harmonic</w:t>
      </w:r>
      <w:r w:rsidRPr="00C93799">
        <w:rPr>
          <w:rFonts w:cstheme="minorHAnsi"/>
          <w:noProof/>
        </w:rPr>
        <w:t xml:space="preserve"> </w:t>
      </w:r>
      <w:r>
        <w:rPr>
          <w:rFonts w:cstheme="minorHAnsi"/>
          <w:noProof/>
        </w:rPr>
        <w:t>thinking</w:t>
      </w:r>
      <w:r w:rsidRPr="00C93799">
        <w:rPr>
          <w:rFonts w:cstheme="minorHAnsi"/>
          <w:noProof/>
        </w:rPr>
        <w:t xml:space="preserve"> </w:t>
      </w:r>
      <w:r>
        <w:rPr>
          <w:rFonts w:cstheme="minorHAnsi"/>
          <w:noProof/>
        </w:rPr>
        <w:t>occured</w:t>
      </w:r>
      <w:r w:rsidRPr="00C93799">
        <w:rPr>
          <w:rFonts w:cstheme="minorHAnsi"/>
          <w:noProof/>
        </w:rPr>
        <w:t xml:space="preserve"> </w:t>
      </w:r>
      <w:r>
        <w:rPr>
          <w:rFonts w:cstheme="minorHAnsi"/>
          <w:noProof/>
        </w:rPr>
        <w:t>in</w:t>
      </w:r>
      <w:r w:rsidRPr="00C93799">
        <w:rPr>
          <w:rFonts w:cstheme="minorHAnsi"/>
          <w:noProof/>
        </w:rPr>
        <w:t xml:space="preserve"> </w:t>
      </w:r>
      <w:r>
        <w:rPr>
          <w:rFonts w:cstheme="minorHAnsi"/>
          <w:noProof/>
        </w:rPr>
        <w:t>the</w:t>
      </w:r>
      <w:r w:rsidRPr="00C93799">
        <w:rPr>
          <w:rFonts w:cstheme="minorHAnsi"/>
          <w:noProof/>
        </w:rPr>
        <w:t xml:space="preserve"> 18</w:t>
      </w:r>
      <w:r w:rsidRPr="006316F5">
        <w:rPr>
          <w:rFonts w:cstheme="minorHAnsi"/>
          <w:noProof/>
          <w:vertAlign w:val="superscript"/>
        </w:rPr>
        <w:t>th</w:t>
      </w:r>
      <w:r w:rsidRPr="00C93799">
        <w:rPr>
          <w:rFonts w:cstheme="minorHAnsi"/>
          <w:noProof/>
        </w:rPr>
        <w:t xml:space="preserve"> </w:t>
      </w:r>
      <w:r>
        <w:rPr>
          <w:rFonts w:cstheme="minorHAnsi"/>
          <w:noProof/>
        </w:rPr>
        <w:t>century</w:t>
      </w:r>
      <w:r w:rsidRPr="00C93799">
        <w:rPr>
          <w:rFonts w:cstheme="minorHAnsi"/>
          <w:noProof/>
        </w:rPr>
        <w:t xml:space="preserve"> </w:t>
      </w:r>
      <w:r>
        <w:rPr>
          <w:rFonts w:cstheme="minorHAnsi"/>
          <w:noProof/>
        </w:rPr>
        <w:t>with</w:t>
      </w:r>
      <w:r w:rsidRPr="00C93799">
        <w:rPr>
          <w:rFonts w:cstheme="minorHAnsi"/>
          <w:noProof/>
        </w:rPr>
        <w:t xml:space="preserve"> </w:t>
      </w:r>
      <w:r>
        <w:rPr>
          <w:rFonts w:cstheme="minorHAnsi"/>
          <w:noProof/>
        </w:rPr>
        <w:t>Jean</w:t>
      </w:r>
      <w:r w:rsidRPr="00C93799">
        <w:rPr>
          <w:rFonts w:cstheme="minorHAnsi"/>
          <w:noProof/>
        </w:rPr>
        <w:t>-</w:t>
      </w:r>
      <w:r>
        <w:rPr>
          <w:rFonts w:cstheme="minorHAnsi"/>
          <w:noProof/>
        </w:rPr>
        <w:t>Philippe</w:t>
      </w:r>
      <w:r w:rsidRPr="00C93799">
        <w:rPr>
          <w:rFonts w:cstheme="minorHAnsi"/>
          <w:noProof/>
        </w:rPr>
        <w:t xml:space="preserve"> </w:t>
      </w:r>
      <w:r>
        <w:rPr>
          <w:rFonts w:cstheme="minorHAnsi"/>
          <w:noProof/>
        </w:rPr>
        <w:t>Rameau (</w:t>
      </w:r>
      <w:r w:rsidRPr="00A209EA">
        <w:rPr>
          <w:rFonts w:cstheme="minorHAnsi"/>
          <w:noProof/>
        </w:rPr>
        <w:t>1683 – 1764</w:t>
      </w:r>
      <w:r>
        <w:rPr>
          <w:rFonts w:cstheme="minorHAnsi"/>
          <w:noProof/>
        </w:rPr>
        <w:t>)</w:t>
      </w:r>
      <w:r w:rsidRPr="00C93799">
        <w:rPr>
          <w:rFonts w:cstheme="minorHAnsi"/>
          <w:noProof/>
        </w:rPr>
        <w:t xml:space="preserve">, </w:t>
      </w:r>
      <w:r>
        <w:rPr>
          <w:rFonts w:cstheme="minorHAnsi"/>
          <w:noProof/>
        </w:rPr>
        <w:t>who</w:t>
      </w:r>
      <w:r w:rsidRPr="00C93799">
        <w:rPr>
          <w:rFonts w:cstheme="minorHAnsi"/>
          <w:noProof/>
        </w:rPr>
        <w:t xml:space="preserve"> </w:t>
      </w:r>
      <w:r>
        <w:rPr>
          <w:rFonts w:cstheme="minorHAnsi"/>
          <w:noProof/>
        </w:rPr>
        <w:t xml:space="preserve">acknowledged individual qualities in chords built on </w:t>
      </w:r>
      <w:r w:rsidRPr="001020D5">
        <w:rPr>
          <w:rFonts w:cstheme="minorHAnsi"/>
          <w:noProof/>
        </w:rPr>
        <w:t>different degrees</w:t>
      </w:r>
      <w:r>
        <w:rPr>
          <w:rFonts w:cstheme="minorHAnsi"/>
          <w:noProof/>
        </w:rPr>
        <w:t>. He further asserted</w:t>
      </w:r>
      <w:r w:rsidRPr="001020D5">
        <w:rPr>
          <w:rFonts w:cstheme="minorHAnsi"/>
          <w:noProof/>
        </w:rPr>
        <w:t xml:space="preserve"> that these specific qualities are invariant to chord inversions and depend primarily on the </w:t>
      </w:r>
      <w:r w:rsidRPr="001020D5">
        <w:rPr>
          <w:rFonts w:cstheme="minorHAnsi"/>
          <w:i/>
          <w:iCs/>
          <w:noProof/>
        </w:rPr>
        <w:t xml:space="preserve">basse fondamentale </w:t>
      </w:r>
      <w:r w:rsidRPr="001020D5">
        <w:rPr>
          <w:rFonts w:cstheme="minorHAnsi"/>
          <w:noProof/>
        </w:rPr>
        <w:t>(fundamental bass, i.e. the root) of the chord</w:t>
      </w:r>
      <w:r>
        <w:rPr>
          <w:rFonts w:cstheme="minorHAnsi"/>
          <w:noProof/>
        </w:rPr>
        <w:t xml:space="preserve"> </w:t>
      </w:r>
      <w:sdt>
        <w:sdtPr>
          <w:rPr>
            <w:rFonts w:cstheme="minorHAnsi"/>
            <w:noProof/>
          </w:rPr>
          <w:id w:val="-362749604"/>
          <w:citation/>
        </w:sdtPr>
        <w:sdtContent>
          <w:r>
            <w:rPr>
              <w:rFonts w:cstheme="minorHAnsi"/>
              <w:noProof/>
            </w:rPr>
            <w:fldChar w:fldCharType="begin"/>
          </w:r>
          <w:r>
            <w:rPr>
              <w:rFonts w:cstheme="minorHAnsi"/>
              <w:noProof/>
            </w:rPr>
            <w:instrText xml:space="preserve"> CITATION Dam08 \l 1033 </w:instrText>
          </w:r>
          <w:r>
            <w:rPr>
              <w:rFonts w:cstheme="minorHAnsi"/>
              <w:noProof/>
            </w:rPr>
            <w:fldChar w:fldCharType="separate"/>
          </w:r>
          <w:r w:rsidR="00863681" w:rsidRPr="00863681">
            <w:rPr>
              <w:rFonts w:cstheme="minorHAnsi"/>
              <w:noProof/>
            </w:rPr>
            <w:t>(11)</w:t>
          </w:r>
          <w:r>
            <w:rPr>
              <w:rFonts w:cstheme="minorHAnsi"/>
              <w:noProof/>
            </w:rPr>
            <w:fldChar w:fldCharType="end"/>
          </w:r>
        </w:sdtContent>
      </w:sdt>
      <w:r w:rsidRPr="001020D5">
        <w:rPr>
          <w:rFonts w:cstheme="minorHAnsi"/>
          <w:noProof/>
        </w:rPr>
        <w:t xml:space="preserve">. A </w:t>
      </w:r>
      <w:r>
        <w:rPr>
          <w:rFonts w:cstheme="minorHAnsi"/>
          <w:noProof/>
        </w:rPr>
        <w:t>second</w:t>
      </w:r>
      <w:r w:rsidRPr="001020D5">
        <w:rPr>
          <w:rFonts w:cstheme="minorHAnsi"/>
          <w:noProof/>
        </w:rPr>
        <w:t xml:space="preserve"> major step </w:t>
      </w:r>
      <w:r>
        <w:rPr>
          <w:rFonts w:cstheme="minorHAnsi"/>
          <w:noProof/>
        </w:rPr>
        <w:t>took place</w:t>
      </w:r>
      <w:r w:rsidRPr="001020D5">
        <w:rPr>
          <w:rFonts w:cstheme="minorHAnsi"/>
          <w:noProof/>
        </w:rPr>
        <w:t xml:space="preserve"> </w:t>
      </w:r>
      <w:r>
        <w:rPr>
          <w:rFonts w:cstheme="minorHAnsi"/>
          <w:noProof/>
        </w:rPr>
        <w:t>in mid-19</w:t>
      </w:r>
      <w:r w:rsidRPr="001020D5">
        <w:rPr>
          <w:rFonts w:cstheme="minorHAnsi"/>
          <w:noProof/>
          <w:vertAlign w:val="superscript"/>
        </w:rPr>
        <w:t>th</w:t>
      </w:r>
      <w:r>
        <w:rPr>
          <w:rFonts w:cstheme="minorHAnsi"/>
          <w:noProof/>
        </w:rPr>
        <w:t xml:space="preserve"> century </w:t>
      </w:r>
      <w:r w:rsidRPr="001020D5">
        <w:rPr>
          <w:rFonts w:cstheme="minorHAnsi"/>
          <w:noProof/>
        </w:rPr>
        <w:t xml:space="preserve">with Simon Sechter’s (1788-1867) </w:t>
      </w:r>
      <w:r w:rsidRPr="001020D5">
        <w:rPr>
          <w:rFonts w:cstheme="minorHAnsi"/>
          <w:i/>
          <w:iCs/>
          <w:noProof/>
        </w:rPr>
        <w:t>Stufentheorie</w:t>
      </w:r>
      <w:r w:rsidRPr="001020D5">
        <w:rPr>
          <w:rFonts w:cstheme="minorHAnsi"/>
          <w:noProof/>
        </w:rPr>
        <w:t xml:space="preserve"> (German for ‘degree theory’), where chord progressions are invested with specific functions and analyzed in relation to the interval</w:t>
      </w:r>
      <w:r>
        <w:rPr>
          <w:rFonts w:cstheme="minorHAnsi"/>
          <w:noProof/>
        </w:rPr>
        <w:t>s</w:t>
      </w:r>
      <w:r w:rsidRPr="001020D5">
        <w:rPr>
          <w:rFonts w:cstheme="minorHAnsi"/>
          <w:noProof/>
        </w:rPr>
        <w:t xml:space="preserve"> formed between successive chord roots. The concept of harmonic functions is elaborated further in Hugo Riemann’s (1849-1919) </w:t>
      </w:r>
      <w:r w:rsidRPr="001020D5">
        <w:rPr>
          <w:rFonts w:cstheme="minorHAnsi"/>
          <w:i/>
          <w:iCs/>
          <w:noProof/>
        </w:rPr>
        <w:t>Funktionstheorie</w:t>
      </w:r>
      <w:r w:rsidRPr="001020D5">
        <w:rPr>
          <w:rFonts w:cstheme="minorHAnsi"/>
          <w:noProof/>
        </w:rPr>
        <w:t xml:space="preserve"> (‘theory of functions’) </w:t>
      </w:r>
      <w:r>
        <w:rPr>
          <w:rFonts w:cstheme="minorHAnsi"/>
          <w:noProof/>
        </w:rPr>
        <w:t xml:space="preserve">, describing </w:t>
      </w:r>
      <w:r w:rsidRPr="001020D5">
        <w:rPr>
          <w:rFonts w:cstheme="minorHAnsi"/>
          <w:noProof/>
        </w:rPr>
        <w:t>two competing and count</w:t>
      </w:r>
      <w:r>
        <w:rPr>
          <w:rFonts w:cstheme="minorHAnsi"/>
          <w:noProof/>
        </w:rPr>
        <w:t xml:space="preserve">erbalancing harmonic forces at play: the </w:t>
      </w:r>
      <w:r w:rsidRPr="0047592D">
        <w:rPr>
          <w:rFonts w:cstheme="minorHAnsi"/>
          <w:i/>
          <w:iCs/>
          <w:noProof/>
        </w:rPr>
        <w:t>subdominant</w:t>
      </w:r>
      <w:r>
        <w:rPr>
          <w:rFonts w:cstheme="minorHAnsi"/>
          <w:noProof/>
        </w:rPr>
        <w:t xml:space="preserve"> </w:t>
      </w:r>
      <w:r w:rsidRPr="0047592D">
        <w:rPr>
          <w:rFonts w:cstheme="minorHAnsi"/>
          <w:i/>
          <w:iCs/>
          <w:noProof/>
        </w:rPr>
        <w:t>SD</w:t>
      </w:r>
      <w:r>
        <w:rPr>
          <w:rFonts w:cstheme="minorHAnsi"/>
          <w:noProof/>
        </w:rPr>
        <w:t xml:space="preserve">, mainly represented by the major chord on the fourth degree and the </w:t>
      </w:r>
      <w:r w:rsidRPr="0047592D">
        <w:rPr>
          <w:rFonts w:cstheme="minorHAnsi"/>
          <w:i/>
          <w:iCs/>
          <w:noProof/>
        </w:rPr>
        <w:t>dominant</w:t>
      </w:r>
      <w:r>
        <w:rPr>
          <w:rFonts w:cstheme="minorHAnsi"/>
          <w:noProof/>
        </w:rPr>
        <w:t xml:space="preserve"> </w:t>
      </w:r>
      <w:r w:rsidRPr="0047592D">
        <w:rPr>
          <w:rFonts w:cstheme="minorHAnsi"/>
          <w:i/>
          <w:iCs/>
          <w:noProof/>
        </w:rPr>
        <w:t>D</w:t>
      </w:r>
      <w:r>
        <w:rPr>
          <w:rFonts w:cstheme="minorHAnsi"/>
          <w:noProof/>
        </w:rPr>
        <w:t xml:space="preserve">, whose principal agent is the major chord on the fifth degree. The former normally leads to the latter and this in turn to the </w:t>
      </w:r>
      <w:r w:rsidRPr="00C76302">
        <w:rPr>
          <w:rFonts w:cstheme="minorHAnsi"/>
          <w:i/>
          <w:iCs/>
          <w:noProof/>
        </w:rPr>
        <w:t>tonic T</w:t>
      </w:r>
      <w:r>
        <w:rPr>
          <w:rFonts w:cstheme="minorHAnsi"/>
          <w:noProof/>
        </w:rPr>
        <w:t xml:space="preserve"> (the major chord on the first degree): the succesion </w:t>
      </w:r>
      <w:r w:rsidRPr="00C76302">
        <w:rPr>
          <w:rFonts w:cstheme="minorHAnsi"/>
          <w:i/>
          <w:iCs/>
          <w:noProof/>
        </w:rPr>
        <w:t>IV-V-I</w:t>
      </w:r>
      <w:r>
        <w:rPr>
          <w:rFonts w:cstheme="minorHAnsi"/>
          <w:noProof/>
        </w:rPr>
        <w:t xml:space="preserve"> (SD-D-T) constitutes the </w:t>
      </w:r>
      <w:r w:rsidRPr="00AD3E1A">
        <w:rPr>
          <w:rFonts w:cstheme="minorHAnsi"/>
          <w:i/>
          <w:iCs/>
          <w:noProof/>
        </w:rPr>
        <w:t>perfect</w:t>
      </w:r>
      <w:r>
        <w:rPr>
          <w:rFonts w:cstheme="minorHAnsi"/>
          <w:noProof/>
        </w:rPr>
        <w:t xml:space="preserve"> </w:t>
      </w:r>
      <w:r w:rsidRPr="00AD3E1A">
        <w:rPr>
          <w:rFonts w:cstheme="minorHAnsi"/>
          <w:i/>
          <w:iCs/>
          <w:noProof/>
        </w:rPr>
        <w:t>cadence</w:t>
      </w:r>
      <w:r>
        <w:rPr>
          <w:rFonts w:cstheme="minorHAnsi"/>
          <w:i/>
          <w:iCs/>
          <w:noProof/>
        </w:rPr>
        <w:t xml:space="preserve">, </w:t>
      </w:r>
      <w:r>
        <w:rPr>
          <w:rFonts w:cstheme="minorHAnsi"/>
          <w:noProof/>
        </w:rPr>
        <w:t>a harmonic schema f</w:t>
      </w:r>
      <w:r w:rsidRPr="00137F87">
        <w:rPr>
          <w:rFonts w:cstheme="minorHAnsi"/>
          <w:noProof/>
        </w:rPr>
        <w:t>irmly</w:t>
      </w:r>
      <w:r>
        <w:rPr>
          <w:rFonts w:cstheme="minorHAnsi"/>
          <w:noProof/>
        </w:rPr>
        <w:t xml:space="preserve"> establishing the tonality. Chords on I, IV and V are called </w:t>
      </w:r>
      <w:r w:rsidRPr="00AF478C">
        <w:rPr>
          <w:rFonts w:cstheme="minorHAnsi"/>
          <w:i/>
          <w:iCs/>
          <w:noProof/>
        </w:rPr>
        <w:t>primary</w:t>
      </w:r>
      <w:r>
        <w:rPr>
          <w:rFonts w:cstheme="minorHAnsi"/>
          <w:noProof/>
        </w:rPr>
        <w:t xml:space="preserve">; </w:t>
      </w:r>
      <w:r w:rsidRPr="00AF478C">
        <w:rPr>
          <w:rFonts w:cstheme="minorHAnsi"/>
          <w:i/>
          <w:iCs/>
          <w:noProof/>
        </w:rPr>
        <w:t>auxiliary</w:t>
      </w:r>
      <w:r>
        <w:rPr>
          <w:rFonts w:cstheme="minorHAnsi"/>
          <w:noProof/>
        </w:rPr>
        <w:t xml:space="preserve"> </w:t>
      </w:r>
      <w:r w:rsidRPr="005802CF">
        <w:rPr>
          <w:rFonts w:cstheme="minorHAnsi"/>
          <w:i/>
          <w:iCs/>
          <w:noProof/>
        </w:rPr>
        <w:t>chords</w:t>
      </w:r>
      <w:r>
        <w:rPr>
          <w:rFonts w:cstheme="minorHAnsi"/>
          <w:noProof/>
        </w:rPr>
        <w:t xml:space="preserve"> on the remaining degrees typically perform one of the above functions</w:t>
      </w:r>
      <w:r w:rsidRPr="00F46DA1">
        <w:rPr>
          <w:rFonts w:cstheme="minorHAnsi"/>
          <w:noProof/>
        </w:rPr>
        <w:t xml:space="preserve"> </w:t>
      </w:r>
      <w:r>
        <w:rPr>
          <w:rFonts w:cstheme="minorHAnsi"/>
          <w:noProof/>
        </w:rPr>
        <w:t>as substitutes to primary chords.</w:t>
      </w:r>
    </w:p>
    <w:p w14:paraId="46863C43" w14:textId="39D1DABA" w:rsidR="00BF1C25" w:rsidRDefault="00BF1C25" w:rsidP="00BF1C25">
      <w:pPr>
        <w:rPr>
          <w:rFonts w:cstheme="minorHAnsi"/>
          <w:noProof/>
        </w:rPr>
      </w:pPr>
      <w:r>
        <w:rPr>
          <w:rFonts w:cstheme="minorHAnsi"/>
          <w:noProof/>
        </w:rPr>
        <w:t>The seven pitch-classes</w:t>
      </w:r>
      <w:r w:rsidRPr="002F65C3">
        <w:rPr>
          <w:rFonts w:cstheme="minorHAnsi"/>
          <w:noProof/>
          <w:color w:val="FF0000"/>
        </w:rPr>
        <w:t xml:space="preserve"> </w:t>
      </w:r>
      <w:r>
        <w:rPr>
          <w:rFonts w:cstheme="minorHAnsi"/>
          <w:noProof/>
        </w:rPr>
        <w:t xml:space="preserve">of a mode constitute the </w:t>
      </w:r>
      <w:r w:rsidRPr="00953C95">
        <w:rPr>
          <w:rFonts w:cstheme="minorHAnsi"/>
          <w:i/>
          <w:iCs/>
          <w:noProof/>
        </w:rPr>
        <w:t>diatonic</w:t>
      </w:r>
      <w:r>
        <w:rPr>
          <w:rFonts w:cstheme="minorHAnsi"/>
          <w:noProof/>
        </w:rPr>
        <w:t xml:space="preserve"> environment. By applying </w:t>
      </w:r>
      <w:r w:rsidRPr="00953C95">
        <w:rPr>
          <w:rFonts w:cstheme="minorHAnsi"/>
          <w:i/>
          <w:iCs/>
          <w:noProof/>
        </w:rPr>
        <w:t>chromatic</w:t>
      </w:r>
      <w:r>
        <w:rPr>
          <w:rFonts w:cstheme="minorHAnsi"/>
          <w:noProof/>
        </w:rPr>
        <w:t xml:space="preserve"> inflections to these 7 tones, one may obtain the</w:t>
      </w:r>
      <w:r w:rsidRPr="008A1A4D">
        <w:rPr>
          <w:rFonts w:cstheme="minorHAnsi"/>
          <w:noProof/>
        </w:rPr>
        <w:t xml:space="preserve"> </w:t>
      </w:r>
      <w:r>
        <w:rPr>
          <w:rFonts w:cstheme="minorHAnsi"/>
          <w:noProof/>
        </w:rPr>
        <w:t>remaining</w:t>
      </w:r>
      <w:r w:rsidRPr="008A1A4D">
        <w:rPr>
          <w:rFonts w:cstheme="minorHAnsi"/>
          <w:noProof/>
        </w:rPr>
        <w:t xml:space="preserve"> 5 </w:t>
      </w:r>
      <w:r>
        <w:rPr>
          <w:rFonts w:cstheme="minorHAnsi"/>
          <w:noProof/>
        </w:rPr>
        <w:t>pitch</w:t>
      </w:r>
      <w:r w:rsidRPr="008A1A4D">
        <w:rPr>
          <w:rFonts w:cstheme="minorHAnsi"/>
          <w:noProof/>
        </w:rPr>
        <w:t>-</w:t>
      </w:r>
      <w:r>
        <w:rPr>
          <w:rFonts w:cstheme="minorHAnsi"/>
          <w:noProof/>
        </w:rPr>
        <w:t>classes</w:t>
      </w:r>
      <w:r w:rsidRPr="008A1A4D">
        <w:rPr>
          <w:rFonts w:cstheme="minorHAnsi"/>
          <w:noProof/>
        </w:rPr>
        <w:t xml:space="preserve"> </w:t>
      </w:r>
      <w:r>
        <w:rPr>
          <w:rFonts w:cstheme="minorHAnsi"/>
          <w:noProof/>
        </w:rPr>
        <w:t>and enrich the harmonic texture with altered chordal formations, secondary dominants etc. There</w:t>
      </w:r>
      <w:r w:rsidRPr="002A1B6A">
        <w:rPr>
          <w:rFonts w:cstheme="minorHAnsi"/>
          <w:noProof/>
        </w:rPr>
        <w:t xml:space="preserve"> </w:t>
      </w:r>
      <w:r>
        <w:rPr>
          <w:rFonts w:cstheme="minorHAnsi"/>
          <w:noProof/>
        </w:rPr>
        <w:t>is</w:t>
      </w:r>
      <w:r w:rsidRPr="002A1B6A">
        <w:rPr>
          <w:rFonts w:cstheme="minorHAnsi"/>
          <w:noProof/>
        </w:rPr>
        <w:t xml:space="preserve"> </w:t>
      </w:r>
      <w:r>
        <w:rPr>
          <w:rFonts w:cstheme="minorHAnsi"/>
          <w:noProof/>
        </w:rPr>
        <w:t>now</w:t>
      </w:r>
      <w:r w:rsidRPr="002A1B6A">
        <w:rPr>
          <w:rFonts w:cstheme="minorHAnsi"/>
          <w:noProof/>
        </w:rPr>
        <w:t xml:space="preserve"> </w:t>
      </w:r>
      <w:r>
        <w:rPr>
          <w:rFonts w:cstheme="minorHAnsi"/>
          <w:noProof/>
        </w:rPr>
        <w:t>a</w:t>
      </w:r>
      <w:r w:rsidRPr="002A1B6A">
        <w:rPr>
          <w:rFonts w:cstheme="minorHAnsi"/>
          <w:noProof/>
        </w:rPr>
        <w:t xml:space="preserve"> </w:t>
      </w:r>
      <w:r>
        <w:rPr>
          <w:rFonts w:cstheme="minorHAnsi"/>
          <w:noProof/>
        </w:rPr>
        <w:t xml:space="preserve">much wider choice of chords which may expand tonal functions to whole regions across the musical surface. The general tendency is always from the subdominant to the dominant, although the route may become tortuous, gradually gaining momentum before finally landing on the tonic, in what may still be considered as a more or less </w:t>
      </w:r>
      <w:r>
        <w:rPr>
          <w:rFonts w:cstheme="minorHAnsi"/>
          <w:noProof/>
        </w:rPr>
        <w:lastRenderedPageBreak/>
        <w:t>extended cadence. This course may also include key changes, either transient (</w:t>
      </w:r>
      <w:r w:rsidRPr="00C3601B">
        <w:rPr>
          <w:rFonts w:cstheme="minorHAnsi"/>
          <w:i/>
          <w:iCs/>
          <w:noProof/>
        </w:rPr>
        <w:t>tonicization</w:t>
      </w:r>
      <w:r>
        <w:rPr>
          <w:rFonts w:cstheme="minorHAnsi"/>
          <w:noProof/>
        </w:rPr>
        <w:t>) or more or less persistent (</w:t>
      </w:r>
      <w:r w:rsidRPr="00C3601B">
        <w:rPr>
          <w:rFonts w:cstheme="minorHAnsi"/>
          <w:i/>
          <w:iCs/>
          <w:noProof/>
        </w:rPr>
        <w:t>modulation</w:t>
      </w:r>
      <w:r>
        <w:rPr>
          <w:rFonts w:cstheme="minorHAnsi"/>
          <w:noProof/>
        </w:rPr>
        <w:t xml:space="preserve">). Modulations to closely-related keys (during the exposition section of a piece) or more remote ones (in the development section) give prominence to centrifugal tendencies, at the same time providing structure and variety to the musical surface. Transitions between keys are not always sharp and intermediate chords may be open to multiple tonal meanings, a state that Schoenberg calls </w:t>
      </w:r>
      <w:r w:rsidRPr="001828EE">
        <w:rPr>
          <w:rFonts w:cstheme="minorHAnsi"/>
          <w:i/>
          <w:iCs/>
          <w:noProof/>
        </w:rPr>
        <w:t>vagrant</w:t>
      </w:r>
      <w:r>
        <w:rPr>
          <w:rFonts w:cstheme="minorHAnsi"/>
          <w:noProof/>
        </w:rPr>
        <w:t xml:space="preserve"> or </w:t>
      </w:r>
      <w:r w:rsidRPr="001828EE">
        <w:rPr>
          <w:rFonts w:cstheme="minorHAnsi"/>
          <w:i/>
          <w:iCs/>
          <w:noProof/>
        </w:rPr>
        <w:t>roving</w:t>
      </w:r>
      <w:r>
        <w:rPr>
          <w:rStyle w:val="FootnoteReference"/>
          <w:rFonts w:cstheme="minorHAnsi"/>
          <w:noProof/>
        </w:rPr>
        <w:footnoteReference w:id="27"/>
      </w:r>
      <w:r>
        <w:rPr>
          <w:rFonts w:cstheme="minorHAnsi"/>
          <w:noProof/>
        </w:rPr>
        <w:t xml:space="preserve"> harmony. </w:t>
      </w:r>
      <w:sdt>
        <w:sdtPr>
          <w:rPr>
            <w:rFonts w:cstheme="minorHAnsi"/>
            <w:noProof/>
          </w:rPr>
          <w:id w:val="-922484732"/>
          <w:citation/>
        </w:sdtPr>
        <w:sdtContent>
          <w:r>
            <w:rPr>
              <w:rFonts w:cstheme="minorHAnsi"/>
              <w:noProof/>
            </w:rPr>
            <w:fldChar w:fldCharType="begin"/>
          </w:r>
          <w:r>
            <w:rPr>
              <w:rFonts w:cstheme="minorHAnsi"/>
              <w:noProof/>
            </w:rPr>
            <w:instrText xml:space="preserve">CITATION Sch92 \t  \l 1033 </w:instrText>
          </w:r>
          <w:r>
            <w:rPr>
              <w:rFonts w:cstheme="minorHAnsi"/>
              <w:noProof/>
            </w:rPr>
            <w:fldChar w:fldCharType="separate"/>
          </w:r>
          <w:r w:rsidR="00863681" w:rsidRPr="00863681">
            <w:rPr>
              <w:rFonts w:cstheme="minorHAnsi"/>
              <w:noProof/>
            </w:rPr>
            <w:t>(12)</w:t>
          </w:r>
          <w:r>
            <w:rPr>
              <w:rFonts w:cstheme="minorHAnsi"/>
              <w:noProof/>
            </w:rPr>
            <w:fldChar w:fldCharType="end"/>
          </w:r>
        </w:sdtContent>
      </w:sdt>
      <w:r w:rsidR="008638C2">
        <w:rPr>
          <w:rFonts w:cstheme="minorHAnsi"/>
          <w:noProof/>
        </w:rPr>
        <w:t xml:space="preserve">, </w:t>
      </w:r>
      <w:sdt>
        <w:sdtPr>
          <w:rPr>
            <w:rFonts w:cstheme="minorHAnsi"/>
            <w:noProof/>
          </w:rPr>
          <w:id w:val="1298716312"/>
          <w:citation/>
        </w:sdtPr>
        <w:sdtContent>
          <w:r w:rsidR="008638C2">
            <w:rPr>
              <w:rFonts w:cstheme="minorHAnsi"/>
              <w:noProof/>
            </w:rPr>
            <w:fldChar w:fldCharType="begin"/>
          </w:r>
          <w:r w:rsidR="008638C2">
            <w:rPr>
              <w:rFonts w:cstheme="minorHAnsi"/>
              <w:noProof/>
            </w:rPr>
            <w:instrText xml:space="preserve"> CITATION Sch89 \l 1033 </w:instrText>
          </w:r>
          <w:r w:rsidR="008638C2">
            <w:rPr>
              <w:rFonts w:cstheme="minorHAnsi"/>
              <w:noProof/>
            </w:rPr>
            <w:fldChar w:fldCharType="separate"/>
          </w:r>
          <w:r w:rsidR="008638C2" w:rsidRPr="008638C2">
            <w:rPr>
              <w:rFonts w:cstheme="minorHAnsi"/>
              <w:noProof/>
            </w:rPr>
            <w:t>(13)</w:t>
          </w:r>
          <w:r w:rsidR="008638C2">
            <w:rPr>
              <w:rFonts w:cstheme="minorHAnsi"/>
              <w:noProof/>
            </w:rPr>
            <w:fldChar w:fldCharType="end"/>
          </w:r>
        </w:sdtContent>
      </w:sdt>
    </w:p>
    <w:p w14:paraId="26C2B37A" w14:textId="77777777" w:rsidR="00BF1C25" w:rsidRPr="00D86FC7" w:rsidRDefault="00BF1C25" w:rsidP="00BF1C25">
      <w:pPr>
        <w:rPr>
          <w:rFonts w:cstheme="minorHAnsi"/>
          <w:noProof/>
        </w:rPr>
      </w:pPr>
      <w:r>
        <w:rPr>
          <w:rFonts w:cstheme="minorHAnsi"/>
          <w:noProof/>
        </w:rPr>
        <w:t xml:space="preserve">The dynamics of tonal harmony are regulated by two complementary forces. On the one hand, one has the vertical aspect of chords and their functions across keys and tonal regions. On the other hand, there is the horizontal element implemented by the simultaneous voice leading of several contrapuntal lines. This interplay between </w:t>
      </w:r>
      <w:r w:rsidRPr="00A86BA4">
        <w:rPr>
          <w:rFonts w:cstheme="minorHAnsi"/>
          <w:i/>
          <w:iCs/>
          <w:noProof/>
        </w:rPr>
        <w:t>harmony</w:t>
      </w:r>
      <w:r>
        <w:rPr>
          <w:rFonts w:cstheme="minorHAnsi"/>
          <w:noProof/>
        </w:rPr>
        <w:t xml:space="preserve"> and </w:t>
      </w:r>
      <w:r w:rsidRPr="00A86BA4">
        <w:rPr>
          <w:rFonts w:cstheme="minorHAnsi"/>
          <w:i/>
          <w:iCs/>
          <w:noProof/>
        </w:rPr>
        <w:t>counterpoint</w:t>
      </w:r>
      <w:r>
        <w:rPr>
          <w:rFonts w:cstheme="minorHAnsi"/>
          <w:noProof/>
        </w:rPr>
        <w:t xml:space="preserve"> gains considerable impetus by the use of </w:t>
      </w:r>
      <w:r w:rsidRPr="00AC33A3">
        <w:rPr>
          <w:rFonts w:cstheme="minorHAnsi"/>
          <w:i/>
          <w:iCs/>
          <w:noProof/>
        </w:rPr>
        <w:t>neighboring</w:t>
      </w:r>
      <w:r>
        <w:rPr>
          <w:rFonts w:cstheme="minorHAnsi"/>
          <w:noProof/>
        </w:rPr>
        <w:t xml:space="preserve"> and </w:t>
      </w:r>
      <w:r w:rsidRPr="00AC33A3">
        <w:rPr>
          <w:rFonts w:cstheme="minorHAnsi"/>
          <w:i/>
          <w:iCs/>
          <w:noProof/>
        </w:rPr>
        <w:t>passing</w:t>
      </w:r>
      <w:r>
        <w:rPr>
          <w:rFonts w:cstheme="minorHAnsi"/>
          <w:noProof/>
        </w:rPr>
        <w:t xml:space="preserve"> </w:t>
      </w:r>
      <w:r w:rsidRPr="00AC33A3">
        <w:rPr>
          <w:rFonts w:cstheme="minorHAnsi"/>
          <w:i/>
          <w:iCs/>
          <w:noProof/>
        </w:rPr>
        <w:t>tones</w:t>
      </w:r>
      <w:r>
        <w:rPr>
          <w:rFonts w:cstheme="minorHAnsi"/>
          <w:noProof/>
        </w:rPr>
        <w:t xml:space="preserve">,  </w:t>
      </w:r>
      <w:r w:rsidRPr="00AC33A3">
        <w:rPr>
          <w:rFonts w:cstheme="minorHAnsi"/>
          <w:i/>
          <w:iCs/>
          <w:noProof/>
        </w:rPr>
        <w:t>suspensions</w:t>
      </w:r>
      <w:r>
        <w:rPr>
          <w:rFonts w:cstheme="minorHAnsi"/>
          <w:noProof/>
        </w:rPr>
        <w:t xml:space="preserve">, </w:t>
      </w:r>
      <w:r w:rsidRPr="00AC33A3">
        <w:rPr>
          <w:rFonts w:cstheme="minorHAnsi"/>
          <w:i/>
          <w:iCs/>
          <w:noProof/>
        </w:rPr>
        <w:t>appogiaturas</w:t>
      </w:r>
      <w:r>
        <w:rPr>
          <w:rFonts w:cstheme="minorHAnsi"/>
          <w:noProof/>
        </w:rPr>
        <w:t xml:space="preserve"> etc. These </w:t>
      </w:r>
      <w:r w:rsidRPr="00261F87">
        <w:rPr>
          <w:rFonts w:cstheme="minorHAnsi"/>
          <w:i/>
          <w:iCs/>
          <w:noProof/>
        </w:rPr>
        <w:t>non</w:t>
      </w:r>
      <w:r>
        <w:rPr>
          <w:rFonts w:cstheme="minorHAnsi"/>
          <w:i/>
          <w:iCs/>
          <w:noProof/>
        </w:rPr>
        <w:t>-</w:t>
      </w:r>
      <w:r w:rsidRPr="00261F87">
        <w:rPr>
          <w:rFonts w:cstheme="minorHAnsi"/>
          <w:i/>
          <w:iCs/>
          <w:noProof/>
        </w:rPr>
        <w:t>chord tones</w:t>
      </w:r>
      <w:r>
        <w:rPr>
          <w:rFonts w:cstheme="minorHAnsi"/>
          <w:noProof/>
        </w:rPr>
        <w:t xml:space="preserve"> are injected on the musical surface in-between occurences of normal chords and are perceived as circumstancial and irrelevant to the overall harmonic scheme. Such tones cause all sorts of transitional vertical simultaneities not directly supported by tonal harmony</w:t>
      </w:r>
      <w:r>
        <w:rPr>
          <w:rStyle w:val="FootnoteReference"/>
          <w:rFonts w:cstheme="minorHAnsi"/>
          <w:noProof/>
        </w:rPr>
        <w:footnoteReference w:id="28"/>
      </w:r>
      <w:r>
        <w:rPr>
          <w:rFonts w:cstheme="minorHAnsi"/>
          <w:noProof/>
        </w:rPr>
        <w:t xml:space="preserve">, since these formations typically do not conform to the tertian principle of chordal construction. In principle, these tone simultaneities possess a dissonant nature and therefore induce some tension in the texture; suspensions and appogiaturas normally occur on accented beats and the ensuing tension is rather high, while passing and neighboring tones usually occur off-beat and have generally a milder effect. </w:t>
      </w:r>
    </w:p>
    <w:p w14:paraId="3DD96879" w14:textId="336FAAA8" w:rsidR="000970ED" w:rsidRPr="00A94842" w:rsidRDefault="00441323" w:rsidP="00441323">
      <w:pPr>
        <w:pStyle w:val="Heading1"/>
      </w:pPr>
      <w:bookmarkStart w:id="42" w:name="_Ref190714006"/>
      <w:bookmarkStart w:id="43" w:name="_Toc192022994"/>
      <w:r>
        <w:lastRenderedPageBreak/>
        <w:t>Appendix I</w:t>
      </w:r>
      <w:r w:rsidR="00BF1C25">
        <w:t>I</w:t>
      </w:r>
      <w:r w:rsidR="001C35BC">
        <w:t>.</w:t>
      </w:r>
      <w:r w:rsidR="000970ED" w:rsidRPr="00A94842">
        <w:t xml:space="preserve"> </w:t>
      </w:r>
      <w:r w:rsidR="00BA59D0" w:rsidRPr="00506E28">
        <w:t>Chord taxonomy in</w:t>
      </w:r>
      <w:r w:rsidR="00BA59D0" w:rsidRPr="00BD7C10">
        <w:rPr>
          <w:i/>
          <w:iCs/>
        </w:rPr>
        <w:t xml:space="preserve"> </w:t>
      </w:r>
      <w:bookmarkEnd w:id="39"/>
      <w:proofErr w:type="spellStart"/>
      <w:r w:rsidR="00BD7C10" w:rsidRPr="00BD7C10">
        <w:rPr>
          <w:i/>
          <w:iCs/>
        </w:rPr>
        <w:t>C</w:t>
      </w:r>
      <w:r w:rsidR="00BD7C10">
        <w:rPr>
          <w:i/>
          <w:iCs/>
        </w:rPr>
        <w:t>ofMC</w:t>
      </w:r>
      <w:bookmarkEnd w:id="40"/>
      <w:bookmarkEnd w:id="41"/>
      <w:bookmarkEnd w:id="42"/>
      <w:bookmarkEnd w:id="43"/>
      <w:proofErr w:type="spellEnd"/>
    </w:p>
    <w:p w14:paraId="71394A04" w14:textId="1661C157" w:rsidR="000970ED" w:rsidRDefault="009C221C" w:rsidP="0021025B">
      <w:r w:rsidRPr="001E2F01">
        <w:rPr>
          <w:rFonts w:cstheme="minorHAnsi"/>
          <w:noProof/>
        </w:rPr>
        <w:drawing>
          <wp:inline distT="0" distB="0" distL="0" distR="0" wp14:anchorId="3F42DEA7" wp14:editId="0F51B6E9">
            <wp:extent cx="5929226" cy="6834669"/>
            <wp:effectExtent l="0" t="0" r="0" b="4445"/>
            <wp:docPr id="16" name="Picture 16" descr="A sheet of music with no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heet of music with not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9726" cy="6858299"/>
                    </a:xfrm>
                    <a:prstGeom prst="rect">
                      <a:avLst/>
                    </a:prstGeom>
                  </pic:spPr>
                </pic:pic>
              </a:graphicData>
            </a:graphic>
          </wp:inline>
        </w:drawing>
      </w:r>
    </w:p>
    <w:p w14:paraId="023A6775" w14:textId="1584139B" w:rsidR="00322759" w:rsidRPr="00A94842" w:rsidRDefault="00F82B7D" w:rsidP="00BD7C10">
      <w:pPr>
        <w:pStyle w:val="Heading1"/>
      </w:pPr>
      <w:bookmarkStart w:id="44" w:name="_Toc192022995"/>
      <w:r w:rsidRPr="00A94842">
        <w:lastRenderedPageBreak/>
        <w:t>Appendix I</w:t>
      </w:r>
      <w:r w:rsidR="00BE4088">
        <w:t>I</w:t>
      </w:r>
      <w:r w:rsidR="00BA59D0">
        <w:t>I</w:t>
      </w:r>
      <w:r w:rsidRPr="00A94842">
        <w:t xml:space="preserve">: </w:t>
      </w:r>
      <w:r w:rsidR="00BD7C10">
        <w:t>M</w:t>
      </w:r>
      <w:r w:rsidRPr="00A94842">
        <w:t xml:space="preserve">ethods extending </w:t>
      </w:r>
      <w:proofErr w:type="spellStart"/>
      <w:r w:rsidRPr="00A94842">
        <w:rPr>
          <w:i/>
          <w:iCs/>
        </w:rPr>
        <w:t>ontocomc</w:t>
      </w:r>
      <w:proofErr w:type="spellEnd"/>
      <w:r w:rsidR="00457AC0">
        <w:rPr>
          <w:i/>
          <w:iCs/>
        </w:rPr>
        <w:t xml:space="preserve"> </w:t>
      </w:r>
      <w:r w:rsidR="00457AC0" w:rsidRPr="00457AC0">
        <w:t>classes</w:t>
      </w:r>
      <w:bookmarkEnd w:id="44"/>
    </w:p>
    <w:p w14:paraId="14381057" w14:textId="77777777" w:rsidR="0097070A" w:rsidRDefault="0097070A" w:rsidP="00B972F7">
      <w:pPr>
        <w:keepNext/>
        <w:spacing w:after="0"/>
        <w:rPr>
          <w:b/>
          <w:bCs/>
          <w:sz w:val="20"/>
          <w:szCs w:val="20"/>
          <w:u w:val="single"/>
        </w:rPr>
      </w:pPr>
    </w:p>
    <w:p w14:paraId="43638223" w14:textId="77777777" w:rsidR="00CE2887" w:rsidRDefault="0097070A" w:rsidP="00B972F7">
      <w:pPr>
        <w:keepNext/>
        <w:spacing w:after="0"/>
        <w:rPr>
          <w:sz w:val="20"/>
          <w:szCs w:val="20"/>
        </w:rPr>
      </w:pPr>
      <w:r w:rsidRPr="00CE2887">
        <w:rPr>
          <w:sz w:val="20"/>
          <w:szCs w:val="20"/>
        </w:rPr>
        <w:t xml:space="preserve">The following methods </w:t>
      </w:r>
      <w:r w:rsidR="001644E1" w:rsidRPr="00CE2887">
        <w:rPr>
          <w:sz w:val="20"/>
          <w:szCs w:val="20"/>
        </w:rPr>
        <w:t>are cited in pseudocode</w:t>
      </w:r>
    </w:p>
    <w:p w14:paraId="7C2C7C9A" w14:textId="77777777" w:rsidR="00CE2887" w:rsidRPr="00CE2887" w:rsidRDefault="00CE2887" w:rsidP="00B972F7">
      <w:pPr>
        <w:keepNext/>
        <w:spacing w:after="0"/>
        <w:rPr>
          <w:sz w:val="20"/>
          <w:szCs w:val="20"/>
        </w:rPr>
      </w:pPr>
    </w:p>
    <w:p w14:paraId="1C0474F6" w14:textId="0BD08094" w:rsidR="00457AC0" w:rsidRPr="009C43BB" w:rsidRDefault="009C43BB" w:rsidP="00B972F7">
      <w:pPr>
        <w:keepNext/>
        <w:spacing w:after="0"/>
        <w:rPr>
          <w:b/>
          <w:bCs/>
          <w:i/>
          <w:iCs/>
          <w:sz w:val="20"/>
          <w:szCs w:val="20"/>
          <w:u w:val="single"/>
        </w:rPr>
      </w:pPr>
      <w:r w:rsidRPr="009C43BB">
        <w:rPr>
          <w:b/>
          <w:bCs/>
          <w:sz w:val="20"/>
          <w:szCs w:val="20"/>
          <w:u w:val="single"/>
        </w:rPr>
        <w:t xml:space="preserve">Methods extending </w:t>
      </w:r>
      <w:proofErr w:type="spellStart"/>
      <w:r w:rsidRPr="009C43BB">
        <w:rPr>
          <w:b/>
          <w:bCs/>
          <w:i/>
          <w:iCs/>
          <w:sz w:val="20"/>
          <w:szCs w:val="20"/>
          <w:u w:val="single"/>
        </w:rPr>
        <w:t>ontocomc:Interval</w:t>
      </w:r>
      <w:proofErr w:type="spellEnd"/>
    </w:p>
    <w:p w14:paraId="6E9AAF7F" w14:textId="77777777" w:rsidR="009C43BB" w:rsidRDefault="009C43BB" w:rsidP="00B972F7">
      <w:pPr>
        <w:keepNext/>
        <w:spacing w:after="0"/>
        <w:rPr>
          <w:b/>
          <w:bCs/>
          <w:sz w:val="20"/>
          <w:szCs w:val="20"/>
        </w:rPr>
      </w:pPr>
    </w:p>
    <w:p w14:paraId="7CB63702" w14:textId="20F2C1E0" w:rsidR="00D22626" w:rsidRPr="008108DB" w:rsidRDefault="00D22626" w:rsidP="00B972F7">
      <w:pPr>
        <w:keepNext/>
        <w:spacing w:after="0"/>
        <w:rPr>
          <w:b/>
          <w:bCs/>
          <w:sz w:val="20"/>
          <w:szCs w:val="20"/>
        </w:rPr>
      </w:pPr>
      <w:r w:rsidRPr="008108DB">
        <w:rPr>
          <w:b/>
          <w:bCs/>
          <w:sz w:val="20"/>
          <w:szCs w:val="20"/>
        </w:rPr>
        <w:t xml:space="preserve">def </w:t>
      </w:r>
      <w:r w:rsidRPr="008108DB">
        <w:rPr>
          <w:b/>
          <w:bCs/>
          <w:i/>
          <w:iCs/>
          <w:sz w:val="20"/>
          <w:szCs w:val="20"/>
        </w:rPr>
        <w:t>root(self)</w:t>
      </w:r>
      <w:r w:rsidRPr="008108DB">
        <w:rPr>
          <w:b/>
          <w:bCs/>
          <w:sz w:val="20"/>
          <w:szCs w:val="20"/>
        </w:rPr>
        <w:t>:</w:t>
      </w:r>
    </w:p>
    <w:p w14:paraId="75695291" w14:textId="77777777" w:rsidR="00D22626" w:rsidRPr="008108DB" w:rsidRDefault="00D22626" w:rsidP="00B972F7">
      <w:pPr>
        <w:keepNext/>
        <w:spacing w:after="0"/>
        <w:rPr>
          <w:sz w:val="20"/>
          <w:szCs w:val="20"/>
        </w:rPr>
      </w:pPr>
      <w:r w:rsidRPr="008108DB">
        <w:rPr>
          <w:sz w:val="20"/>
          <w:szCs w:val="20"/>
        </w:rPr>
        <w:t xml:space="preserve">    if </w:t>
      </w:r>
      <w:r w:rsidRPr="008108DB">
        <w:rPr>
          <w:i/>
          <w:iCs/>
          <w:sz w:val="20"/>
          <w:szCs w:val="20"/>
        </w:rPr>
        <w:t>self</w:t>
      </w:r>
      <w:r w:rsidRPr="008108DB">
        <w:rPr>
          <w:sz w:val="20"/>
          <w:szCs w:val="20"/>
        </w:rPr>
        <w:t xml:space="preserve"> is classified as </w:t>
      </w:r>
      <w:proofErr w:type="spellStart"/>
      <w:r w:rsidRPr="008108DB">
        <w:rPr>
          <w:sz w:val="20"/>
          <w:szCs w:val="20"/>
        </w:rPr>
        <w:t>RootLow</w:t>
      </w:r>
      <w:proofErr w:type="spellEnd"/>
      <w:r w:rsidRPr="008108DB">
        <w:rPr>
          <w:sz w:val="20"/>
          <w:szCs w:val="20"/>
        </w:rPr>
        <w:t xml:space="preserve"> then return the low note of </w:t>
      </w:r>
      <w:r w:rsidRPr="008108DB">
        <w:rPr>
          <w:i/>
          <w:iCs/>
          <w:sz w:val="20"/>
          <w:szCs w:val="20"/>
        </w:rPr>
        <w:t>self</w:t>
      </w:r>
    </w:p>
    <w:p w14:paraId="649174D7" w14:textId="4027D2A2" w:rsidR="00D22626" w:rsidRPr="008108DB" w:rsidRDefault="00D22626" w:rsidP="00B972F7">
      <w:pPr>
        <w:keepNext/>
        <w:spacing w:after="0"/>
        <w:rPr>
          <w:sz w:val="20"/>
          <w:szCs w:val="20"/>
        </w:rPr>
      </w:pPr>
      <w:r w:rsidRPr="008108DB">
        <w:rPr>
          <w:sz w:val="20"/>
          <w:szCs w:val="20"/>
        </w:rPr>
        <w:t xml:space="preserve">    if </w:t>
      </w:r>
      <w:r w:rsidRPr="008108DB">
        <w:rPr>
          <w:i/>
          <w:iCs/>
          <w:sz w:val="20"/>
          <w:szCs w:val="20"/>
        </w:rPr>
        <w:t>self</w:t>
      </w:r>
      <w:r w:rsidRPr="008108DB">
        <w:rPr>
          <w:sz w:val="20"/>
          <w:szCs w:val="20"/>
        </w:rPr>
        <w:t xml:space="preserve"> is classified as </w:t>
      </w:r>
      <w:proofErr w:type="spellStart"/>
      <w:r w:rsidRPr="008108DB">
        <w:rPr>
          <w:sz w:val="20"/>
          <w:szCs w:val="20"/>
        </w:rPr>
        <w:t>Roo</w:t>
      </w:r>
      <w:r w:rsidR="009C43BB">
        <w:rPr>
          <w:sz w:val="20"/>
          <w:szCs w:val="20"/>
        </w:rPr>
        <w:t>t</w:t>
      </w:r>
      <w:r w:rsidRPr="008108DB">
        <w:rPr>
          <w:sz w:val="20"/>
          <w:szCs w:val="20"/>
        </w:rPr>
        <w:t>High</w:t>
      </w:r>
      <w:proofErr w:type="spellEnd"/>
      <w:r w:rsidRPr="008108DB">
        <w:rPr>
          <w:sz w:val="20"/>
          <w:szCs w:val="20"/>
        </w:rPr>
        <w:t xml:space="preserve"> then return the high note of </w:t>
      </w:r>
      <w:r w:rsidRPr="008108DB">
        <w:rPr>
          <w:i/>
          <w:iCs/>
          <w:sz w:val="20"/>
          <w:szCs w:val="20"/>
        </w:rPr>
        <w:t>self</w:t>
      </w:r>
    </w:p>
    <w:p w14:paraId="3B3C5929" w14:textId="77777777" w:rsidR="00D22626" w:rsidRPr="008108DB" w:rsidRDefault="00D22626" w:rsidP="00B972F7">
      <w:pPr>
        <w:keepNext/>
        <w:spacing w:after="0"/>
        <w:rPr>
          <w:i/>
          <w:iCs/>
          <w:sz w:val="20"/>
          <w:szCs w:val="20"/>
        </w:rPr>
      </w:pPr>
      <w:r w:rsidRPr="008108DB">
        <w:rPr>
          <w:sz w:val="20"/>
          <w:szCs w:val="20"/>
        </w:rPr>
        <w:t xml:space="preserve">    else return </w:t>
      </w:r>
      <w:proofErr w:type="spellStart"/>
      <w:r w:rsidRPr="008108DB">
        <w:rPr>
          <w:i/>
          <w:iCs/>
          <w:sz w:val="20"/>
          <w:szCs w:val="20"/>
        </w:rPr>
        <w:t>ontocomc</w:t>
      </w:r>
      <w:r w:rsidRPr="008108DB">
        <w:rPr>
          <w:sz w:val="20"/>
          <w:szCs w:val="20"/>
        </w:rPr>
        <w:t>.</w:t>
      </w:r>
      <w:r w:rsidRPr="008108DB">
        <w:rPr>
          <w:i/>
          <w:iCs/>
          <w:sz w:val="20"/>
          <w:szCs w:val="20"/>
        </w:rPr>
        <w:t>PitchClassUndef</w:t>
      </w:r>
      <w:proofErr w:type="spellEnd"/>
    </w:p>
    <w:p w14:paraId="153559CE" w14:textId="77777777" w:rsidR="00D22626" w:rsidRPr="008108DB" w:rsidRDefault="00D22626" w:rsidP="00B972F7">
      <w:pPr>
        <w:keepNext/>
        <w:spacing w:after="0"/>
        <w:rPr>
          <w:i/>
          <w:iCs/>
          <w:sz w:val="20"/>
          <w:szCs w:val="20"/>
        </w:rPr>
      </w:pPr>
    </w:p>
    <w:p w14:paraId="3AC2FA7E" w14:textId="77777777" w:rsidR="00D22626" w:rsidRPr="008108DB" w:rsidRDefault="00D22626" w:rsidP="00B972F7">
      <w:pPr>
        <w:keepNext/>
        <w:spacing w:after="0"/>
        <w:rPr>
          <w:b/>
          <w:bCs/>
          <w:sz w:val="20"/>
          <w:szCs w:val="20"/>
        </w:rPr>
      </w:pPr>
      <w:r w:rsidRPr="008108DB">
        <w:rPr>
          <w:b/>
          <w:bCs/>
          <w:sz w:val="20"/>
          <w:szCs w:val="20"/>
        </w:rPr>
        <w:t>def</w:t>
      </w:r>
      <w:r w:rsidRPr="008108DB">
        <w:rPr>
          <w:b/>
          <w:bCs/>
          <w:i/>
          <w:iCs/>
          <w:sz w:val="20"/>
          <w:szCs w:val="20"/>
        </w:rPr>
        <w:t xml:space="preserve"> series_1(self)</w:t>
      </w:r>
      <w:r w:rsidRPr="008108DB">
        <w:rPr>
          <w:b/>
          <w:bCs/>
          <w:sz w:val="20"/>
          <w:szCs w:val="20"/>
        </w:rPr>
        <w:t>:</w:t>
      </w:r>
    </w:p>
    <w:p w14:paraId="1D07D008" w14:textId="6DAFC2D9" w:rsidR="00456289" w:rsidRPr="008108DB" w:rsidRDefault="00D22626" w:rsidP="00456289">
      <w:pPr>
        <w:keepNext/>
        <w:spacing w:after="0"/>
        <w:rPr>
          <w:sz w:val="20"/>
          <w:szCs w:val="20"/>
        </w:rPr>
      </w:pPr>
      <w:r w:rsidRPr="008108DB">
        <w:rPr>
          <w:sz w:val="20"/>
          <w:szCs w:val="20"/>
        </w:rPr>
        <w:t xml:space="preserve">    </w:t>
      </w:r>
      <w:r w:rsidRPr="008108DB">
        <w:rPr>
          <w:i/>
          <w:iCs/>
          <w:sz w:val="20"/>
          <w:szCs w:val="20"/>
        </w:rPr>
        <w:t>series1_intvs</w:t>
      </w:r>
      <w:r w:rsidRPr="008108DB">
        <w:rPr>
          <w:sz w:val="20"/>
          <w:szCs w:val="20"/>
        </w:rPr>
        <w:t xml:space="preserve"> = list of interval types, the low note </w:t>
      </w:r>
      <w:r w:rsidR="00591A35">
        <w:rPr>
          <w:sz w:val="20"/>
          <w:szCs w:val="20"/>
        </w:rPr>
        <w:t xml:space="preserve">L </w:t>
      </w:r>
      <w:r w:rsidRPr="008108DB">
        <w:rPr>
          <w:sz w:val="20"/>
          <w:szCs w:val="20"/>
        </w:rPr>
        <w:t xml:space="preserve">always considered as the generator tone </w:t>
      </w:r>
      <w:r w:rsidR="008108DB">
        <w:rPr>
          <w:sz w:val="20"/>
          <w:szCs w:val="20"/>
        </w:rPr>
        <w:t>and the \</w:t>
      </w:r>
    </w:p>
    <w:p w14:paraId="651098A0" w14:textId="54ABC181" w:rsidR="00D22626" w:rsidRPr="00A63CCD" w:rsidRDefault="00456289" w:rsidP="00B972F7">
      <w:pPr>
        <w:keepNext/>
        <w:spacing w:after="0"/>
        <w:rPr>
          <w:sz w:val="20"/>
          <w:szCs w:val="20"/>
        </w:rPr>
      </w:pPr>
      <w:r w:rsidRPr="008108DB">
        <w:rPr>
          <w:sz w:val="20"/>
          <w:szCs w:val="20"/>
        </w:rPr>
        <w:t xml:space="preserve">                               </w:t>
      </w:r>
      <w:r w:rsidR="008108DB">
        <w:rPr>
          <w:sz w:val="20"/>
          <w:szCs w:val="20"/>
        </w:rPr>
        <w:t xml:space="preserve">                                </w:t>
      </w:r>
      <w:r w:rsidR="00D22626" w:rsidRPr="008108DB">
        <w:rPr>
          <w:sz w:val="20"/>
          <w:szCs w:val="20"/>
        </w:rPr>
        <w:t xml:space="preserve">high note traversing </w:t>
      </w:r>
      <w:proofErr w:type="spellStart"/>
      <w:r w:rsidR="00D22626" w:rsidRPr="008108DB">
        <w:rPr>
          <w:sz w:val="20"/>
          <w:szCs w:val="20"/>
        </w:rPr>
        <w:t>CofMC’s</w:t>
      </w:r>
      <w:proofErr w:type="spellEnd"/>
      <w:r w:rsidR="00D22626" w:rsidRPr="008108DB">
        <w:rPr>
          <w:sz w:val="20"/>
          <w:szCs w:val="20"/>
        </w:rPr>
        <w:t xml:space="preserve"> Series-1</w:t>
      </w:r>
      <w:r w:rsidR="00591A35">
        <w:rPr>
          <w:sz w:val="20"/>
          <w:szCs w:val="20"/>
        </w:rPr>
        <w:t xml:space="preserve">, </w:t>
      </w:r>
      <w:r w:rsidR="00591A35" w:rsidRPr="008108DB">
        <w:rPr>
          <w:sz w:val="20"/>
          <w:szCs w:val="20"/>
        </w:rPr>
        <w:t>suitably transposed</w:t>
      </w:r>
      <w:r w:rsidR="00591A35">
        <w:rPr>
          <w:sz w:val="20"/>
          <w:szCs w:val="20"/>
        </w:rPr>
        <w:t xml:space="preserve"> with L as basis</w:t>
      </w:r>
    </w:p>
    <w:p w14:paraId="48BC1EB2" w14:textId="77777777" w:rsidR="00D22626" w:rsidRPr="008108DB" w:rsidRDefault="00D22626" w:rsidP="00B972F7">
      <w:pPr>
        <w:keepNext/>
        <w:spacing w:after="0"/>
        <w:rPr>
          <w:sz w:val="20"/>
          <w:szCs w:val="20"/>
        </w:rPr>
      </w:pPr>
      <w:r w:rsidRPr="008108DB">
        <w:rPr>
          <w:sz w:val="20"/>
          <w:szCs w:val="20"/>
        </w:rPr>
        <w:t xml:space="preserve">    find the type of </w:t>
      </w:r>
      <w:r w:rsidRPr="008108DB">
        <w:rPr>
          <w:i/>
          <w:iCs/>
          <w:sz w:val="20"/>
          <w:szCs w:val="20"/>
        </w:rPr>
        <w:t>self</w:t>
      </w:r>
      <w:r w:rsidRPr="008108DB">
        <w:rPr>
          <w:sz w:val="20"/>
          <w:szCs w:val="20"/>
        </w:rPr>
        <w:t xml:space="preserve"> then return its rank in </w:t>
      </w:r>
      <w:r w:rsidRPr="008108DB">
        <w:rPr>
          <w:i/>
          <w:iCs/>
          <w:sz w:val="20"/>
          <w:szCs w:val="20"/>
        </w:rPr>
        <w:t>series1_intvs</w:t>
      </w:r>
      <w:r w:rsidRPr="008108DB">
        <w:rPr>
          <w:sz w:val="20"/>
          <w:szCs w:val="20"/>
        </w:rPr>
        <w:t xml:space="preserve"> (1, 2, …, 12)</w:t>
      </w:r>
    </w:p>
    <w:p w14:paraId="73F27411" w14:textId="77777777" w:rsidR="00D22626" w:rsidRPr="008108DB" w:rsidRDefault="00D22626" w:rsidP="00B972F7">
      <w:pPr>
        <w:keepNext/>
        <w:spacing w:after="0"/>
        <w:rPr>
          <w:sz w:val="20"/>
          <w:szCs w:val="20"/>
        </w:rPr>
      </w:pPr>
      <w:r w:rsidRPr="008108DB">
        <w:rPr>
          <w:sz w:val="20"/>
          <w:szCs w:val="20"/>
        </w:rPr>
        <w:t xml:space="preserve">    if </w:t>
      </w:r>
      <w:r w:rsidRPr="008108DB">
        <w:rPr>
          <w:i/>
          <w:iCs/>
          <w:sz w:val="20"/>
          <w:szCs w:val="20"/>
        </w:rPr>
        <w:t>not found</w:t>
      </w:r>
      <w:r w:rsidRPr="008108DB">
        <w:rPr>
          <w:sz w:val="20"/>
          <w:szCs w:val="20"/>
        </w:rPr>
        <w:t xml:space="preserve"> return 13</w:t>
      </w:r>
    </w:p>
    <w:p w14:paraId="375BB579" w14:textId="77777777" w:rsidR="00D22626" w:rsidRPr="008108DB" w:rsidRDefault="00D22626" w:rsidP="00B972F7">
      <w:pPr>
        <w:keepNext/>
        <w:spacing w:after="0"/>
        <w:rPr>
          <w:i/>
          <w:iCs/>
          <w:sz w:val="20"/>
          <w:szCs w:val="20"/>
        </w:rPr>
      </w:pPr>
    </w:p>
    <w:p w14:paraId="544DC231" w14:textId="77777777" w:rsidR="00D22626" w:rsidRPr="008108DB" w:rsidRDefault="00D22626" w:rsidP="00B972F7">
      <w:pPr>
        <w:keepNext/>
        <w:spacing w:after="0"/>
        <w:rPr>
          <w:b/>
          <w:bCs/>
          <w:sz w:val="20"/>
          <w:szCs w:val="20"/>
        </w:rPr>
      </w:pPr>
      <w:r w:rsidRPr="008108DB">
        <w:rPr>
          <w:b/>
          <w:bCs/>
          <w:sz w:val="20"/>
          <w:szCs w:val="20"/>
        </w:rPr>
        <w:t>def</w:t>
      </w:r>
      <w:r w:rsidRPr="008108DB">
        <w:rPr>
          <w:b/>
          <w:bCs/>
          <w:i/>
          <w:iCs/>
          <w:sz w:val="20"/>
          <w:szCs w:val="20"/>
        </w:rPr>
        <w:t xml:space="preserve"> series_2(self)</w:t>
      </w:r>
      <w:r w:rsidRPr="008108DB">
        <w:rPr>
          <w:b/>
          <w:bCs/>
          <w:sz w:val="20"/>
          <w:szCs w:val="20"/>
        </w:rPr>
        <w:t>:</w:t>
      </w:r>
    </w:p>
    <w:p w14:paraId="461FA678" w14:textId="77777777" w:rsidR="00D22626" w:rsidRPr="008108DB" w:rsidRDefault="00D22626" w:rsidP="00B972F7">
      <w:pPr>
        <w:keepNext/>
        <w:spacing w:after="0"/>
        <w:rPr>
          <w:sz w:val="20"/>
          <w:szCs w:val="20"/>
        </w:rPr>
      </w:pPr>
      <w:r w:rsidRPr="008108DB">
        <w:rPr>
          <w:sz w:val="20"/>
          <w:szCs w:val="20"/>
        </w:rPr>
        <w:t xml:space="preserve">    </w:t>
      </w:r>
      <w:r w:rsidRPr="008108DB">
        <w:rPr>
          <w:i/>
          <w:iCs/>
          <w:sz w:val="20"/>
          <w:szCs w:val="20"/>
        </w:rPr>
        <w:t>series2_intvs</w:t>
      </w:r>
      <w:r w:rsidRPr="008108DB">
        <w:rPr>
          <w:sz w:val="20"/>
          <w:szCs w:val="20"/>
        </w:rPr>
        <w:t xml:space="preserve"> = list of interval types in order of </w:t>
      </w:r>
      <w:proofErr w:type="spellStart"/>
      <w:r w:rsidRPr="008108DB">
        <w:rPr>
          <w:sz w:val="20"/>
          <w:szCs w:val="20"/>
        </w:rPr>
        <w:t>CofMC’s</w:t>
      </w:r>
      <w:proofErr w:type="spellEnd"/>
      <w:r w:rsidRPr="008108DB">
        <w:rPr>
          <w:sz w:val="20"/>
          <w:szCs w:val="20"/>
        </w:rPr>
        <w:t xml:space="preserve"> Series-2</w:t>
      </w:r>
    </w:p>
    <w:p w14:paraId="47422D2C" w14:textId="77777777" w:rsidR="00D22626" w:rsidRPr="008108DB" w:rsidRDefault="00D22626" w:rsidP="00B972F7">
      <w:pPr>
        <w:keepNext/>
        <w:spacing w:after="0"/>
        <w:rPr>
          <w:sz w:val="20"/>
          <w:szCs w:val="20"/>
        </w:rPr>
      </w:pPr>
      <w:r w:rsidRPr="008108DB">
        <w:rPr>
          <w:sz w:val="20"/>
          <w:szCs w:val="20"/>
        </w:rPr>
        <w:t xml:space="preserve">    find the type of </w:t>
      </w:r>
      <w:r w:rsidRPr="008108DB">
        <w:rPr>
          <w:i/>
          <w:iCs/>
          <w:sz w:val="20"/>
          <w:szCs w:val="20"/>
        </w:rPr>
        <w:t>self</w:t>
      </w:r>
      <w:r w:rsidRPr="008108DB">
        <w:rPr>
          <w:sz w:val="20"/>
          <w:szCs w:val="20"/>
        </w:rPr>
        <w:t xml:space="preserve"> then return its rank in </w:t>
      </w:r>
      <w:r w:rsidRPr="008108DB">
        <w:rPr>
          <w:i/>
          <w:iCs/>
          <w:sz w:val="20"/>
          <w:szCs w:val="20"/>
        </w:rPr>
        <w:t>series2_intvs</w:t>
      </w:r>
      <w:r w:rsidRPr="008108DB">
        <w:rPr>
          <w:sz w:val="20"/>
          <w:szCs w:val="20"/>
        </w:rPr>
        <w:t xml:space="preserve"> (1, 2, …, 12)</w:t>
      </w:r>
    </w:p>
    <w:p w14:paraId="6D8C56ED" w14:textId="50CBDA2F" w:rsidR="00322759" w:rsidRPr="008108DB" w:rsidRDefault="00D22626" w:rsidP="00B972F7">
      <w:pPr>
        <w:spacing w:after="0"/>
        <w:rPr>
          <w:sz w:val="20"/>
          <w:szCs w:val="20"/>
        </w:rPr>
      </w:pPr>
      <w:r w:rsidRPr="008108DB">
        <w:rPr>
          <w:sz w:val="20"/>
          <w:szCs w:val="20"/>
        </w:rPr>
        <w:t xml:space="preserve">    if </w:t>
      </w:r>
      <w:r w:rsidRPr="008108DB">
        <w:rPr>
          <w:i/>
          <w:iCs/>
          <w:sz w:val="20"/>
          <w:szCs w:val="20"/>
        </w:rPr>
        <w:t>not found</w:t>
      </w:r>
      <w:r w:rsidRPr="008108DB">
        <w:rPr>
          <w:sz w:val="20"/>
          <w:szCs w:val="20"/>
        </w:rPr>
        <w:t xml:space="preserve"> return 13</w:t>
      </w:r>
    </w:p>
    <w:p w14:paraId="307683C8" w14:textId="77777777" w:rsidR="00232FCD" w:rsidRDefault="00232FCD" w:rsidP="00232FCD">
      <w:pPr>
        <w:keepNext/>
        <w:spacing w:after="0"/>
        <w:rPr>
          <w:b/>
          <w:bCs/>
          <w:sz w:val="20"/>
          <w:szCs w:val="20"/>
          <w:u w:val="single"/>
        </w:rPr>
      </w:pPr>
    </w:p>
    <w:p w14:paraId="1758E759" w14:textId="593ACC8B" w:rsidR="00232FCD" w:rsidRPr="009C43BB" w:rsidRDefault="00232FCD" w:rsidP="00232FCD">
      <w:pPr>
        <w:keepNext/>
        <w:spacing w:after="0"/>
        <w:rPr>
          <w:b/>
          <w:bCs/>
          <w:i/>
          <w:iCs/>
          <w:sz w:val="20"/>
          <w:szCs w:val="20"/>
          <w:u w:val="single"/>
        </w:rPr>
      </w:pPr>
      <w:r w:rsidRPr="009C43BB">
        <w:rPr>
          <w:b/>
          <w:bCs/>
          <w:sz w:val="20"/>
          <w:szCs w:val="20"/>
          <w:u w:val="single"/>
        </w:rPr>
        <w:t xml:space="preserve">Methods extending </w:t>
      </w:r>
      <w:proofErr w:type="spellStart"/>
      <w:r w:rsidRPr="009C43BB">
        <w:rPr>
          <w:b/>
          <w:bCs/>
          <w:i/>
          <w:iCs/>
          <w:sz w:val="20"/>
          <w:szCs w:val="20"/>
          <w:u w:val="single"/>
        </w:rPr>
        <w:t>ontocomc:</w:t>
      </w:r>
      <w:r w:rsidR="00E1443F">
        <w:rPr>
          <w:b/>
          <w:bCs/>
          <w:i/>
          <w:iCs/>
          <w:sz w:val="20"/>
          <w:szCs w:val="20"/>
          <w:u w:val="single"/>
        </w:rPr>
        <w:t>Chord</w:t>
      </w:r>
      <w:proofErr w:type="spellEnd"/>
    </w:p>
    <w:p w14:paraId="302D5DCF" w14:textId="77777777" w:rsidR="00232FCD" w:rsidRDefault="00232FCD" w:rsidP="00B10C33">
      <w:pPr>
        <w:spacing w:after="0"/>
        <w:rPr>
          <w:b/>
          <w:bCs/>
          <w:sz w:val="20"/>
          <w:szCs w:val="20"/>
        </w:rPr>
      </w:pPr>
    </w:p>
    <w:p w14:paraId="010C3C5C" w14:textId="0799BE7C" w:rsidR="000D6DCA" w:rsidRPr="00026812" w:rsidRDefault="000D6DCA" w:rsidP="00B10C33">
      <w:pPr>
        <w:spacing w:after="0"/>
        <w:rPr>
          <w:b/>
          <w:bCs/>
          <w:sz w:val="20"/>
          <w:szCs w:val="20"/>
        </w:rPr>
      </w:pPr>
      <w:r w:rsidRPr="00026812">
        <w:rPr>
          <w:b/>
          <w:bCs/>
          <w:sz w:val="20"/>
          <w:szCs w:val="20"/>
        </w:rPr>
        <w:t>def notes(self):</w:t>
      </w:r>
    </w:p>
    <w:p w14:paraId="6C4CC2EC" w14:textId="518B9EB1" w:rsidR="000D6DCA" w:rsidRPr="00026812" w:rsidRDefault="000D6DCA" w:rsidP="00B10C33">
      <w:pPr>
        <w:spacing w:after="0"/>
        <w:rPr>
          <w:sz w:val="20"/>
          <w:szCs w:val="20"/>
        </w:rPr>
      </w:pPr>
      <w:r w:rsidRPr="00026812">
        <w:rPr>
          <w:sz w:val="20"/>
          <w:szCs w:val="20"/>
        </w:rPr>
        <w:t xml:space="preserve">  </w:t>
      </w:r>
      <w:r w:rsidR="00026812" w:rsidRPr="00026812">
        <w:rPr>
          <w:sz w:val="20"/>
          <w:szCs w:val="20"/>
        </w:rPr>
        <w:t xml:space="preserve">  </w:t>
      </w:r>
      <w:r w:rsidRPr="00026812">
        <w:rPr>
          <w:sz w:val="20"/>
          <w:szCs w:val="20"/>
        </w:rPr>
        <w:t xml:space="preserve">  </w:t>
      </w:r>
      <w:r w:rsidR="00EC7026" w:rsidRPr="00026812">
        <w:rPr>
          <w:sz w:val="20"/>
          <w:szCs w:val="20"/>
        </w:rPr>
        <w:t xml:space="preserve">  </w:t>
      </w:r>
      <w:r w:rsidR="00204B9C" w:rsidRPr="00026812">
        <w:rPr>
          <w:sz w:val="20"/>
          <w:szCs w:val="20"/>
        </w:rPr>
        <w:t xml:space="preserve">return </w:t>
      </w:r>
      <w:r w:rsidR="00076470" w:rsidRPr="00026812">
        <w:rPr>
          <w:sz w:val="20"/>
          <w:szCs w:val="20"/>
        </w:rPr>
        <w:t>[</w:t>
      </w:r>
      <w:r w:rsidR="00076470" w:rsidRPr="00026812">
        <w:rPr>
          <w:i/>
          <w:iCs/>
          <w:sz w:val="20"/>
          <w:szCs w:val="20"/>
        </w:rPr>
        <w:t>self.note1</w:t>
      </w:r>
      <w:r w:rsidR="00076470" w:rsidRPr="00026812">
        <w:rPr>
          <w:sz w:val="20"/>
          <w:szCs w:val="20"/>
        </w:rPr>
        <w:t xml:space="preserve">, </w:t>
      </w:r>
      <w:r w:rsidR="00076470" w:rsidRPr="00026812">
        <w:rPr>
          <w:i/>
          <w:iCs/>
          <w:sz w:val="20"/>
          <w:szCs w:val="20"/>
        </w:rPr>
        <w:t>self.note2</w:t>
      </w:r>
      <w:r w:rsidR="00076470" w:rsidRPr="00026812">
        <w:rPr>
          <w:sz w:val="20"/>
          <w:szCs w:val="20"/>
        </w:rPr>
        <w:t xml:space="preserve">, </w:t>
      </w:r>
      <w:r w:rsidR="00076470" w:rsidRPr="00026812">
        <w:rPr>
          <w:i/>
          <w:iCs/>
          <w:sz w:val="20"/>
          <w:szCs w:val="20"/>
        </w:rPr>
        <w:t>self.note3</w:t>
      </w:r>
      <w:r w:rsidR="00076470" w:rsidRPr="00026812">
        <w:rPr>
          <w:sz w:val="20"/>
          <w:szCs w:val="20"/>
        </w:rPr>
        <w:t xml:space="preserve">, </w:t>
      </w:r>
      <w:r w:rsidR="00076470" w:rsidRPr="00026812">
        <w:rPr>
          <w:i/>
          <w:iCs/>
          <w:sz w:val="20"/>
          <w:szCs w:val="20"/>
        </w:rPr>
        <w:t>self.note4</w:t>
      </w:r>
      <w:r w:rsidR="00076470" w:rsidRPr="00026812">
        <w:rPr>
          <w:sz w:val="20"/>
          <w:szCs w:val="20"/>
        </w:rPr>
        <w:t>]</w:t>
      </w:r>
    </w:p>
    <w:p w14:paraId="0E3938DB" w14:textId="77777777" w:rsidR="00705C3B" w:rsidRPr="00026812" w:rsidRDefault="00705C3B" w:rsidP="00B10C33">
      <w:pPr>
        <w:spacing w:after="0"/>
        <w:rPr>
          <w:sz w:val="20"/>
          <w:szCs w:val="20"/>
        </w:rPr>
      </w:pPr>
    </w:p>
    <w:p w14:paraId="7D37C49D" w14:textId="18A1B213" w:rsidR="00B10C33" w:rsidRPr="00DE1071" w:rsidRDefault="00B10C33" w:rsidP="00B10C33">
      <w:pPr>
        <w:spacing w:after="0"/>
        <w:rPr>
          <w:b/>
          <w:bCs/>
          <w:sz w:val="20"/>
          <w:szCs w:val="20"/>
        </w:rPr>
      </w:pPr>
      <w:r w:rsidRPr="00DE1071">
        <w:rPr>
          <w:b/>
          <w:bCs/>
          <w:sz w:val="20"/>
          <w:szCs w:val="20"/>
        </w:rPr>
        <w:t xml:space="preserve">def </w:t>
      </w:r>
      <w:proofErr w:type="spellStart"/>
      <w:r w:rsidRPr="00DE1071">
        <w:rPr>
          <w:b/>
          <w:bCs/>
          <w:sz w:val="20"/>
          <w:szCs w:val="20"/>
        </w:rPr>
        <w:t>intrachord</w:t>
      </w:r>
      <w:proofErr w:type="spellEnd"/>
      <w:r w:rsidRPr="00DE1071">
        <w:rPr>
          <w:b/>
          <w:bCs/>
          <w:sz w:val="20"/>
          <w:szCs w:val="20"/>
        </w:rPr>
        <w:t>(self):</w:t>
      </w:r>
    </w:p>
    <w:p w14:paraId="69AE10F2" w14:textId="5F22A7C8" w:rsidR="00A44773" w:rsidRPr="00DE1071" w:rsidRDefault="00A44773" w:rsidP="00A44773">
      <w:pPr>
        <w:spacing w:after="0"/>
        <w:rPr>
          <w:sz w:val="20"/>
          <w:szCs w:val="20"/>
        </w:rPr>
      </w:pPr>
      <w:r w:rsidRPr="00DE1071">
        <w:rPr>
          <w:sz w:val="20"/>
          <w:szCs w:val="20"/>
        </w:rPr>
        <w:t xml:space="preserve"> </w:t>
      </w:r>
      <w:r w:rsidR="000569C7" w:rsidRPr="00DE1071">
        <w:rPr>
          <w:sz w:val="20"/>
          <w:szCs w:val="20"/>
        </w:rPr>
        <w:t xml:space="preserve">  </w:t>
      </w:r>
      <w:r w:rsidRPr="00DE1071">
        <w:rPr>
          <w:sz w:val="20"/>
          <w:szCs w:val="20"/>
        </w:rPr>
        <w:t xml:space="preserve">   </w:t>
      </w:r>
      <w:r w:rsidR="00EC7026" w:rsidRPr="00DE1071">
        <w:rPr>
          <w:sz w:val="20"/>
          <w:szCs w:val="20"/>
        </w:rPr>
        <w:t xml:space="preserve">  </w:t>
      </w:r>
      <w:r w:rsidRPr="00DE1071">
        <w:rPr>
          <w:sz w:val="20"/>
          <w:szCs w:val="20"/>
        </w:rPr>
        <w:t xml:space="preserve">for </w:t>
      </w:r>
      <w:proofErr w:type="spellStart"/>
      <w:r w:rsidRPr="00DE1071">
        <w:rPr>
          <w:sz w:val="20"/>
          <w:szCs w:val="20"/>
        </w:rPr>
        <w:t>i</w:t>
      </w:r>
      <w:proofErr w:type="spellEnd"/>
      <w:r w:rsidRPr="00DE1071">
        <w:rPr>
          <w:sz w:val="20"/>
          <w:szCs w:val="20"/>
        </w:rPr>
        <w:t xml:space="preserve"> in range(</w:t>
      </w:r>
      <w:proofErr w:type="spellStart"/>
      <w:r w:rsidR="00CF0D04" w:rsidRPr="00DE1071">
        <w:rPr>
          <w:sz w:val="20"/>
          <w:szCs w:val="20"/>
        </w:rPr>
        <w:t>len</w:t>
      </w:r>
      <w:proofErr w:type="spellEnd"/>
      <w:r w:rsidR="00CF0D04" w:rsidRPr="00DE1071">
        <w:rPr>
          <w:sz w:val="20"/>
          <w:szCs w:val="20"/>
        </w:rPr>
        <w:t>(</w:t>
      </w:r>
      <w:proofErr w:type="spellStart"/>
      <w:r w:rsidR="00CF0D04" w:rsidRPr="00DE1071">
        <w:rPr>
          <w:i/>
          <w:iCs/>
          <w:sz w:val="20"/>
          <w:szCs w:val="20"/>
        </w:rPr>
        <w:t>self.notes</w:t>
      </w:r>
      <w:proofErr w:type="spellEnd"/>
      <w:r w:rsidR="00CF0D04" w:rsidRPr="00DE1071">
        <w:rPr>
          <w:i/>
          <w:iCs/>
          <w:sz w:val="20"/>
          <w:szCs w:val="20"/>
        </w:rPr>
        <w:t>()</w:t>
      </w:r>
      <w:r w:rsidRPr="00DE1071">
        <w:rPr>
          <w:sz w:val="20"/>
          <w:szCs w:val="20"/>
        </w:rPr>
        <w:t>):</w:t>
      </w:r>
    </w:p>
    <w:p w14:paraId="55CCFF83" w14:textId="287CD547" w:rsidR="00A44773" w:rsidRPr="00DE1071" w:rsidRDefault="00A44773" w:rsidP="00A44773">
      <w:pPr>
        <w:spacing w:after="0"/>
        <w:rPr>
          <w:sz w:val="20"/>
          <w:szCs w:val="20"/>
        </w:rPr>
      </w:pPr>
      <w:r w:rsidRPr="00DE1071">
        <w:rPr>
          <w:sz w:val="20"/>
          <w:szCs w:val="20"/>
        </w:rPr>
        <w:t xml:space="preserve">   </w:t>
      </w:r>
      <w:r w:rsidR="000569C7" w:rsidRPr="00DE1071">
        <w:rPr>
          <w:sz w:val="20"/>
          <w:szCs w:val="20"/>
        </w:rPr>
        <w:t xml:space="preserve">    </w:t>
      </w:r>
      <w:r w:rsidRPr="00DE1071">
        <w:rPr>
          <w:sz w:val="20"/>
          <w:szCs w:val="20"/>
        </w:rPr>
        <w:t xml:space="preserve"> </w:t>
      </w:r>
      <w:r w:rsidR="001F0F71" w:rsidRPr="00DE1071">
        <w:rPr>
          <w:sz w:val="20"/>
          <w:szCs w:val="20"/>
        </w:rPr>
        <w:t xml:space="preserve">    </w:t>
      </w:r>
      <w:r w:rsidR="00EC7026" w:rsidRPr="00DE1071">
        <w:rPr>
          <w:sz w:val="20"/>
          <w:szCs w:val="20"/>
        </w:rPr>
        <w:t xml:space="preserve">    </w:t>
      </w:r>
      <w:r w:rsidRPr="00DE1071">
        <w:rPr>
          <w:sz w:val="20"/>
          <w:szCs w:val="20"/>
        </w:rPr>
        <w:t>for j in range(i+1,</w:t>
      </w:r>
      <w:r w:rsidR="00CF0D04" w:rsidRPr="00DE1071">
        <w:rPr>
          <w:sz w:val="20"/>
          <w:szCs w:val="20"/>
        </w:rPr>
        <w:t>len</w:t>
      </w:r>
      <w:r w:rsidR="000F06BB" w:rsidRPr="00DE1071">
        <w:rPr>
          <w:sz w:val="20"/>
          <w:szCs w:val="20"/>
        </w:rPr>
        <w:t>(</w:t>
      </w:r>
      <w:proofErr w:type="spellStart"/>
      <w:r w:rsidR="000F06BB" w:rsidRPr="00DE1071">
        <w:rPr>
          <w:i/>
          <w:iCs/>
          <w:sz w:val="20"/>
          <w:szCs w:val="20"/>
        </w:rPr>
        <w:t>self.notes</w:t>
      </w:r>
      <w:proofErr w:type="spellEnd"/>
      <w:r w:rsidR="000F06BB" w:rsidRPr="00DE1071">
        <w:rPr>
          <w:i/>
          <w:iCs/>
          <w:sz w:val="20"/>
          <w:szCs w:val="20"/>
        </w:rPr>
        <w:t>()</w:t>
      </w:r>
      <w:r w:rsidRPr="00DE1071">
        <w:rPr>
          <w:sz w:val="20"/>
          <w:szCs w:val="20"/>
        </w:rPr>
        <w:t>):</w:t>
      </w:r>
    </w:p>
    <w:p w14:paraId="1DB43217" w14:textId="03B7D41C" w:rsidR="00DE1071" w:rsidRDefault="001F0F71" w:rsidP="00B10C33">
      <w:pPr>
        <w:spacing w:after="0"/>
        <w:rPr>
          <w:i/>
          <w:iCs/>
          <w:sz w:val="20"/>
          <w:szCs w:val="20"/>
        </w:rPr>
      </w:pPr>
      <w:r w:rsidRPr="00DE1071">
        <w:rPr>
          <w:sz w:val="20"/>
          <w:szCs w:val="20"/>
        </w:rPr>
        <w:t xml:space="preserve">       </w:t>
      </w:r>
      <w:r w:rsidR="000569C7" w:rsidRPr="00DE1071">
        <w:rPr>
          <w:sz w:val="20"/>
          <w:szCs w:val="20"/>
        </w:rPr>
        <w:t xml:space="preserve">      </w:t>
      </w:r>
      <w:r w:rsidRPr="00DE1071">
        <w:rPr>
          <w:sz w:val="20"/>
          <w:szCs w:val="20"/>
        </w:rPr>
        <w:t xml:space="preserve">     </w:t>
      </w:r>
      <w:r w:rsidR="00EC7026" w:rsidRPr="00DE1071">
        <w:rPr>
          <w:sz w:val="20"/>
          <w:szCs w:val="20"/>
        </w:rPr>
        <w:t xml:space="preserve">      </w:t>
      </w:r>
      <w:r w:rsidR="00B10C62" w:rsidRPr="00DE1071">
        <w:rPr>
          <w:sz w:val="20"/>
          <w:szCs w:val="20"/>
        </w:rPr>
        <w:t xml:space="preserve">create new individual </w:t>
      </w:r>
      <w:proofErr w:type="spellStart"/>
      <w:r w:rsidR="00583A5B" w:rsidRPr="00DE1071">
        <w:rPr>
          <w:i/>
          <w:iCs/>
          <w:sz w:val="20"/>
          <w:szCs w:val="20"/>
        </w:rPr>
        <w:t>ontocomc</w:t>
      </w:r>
      <w:proofErr w:type="spellEnd"/>
      <w:r w:rsidR="00B10C62" w:rsidRPr="00DE1071">
        <w:rPr>
          <w:i/>
          <w:iCs/>
          <w:sz w:val="20"/>
          <w:szCs w:val="20"/>
        </w:rPr>
        <w:t>.</w:t>
      </w:r>
      <w:r w:rsidR="00583A5B" w:rsidRPr="00DE1071">
        <w:rPr>
          <w:i/>
          <w:iCs/>
          <w:sz w:val="20"/>
          <w:szCs w:val="20"/>
        </w:rPr>
        <w:t>&lt;self&gt;</w:t>
      </w:r>
      <w:r w:rsidR="00B10C62" w:rsidRPr="00DE1071">
        <w:rPr>
          <w:i/>
          <w:iCs/>
          <w:sz w:val="20"/>
          <w:szCs w:val="20"/>
        </w:rPr>
        <w:t>_(i+1)(j+1)</w:t>
      </w:r>
      <w:r w:rsidR="000A1BBC" w:rsidRPr="00DE1071">
        <w:rPr>
          <w:sz w:val="20"/>
          <w:szCs w:val="20"/>
        </w:rPr>
        <w:t xml:space="preserve"> with </w:t>
      </w:r>
      <w:r w:rsidR="001B3FBF" w:rsidRPr="00DE1071">
        <w:rPr>
          <w:sz w:val="20"/>
          <w:szCs w:val="20"/>
        </w:rPr>
        <w:t xml:space="preserve">corresponding low </w:t>
      </w:r>
      <w:r w:rsidR="008670BB" w:rsidRPr="00DE1071">
        <w:rPr>
          <w:sz w:val="20"/>
          <w:szCs w:val="20"/>
        </w:rPr>
        <w:t>/</w:t>
      </w:r>
      <w:r w:rsidR="001B3FBF" w:rsidRPr="00DE1071">
        <w:rPr>
          <w:sz w:val="20"/>
          <w:szCs w:val="20"/>
        </w:rPr>
        <w:t xml:space="preserve"> high notes</w:t>
      </w:r>
      <w:r w:rsidR="0029339B">
        <w:rPr>
          <w:sz w:val="20"/>
          <w:szCs w:val="20"/>
        </w:rPr>
        <w:t xml:space="preserve"> \</w:t>
      </w:r>
    </w:p>
    <w:p w14:paraId="1531DB1B" w14:textId="62C3B0C3" w:rsidR="00B2777D" w:rsidRPr="00DE1071" w:rsidRDefault="00DE1071" w:rsidP="00B10C33">
      <w:pPr>
        <w:spacing w:after="0"/>
        <w:rPr>
          <w:sz w:val="20"/>
          <w:szCs w:val="20"/>
        </w:rPr>
      </w:pPr>
      <w:r>
        <w:rPr>
          <w:i/>
          <w:iCs/>
          <w:sz w:val="20"/>
          <w:szCs w:val="20"/>
        </w:rPr>
        <w:t xml:space="preserve">                                                 </w:t>
      </w:r>
      <w:r w:rsidR="00B2777D" w:rsidRPr="00DE1071">
        <w:rPr>
          <w:sz w:val="20"/>
          <w:szCs w:val="20"/>
        </w:rPr>
        <w:t>e.g. for chord named ‘</w:t>
      </w:r>
      <w:proofErr w:type="spellStart"/>
      <w:r w:rsidR="001F2CEA" w:rsidRPr="00DE1071">
        <w:rPr>
          <w:i/>
          <w:iCs/>
          <w:sz w:val="20"/>
          <w:szCs w:val="20"/>
        </w:rPr>
        <w:t>chord</w:t>
      </w:r>
      <w:r w:rsidR="003D0B8A" w:rsidRPr="00DE1071">
        <w:rPr>
          <w:i/>
          <w:iCs/>
          <w:sz w:val="20"/>
          <w:szCs w:val="20"/>
        </w:rPr>
        <w:t>_x</w:t>
      </w:r>
      <w:proofErr w:type="spellEnd"/>
      <w:r w:rsidR="001F2CEA" w:rsidRPr="00DE1071">
        <w:rPr>
          <w:i/>
          <w:iCs/>
          <w:sz w:val="20"/>
          <w:szCs w:val="20"/>
        </w:rPr>
        <w:t>’</w:t>
      </w:r>
      <w:r w:rsidR="001F2CEA" w:rsidRPr="00DE1071">
        <w:rPr>
          <w:sz w:val="20"/>
          <w:szCs w:val="20"/>
        </w:rPr>
        <w:t xml:space="preserve">, </w:t>
      </w:r>
      <w:proofErr w:type="spellStart"/>
      <w:r w:rsidR="001F2CEA" w:rsidRPr="00DE1071">
        <w:rPr>
          <w:sz w:val="20"/>
          <w:szCs w:val="20"/>
        </w:rPr>
        <w:t>i</w:t>
      </w:r>
      <w:proofErr w:type="spellEnd"/>
      <w:r w:rsidR="001F2CEA" w:rsidRPr="00DE1071">
        <w:rPr>
          <w:sz w:val="20"/>
          <w:szCs w:val="20"/>
        </w:rPr>
        <w:t>=0,j=1</w:t>
      </w:r>
      <w:r w:rsidR="008670BB" w:rsidRPr="00DE1071">
        <w:rPr>
          <w:sz w:val="20"/>
          <w:szCs w:val="20"/>
        </w:rPr>
        <w:t xml:space="preserve"> </w:t>
      </w:r>
      <w:r w:rsidR="001F2CEA" w:rsidRPr="00DE1071">
        <w:rPr>
          <w:sz w:val="20"/>
          <w:szCs w:val="20"/>
        </w:rPr>
        <w:t xml:space="preserve">create interval </w:t>
      </w:r>
      <w:r w:rsidR="00A73D2C" w:rsidRPr="00DE1071">
        <w:rPr>
          <w:sz w:val="20"/>
          <w:szCs w:val="20"/>
        </w:rPr>
        <w:t>named ‘</w:t>
      </w:r>
      <w:r w:rsidR="00A73D2C" w:rsidRPr="00DE1071">
        <w:rPr>
          <w:i/>
          <w:iCs/>
          <w:sz w:val="20"/>
          <w:szCs w:val="20"/>
        </w:rPr>
        <w:t>chord</w:t>
      </w:r>
      <w:r w:rsidR="003D0B8A" w:rsidRPr="00DE1071">
        <w:rPr>
          <w:i/>
          <w:iCs/>
          <w:sz w:val="20"/>
          <w:szCs w:val="20"/>
        </w:rPr>
        <w:t>_x</w:t>
      </w:r>
      <w:r w:rsidR="00A73D2C" w:rsidRPr="00DE1071">
        <w:rPr>
          <w:i/>
          <w:iCs/>
          <w:sz w:val="20"/>
          <w:szCs w:val="20"/>
        </w:rPr>
        <w:t>_12</w:t>
      </w:r>
      <w:r w:rsidR="00A73D2C" w:rsidRPr="00DE1071">
        <w:rPr>
          <w:sz w:val="20"/>
          <w:szCs w:val="20"/>
        </w:rPr>
        <w:t>’</w:t>
      </w:r>
    </w:p>
    <w:p w14:paraId="1C8EA94D" w14:textId="62002FFD" w:rsidR="00FD60D9" w:rsidRPr="00DE1071" w:rsidRDefault="00FD60D9" w:rsidP="00B10C33">
      <w:pPr>
        <w:spacing w:after="0"/>
        <w:rPr>
          <w:sz w:val="20"/>
          <w:szCs w:val="20"/>
        </w:rPr>
      </w:pPr>
      <w:r w:rsidRPr="00DE1071">
        <w:rPr>
          <w:sz w:val="20"/>
          <w:szCs w:val="20"/>
        </w:rPr>
        <w:t xml:space="preserve">    </w:t>
      </w:r>
      <w:r w:rsidR="00E32AB1" w:rsidRPr="00DE1071">
        <w:rPr>
          <w:sz w:val="20"/>
          <w:szCs w:val="20"/>
        </w:rPr>
        <w:t xml:space="preserve">  </w:t>
      </w:r>
      <w:r w:rsidR="000569C7" w:rsidRPr="00DE1071">
        <w:rPr>
          <w:sz w:val="20"/>
          <w:szCs w:val="20"/>
        </w:rPr>
        <w:t xml:space="preserve">  </w:t>
      </w:r>
      <w:r w:rsidRPr="00DE1071">
        <w:rPr>
          <w:sz w:val="20"/>
          <w:szCs w:val="20"/>
        </w:rPr>
        <w:t>run the reasoner to classify new intra-chord interval individuals</w:t>
      </w:r>
    </w:p>
    <w:p w14:paraId="1B70E6CD" w14:textId="7DA5BE64" w:rsidR="001C7C78" w:rsidRPr="00DE1071" w:rsidRDefault="00B10C33" w:rsidP="00B10C33">
      <w:pPr>
        <w:spacing w:after="0"/>
        <w:rPr>
          <w:sz w:val="20"/>
          <w:szCs w:val="20"/>
        </w:rPr>
      </w:pPr>
      <w:r w:rsidRPr="00DE1071">
        <w:rPr>
          <w:sz w:val="20"/>
          <w:szCs w:val="20"/>
        </w:rPr>
        <w:t xml:space="preserve">  </w:t>
      </w:r>
      <w:r w:rsidR="00AE5A35" w:rsidRPr="00DE1071">
        <w:rPr>
          <w:sz w:val="20"/>
          <w:szCs w:val="20"/>
        </w:rPr>
        <w:t xml:space="preserve"> </w:t>
      </w:r>
      <w:r w:rsidR="00E32AB1" w:rsidRPr="00DE1071">
        <w:rPr>
          <w:sz w:val="20"/>
          <w:szCs w:val="20"/>
        </w:rPr>
        <w:t xml:space="preserve">  </w:t>
      </w:r>
      <w:r w:rsidR="00AE5A35" w:rsidRPr="00DE1071">
        <w:rPr>
          <w:sz w:val="20"/>
          <w:szCs w:val="20"/>
        </w:rPr>
        <w:t xml:space="preserve"> </w:t>
      </w:r>
      <w:r w:rsidR="000569C7" w:rsidRPr="00DE1071">
        <w:rPr>
          <w:sz w:val="20"/>
          <w:szCs w:val="20"/>
        </w:rPr>
        <w:t xml:space="preserve">  </w:t>
      </w:r>
      <w:r w:rsidR="00AE5A35" w:rsidRPr="00DE1071">
        <w:rPr>
          <w:sz w:val="20"/>
          <w:szCs w:val="20"/>
        </w:rPr>
        <w:t>for each intra-chord interval</w:t>
      </w:r>
      <w:r w:rsidR="00950555" w:rsidRPr="00DE1071">
        <w:rPr>
          <w:sz w:val="20"/>
          <w:szCs w:val="20"/>
        </w:rPr>
        <w:t xml:space="preserve"> </w:t>
      </w:r>
      <w:r w:rsidR="00AE5A35" w:rsidRPr="00DE1071">
        <w:rPr>
          <w:sz w:val="20"/>
          <w:szCs w:val="20"/>
        </w:rPr>
        <w:t>calculate</w:t>
      </w:r>
      <w:r w:rsidR="00705C3B" w:rsidRPr="00DE1071">
        <w:rPr>
          <w:sz w:val="20"/>
          <w:szCs w:val="20"/>
        </w:rPr>
        <w:t xml:space="preserve"> its Series-2 value</w:t>
      </w:r>
      <w:r w:rsidR="00AE5A35" w:rsidRPr="00DE1071">
        <w:rPr>
          <w:sz w:val="20"/>
          <w:szCs w:val="20"/>
        </w:rPr>
        <w:t xml:space="preserve"> </w:t>
      </w:r>
    </w:p>
    <w:p w14:paraId="378C4585" w14:textId="57D0DABB" w:rsidR="00BC41D0" w:rsidRPr="00DE1071" w:rsidRDefault="000A0E53" w:rsidP="00B10C33">
      <w:pPr>
        <w:spacing w:after="0"/>
        <w:rPr>
          <w:sz w:val="20"/>
          <w:szCs w:val="20"/>
        </w:rPr>
      </w:pPr>
      <w:r w:rsidRPr="00DE1071">
        <w:rPr>
          <w:sz w:val="20"/>
          <w:szCs w:val="20"/>
        </w:rPr>
        <w:t xml:space="preserve">  </w:t>
      </w:r>
      <w:r w:rsidR="00E32AB1" w:rsidRPr="00DE1071">
        <w:rPr>
          <w:sz w:val="20"/>
          <w:szCs w:val="20"/>
        </w:rPr>
        <w:t xml:space="preserve">  </w:t>
      </w:r>
      <w:r w:rsidRPr="00DE1071">
        <w:rPr>
          <w:sz w:val="20"/>
          <w:szCs w:val="20"/>
        </w:rPr>
        <w:t xml:space="preserve">  </w:t>
      </w:r>
      <w:r w:rsidR="000569C7" w:rsidRPr="00DE1071">
        <w:rPr>
          <w:sz w:val="20"/>
          <w:szCs w:val="20"/>
        </w:rPr>
        <w:t xml:space="preserve">  </w:t>
      </w:r>
      <w:r w:rsidR="00D64A65" w:rsidRPr="00DE1071">
        <w:rPr>
          <w:sz w:val="20"/>
          <w:szCs w:val="20"/>
        </w:rPr>
        <w:t xml:space="preserve">assert </w:t>
      </w:r>
      <w:r w:rsidR="00252E3F" w:rsidRPr="00DE1071">
        <w:rPr>
          <w:sz w:val="20"/>
          <w:szCs w:val="20"/>
        </w:rPr>
        <w:t xml:space="preserve">intervals as fillers of respective </w:t>
      </w:r>
      <w:proofErr w:type="spellStart"/>
      <w:r w:rsidR="008A61F3" w:rsidRPr="00DE1071">
        <w:rPr>
          <w:sz w:val="20"/>
          <w:szCs w:val="20"/>
        </w:rPr>
        <w:t>ontocomc.intervalXY</w:t>
      </w:r>
      <w:proofErr w:type="spellEnd"/>
      <w:r w:rsidR="008A61F3" w:rsidRPr="00DE1071">
        <w:rPr>
          <w:sz w:val="20"/>
          <w:szCs w:val="20"/>
        </w:rPr>
        <w:t xml:space="preserve"> object properties </w:t>
      </w:r>
      <w:r w:rsidR="00CD47D1" w:rsidRPr="00DE1071">
        <w:rPr>
          <w:sz w:val="20"/>
          <w:szCs w:val="20"/>
        </w:rPr>
        <w:t>\</w:t>
      </w:r>
    </w:p>
    <w:p w14:paraId="38010CC1" w14:textId="0589DAFB" w:rsidR="000A0E53" w:rsidRPr="00DE1071" w:rsidRDefault="00BC41D0" w:rsidP="00B10C33">
      <w:pPr>
        <w:spacing w:after="0"/>
        <w:rPr>
          <w:sz w:val="20"/>
          <w:szCs w:val="20"/>
        </w:rPr>
      </w:pPr>
      <w:r w:rsidRPr="00DE1071">
        <w:rPr>
          <w:sz w:val="20"/>
          <w:szCs w:val="20"/>
        </w:rPr>
        <w:t xml:space="preserve">                              </w:t>
      </w:r>
      <w:r w:rsidR="00A73D2C" w:rsidRPr="00DE1071">
        <w:rPr>
          <w:sz w:val="20"/>
          <w:szCs w:val="20"/>
        </w:rPr>
        <w:t xml:space="preserve"> </w:t>
      </w:r>
      <w:r w:rsidR="009442C0">
        <w:rPr>
          <w:sz w:val="20"/>
          <w:szCs w:val="20"/>
        </w:rPr>
        <w:t xml:space="preserve">                   </w:t>
      </w:r>
      <w:r w:rsidR="00F33707">
        <w:rPr>
          <w:sz w:val="20"/>
          <w:szCs w:val="20"/>
        </w:rPr>
        <w:t xml:space="preserve">                         </w:t>
      </w:r>
      <w:r w:rsidR="008A61F3" w:rsidRPr="00DE1071">
        <w:rPr>
          <w:sz w:val="20"/>
          <w:szCs w:val="20"/>
        </w:rPr>
        <w:t>e.g.</w:t>
      </w:r>
      <w:r w:rsidRPr="00DE1071">
        <w:rPr>
          <w:sz w:val="20"/>
          <w:szCs w:val="20"/>
        </w:rPr>
        <w:t xml:space="preserve"> </w:t>
      </w:r>
      <w:r w:rsidR="00EE0FED" w:rsidRPr="00DE1071">
        <w:rPr>
          <w:sz w:val="20"/>
          <w:szCs w:val="20"/>
        </w:rPr>
        <w:t>assert triple &lt;</w:t>
      </w:r>
      <w:r w:rsidR="00EE0FED" w:rsidRPr="00DE1071">
        <w:rPr>
          <w:i/>
          <w:iCs/>
          <w:sz w:val="20"/>
          <w:szCs w:val="20"/>
        </w:rPr>
        <w:t>chord1</w:t>
      </w:r>
      <w:r w:rsidR="001353F7" w:rsidRPr="00DE1071">
        <w:rPr>
          <w:i/>
          <w:iCs/>
          <w:sz w:val="20"/>
          <w:szCs w:val="20"/>
        </w:rPr>
        <w:t xml:space="preserve"> ontocomc.interval12 chord1_12</w:t>
      </w:r>
      <w:r w:rsidR="00EE0FED" w:rsidRPr="00DE1071">
        <w:rPr>
          <w:sz w:val="20"/>
          <w:szCs w:val="20"/>
        </w:rPr>
        <w:t>&gt;</w:t>
      </w:r>
    </w:p>
    <w:p w14:paraId="3D6BD4ED" w14:textId="5848B425" w:rsidR="004C462B" w:rsidRPr="00DE1071" w:rsidRDefault="00E32AB1" w:rsidP="00B10C33">
      <w:pPr>
        <w:spacing w:after="0"/>
        <w:rPr>
          <w:sz w:val="20"/>
          <w:szCs w:val="20"/>
        </w:rPr>
      </w:pPr>
      <w:r w:rsidRPr="00DE1071">
        <w:rPr>
          <w:sz w:val="20"/>
          <w:szCs w:val="20"/>
        </w:rPr>
        <w:t xml:space="preserve">  </w:t>
      </w:r>
      <w:r w:rsidR="004C462B" w:rsidRPr="00DE1071">
        <w:rPr>
          <w:sz w:val="20"/>
          <w:szCs w:val="20"/>
        </w:rPr>
        <w:t xml:space="preserve">    </w:t>
      </w:r>
      <w:r w:rsidR="000569C7" w:rsidRPr="00DE1071">
        <w:rPr>
          <w:sz w:val="20"/>
          <w:szCs w:val="20"/>
        </w:rPr>
        <w:t xml:space="preserve">  </w:t>
      </w:r>
      <w:r w:rsidR="004C462B" w:rsidRPr="00DE1071">
        <w:rPr>
          <w:sz w:val="20"/>
          <w:szCs w:val="20"/>
        </w:rPr>
        <w:t xml:space="preserve">return </w:t>
      </w:r>
      <w:r w:rsidR="00842004" w:rsidRPr="00DE1071">
        <w:rPr>
          <w:sz w:val="20"/>
          <w:szCs w:val="20"/>
        </w:rPr>
        <w:t>interval</w:t>
      </w:r>
      <w:r w:rsidR="004C462B" w:rsidRPr="00DE1071">
        <w:rPr>
          <w:sz w:val="20"/>
          <w:szCs w:val="20"/>
        </w:rPr>
        <w:t xml:space="preserve"> </w:t>
      </w:r>
      <w:r w:rsidR="007D40AF" w:rsidRPr="00DE1071">
        <w:rPr>
          <w:sz w:val="20"/>
          <w:szCs w:val="20"/>
        </w:rPr>
        <w:t>names</w:t>
      </w:r>
      <w:r w:rsidR="00E70F7D" w:rsidRPr="00DE1071">
        <w:rPr>
          <w:sz w:val="20"/>
          <w:szCs w:val="20"/>
        </w:rPr>
        <w:t>,</w:t>
      </w:r>
      <w:r w:rsidR="007D40AF" w:rsidRPr="00DE1071">
        <w:rPr>
          <w:sz w:val="20"/>
          <w:szCs w:val="20"/>
        </w:rPr>
        <w:t xml:space="preserve"> Series-2 values</w:t>
      </w:r>
      <w:r w:rsidR="00184AF7" w:rsidRPr="00DE1071">
        <w:rPr>
          <w:sz w:val="20"/>
          <w:szCs w:val="20"/>
        </w:rPr>
        <w:t xml:space="preserve"> ordered</w:t>
      </w:r>
      <w:r w:rsidR="00F26152" w:rsidRPr="00DE1071">
        <w:rPr>
          <w:sz w:val="20"/>
          <w:szCs w:val="20"/>
        </w:rPr>
        <w:t xml:space="preserve"> </w:t>
      </w:r>
      <w:r w:rsidR="00184AF7" w:rsidRPr="00DE1071">
        <w:rPr>
          <w:sz w:val="20"/>
          <w:szCs w:val="20"/>
        </w:rPr>
        <w:t>by</w:t>
      </w:r>
      <w:r w:rsidR="00EF140B" w:rsidRPr="00DE1071">
        <w:rPr>
          <w:sz w:val="20"/>
          <w:szCs w:val="20"/>
        </w:rPr>
        <w:t xml:space="preserve"> </w:t>
      </w:r>
      <w:r w:rsidR="00184AF7" w:rsidRPr="00DE1071">
        <w:rPr>
          <w:sz w:val="20"/>
          <w:szCs w:val="20"/>
        </w:rPr>
        <w:t>Series-2</w:t>
      </w:r>
      <w:r w:rsidR="00842004" w:rsidRPr="00DE1071">
        <w:rPr>
          <w:sz w:val="20"/>
          <w:szCs w:val="20"/>
        </w:rPr>
        <w:t xml:space="preserve"> values</w:t>
      </w:r>
    </w:p>
    <w:p w14:paraId="7035AA7D" w14:textId="77777777" w:rsidR="00DD0FA4" w:rsidRDefault="00DD0FA4" w:rsidP="00B10C33">
      <w:pPr>
        <w:spacing w:after="0"/>
      </w:pPr>
    </w:p>
    <w:p w14:paraId="248CA324" w14:textId="77777777" w:rsidR="000332F7" w:rsidRPr="00DE1071" w:rsidRDefault="000332F7" w:rsidP="000332F7">
      <w:pPr>
        <w:spacing w:after="0"/>
        <w:rPr>
          <w:b/>
          <w:bCs/>
          <w:sz w:val="20"/>
          <w:szCs w:val="20"/>
        </w:rPr>
      </w:pPr>
      <w:r w:rsidRPr="00DE1071">
        <w:rPr>
          <w:b/>
          <w:bCs/>
          <w:sz w:val="20"/>
          <w:szCs w:val="20"/>
        </w:rPr>
        <w:t xml:space="preserve">def </w:t>
      </w:r>
      <w:proofErr w:type="spellStart"/>
      <w:r w:rsidRPr="00DE1071">
        <w:rPr>
          <w:b/>
          <w:bCs/>
          <w:sz w:val="20"/>
          <w:szCs w:val="20"/>
        </w:rPr>
        <w:t>find_degree</w:t>
      </w:r>
      <w:proofErr w:type="spellEnd"/>
      <w:r w:rsidRPr="00DE1071">
        <w:rPr>
          <w:b/>
          <w:bCs/>
          <w:sz w:val="20"/>
          <w:szCs w:val="20"/>
        </w:rPr>
        <w:t>(</w:t>
      </w:r>
      <w:proofErr w:type="spellStart"/>
      <w:r w:rsidRPr="00DE1071">
        <w:rPr>
          <w:b/>
          <w:bCs/>
          <w:sz w:val="20"/>
          <w:szCs w:val="20"/>
        </w:rPr>
        <w:t>self,intrachord_dataframe</w:t>
      </w:r>
      <w:proofErr w:type="spellEnd"/>
      <w:r w:rsidRPr="00DE1071">
        <w:rPr>
          <w:b/>
          <w:bCs/>
          <w:sz w:val="20"/>
          <w:szCs w:val="20"/>
        </w:rPr>
        <w:t>):</w:t>
      </w:r>
    </w:p>
    <w:p w14:paraId="54D3ADDD" w14:textId="77777777" w:rsidR="00323666" w:rsidRPr="00DE1071" w:rsidRDefault="00323666" w:rsidP="00323666">
      <w:pPr>
        <w:spacing w:after="0"/>
        <w:rPr>
          <w:sz w:val="20"/>
          <w:szCs w:val="20"/>
        </w:rPr>
      </w:pPr>
      <w:r w:rsidRPr="00DE1071">
        <w:rPr>
          <w:sz w:val="20"/>
          <w:szCs w:val="20"/>
        </w:rPr>
        <w:t xml:space="preserve"># </w:t>
      </w:r>
      <w:proofErr w:type="spellStart"/>
      <w:r w:rsidRPr="00DE1071">
        <w:rPr>
          <w:sz w:val="20"/>
          <w:szCs w:val="20"/>
        </w:rPr>
        <w:t>intrachord_dataframe</w:t>
      </w:r>
      <w:proofErr w:type="spellEnd"/>
      <w:r w:rsidRPr="00DE1071">
        <w:rPr>
          <w:sz w:val="20"/>
          <w:szCs w:val="20"/>
        </w:rPr>
        <w:t xml:space="preserve"> is the output of method </w:t>
      </w:r>
      <w:proofErr w:type="spellStart"/>
      <w:r w:rsidRPr="00DE1071">
        <w:rPr>
          <w:i/>
          <w:iCs/>
          <w:sz w:val="20"/>
          <w:szCs w:val="20"/>
        </w:rPr>
        <w:t>self.intrachord</w:t>
      </w:r>
      <w:proofErr w:type="spellEnd"/>
    </w:p>
    <w:p w14:paraId="7575296B" w14:textId="31E7453C" w:rsidR="00F57FCF" w:rsidRPr="00DE1071" w:rsidRDefault="00F57FCF" w:rsidP="000332F7">
      <w:pPr>
        <w:spacing w:after="0"/>
        <w:rPr>
          <w:sz w:val="20"/>
          <w:szCs w:val="20"/>
        </w:rPr>
      </w:pPr>
      <w:r w:rsidRPr="00DE1071">
        <w:rPr>
          <w:sz w:val="20"/>
          <w:szCs w:val="20"/>
        </w:rPr>
        <w:t># returns an integer indicating the position of the degree in the chord</w:t>
      </w:r>
    </w:p>
    <w:p w14:paraId="224E7672" w14:textId="77777777" w:rsidR="00D73738" w:rsidRPr="00DE1071" w:rsidRDefault="000332F7" w:rsidP="000332F7">
      <w:pPr>
        <w:spacing w:after="0"/>
        <w:rPr>
          <w:sz w:val="20"/>
          <w:szCs w:val="20"/>
        </w:rPr>
      </w:pPr>
      <w:r w:rsidRPr="00DE1071">
        <w:rPr>
          <w:sz w:val="20"/>
          <w:szCs w:val="20"/>
        </w:rPr>
        <w:t xml:space="preserve">   </w:t>
      </w:r>
      <w:r w:rsidR="00E0199F" w:rsidRPr="00DE1071">
        <w:rPr>
          <w:sz w:val="20"/>
          <w:szCs w:val="20"/>
        </w:rPr>
        <w:t xml:space="preserve"> </w:t>
      </w:r>
      <w:r w:rsidR="007231C1" w:rsidRPr="00DE1071">
        <w:rPr>
          <w:sz w:val="20"/>
          <w:szCs w:val="20"/>
        </w:rPr>
        <w:t xml:space="preserve">  </w:t>
      </w:r>
      <w:r w:rsidR="00E0199F" w:rsidRPr="00DE1071">
        <w:rPr>
          <w:sz w:val="20"/>
          <w:szCs w:val="20"/>
        </w:rPr>
        <w:t xml:space="preserve"> </w:t>
      </w:r>
      <w:r w:rsidRPr="00DE1071">
        <w:rPr>
          <w:sz w:val="20"/>
          <w:szCs w:val="20"/>
        </w:rPr>
        <w:t xml:space="preserve"> </w:t>
      </w:r>
      <w:r w:rsidR="00EC62C1" w:rsidRPr="00DE1071">
        <w:rPr>
          <w:sz w:val="20"/>
          <w:szCs w:val="20"/>
        </w:rPr>
        <w:t>i</w:t>
      </w:r>
      <w:r w:rsidR="007308A0" w:rsidRPr="00DE1071">
        <w:rPr>
          <w:sz w:val="20"/>
          <w:szCs w:val="20"/>
        </w:rPr>
        <w:t xml:space="preserve">f </w:t>
      </w:r>
      <w:r w:rsidR="007308A0" w:rsidRPr="00DE1071">
        <w:rPr>
          <w:i/>
          <w:iCs/>
          <w:sz w:val="20"/>
          <w:szCs w:val="20"/>
        </w:rPr>
        <w:t>self</w:t>
      </w:r>
      <w:r w:rsidR="007308A0" w:rsidRPr="00DE1071">
        <w:rPr>
          <w:sz w:val="20"/>
          <w:szCs w:val="20"/>
        </w:rPr>
        <w:t xml:space="preserve"> </w:t>
      </w:r>
      <w:r w:rsidRPr="00DE1071">
        <w:rPr>
          <w:sz w:val="20"/>
          <w:szCs w:val="20"/>
        </w:rPr>
        <w:t xml:space="preserve">in Subgroups V </w:t>
      </w:r>
      <w:r w:rsidR="00B16034" w:rsidRPr="00DE1071">
        <w:rPr>
          <w:sz w:val="20"/>
          <w:szCs w:val="20"/>
        </w:rPr>
        <w:t>or</w:t>
      </w:r>
      <w:r w:rsidRPr="00DE1071">
        <w:rPr>
          <w:sz w:val="20"/>
          <w:szCs w:val="20"/>
        </w:rPr>
        <w:t xml:space="preserve"> VI: </w:t>
      </w:r>
    </w:p>
    <w:p w14:paraId="11EF9B26" w14:textId="77777777" w:rsidR="008A2972" w:rsidRPr="00DE1071" w:rsidRDefault="00D73738" w:rsidP="000332F7">
      <w:pPr>
        <w:spacing w:after="0"/>
        <w:rPr>
          <w:sz w:val="20"/>
          <w:szCs w:val="20"/>
        </w:rPr>
      </w:pPr>
      <w:r w:rsidRPr="00DE1071">
        <w:rPr>
          <w:sz w:val="20"/>
          <w:szCs w:val="20"/>
        </w:rPr>
        <w:t xml:space="preserve">                </w:t>
      </w:r>
      <w:r w:rsidR="005231BE" w:rsidRPr="00DE1071">
        <w:rPr>
          <w:sz w:val="20"/>
          <w:szCs w:val="20"/>
        </w:rPr>
        <w:t xml:space="preserve">assert </w:t>
      </w:r>
      <w:proofErr w:type="spellStart"/>
      <w:r w:rsidR="005231BE" w:rsidRPr="00DE1071">
        <w:rPr>
          <w:i/>
          <w:iCs/>
          <w:sz w:val="20"/>
          <w:szCs w:val="20"/>
        </w:rPr>
        <w:t>ontocomc.PitchClassUndef</w:t>
      </w:r>
      <w:proofErr w:type="spellEnd"/>
      <w:r w:rsidR="005231BE" w:rsidRPr="00DE1071">
        <w:rPr>
          <w:sz w:val="20"/>
          <w:szCs w:val="20"/>
        </w:rPr>
        <w:t xml:space="preserve"> as filler to object property </w:t>
      </w:r>
      <w:proofErr w:type="spellStart"/>
      <w:r w:rsidR="005231BE" w:rsidRPr="00DE1071">
        <w:rPr>
          <w:i/>
          <w:iCs/>
          <w:sz w:val="20"/>
          <w:szCs w:val="20"/>
        </w:rPr>
        <w:t>self.degree</w:t>
      </w:r>
      <w:proofErr w:type="spellEnd"/>
      <w:r w:rsidR="005231BE" w:rsidRPr="00DE1071">
        <w:rPr>
          <w:sz w:val="20"/>
          <w:szCs w:val="20"/>
        </w:rPr>
        <w:t xml:space="preserve"> </w:t>
      </w:r>
    </w:p>
    <w:p w14:paraId="425B6762" w14:textId="196834AD" w:rsidR="000332F7" w:rsidRPr="00DE1071" w:rsidRDefault="00041268" w:rsidP="000332F7">
      <w:pPr>
        <w:spacing w:after="0"/>
        <w:rPr>
          <w:sz w:val="20"/>
          <w:szCs w:val="20"/>
        </w:rPr>
      </w:pPr>
      <w:r w:rsidRPr="00DE1071">
        <w:rPr>
          <w:sz w:val="20"/>
          <w:szCs w:val="20"/>
        </w:rPr>
        <w:t xml:space="preserve">                </w:t>
      </w:r>
      <w:r w:rsidR="00237325" w:rsidRPr="00DE1071">
        <w:rPr>
          <w:sz w:val="20"/>
          <w:szCs w:val="20"/>
        </w:rPr>
        <w:t>return 0</w:t>
      </w:r>
    </w:p>
    <w:p w14:paraId="69E1BF74" w14:textId="78C0739D" w:rsidR="000332F7" w:rsidRPr="00DE1071" w:rsidRDefault="000332F7" w:rsidP="000332F7">
      <w:pPr>
        <w:spacing w:after="0"/>
        <w:rPr>
          <w:sz w:val="20"/>
          <w:szCs w:val="20"/>
        </w:rPr>
      </w:pPr>
      <w:r w:rsidRPr="00DE1071">
        <w:rPr>
          <w:sz w:val="20"/>
          <w:szCs w:val="20"/>
        </w:rPr>
        <w:lastRenderedPageBreak/>
        <w:t>   </w:t>
      </w:r>
      <w:r w:rsidR="00E0199F" w:rsidRPr="00DE1071">
        <w:rPr>
          <w:sz w:val="20"/>
          <w:szCs w:val="20"/>
        </w:rPr>
        <w:t xml:space="preserve">  </w:t>
      </w:r>
      <w:r w:rsidRPr="00DE1071">
        <w:rPr>
          <w:sz w:val="20"/>
          <w:szCs w:val="20"/>
        </w:rPr>
        <w:t xml:space="preserve"> </w:t>
      </w:r>
      <w:r w:rsidR="007231C1" w:rsidRPr="00DE1071">
        <w:rPr>
          <w:sz w:val="20"/>
          <w:szCs w:val="20"/>
        </w:rPr>
        <w:t xml:space="preserve">  </w:t>
      </w:r>
      <w:r w:rsidRPr="00DE1071">
        <w:rPr>
          <w:sz w:val="20"/>
          <w:szCs w:val="20"/>
        </w:rPr>
        <w:t>else:</w:t>
      </w:r>
    </w:p>
    <w:p w14:paraId="502C91C6" w14:textId="6E09B663" w:rsidR="00F33707" w:rsidRDefault="000332F7" w:rsidP="000332F7">
      <w:pPr>
        <w:spacing w:after="0"/>
        <w:rPr>
          <w:sz w:val="20"/>
          <w:szCs w:val="20"/>
        </w:rPr>
      </w:pPr>
      <w:r w:rsidRPr="00DE1071">
        <w:rPr>
          <w:sz w:val="20"/>
          <w:szCs w:val="20"/>
        </w:rPr>
        <w:t>     </w:t>
      </w:r>
      <w:r w:rsidR="00E0199F" w:rsidRPr="00DE1071">
        <w:rPr>
          <w:sz w:val="20"/>
          <w:szCs w:val="20"/>
        </w:rPr>
        <w:t xml:space="preserve">    </w:t>
      </w:r>
      <w:r w:rsidRPr="00DE1071">
        <w:rPr>
          <w:sz w:val="20"/>
          <w:szCs w:val="20"/>
        </w:rPr>
        <w:t xml:space="preserve"> </w:t>
      </w:r>
      <w:r w:rsidR="00FF3ED5" w:rsidRPr="00DE1071">
        <w:rPr>
          <w:sz w:val="20"/>
          <w:szCs w:val="20"/>
        </w:rPr>
        <w:t xml:space="preserve">  </w:t>
      </w:r>
      <w:r w:rsidR="007231C1" w:rsidRPr="00DE1071">
        <w:rPr>
          <w:sz w:val="20"/>
          <w:szCs w:val="20"/>
        </w:rPr>
        <w:t xml:space="preserve">    </w:t>
      </w:r>
      <w:r w:rsidR="00FF3ED5" w:rsidRPr="00DE1071">
        <w:rPr>
          <w:sz w:val="20"/>
          <w:szCs w:val="20"/>
        </w:rPr>
        <w:t xml:space="preserve">drop </w:t>
      </w:r>
      <w:r w:rsidR="00421708" w:rsidRPr="00DE1071">
        <w:rPr>
          <w:sz w:val="20"/>
          <w:szCs w:val="20"/>
        </w:rPr>
        <w:t xml:space="preserve">line/s at top of </w:t>
      </w:r>
      <w:proofErr w:type="spellStart"/>
      <w:r w:rsidR="00421708" w:rsidRPr="00DE1071">
        <w:rPr>
          <w:sz w:val="20"/>
          <w:szCs w:val="20"/>
        </w:rPr>
        <w:t>intrachord_dataframe</w:t>
      </w:r>
      <w:proofErr w:type="spellEnd"/>
      <w:r w:rsidR="00421708" w:rsidRPr="00DE1071">
        <w:rPr>
          <w:sz w:val="20"/>
          <w:szCs w:val="20"/>
        </w:rPr>
        <w:t xml:space="preserve"> </w:t>
      </w:r>
      <w:r w:rsidR="00FE0E6B" w:rsidRPr="00DE1071">
        <w:rPr>
          <w:sz w:val="20"/>
          <w:szCs w:val="20"/>
        </w:rPr>
        <w:t xml:space="preserve">with Series-2 value = </w:t>
      </w:r>
      <w:r w:rsidR="00F04F24" w:rsidRPr="00DE1071">
        <w:rPr>
          <w:sz w:val="20"/>
          <w:szCs w:val="20"/>
        </w:rPr>
        <w:t>1</w:t>
      </w:r>
      <w:r w:rsidR="007231C1" w:rsidRPr="00DE1071">
        <w:rPr>
          <w:sz w:val="20"/>
          <w:szCs w:val="20"/>
        </w:rPr>
        <w:t xml:space="preserve"> </w:t>
      </w:r>
      <w:r w:rsidR="00FE0E6B" w:rsidRPr="00DE1071">
        <w:rPr>
          <w:sz w:val="20"/>
          <w:szCs w:val="20"/>
        </w:rPr>
        <w:t>corresponding</w:t>
      </w:r>
      <w:r w:rsidR="007231C1" w:rsidRPr="00DE1071">
        <w:rPr>
          <w:sz w:val="20"/>
          <w:szCs w:val="20"/>
        </w:rPr>
        <w:t xml:space="preserve"> </w:t>
      </w:r>
      <w:r w:rsidR="00FE0E6B" w:rsidRPr="00DE1071">
        <w:rPr>
          <w:sz w:val="20"/>
          <w:szCs w:val="20"/>
        </w:rPr>
        <w:t xml:space="preserve">to </w:t>
      </w:r>
      <w:r w:rsidR="0016548C">
        <w:rPr>
          <w:sz w:val="20"/>
          <w:szCs w:val="20"/>
        </w:rPr>
        <w:t>\</w:t>
      </w:r>
    </w:p>
    <w:p w14:paraId="420BF402" w14:textId="067984D9" w:rsidR="000332F7" w:rsidRPr="00DE1071" w:rsidRDefault="00F33707" w:rsidP="000332F7">
      <w:pPr>
        <w:spacing w:after="0"/>
        <w:rPr>
          <w:sz w:val="20"/>
          <w:szCs w:val="20"/>
        </w:rPr>
      </w:pPr>
      <w:r>
        <w:rPr>
          <w:sz w:val="20"/>
          <w:szCs w:val="20"/>
        </w:rPr>
        <w:t xml:space="preserve">                                                                                                                                        </w:t>
      </w:r>
      <w:r w:rsidR="00FE0E6B" w:rsidRPr="00DE1071">
        <w:rPr>
          <w:sz w:val="20"/>
          <w:szCs w:val="20"/>
        </w:rPr>
        <w:t xml:space="preserve">unisons </w:t>
      </w:r>
      <w:r w:rsidR="007B008F" w:rsidRPr="00DE1071">
        <w:rPr>
          <w:sz w:val="20"/>
          <w:szCs w:val="20"/>
        </w:rPr>
        <w:t>/</w:t>
      </w:r>
      <w:r w:rsidR="00FE0E6B" w:rsidRPr="00DE1071">
        <w:rPr>
          <w:sz w:val="20"/>
          <w:szCs w:val="20"/>
        </w:rPr>
        <w:t xml:space="preserve"> octave doublings</w:t>
      </w:r>
    </w:p>
    <w:p w14:paraId="79DE51D3" w14:textId="7205DA00" w:rsidR="00A02F93" w:rsidRPr="00DE1071" w:rsidRDefault="00A02F93" w:rsidP="000332F7">
      <w:pPr>
        <w:spacing w:after="0"/>
        <w:rPr>
          <w:sz w:val="20"/>
          <w:szCs w:val="20"/>
        </w:rPr>
      </w:pPr>
      <w:r w:rsidRPr="00DE1071">
        <w:rPr>
          <w:sz w:val="20"/>
          <w:szCs w:val="20"/>
        </w:rPr>
        <w:t xml:space="preserve">        </w:t>
      </w:r>
      <w:r w:rsidR="00201B23" w:rsidRPr="00DE1071">
        <w:rPr>
          <w:sz w:val="20"/>
          <w:szCs w:val="20"/>
        </w:rPr>
        <w:t xml:space="preserve">    </w:t>
      </w:r>
      <w:r w:rsidR="007231C1" w:rsidRPr="00DE1071">
        <w:rPr>
          <w:sz w:val="20"/>
          <w:szCs w:val="20"/>
        </w:rPr>
        <w:t xml:space="preserve">    </w:t>
      </w:r>
      <w:r w:rsidR="00521BFC" w:rsidRPr="00DE1071">
        <w:rPr>
          <w:sz w:val="20"/>
          <w:szCs w:val="20"/>
        </w:rPr>
        <w:t>assert</w:t>
      </w:r>
      <w:r w:rsidRPr="00DE1071">
        <w:rPr>
          <w:sz w:val="20"/>
          <w:szCs w:val="20"/>
        </w:rPr>
        <w:t xml:space="preserve"> </w:t>
      </w:r>
      <w:r w:rsidR="00675575" w:rsidRPr="00DE1071">
        <w:rPr>
          <w:sz w:val="20"/>
          <w:szCs w:val="20"/>
        </w:rPr>
        <w:t xml:space="preserve">root of </w:t>
      </w:r>
      <w:r w:rsidR="004C301E" w:rsidRPr="00DE1071">
        <w:rPr>
          <w:sz w:val="20"/>
          <w:szCs w:val="20"/>
        </w:rPr>
        <w:t xml:space="preserve">interval in top line as </w:t>
      </w:r>
      <w:r w:rsidRPr="00DE1071">
        <w:rPr>
          <w:sz w:val="20"/>
          <w:szCs w:val="20"/>
        </w:rPr>
        <w:t xml:space="preserve">filler </w:t>
      </w:r>
      <w:r w:rsidR="004C301E" w:rsidRPr="00DE1071">
        <w:rPr>
          <w:sz w:val="20"/>
          <w:szCs w:val="20"/>
        </w:rPr>
        <w:t>to</w:t>
      </w:r>
      <w:r w:rsidR="00521BFC" w:rsidRPr="00DE1071">
        <w:rPr>
          <w:sz w:val="20"/>
          <w:szCs w:val="20"/>
        </w:rPr>
        <w:t xml:space="preserve"> object property </w:t>
      </w:r>
      <w:proofErr w:type="spellStart"/>
      <w:r w:rsidR="001D5F68" w:rsidRPr="00DE1071">
        <w:rPr>
          <w:i/>
          <w:iCs/>
          <w:sz w:val="20"/>
          <w:szCs w:val="20"/>
        </w:rPr>
        <w:t>self.degree</w:t>
      </w:r>
      <w:proofErr w:type="spellEnd"/>
      <w:r w:rsidR="001D5F68" w:rsidRPr="00DE1071">
        <w:rPr>
          <w:sz w:val="20"/>
          <w:szCs w:val="20"/>
        </w:rPr>
        <w:t xml:space="preserve"> </w:t>
      </w:r>
    </w:p>
    <w:p w14:paraId="4CCABD3C" w14:textId="0E008607" w:rsidR="00752F73" w:rsidRPr="00DE1071" w:rsidRDefault="00752F73" w:rsidP="000332F7">
      <w:pPr>
        <w:spacing w:after="0"/>
        <w:rPr>
          <w:sz w:val="20"/>
          <w:szCs w:val="20"/>
        </w:rPr>
      </w:pPr>
      <w:r w:rsidRPr="00DE1071">
        <w:rPr>
          <w:sz w:val="20"/>
          <w:szCs w:val="20"/>
        </w:rPr>
        <w:t xml:space="preserve">        </w:t>
      </w:r>
      <w:r w:rsidR="00201B23" w:rsidRPr="00DE1071">
        <w:rPr>
          <w:sz w:val="20"/>
          <w:szCs w:val="20"/>
        </w:rPr>
        <w:t xml:space="preserve">    </w:t>
      </w:r>
      <w:r w:rsidR="007231C1" w:rsidRPr="00DE1071">
        <w:rPr>
          <w:sz w:val="20"/>
          <w:szCs w:val="20"/>
        </w:rPr>
        <w:t xml:space="preserve">  </w:t>
      </w:r>
      <w:r w:rsidR="00E93A98" w:rsidRPr="00DE1071">
        <w:rPr>
          <w:sz w:val="20"/>
          <w:szCs w:val="20"/>
        </w:rPr>
        <w:t xml:space="preserve">  </w:t>
      </w:r>
      <w:r w:rsidR="00C03742" w:rsidRPr="00DE1071">
        <w:rPr>
          <w:sz w:val="20"/>
          <w:szCs w:val="20"/>
        </w:rPr>
        <w:t xml:space="preserve">return position (1, 2, 3 or 4) of </w:t>
      </w:r>
      <w:r w:rsidR="003F332B" w:rsidRPr="00DE1071">
        <w:rPr>
          <w:sz w:val="20"/>
          <w:szCs w:val="20"/>
        </w:rPr>
        <w:t xml:space="preserve">chord </w:t>
      </w:r>
      <w:r w:rsidR="00C03742" w:rsidRPr="00DE1071">
        <w:rPr>
          <w:sz w:val="20"/>
          <w:szCs w:val="20"/>
        </w:rPr>
        <w:t xml:space="preserve">degree </w:t>
      </w:r>
    </w:p>
    <w:p w14:paraId="1BBE68CD" w14:textId="46281861" w:rsidR="000332F7" w:rsidRPr="000332F7" w:rsidRDefault="000332F7" w:rsidP="00951567">
      <w:pPr>
        <w:spacing w:after="0"/>
      </w:pPr>
      <w:r w:rsidRPr="000332F7">
        <w:t xml:space="preserve">      </w:t>
      </w:r>
    </w:p>
    <w:p w14:paraId="51D5904D" w14:textId="77777777" w:rsidR="009D207C" w:rsidRPr="00F33707" w:rsidRDefault="009D207C" w:rsidP="009D207C">
      <w:pPr>
        <w:spacing w:after="0"/>
        <w:rPr>
          <w:b/>
          <w:bCs/>
          <w:sz w:val="20"/>
          <w:szCs w:val="20"/>
        </w:rPr>
      </w:pPr>
      <w:r w:rsidRPr="00F33707">
        <w:rPr>
          <w:b/>
          <w:bCs/>
          <w:sz w:val="20"/>
          <w:szCs w:val="20"/>
        </w:rPr>
        <w:t xml:space="preserve">def </w:t>
      </w:r>
      <w:proofErr w:type="spellStart"/>
      <w:r w:rsidRPr="00F33707">
        <w:rPr>
          <w:b/>
          <w:bCs/>
          <w:sz w:val="20"/>
          <w:szCs w:val="20"/>
        </w:rPr>
        <w:t>find_guidetone</w:t>
      </w:r>
      <w:proofErr w:type="spellEnd"/>
      <w:r w:rsidRPr="00F33707">
        <w:rPr>
          <w:b/>
          <w:bCs/>
          <w:sz w:val="20"/>
          <w:szCs w:val="20"/>
        </w:rPr>
        <w:t>(</w:t>
      </w:r>
      <w:proofErr w:type="spellStart"/>
      <w:r w:rsidRPr="00F33707">
        <w:rPr>
          <w:b/>
          <w:bCs/>
          <w:sz w:val="20"/>
          <w:szCs w:val="20"/>
        </w:rPr>
        <w:t>self,degree_position,intrachord_dataframe</w:t>
      </w:r>
      <w:proofErr w:type="spellEnd"/>
      <w:r w:rsidRPr="00F33707">
        <w:rPr>
          <w:b/>
          <w:bCs/>
          <w:sz w:val="20"/>
          <w:szCs w:val="20"/>
        </w:rPr>
        <w:t>):</w:t>
      </w:r>
    </w:p>
    <w:p w14:paraId="4F431324" w14:textId="77777777" w:rsidR="00D84DC2" w:rsidRPr="00F33707" w:rsidRDefault="00D84DC2" w:rsidP="00D84DC2">
      <w:pPr>
        <w:spacing w:after="0"/>
        <w:rPr>
          <w:sz w:val="20"/>
          <w:szCs w:val="20"/>
        </w:rPr>
      </w:pPr>
      <w:r w:rsidRPr="00F33707">
        <w:rPr>
          <w:sz w:val="20"/>
          <w:szCs w:val="20"/>
        </w:rPr>
        <w:t xml:space="preserve"># </w:t>
      </w:r>
      <w:proofErr w:type="spellStart"/>
      <w:r w:rsidRPr="00F33707">
        <w:rPr>
          <w:sz w:val="20"/>
          <w:szCs w:val="20"/>
        </w:rPr>
        <w:t>intrachord_dataframe</w:t>
      </w:r>
      <w:proofErr w:type="spellEnd"/>
      <w:r w:rsidRPr="00F33707">
        <w:rPr>
          <w:sz w:val="20"/>
          <w:szCs w:val="20"/>
        </w:rPr>
        <w:t xml:space="preserve"> is the output of method </w:t>
      </w:r>
      <w:proofErr w:type="spellStart"/>
      <w:r w:rsidRPr="00F33707">
        <w:rPr>
          <w:i/>
          <w:iCs/>
          <w:sz w:val="20"/>
          <w:szCs w:val="20"/>
        </w:rPr>
        <w:t>self.intrachord</w:t>
      </w:r>
      <w:proofErr w:type="spellEnd"/>
    </w:p>
    <w:p w14:paraId="66B0D883" w14:textId="77777777" w:rsidR="002F2EEA" w:rsidRPr="00F33707" w:rsidRDefault="002F2EEA" w:rsidP="002F2EEA">
      <w:pPr>
        <w:spacing w:after="0"/>
        <w:rPr>
          <w:sz w:val="20"/>
          <w:szCs w:val="20"/>
        </w:rPr>
      </w:pPr>
      <w:r w:rsidRPr="00F33707">
        <w:rPr>
          <w:sz w:val="20"/>
          <w:szCs w:val="20"/>
        </w:rPr>
        <w:t># returns an integer indicating the position of the degree in the chord</w:t>
      </w:r>
    </w:p>
    <w:p w14:paraId="296EFEBF" w14:textId="77777777" w:rsidR="002F2EEA" w:rsidRPr="00F33707" w:rsidRDefault="002F2EEA" w:rsidP="002F2EEA">
      <w:pPr>
        <w:spacing w:after="0"/>
        <w:rPr>
          <w:sz w:val="20"/>
          <w:szCs w:val="20"/>
        </w:rPr>
      </w:pPr>
      <w:r w:rsidRPr="00F33707">
        <w:rPr>
          <w:sz w:val="20"/>
          <w:szCs w:val="20"/>
        </w:rPr>
        <w:t xml:space="preserve">        if </w:t>
      </w:r>
      <w:r w:rsidRPr="00F33707">
        <w:rPr>
          <w:i/>
          <w:iCs/>
          <w:sz w:val="20"/>
          <w:szCs w:val="20"/>
        </w:rPr>
        <w:t>self</w:t>
      </w:r>
      <w:r w:rsidRPr="00F33707">
        <w:rPr>
          <w:sz w:val="20"/>
          <w:szCs w:val="20"/>
        </w:rPr>
        <w:t xml:space="preserve"> in Subgroups V or VI: </w:t>
      </w:r>
    </w:p>
    <w:p w14:paraId="222FA11B" w14:textId="242C6A5A" w:rsidR="002F2EEA" w:rsidRPr="00F33707" w:rsidRDefault="002F2EEA" w:rsidP="002F2EEA">
      <w:pPr>
        <w:spacing w:after="0"/>
        <w:rPr>
          <w:sz w:val="20"/>
          <w:szCs w:val="20"/>
        </w:rPr>
      </w:pPr>
      <w:r w:rsidRPr="00F33707">
        <w:rPr>
          <w:sz w:val="20"/>
          <w:szCs w:val="20"/>
        </w:rPr>
        <w:t xml:space="preserve">                assert </w:t>
      </w:r>
      <w:proofErr w:type="spellStart"/>
      <w:r w:rsidRPr="00F33707">
        <w:rPr>
          <w:i/>
          <w:iCs/>
          <w:sz w:val="20"/>
          <w:szCs w:val="20"/>
        </w:rPr>
        <w:t>ontocomc.PitchClassUndef</w:t>
      </w:r>
      <w:proofErr w:type="spellEnd"/>
      <w:r w:rsidRPr="00F33707">
        <w:rPr>
          <w:sz w:val="20"/>
          <w:szCs w:val="20"/>
        </w:rPr>
        <w:t xml:space="preserve"> as filler to object property </w:t>
      </w:r>
      <w:proofErr w:type="spellStart"/>
      <w:r w:rsidRPr="00F33707">
        <w:rPr>
          <w:i/>
          <w:iCs/>
          <w:sz w:val="20"/>
          <w:szCs w:val="20"/>
        </w:rPr>
        <w:t>self.guideTone</w:t>
      </w:r>
      <w:proofErr w:type="spellEnd"/>
    </w:p>
    <w:p w14:paraId="184459BC" w14:textId="77777777" w:rsidR="002F2EEA" w:rsidRPr="00F33707" w:rsidRDefault="002F2EEA" w:rsidP="002F2EEA">
      <w:pPr>
        <w:spacing w:after="0"/>
        <w:rPr>
          <w:sz w:val="20"/>
          <w:szCs w:val="20"/>
        </w:rPr>
      </w:pPr>
      <w:r w:rsidRPr="00F33707">
        <w:rPr>
          <w:sz w:val="20"/>
          <w:szCs w:val="20"/>
        </w:rPr>
        <w:t xml:space="preserve">                return 0</w:t>
      </w:r>
    </w:p>
    <w:p w14:paraId="2E8CB748" w14:textId="0460B0F8" w:rsidR="009D207C" w:rsidRPr="00F33707" w:rsidRDefault="009D207C" w:rsidP="009D207C">
      <w:pPr>
        <w:spacing w:after="0"/>
        <w:rPr>
          <w:sz w:val="20"/>
          <w:szCs w:val="20"/>
        </w:rPr>
      </w:pPr>
      <w:r w:rsidRPr="00F33707">
        <w:rPr>
          <w:sz w:val="20"/>
          <w:szCs w:val="20"/>
        </w:rPr>
        <w:t xml:space="preserve">    </w:t>
      </w:r>
      <w:r w:rsidR="00810C07" w:rsidRPr="00F33707">
        <w:rPr>
          <w:sz w:val="20"/>
          <w:szCs w:val="20"/>
        </w:rPr>
        <w:t xml:space="preserve">    </w:t>
      </w:r>
      <w:r w:rsidRPr="00F33707">
        <w:rPr>
          <w:sz w:val="20"/>
          <w:szCs w:val="20"/>
        </w:rPr>
        <w:t>else:</w:t>
      </w:r>
    </w:p>
    <w:p w14:paraId="6AB4EF49" w14:textId="2AC9AA1F" w:rsidR="009D207C" w:rsidRPr="00F33707" w:rsidRDefault="009D207C" w:rsidP="009D207C">
      <w:pPr>
        <w:spacing w:after="0"/>
        <w:rPr>
          <w:sz w:val="20"/>
          <w:szCs w:val="20"/>
        </w:rPr>
      </w:pPr>
      <w:r w:rsidRPr="00F33707">
        <w:rPr>
          <w:sz w:val="20"/>
          <w:szCs w:val="20"/>
        </w:rPr>
        <w:t xml:space="preserve">      </w:t>
      </w:r>
      <w:r w:rsidR="00810C07" w:rsidRPr="00F33707">
        <w:rPr>
          <w:sz w:val="20"/>
          <w:szCs w:val="20"/>
        </w:rPr>
        <w:t xml:space="preserve">  </w:t>
      </w:r>
      <w:r w:rsidR="00CD765F" w:rsidRPr="00F33707">
        <w:rPr>
          <w:sz w:val="20"/>
          <w:szCs w:val="20"/>
        </w:rPr>
        <w:t xml:space="preserve">        </w:t>
      </w:r>
      <w:r w:rsidRPr="00F33707">
        <w:rPr>
          <w:sz w:val="20"/>
          <w:szCs w:val="20"/>
        </w:rPr>
        <w:t xml:space="preserve">if </w:t>
      </w:r>
      <w:r w:rsidR="00D51E65" w:rsidRPr="00F33707">
        <w:rPr>
          <w:i/>
          <w:iCs/>
          <w:sz w:val="20"/>
          <w:szCs w:val="20"/>
        </w:rPr>
        <w:t>self</w:t>
      </w:r>
      <w:r w:rsidR="00D51E65" w:rsidRPr="00F33707">
        <w:rPr>
          <w:sz w:val="20"/>
          <w:szCs w:val="20"/>
        </w:rPr>
        <w:t xml:space="preserve"> in Group A:</w:t>
      </w:r>
    </w:p>
    <w:p w14:paraId="3A4CABF8" w14:textId="1B3360F8" w:rsidR="009D207C" w:rsidRPr="00F33707" w:rsidRDefault="009D207C" w:rsidP="009D207C">
      <w:pPr>
        <w:spacing w:after="0"/>
        <w:rPr>
          <w:sz w:val="20"/>
          <w:szCs w:val="20"/>
        </w:rPr>
      </w:pPr>
      <w:r w:rsidRPr="00F33707">
        <w:rPr>
          <w:sz w:val="20"/>
          <w:szCs w:val="20"/>
        </w:rPr>
        <w:t xml:space="preserve">        </w:t>
      </w:r>
      <w:r w:rsidR="00D51E65" w:rsidRPr="00F33707">
        <w:rPr>
          <w:sz w:val="20"/>
          <w:szCs w:val="20"/>
        </w:rPr>
        <w:t xml:space="preserve">                </w:t>
      </w:r>
      <w:proofErr w:type="spellStart"/>
      <w:r w:rsidRPr="00F33707">
        <w:rPr>
          <w:i/>
          <w:iCs/>
          <w:sz w:val="20"/>
          <w:szCs w:val="20"/>
        </w:rPr>
        <w:t>self.guideTone</w:t>
      </w:r>
      <w:proofErr w:type="spellEnd"/>
      <w:r w:rsidRPr="00F33707">
        <w:rPr>
          <w:sz w:val="20"/>
          <w:szCs w:val="20"/>
        </w:rPr>
        <w:t xml:space="preserve"> = </w:t>
      </w:r>
      <w:proofErr w:type="spellStart"/>
      <w:r w:rsidRPr="00F33707">
        <w:rPr>
          <w:i/>
          <w:iCs/>
          <w:sz w:val="20"/>
          <w:szCs w:val="20"/>
        </w:rPr>
        <w:t>self.degree</w:t>
      </w:r>
      <w:proofErr w:type="spellEnd"/>
    </w:p>
    <w:p w14:paraId="2A6E2AE0" w14:textId="406F64CF" w:rsidR="009D207C" w:rsidRPr="00F33707" w:rsidRDefault="009D207C" w:rsidP="009D207C">
      <w:pPr>
        <w:spacing w:after="0"/>
        <w:rPr>
          <w:sz w:val="20"/>
          <w:szCs w:val="20"/>
        </w:rPr>
      </w:pPr>
      <w:r w:rsidRPr="00F33707">
        <w:rPr>
          <w:sz w:val="20"/>
          <w:szCs w:val="20"/>
        </w:rPr>
        <w:t xml:space="preserve">        </w:t>
      </w:r>
      <w:r w:rsidR="00D95EEA" w:rsidRPr="00F33707">
        <w:rPr>
          <w:sz w:val="20"/>
          <w:szCs w:val="20"/>
        </w:rPr>
        <w:t xml:space="preserve">                </w:t>
      </w:r>
      <w:r w:rsidRPr="00F33707">
        <w:rPr>
          <w:sz w:val="20"/>
          <w:szCs w:val="20"/>
        </w:rPr>
        <w:t xml:space="preserve">return </w:t>
      </w:r>
      <w:r w:rsidR="00D95EEA" w:rsidRPr="00F33707">
        <w:rPr>
          <w:sz w:val="20"/>
          <w:szCs w:val="20"/>
        </w:rPr>
        <w:t>position of chord degree</w:t>
      </w:r>
    </w:p>
    <w:p w14:paraId="5F6FAEC9" w14:textId="54A5A602" w:rsidR="009D207C" w:rsidRPr="00F33707" w:rsidRDefault="009D207C" w:rsidP="009D207C">
      <w:pPr>
        <w:spacing w:after="0"/>
        <w:rPr>
          <w:sz w:val="20"/>
          <w:szCs w:val="20"/>
        </w:rPr>
      </w:pPr>
      <w:r w:rsidRPr="00F33707">
        <w:rPr>
          <w:sz w:val="20"/>
          <w:szCs w:val="20"/>
        </w:rPr>
        <w:t xml:space="preserve">      </w:t>
      </w:r>
      <w:r w:rsidR="00D95EEA" w:rsidRPr="00F33707">
        <w:rPr>
          <w:sz w:val="20"/>
          <w:szCs w:val="20"/>
        </w:rPr>
        <w:t xml:space="preserve">        </w:t>
      </w:r>
      <w:r w:rsidR="008505BA" w:rsidRPr="00F33707">
        <w:rPr>
          <w:sz w:val="20"/>
          <w:szCs w:val="20"/>
        </w:rPr>
        <w:t xml:space="preserve">  </w:t>
      </w:r>
      <w:r w:rsidRPr="00F33707">
        <w:rPr>
          <w:sz w:val="20"/>
          <w:szCs w:val="20"/>
        </w:rPr>
        <w:t>else:</w:t>
      </w:r>
    </w:p>
    <w:p w14:paraId="182BE2E5" w14:textId="4ECADB66" w:rsidR="00813DDE" w:rsidRPr="00F33707" w:rsidRDefault="00BD7E8A" w:rsidP="009D207C">
      <w:pPr>
        <w:spacing w:after="0"/>
        <w:rPr>
          <w:sz w:val="20"/>
          <w:szCs w:val="20"/>
        </w:rPr>
      </w:pPr>
      <w:r w:rsidRPr="00F33707">
        <w:rPr>
          <w:sz w:val="20"/>
          <w:szCs w:val="20"/>
        </w:rPr>
        <w:t xml:space="preserve">                        </w:t>
      </w:r>
      <w:r w:rsidR="00820CB9" w:rsidRPr="00F33707">
        <w:rPr>
          <w:sz w:val="20"/>
          <w:szCs w:val="20"/>
        </w:rPr>
        <w:t>identify</w:t>
      </w:r>
      <w:r w:rsidRPr="00F33707">
        <w:rPr>
          <w:sz w:val="20"/>
          <w:szCs w:val="20"/>
        </w:rPr>
        <w:t xml:space="preserve"> all </w:t>
      </w:r>
      <w:r w:rsidR="007A0670" w:rsidRPr="00F33707">
        <w:rPr>
          <w:sz w:val="20"/>
          <w:szCs w:val="20"/>
        </w:rPr>
        <w:t xml:space="preserve">chord </w:t>
      </w:r>
      <w:r w:rsidRPr="00F33707">
        <w:rPr>
          <w:sz w:val="20"/>
          <w:szCs w:val="20"/>
        </w:rPr>
        <w:t>notes</w:t>
      </w:r>
      <w:r w:rsidR="007A0670" w:rsidRPr="00F33707">
        <w:rPr>
          <w:sz w:val="20"/>
          <w:szCs w:val="20"/>
        </w:rPr>
        <w:t xml:space="preserve"> belonging to some tritone</w:t>
      </w:r>
    </w:p>
    <w:p w14:paraId="28E6A995" w14:textId="2982006F" w:rsidR="00A917F7" w:rsidRPr="00F33707" w:rsidRDefault="00813DDE" w:rsidP="009D207C">
      <w:pPr>
        <w:spacing w:after="0"/>
        <w:rPr>
          <w:sz w:val="20"/>
          <w:szCs w:val="20"/>
        </w:rPr>
      </w:pPr>
      <w:r w:rsidRPr="00F33707">
        <w:rPr>
          <w:sz w:val="20"/>
          <w:szCs w:val="20"/>
        </w:rPr>
        <w:t xml:space="preserve">                        </w:t>
      </w:r>
      <w:r w:rsidR="003115B1" w:rsidRPr="00F33707">
        <w:rPr>
          <w:sz w:val="20"/>
          <w:szCs w:val="20"/>
        </w:rPr>
        <w:t xml:space="preserve">find the </w:t>
      </w:r>
      <w:r w:rsidR="00E14C1A" w:rsidRPr="00F33707">
        <w:rPr>
          <w:sz w:val="20"/>
          <w:szCs w:val="20"/>
        </w:rPr>
        <w:t xml:space="preserve">best interval between </w:t>
      </w:r>
      <w:r w:rsidR="004031D9" w:rsidRPr="00F33707">
        <w:rPr>
          <w:sz w:val="20"/>
          <w:szCs w:val="20"/>
        </w:rPr>
        <w:t xml:space="preserve">some </w:t>
      </w:r>
      <w:r w:rsidR="00E14C1A" w:rsidRPr="00F33707">
        <w:rPr>
          <w:sz w:val="20"/>
          <w:szCs w:val="20"/>
        </w:rPr>
        <w:t>tritone note and the chord degree</w:t>
      </w:r>
    </w:p>
    <w:p w14:paraId="5A9145EF" w14:textId="634FFD13" w:rsidR="009D207C" w:rsidRPr="00F33707" w:rsidRDefault="00A917F7" w:rsidP="009D207C">
      <w:pPr>
        <w:spacing w:after="0"/>
        <w:rPr>
          <w:sz w:val="20"/>
          <w:szCs w:val="20"/>
        </w:rPr>
      </w:pPr>
      <w:r w:rsidRPr="00F33707">
        <w:rPr>
          <w:sz w:val="20"/>
          <w:szCs w:val="20"/>
        </w:rPr>
        <w:t xml:space="preserve">                        </w:t>
      </w:r>
      <w:r w:rsidR="00243BF6" w:rsidRPr="00F33707">
        <w:rPr>
          <w:sz w:val="20"/>
          <w:szCs w:val="20"/>
        </w:rPr>
        <w:t>in best interval</w:t>
      </w:r>
      <w:r w:rsidR="00675CF0" w:rsidRPr="00F33707">
        <w:rPr>
          <w:sz w:val="20"/>
          <w:szCs w:val="20"/>
        </w:rPr>
        <w:t xml:space="preserve"> found</w:t>
      </w:r>
      <w:r w:rsidR="00243BF6" w:rsidRPr="00F33707">
        <w:rPr>
          <w:sz w:val="20"/>
          <w:szCs w:val="20"/>
        </w:rPr>
        <w:t>, identify note</w:t>
      </w:r>
      <w:r w:rsidR="00BD7E8A" w:rsidRPr="00F33707">
        <w:rPr>
          <w:sz w:val="20"/>
          <w:szCs w:val="20"/>
        </w:rPr>
        <w:t xml:space="preserve"> </w:t>
      </w:r>
      <w:r w:rsidR="00076773" w:rsidRPr="00F33707">
        <w:rPr>
          <w:i/>
          <w:iCs/>
          <w:sz w:val="20"/>
          <w:szCs w:val="20"/>
        </w:rPr>
        <w:t>x</w:t>
      </w:r>
      <w:r w:rsidR="00076773" w:rsidRPr="00F33707">
        <w:rPr>
          <w:sz w:val="20"/>
          <w:szCs w:val="20"/>
        </w:rPr>
        <w:t xml:space="preserve"> </w:t>
      </w:r>
      <w:r w:rsidR="00243BF6" w:rsidRPr="00F33707">
        <w:rPr>
          <w:sz w:val="20"/>
          <w:szCs w:val="20"/>
        </w:rPr>
        <w:t>different from degree</w:t>
      </w:r>
    </w:p>
    <w:p w14:paraId="622FB7E0" w14:textId="589846C4" w:rsidR="004031D9" w:rsidRPr="00F33707" w:rsidRDefault="004031D9" w:rsidP="009D207C">
      <w:pPr>
        <w:spacing w:after="0"/>
        <w:rPr>
          <w:i/>
          <w:iCs/>
          <w:sz w:val="20"/>
          <w:szCs w:val="20"/>
        </w:rPr>
      </w:pPr>
      <w:r w:rsidRPr="00F33707">
        <w:rPr>
          <w:sz w:val="20"/>
          <w:szCs w:val="20"/>
        </w:rPr>
        <w:t xml:space="preserve">                        </w:t>
      </w:r>
      <w:r w:rsidR="00675575" w:rsidRPr="00F33707">
        <w:rPr>
          <w:sz w:val="20"/>
          <w:szCs w:val="20"/>
        </w:rPr>
        <w:t xml:space="preserve">assert </w:t>
      </w:r>
      <w:r w:rsidR="003154BA" w:rsidRPr="00F33707">
        <w:rPr>
          <w:i/>
          <w:iCs/>
          <w:sz w:val="20"/>
          <w:szCs w:val="20"/>
        </w:rPr>
        <w:t>x</w:t>
      </w:r>
      <w:r w:rsidR="003154BA" w:rsidRPr="00F33707">
        <w:rPr>
          <w:sz w:val="20"/>
          <w:szCs w:val="20"/>
        </w:rPr>
        <w:t xml:space="preserve"> as filler to object property </w:t>
      </w:r>
      <w:proofErr w:type="spellStart"/>
      <w:r w:rsidR="003154BA" w:rsidRPr="00F33707">
        <w:rPr>
          <w:i/>
          <w:iCs/>
          <w:sz w:val="20"/>
          <w:szCs w:val="20"/>
        </w:rPr>
        <w:t>self.guideTone</w:t>
      </w:r>
      <w:proofErr w:type="spellEnd"/>
    </w:p>
    <w:p w14:paraId="74A1F0F3" w14:textId="4BAE2C02" w:rsidR="003154BA" w:rsidRPr="00F33707" w:rsidRDefault="003154BA" w:rsidP="009D207C">
      <w:pPr>
        <w:spacing w:after="0"/>
        <w:rPr>
          <w:sz w:val="20"/>
          <w:szCs w:val="20"/>
        </w:rPr>
      </w:pPr>
      <w:r w:rsidRPr="00F33707">
        <w:rPr>
          <w:i/>
          <w:iCs/>
          <w:sz w:val="20"/>
          <w:szCs w:val="20"/>
        </w:rPr>
        <w:t xml:space="preserve">                        </w:t>
      </w:r>
      <w:r w:rsidRPr="00F33707">
        <w:rPr>
          <w:sz w:val="20"/>
          <w:szCs w:val="20"/>
        </w:rPr>
        <w:t xml:space="preserve">return </w:t>
      </w:r>
      <w:r w:rsidR="00E941B7" w:rsidRPr="00F33707">
        <w:rPr>
          <w:sz w:val="20"/>
          <w:szCs w:val="20"/>
        </w:rPr>
        <w:t>position</w:t>
      </w:r>
      <w:r w:rsidR="00F323CB" w:rsidRPr="00F33707">
        <w:rPr>
          <w:sz w:val="20"/>
          <w:szCs w:val="20"/>
        </w:rPr>
        <w:t xml:space="preserve"> (1, 2, 3 or 4)</w:t>
      </w:r>
      <w:r w:rsidR="00E941B7" w:rsidRPr="00F33707">
        <w:rPr>
          <w:sz w:val="20"/>
          <w:szCs w:val="20"/>
        </w:rPr>
        <w:t xml:space="preserve"> of guide-tone</w:t>
      </w:r>
    </w:p>
    <w:p w14:paraId="3BFF198B" w14:textId="77777777" w:rsidR="009D207C" w:rsidRPr="00F33707" w:rsidRDefault="009D207C" w:rsidP="009D207C">
      <w:pPr>
        <w:spacing w:after="0"/>
        <w:rPr>
          <w:sz w:val="20"/>
          <w:szCs w:val="20"/>
        </w:rPr>
      </w:pPr>
    </w:p>
    <w:p w14:paraId="4D5111FF" w14:textId="77777777" w:rsidR="00485AEE" w:rsidRPr="00F33707" w:rsidRDefault="00485AEE" w:rsidP="00485AEE">
      <w:pPr>
        <w:spacing w:after="0"/>
        <w:rPr>
          <w:b/>
          <w:bCs/>
          <w:sz w:val="20"/>
          <w:szCs w:val="20"/>
        </w:rPr>
      </w:pPr>
      <w:r w:rsidRPr="00F33707">
        <w:rPr>
          <w:b/>
          <w:bCs/>
          <w:sz w:val="20"/>
          <w:szCs w:val="20"/>
        </w:rPr>
        <w:t xml:space="preserve">def </w:t>
      </w:r>
      <w:proofErr w:type="spellStart"/>
      <w:r w:rsidRPr="00F33707">
        <w:rPr>
          <w:b/>
          <w:bCs/>
          <w:sz w:val="20"/>
          <w:szCs w:val="20"/>
        </w:rPr>
        <w:t>salient_dissonance</w:t>
      </w:r>
      <w:proofErr w:type="spellEnd"/>
      <w:r w:rsidRPr="00F33707">
        <w:rPr>
          <w:b/>
          <w:bCs/>
          <w:sz w:val="20"/>
          <w:szCs w:val="20"/>
        </w:rPr>
        <w:t>(</w:t>
      </w:r>
      <w:proofErr w:type="spellStart"/>
      <w:r w:rsidRPr="00F33707">
        <w:rPr>
          <w:b/>
          <w:bCs/>
          <w:sz w:val="20"/>
          <w:szCs w:val="20"/>
        </w:rPr>
        <w:t>self,intrachord_dataframe</w:t>
      </w:r>
      <w:proofErr w:type="spellEnd"/>
      <w:r w:rsidRPr="00F33707">
        <w:rPr>
          <w:b/>
          <w:bCs/>
          <w:sz w:val="20"/>
          <w:szCs w:val="20"/>
        </w:rPr>
        <w:t>):</w:t>
      </w:r>
    </w:p>
    <w:p w14:paraId="2D0F180A" w14:textId="77777777" w:rsidR="00D84DC2" w:rsidRPr="00F33707" w:rsidRDefault="00D84DC2" w:rsidP="00D84DC2">
      <w:pPr>
        <w:spacing w:after="0"/>
        <w:rPr>
          <w:i/>
          <w:iCs/>
          <w:sz w:val="20"/>
          <w:szCs w:val="20"/>
        </w:rPr>
      </w:pPr>
      <w:r w:rsidRPr="00F33707">
        <w:rPr>
          <w:sz w:val="20"/>
          <w:szCs w:val="20"/>
        </w:rPr>
        <w:t xml:space="preserve"># </w:t>
      </w:r>
      <w:proofErr w:type="spellStart"/>
      <w:r w:rsidRPr="00F33707">
        <w:rPr>
          <w:sz w:val="20"/>
          <w:szCs w:val="20"/>
        </w:rPr>
        <w:t>intrachord_dataframe</w:t>
      </w:r>
      <w:proofErr w:type="spellEnd"/>
      <w:r w:rsidRPr="00F33707">
        <w:rPr>
          <w:sz w:val="20"/>
          <w:szCs w:val="20"/>
        </w:rPr>
        <w:t xml:space="preserve"> is the output of method </w:t>
      </w:r>
      <w:proofErr w:type="spellStart"/>
      <w:r w:rsidRPr="00F33707">
        <w:rPr>
          <w:i/>
          <w:iCs/>
          <w:sz w:val="20"/>
          <w:szCs w:val="20"/>
        </w:rPr>
        <w:t>self.intrachord</w:t>
      </w:r>
      <w:proofErr w:type="spellEnd"/>
    </w:p>
    <w:p w14:paraId="1D9A9708" w14:textId="502F3087" w:rsidR="00834853" w:rsidRPr="00F33707" w:rsidRDefault="00834853" w:rsidP="00D84DC2">
      <w:pPr>
        <w:spacing w:after="0"/>
        <w:rPr>
          <w:sz w:val="20"/>
          <w:szCs w:val="20"/>
        </w:rPr>
      </w:pPr>
      <w:r w:rsidRPr="00F33707">
        <w:rPr>
          <w:sz w:val="20"/>
          <w:szCs w:val="20"/>
        </w:rPr>
        <w:t xml:space="preserve"># returns </w:t>
      </w:r>
      <w:r w:rsidR="000D2598" w:rsidRPr="00F33707">
        <w:rPr>
          <w:sz w:val="20"/>
          <w:szCs w:val="20"/>
        </w:rPr>
        <w:t xml:space="preserve">a tuple with the note positions of the </w:t>
      </w:r>
      <w:r w:rsidR="00AC3669" w:rsidRPr="00F33707">
        <w:rPr>
          <w:sz w:val="20"/>
          <w:szCs w:val="20"/>
        </w:rPr>
        <w:t>most prominent dissonance</w:t>
      </w:r>
    </w:p>
    <w:p w14:paraId="3A2C3D2D" w14:textId="602F1EA5" w:rsidR="00485AEE" w:rsidRPr="00F33707" w:rsidRDefault="00054FD8" w:rsidP="00485AEE">
      <w:pPr>
        <w:spacing w:after="0"/>
        <w:rPr>
          <w:sz w:val="20"/>
          <w:szCs w:val="20"/>
        </w:rPr>
      </w:pPr>
      <w:r w:rsidRPr="00F33707">
        <w:rPr>
          <w:sz w:val="20"/>
          <w:szCs w:val="20"/>
        </w:rPr>
        <w:t xml:space="preserve">        restrict </w:t>
      </w:r>
      <w:proofErr w:type="spellStart"/>
      <w:r w:rsidR="001E5D12" w:rsidRPr="00F33707">
        <w:rPr>
          <w:sz w:val="20"/>
          <w:szCs w:val="20"/>
        </w:rPr>
        <w:t>intrachord_dataframe</w:t>
      </w:r>
      <w:proofErr w:type="spellEnd"/>
      <w:r w:rsidR="001E5D12" w:rsidRPr="00F33707">
        <w:rPr>
          <w:sz w:val="20"/>
          <w:szCs w:val="20"/>
        </w:rPr>
        <w:t xml:space="preserve"> to intervals in Series-2 </w:t>
      </w:r>
      <w:r w:rsidR="00AE10C5" w:rsidRPr="00F33707">
        <w:rPr>
          <w:sz w:val="20"/>
          <w:szCs w:val="20"/>
        </w:rPr>
        <w:t>value r</w:t>
      </w:r>
      <w:r w:rsidR="001E5D12" w:rsidRPr="00F33707">
        <w:rPr>
          <w:sz w:val="20"/>
          <w:szCs w:val="20"/>
        </w:rPr>
        <w:t>ange</w:t>
      </w:r>
      <w:r w:rsidR="00AE10C5" w:rsidRPr="00F33707">
        <w:rPr>
          <w:sz w:val="20"/>
          <w:szCs w:val="20"/>
        </w:rPr>
        <w:t xml:space="preserve"> [8,12]</w:t>
      </w:r>
      <w:r w:rsidRPr="00F33707">
        <w:rPr>
          <w:sz w:val="20"/>
          <w:szCs w:val="20"/>
        </w:rPr>
        <w:t xml:space="preserve"> </w:t>
      </w:r>
    </w:p>
    <w:p w14:paraId="4A7971EB" w14:textId="4852E254" w:rsidR="00A27B71" w:rsidRPr="00F33707" w:rsidRDefault="00D84DC2" w:rsidP="00485AEE">
      <w:pPr>
        <w:spacing w:after="0"/>
        <w:rPr>
          <w:sz w:val="20"/>
          <w:szCs w:val="20"/>
        </w:rPr>
      </w:pPr>
      <w:r w:rsidRPr="00F33707">
        <w:rPr>
          <w:sz w:val="20"/>
          <w:szCs w:val="20"/>
        </w:rPr>
        <w:t xml:space="preserve">        if </w:t>
      </w:r>
      <w:r w:rsidR="00834853" w:rsidRPr="00F33707">
        <w:rPr>
          <w:i/>
          <w:iCs/>
          <w:sz w:val="20"/>
          <w:szCs w:val="20"/>
        </w:rPr>
        <w:t>self</w:t>
      </w:r>
      <w:r w:rsidR="00834853" w:rsidRPr="00F33707">
        <w:rPr>
          <w:sz w:val="20"/>
          <w:szCs w:val="20"/>
        </w:rPr>
        <w:t xml:space="preserve"> contains no dissonant intervals</w:t>
      </w:r>
      <w:r w:rsidR="009710FD">
        <w:rPr>
          <w:sz w:val="20"/>
          <w:szCs w:val="20"/>
        </w:rPr>
        <w:t>:</w:t>
      </w:r>
      <w:r w:rsidR="00834853" w:rsidRPr="00F33707">
        <w:rPr>
          <w:sz w:val="20"/>
          <w:szCs w:val="20"/>
        </w:rPr>
        <w:t xml:space="preserve"> return</w:t>
      </w:r>
      <w:r w:rsidR="00AC3669" w:rsidRPr="00F33707">
        <w:rPr>
          <w:sz w:val="20"/>
          <w:szCs w:val="20"/>
        </w:rPr>
        <w:t xml:space="preserve"> (0,0)</w:t>
      </w:r>
    </w:p>
    <w:p w14:paraId="5F6E7E2C" w14:textId="673588CE" w:rsidR="00485AEE" w:rsidRPr="00F33707" w:rsidRDefault="00A27B71" w:rsidP="00485AEE">
      <w:pPr>
        <w:spacing w:after="0"/>
        <w:rPr>
          <w:sz w:val="20"/>
          <w:szCs w:val="20"/>
        </w:rPr>
      </w:pPr>
      <w:r w:rsidRPr="00F33707">
        <w:rPr>
          <w:sz w:val="20"/>
          <w:szCs w:val="20"/>
        </w:rPr>
        <w:t xml:space="preserve">        </w:t>
      </w:r>
      <w:r w:rsidR="00485AEE" w:rsidRPr="00F33707">
        <w:rPr>
          <w:sz w:val="20"/>
          <w:szCs w:val="20"/>
        </w:rPr>
        <w:t>else:</w:t>
      </w:r>
    </w:p>
    <w:p w14:paraId="2CEB37D3" w14:textId="300E868D" w:rsidR="00485AEE" w:rsidRPr="00F33707" w:rsidRDefault="00485AEE" w:rsidP="00485AEE">
      <w:pPr>
        <w:spacing w:after="0"/>
        <w:rPr>
          <w:sz w:val="20"/>
          <w:szCs w:val="20"/>
        </w:rPr>
      </w:pPr>
      <w:r w:rsidRPr="00F33707">
        <w:rPr>
          <w:sz w:val="20"/>
          <w:szCs w:val="20"/>
        </w:rPr>
        <w:t xml:space="preserve">      </w:t>
      </w:r>
      <w:r w:rsidR="00A27B71" w:rsidRPr="00F33707">
        <w:rPr>
          <w:sz w:val="20"/>
          <w:szCs w:val="20"/>
        </w:rPr>
        <w:t xml:space="preserve">          </w:t>
      </w:r>
      <w:r w:rsidR="008000E6" w:rsidRPr="00F33707">
        <w:rPr>
          <w:sz w:val="20"/>
          <w:szCs w:val="20"/>
        </w:rPr>
        <w:t xml:space="preserve">extract the index of the last line of </w:t>
      </w:r>
      <w:proofErr w:type="spellStart"/>
      <w:r w:rsidR="008000E6" w:rsidRPr="00F33707">
        <w:rPr>
          <w:sz w:val="20"/>
          <w:szCs w:val="20"/>
        </w:rPr>
        <w:t>intrachord_dataframe</w:t>
      </w:r>
      <w:proofErr w:type="spellEnd"/>
      <w:r w:rsidR="009D19DA" w:rsidRPr="00F33707">
        <w:rPr>
          <w:sz w:val="20"/>
          <w:szCs w:val="20"/>
        </w:rPr>
        <w:t xml:space="preserve"> (X,Y)</w:t>
      </w:r>
    </w:p>
    <w:p w14:paraId="286796E9" w14:textId="77777777" w:rsidR="0016548C" w:rsidRDefault="00485AEE" w:rsidP="00E65C37">
      <w:pPr>
        <w:spacing w:after="0"/>
        <w:rPr>
          <w:sz w:val="20"/>
          <w:szCs w:val="20"/>
        </w:rPr>
      </w:pPr>
      <w:r w:rsidRPr="00F33707">
        <w:rPr>
          <w:sz w:val="20"/>
          <w:szCs w:val="20"/>
        </w:rPr>
        <w:t xml:space="preserve">      </w:t>
      </w:r>
      <w:r w:rsidR="009D19DA" w:rsidRPr="00F33707">
        <w:rPr>
          <w:sz w:val="20"/>
          <w:szCs w:val="20"/>
        </w:rPr>
        <w:t xml:space="preserve">          </w:t>
      </w:r>
      <w:r w:rsidR="00B3652B" w:rsidRPr="00F33707">
        <w:rPr>
          <w:sz w:val="20"/>
          <w:szCs w:val="20"/>
        </w:rPr>
        <w:t>assert corresponding intra-chord interval as filler for object propert</w:t>
      </w:r>
      <w:r w:rsidR="00020ED7" w:rsidRPr="00F33707">
        <w:rPr>
          <w:sz w:val="20"/>
          <w:szCs w:val="20"/>
        </w:rPr>
        <w:t>y</w:t>
      </w:r>
      <w:r w:rsidR="001E4CF8" w:rsidRPr="00F33707">
        <w:rPr>
          <w:sz w:val="20"/>
          <w:szCs w:val="20"/>
        </w:rPr>
        <w:t xml:space="preserve"> </w:t>
      </w:r>
      <w:r w:rsidR="0016548C">
        <w:rPr>
          <w:sz w:val="20"/>
          <w:szCs w:val="20"/>
        </w:rPr>
        <w:t xml:space="preserve">\ </w:t>
      </w:r>
    </w:p>
    <w:p w14:paraId="7A497102" w14:textId="186E7E72" w:rsidR="001E4CF8" w:rsidRPr="00F33707" w:rsidRDefault="0016548C" w:rsidP="00E65C37">
      <w:pPr>
        <w:spacing w:after="0"/>
        <w:rPr>
          <w:sz w:val="20"/>
          <w:szCs w:val="20"/>
        </w:rPr>
      </w:pPr>
      <w:r>
        <w:rPr>
          <w:sz w:val="20"/>
          <w:szCs w:val="20"/>
        </w:rPr>
        <w:t xml:space="preserve">                                                                      </w:t>
      </w:r>
      <w:proofErr w:type="spellStart"/>
      <w:r w:rsidR="00020ED7" w:rsidRPr="00F33707">
        <w:rPr>
          <w:i/>
          <w:iCs/>
          <w:sz w:val="20"/>
          <w:szCs w:val="20"/>
        </w:rPr>
        <w:t>ontocomc.salientDissonance</w:t>
      </w:r>
      <w:proofErr w:type="spellEnd"/>
      <w:r w:rsidR="00020ED7" w:rsidRPr="00F33707">
        <w:rPr>
          <w:i/>
          <w:iCs/>
          <w:sz w:val="20"/>
          <w:szCs w:val="20"/>
        </w:rPr>
        <w:t xml:space="preserve"> </w:t>
      </w:r>
      <w:r w:rsidR="00020ED7" w:rsidRPr="00F33707">
        <w:rPr>
          <w:sz w:val="20"/>
          <w:szCs w:val="20"/>
        </w:rPr>
        <w:t>e.g. for chord ‘</w:t>
      </w:r>
      <w:r w:rsidR="00020ED7" w:rsidRPr="00F33707">
        <w:rPr>
          <w:i/>
          <w:iCs/>
          <w:sz w:val="20"/>
          <w:szCs w:val="20"/>
        </w:rPr>
        <w:t>chord1’</w:t>
      </w:r>
      <w:r w:rsidR="00020ED7" w:rsidRPr="00F33707">
        <w:rPr>
          <w:sz w:val="20"/>
          <w:szCs w:val="20"/>
        </w:rPr>
        <w:t xml:space="preserve"> </w:t>
      </w:r>
      <w:r w:rsidR="001E4CF8" w:rsidRPr="00F33707">
        <w:rPr>
          <w:sz w:val="20"/>
          <w:szCs w:val="20"/>
        </w:rPr>
        <w:t>\</w:t>
      </w:r>
    </w:p>
    <w:p w14:paraId="1BB2C6F6" w14:textId="54C6E9F1" w:rsidR="00485AEE" w:rsidRPr="00F33707" w:rsidRDefault="001E4CF8" w:rsidP="00E65C37">
      <w:pPr>
        <w:spacing w:after="0"/>
        <w:rPr>
          <w:sz w:val="20"/>
          <w:szCs w:val="20"/>
        </w:rPr>
      </w:pPr>
      <w:r w:rsidRPr="00F33707">
        <w:rPr>
          <w:sz w:val="20"/>
          <w:szCs w:val="20"/>
        </w:rPr>
        <w:t xml:space="preserve">                           </w:t>
      </w:r>
      <w:r w:rsidR="0016548C">
        <w:rPr>
          <w:sz w:val="20"/>
          <w:szCs w:val="20"/>
        </w:rPr>
        <w:t xml:space="preserve">                                           </w:t>
      </w:r>
      <w:r w:rsidR="00487A85" w:rsidRPr="00F33707">
        <w:rPr>
          <w:sz w:val="20"/>
          <w:szCs w:val="20"/>
        </w:rPr>
        <w:t>add triplet</w:t>
      </w:r>
      <w:r w:rsidRPr="00F33707">
        <w:rPr>
          <w:sz w:val="20"/>
          <w:szCs w:val="20"/>
        </w:rPr>
        <w:t xml:space="preserve"> </w:t>
      </w:r>
      <w:r w:rsidR="00487A85" w:rsidRPr="00F33707">
        <w:rPr>
          <w:sz w:val="20"/>
          <w:szCs w:val="20"/>
        </w:rPr>
        <w:t>&lt;</w:t>
      </w:r>
      <w:r w:rsidR="005D3D2C" w:rsidRPr="00F33707">
        <w:rPr>
          <w:i/>
          <w:iCs/>
          <w:sz w:val="20"/>
          <w:szCs w:val="20"/>
        </w:rPr>
        <w:t>chord1</w:t>
      </w:r>
      <w:r w:rsidR="00487A85" w:rsidRPr="00F33707">
        <w:rPr>
          <w:sz w:val="20"/>
          <w:szCs w:val="20"/>
        </w:rPr>
        <w:t xml:space="preserve"> </w:t>
      </w:r>
      <w:r w:rsidR="005D3D2C" w:rsidRPr="00F33707">
        <w:rPr>
          <w:i/>
          <w:iCs/>
          <w:sz w:val="20"/>
          <w:szCs w:val="20"/>
        </w:rPr>
        <w:t>chord1</w:t>
      </w:r>
      <w:r w:rsidR="00487A85" w:rsidRPr="00F33707">
        <w:rPr>
          <w:i/>
          <w:iCs/>
          <w:sz w:val="20"/>
          <w:szCs w:val="20"/>
        </w:rPr>
        <w:t xml:space="preserve">.salientDissonance </w:t>
      </w:r>
      <w:r w:rsidR="005D3D2C" w:rsidRPr="00F33707">
        <w:rPr>
          <w:i/>
          <w:iCs/>
          <w:sz w:val="20"/>
          <w:szCs w:val="20"/>
        </w:rPr>
        <w:t>chord1</w:t>
      </w:r>
      <w:r w:rsidR="00E65C37" w:rsidRPr="00F33707">
        <w:rPr>
          <w:i/>
          <w:iCs/>
          <w:sz w:val="20"/>
          <w:szCs w:val="20"/>
        </w:rPr>
        <w:t>_XY</w:t>
      </w:r>
      <w:r w:rsidR="00487A85" w:rsidRPr="00F33707">
        <w:rPr>
          <w:sz w:val="20"/>
          <w:szCs w:val="20"/>
        </w:rPr>
        <w:t xml:space="preserve">&gt; </w:t>
      </w:r>
    </w:p>
    <w:p w14:paraId="31E9D4F6" w14:textId="2E134CDA" w:rsidR="005D3D2C" w:rsidRPr="00F33707" w:rsidRDefault="005D3D2C" w:rsidP="00E65C37">
      <w:pPr>
        <w:spacing w:after="0"/>
        <w:rPr>
          <w:sz w:val="20"/>
          <w:szCs w:val="20"/>
        </w:rPr>
      </w:pPr>
      <w:r w:rsidRPr="00F33707">
        <w:rPr>
          <w:sz w:val="20"/>
          <w:szCs w:val="20"/>
        </w:rPr>
        <w:t xml:space="preserve">        </w:t>
      </w:r>
      <w:r w:rsidR="009F65FF" w:rsidRPr="00F33707">
        <w:rPr>
          <w:sz w:val="20"/>
          <w:szCs w:val="20"/>
        </w:rPr>
        <w:t xml:space="preserve">        return (X,Y)</w:t>
      </w:r>
    </w:p>
    <w:p w14:paraId="0F5AD7E2" w14:textId="77777777" w:rsidR="00457D70" w:rsidRPr="00F33707" w:rsidRDefault="00457D70" w:rsidP="00485AEE">
      <w:pPr>
        <w:spacing w:after="0"/>
        <w:rPr>
          <w:sz w:val="20"/>
          <w:szCs w:val="20"/>
        </w:rPr>
      </w:pPr>
    </w:p>
    <w:p w14:paraId="687052C2" w14:textId="77777777" w:rsidR="00457D70" w:rsidRPr="00F33707" w:rsidRDefault="00457D70" w:rsidP="00457D70">
      <w:pPr>
        <w:spacing w:after="0"/>
        <w:rPr>
          <w:b/>
          <w:bCs/>
          <w:sz w:val="20"/>
          <w:szCs w:val="20"/>
        </w:rPr>
      </w:pPr>
      <w:r w:rsidRPr="00F33707">
        <w:rPr>
          <w:b/>
          <w:bCs/>
          <w:sz w:val="20"/>
          <w:szCs w:val="20"/>
        </w:rPr>
        <w:t xml:space="preserve">def </w:t>
      </w:r>
      <w:proofErr w:type="spellStart"/>
      <w:r w:rsidRPr="00F33707">
        <w:rPr>
          <w:b/>
          <w:bCs/>
          <w:sz w:val="20"/>
          <w:szCs w:val="20"/>
        </w:rPr>
        <w:t>derove</w:t>
      </w:r>
      <w:proofErr w:type="spellEnd"/>
      <w:r w:rsidRPr="00F33707">
        <w:rPr>
          <w:b/>
          <w:bCs/>
          <w:sz w:val="20"/>
          <w:szCs w:val="20"/>
        </w:rPr>
        <w:t xml:space="preserve"> (</w:t>
      </w:r>
      <w:proofErr w:type="spellStart"/>
      <w:r w:rsidRPr="00F33707">
        <w:rPr>
          <w:b/>
          <w:bCs/>
          <w:sz w:val="20"/>
          <w:szCs w:val="20"/>
        </w:rPr>
        <w:t>self,neighbor</w:t>
      </w:r>
      <w:proofErr w:type="spellEnd"/>
      <w:r w:rsidRPr="00F33707">
        <w:rPr>
          <w:b/>
          <w:bCs/>
          <w:sz w:val="20"/>
          <w:szCs w:val="20"/>
        </w:rPr>
        <w:t>):</w:t>
      </w:r>
    </w:p>
    <w:p w14:paraId="3823CCDF" w14:textId="373459C1" w:rsidR="00457D70" w:rsidRDefault="002C474B" w:rsidP="00457D70">
      <w:pPr>
        <w:spacing w:after="0"/>
        <w:rPr>
          <w:sz w:val="20"/>
          <w:szCs w:val="20"/>
        </w:rPr>
      </w:pPr>
      <w:r>
        <w:rPr>
          <w:sz w:val="20"/>
          <w:szCs w:val="20"/>
        </w:rPr>
        <w:t xml:space="preserve"># neighbor may be </w:t>
      </w:r>
      <w:r w:rsidR="002779E1">
        <w:rPr>
          <w:sz w:val="20"/>
          <w:szCs w:val="20"/>
        </w:rPr>
        <w:t xml:space="preserve">the chord preceding or following the </w:t>
      </w:r>
      <w:r w:rsidR="002779E1" w:rsidRPr="002779E1">
        <w:rPr>
          <w:i/>
          <w:iCs/>
          <w:sz w:val="20"/>
          <w:szCs w:val="20"/>
        </w:rPr>
        <w:t>roving</w:t>
      </w:r>
      <w:r w:rsidR="002779E1">
        <w:rPr>
          <w:sz w:val="20"/>
          <w:szCs w:val="20"/>
        </w:rPr>
        <w:t xml:space="preserve"> harmony </w:t>
      </w:r>
    </w:p>
    <w:p w14:paraId="2C3756FC" w14:textId="019ABE22" w:rsidR="00FD1C82" w:rsidRPr="00F33707" w:rsidRDefault="00FD1C82" w:rsidP="00457D70">
      <w:pPr>
        <w:spacing w:after="0"/>
        <w:rPr>
          <w:sz w:val="20"/>
          <w:szCs w:val="20"/>
        </w:rPr>
      </w:pPr>
      <w:r>
        <w:rPr>
          <w:sz w:val="20"/>
          <w:szCs w:val="20"/>
        </w:rPr>
        <w:t># returns a tuple with the (</w:t>
      </w:r>
      <w:r w:rsidR="00C05A14">
        <w:rPr>
          <w:sz w:val="20"/>
          <w:szCs w:val="20"/>
        </w:rPr>
        <w:t xml:space="preserve">newly determined) </w:t>
      </w:r>
      <w:r>
        <w:rPr>
          <w:sz w:val="20"/>
          <w:szCs w:val="20"/>
        </w:rPr>
        <w:t>degree and</w:t>
      </w:r>
      <w:r w:rsidR="00C05A14">
        <w:rPr>
          <w:sz w:val="20"/>
          <w:szCs w:val="20"/>
        </w:rPr>
        <w:t xml:space="preserve"> the guide-tone of the chord</w:t>
      </w:r>
      <w:r>
        <w:rPr>
          <w:sz w:val="20"/>
          <w:szCs w:val="20"/>
        </w:rPr>
        <w:t xml:space="preserve"> </w:t>
      </w:r>
    </w:p>
    <w:p w14:paraId="46CC6037" w14:textId="6ECCF7FF" w:rsidR="00457D70" w:rsidRPr="00F33707" w:rsidRDefault="00C05A14" w:rsidP="00457D70">
      <w:pPr>
        <w:spacing w:after="0"/>
        <w:rPr>
          <w:sz w:val="20"/>
          <w:szCs w:val="20"/>
        </w:rPr>
      </w:pPr>
      <w:r>
        <w:rPr>
          <w:sz w:val="20"/>
          <w:szCs w:val="20"/>
        </w:rPr>
        <w:t xml:space="preserve">        </w:t>
      </w:r>
      <w:r w:rsidR="00457D70" w:rsidRPr="00F33707">
        <w:rPr>
          <w:sz w:val="20"/>
          <w:szCs w:val="20"/>
        </w:rPr>
        <w:t xml:space="preserve">if </w:t>
      </w:r>
      <w:proofErr w:type="spellStart"/>
      <w:r w:rsidR="00457D70" w:rsidRPr="000B3E7E">
        <w:rPr>
          <w:i/>
          <w:iCs/>
          <w:sz w:val="20"/>
          <w:szCs w:val="20"/>
        </w:rPr>
        <w:t>neighbor</w:t>
      </w:r>
      <w:r w:rsidR="00457D70" w:rsidRPr="00F33707">
        <w:rPr>
          <w:sz w:val="20"/>
          <w:szCs w:val="20"/>
        </w:rPr>
        <w:t>.</w:t>
      </w:r>
      <w:r w:rsidR="00457D70" w:rsidRPr="000B3E7E">
        <w:rPr>
          <w:i/>
          <w:iCs/>
          <w:sz w:val="20"/>
          <w:szCs w:val="20"/>
        </w:rPr>
        <w:t>degree</w:t>
      </w:r>
      <w:proofErr w:type="spellEnd"/>
      <w:r w:rsidR="00457D70" w:rsidRPr="00F33707">
        <w:rPr>
          <w:sz w:val="20"/>
          <w:szCs w:val="20"/>
        </w:rPr>
        <w:t xml:space="preserve"> == </w:t>
      </w:r>
      <w:proofErr w:type="spellStart"/>
      <w:r w:rsidR="000B3E7E" w:rsidRPr="000B3E7E">
        <w:rPr>
          <w:i/>
          <w:iCs/>
          <w:sz w:val="20"/>
          <w:szCs w:val="20"/>
        </w:rPr>
        <w:t>ontocomc</w:t>
      </w:r>
      <w:r w:rsidR="00457D70" w:rsidRPr="000B3E7E">
        <w:rPr>
          <w:i/>
          <w:iCs/>
          <w:sz w:val="20"/>
          <w:szCs w:val="20"/>
        </w:rPr>
        <w:t>.pitchClassUndef</w:t>
      </w:r>
      <w:proofErr w:type="spellEnd"/>
      <w:r w:rsidR="009710FD">
        <w:rPr>
          <w:sz w:val="20"/>
          <w:szCs w:val="20"/>
        </w:rPr>
        <w:t xml:space="preserve">: </w:t>
      </w:r>
      <w:r w:rsidR="00457D70" w:rsidRPr="00F33707">
        <w:rPr>
          <w:sz w:val="20"/>
          <w:szCs w:val="20"/>
        </w:rPr>
        <w:t>return (0,0)</w:t>
      </w:r>
    </w:p>
    <w:p w14:paraId="2993F7E5" w14:textId="0D6A5697" w:rsidR="00457D70" w:rsidRPr="00F33707" w:rsidRDefault="00457D70" w:rsidP="00457D70">
      <w:pPr>
        <w:spacing w:after="0"/>
        <w:rPr>
          <w:sz w:val="20"/>
          <w:szCs w:val="20"/>
        </w:rPr>
      </w:pPr>
      <w:r w:rsidRPr="00F33707">
        <w:rPr>
          <w:sz w:val="20"/>
          <w:szCs w:val="20"/>
        </w:rPr>
        <w:t xml:space="preserve">    </w:t>
      </w:r>
      <w:r w:rsidR="00C05A14">
        <w:rPr>
          <w:sz w:val="20"/>
          <w:szCs w:val="20"/>
        </w:rPr>
        <w:t xml:space="preserve">    </w:t>
      </w:r>
      <w:r w:rsidRPr="00F33707">
        <w:rPr>
          <w:sz w:val="20"/>
          <w:szCs w:val="20"/>
        </w:rPr>
        <w:t>else:</w:t>
      </w:r>
    </w:p>
    <w:p w14:paraId="5D0F72E7" w14:textId="655161B6" w:rsidR="00457D70" w:rsidRPr="00F33707" w:rsidRDefault="00457D70" w:rsidP="00E4556B">
      <w:pPr>
        <w:spacing w:after="0"/>
        <w:rPr>
          <w:sz w:val="20"/>
          <w:szCs w:val="20"/>
        </w:rPr>
      </w:pPr>
      <w:r w:rsidRPr="00F33707">
        <w:rPr>
          <w:sz w:val="20"/>
          <w:szCs w:val="20"/>
        </w:rPr>
        <w:t xml:space="preserve">      </w:t>
      </w:r>
      <w:r w:rsidR="00E4556B">
        <w:rPr>
          <w:sz w:val="20"/>
          <w:szCs w:val="20"/>
        </w:rPr>
        <w:t xml:space="preserve"> </w:t>
      </w:r>
      <w:r w:rsidR="00A62319">
        <w:rPr>
          <w:sz w:val="20"/>
          <w:szCs w:val="20"/>
        </w:rPr>
        <w:t xml:space="preserve">        </w:t>
      </w:r>
      <w:r w:rsidR="00E4556B">
        <w:rPr>
          <w:sz w:val="20"/>
          <w:szCs w:val="20"/>
        </w:rPr>
        <w:t xml:space="preserve">create fresh individuals for intervals between </w:t>
      </w:r>
      <w:proofErr w:type="spellStart"/>
      <w:r w:rsidR="000B3E7E" w:rsidRPr="000B3E7E">
        <w:rPr>
          <w:i/>
          <w:iCs/>
          <w:sz w:val="20"/>
          <w:szCs w:val="20"/>
        </w:rPr>
        <w:t>self.notes</w:t>
      </w:r>
      <w:proofErr w:type="spellEnd"/>
      <w:r w:rsidR="000B3E7E" w:rsidRPr="000B3E7E">
        <w:rPr>
          <w:i/>
          <w:iCs/>
          <w:sz w:val="20"/>
          <w:szCs w:val="20"/>
        </w:rPr>
        <w:t>()</w:t>
      </w:r>
      <w:r w:rsidR="000B3E7E">
        <w:rPr>
          <w:sz w:val="20"/>
          <w:szCs w:val="20"/>
        </w:rPr>
        <w:t xml:space="preserve"> </w:t>
      </w:r>
      <w:r w:rsidR="00E4556B">
        <w:rPr>
          <w:sz w:val="20"/>
          <w:szCs w:val="20"/>
        </w:rPr>
        <w:t xml:space="preserve">and the </w:t>
      </w:r>
      <w:r w:rsidR="00820C4A">
        <w:rPr>
          <w:sz w:val="20"/>
          <w:szCs w:val="20"/>
        </w:rPr>
        <w:t>neighbor degree</w:t>
      </w:r>
      <w:r w:rsidR="00F20F7C">
        <w:rPr>
          <w:sz w:val="20"/>
          <w:szCs w:val="20"/>
        </w:rPr>
        <w:t xml:space="preserve"> </w:t>
      </w:r>
    </w:p>
    <w:p w14:paraId="07CF9BE9" w14:textId="51DC47D7" w:rsidR="00457D70" w:rsidRPr="00F33707" w:rsidRDefault="00457D70" w:rsidP="00820C4A">
      <w:pPr>
        <w:spacing w:after="0"/>
        <w:rPr>
          <w:sz w:val="20"/>
          <w:szCs w:val="20"/>
        </w:rPr>
      </w:pPr>
      <w:r w:rsidRPr="00F33707">
        <w:rPr>
          <w:sz w:val="20"/>
          <w:szCs w:val="20"/>
        </w:rPr>
        <w:t xml:space="preserve">      </w:t>
      </w:r>
      <w:r w:rsidR="00820C4A">
        <w:rPr>
          <w:sz w:val="20"/>
          <w:szCs w:val="20"/>
        </w:rPr>
        <w:t xml:space="preserve"> </w:t>
      </w:r>
      <w:r w:rsidR="00A62319">
        <w:rPr>
          <w:sz w:val="20"/>
          <w:szCs w:val="20"/>
        </w:rPr>
        <w:t xml:space="preserve">        </w:t>
      </w:r>
      <w:r w:rsidR="00820C4A">
        <w:rPr>
          <w:sz w:val="20"/>
          <w:szCs w:val="20"/>
        </w:rPr>
        <w:t>run the reasoner to classify new intervals</w:t>
      </w:r>
      <w:r w:rsidR="005565DA">
        <w:rPr>
          <w:sz w:val="20"/>
          <w:szCs w:val="20"/>
        </w:rPr>
        <w:t xml:space="preserve"> and compute their Series-2 values</w:t>
      </w:r>
    </w:p>
    <w:p w14:paraId="1C6FB52A" w14:textId="70BA24C3" w:rsidR="00D105EF" w:rsidRDefault="00A62319" w:rsidP="00457D70">
      <w:pPr>
        <w:spacing w:after="0"/>
        <w:rPr>
          <w:sz w:val="20"/>
          <w:szCs w:val="20"/>
        </w:rPr>
      </w:pPr>
      <w:r>
        <w:rPr>
          <w:sz w:val="20"/>
          <w:szCs w:val="20"/>
        </w:rPr>
        <w:t xml:space="preserve">        </w:t>
      </w:r>
      <w:r w:rsidR="00DB1BB8">
        <w:rPr>
          <w:sz w:val="20"/>
          <w:szCs w:val="20"/>
        </w:rPr>
        <w:t xml:space="preserve">       select the interval among them with min</w:t>
      </w:r>
      <w:r w:rsidR="00D105EF">
        <w:rPr>
          <w:sz w:val="20"/>
          <w:szCs w:val="20"/>
        </w:rPr>
        <w:t xml:space="preserve"> Series-2 value</w:t>
      </w:r>
    </w:p>
    <w:p w14:paraId="2B19581C" w14:textId="29814AD0" w:rsidR="00457D70" w:rsidRDefault="00A62319" w:rsidP="00A952BF">
      <w:pPr>
        <w:spacing w:after="0"/>
        <w:rPr>
          <w:sz w:val="20"/>
          <w:szCs w:val="20"/>
        </w:rPr>
      </w:pPr>
      <w:r>
        <w:rPr>
          <w:sz w:val="20"/>
          <w:szCs w:val="20"/>
        </w:rPr>
        <w:t xml:space="preserve">        </w:t>
      </w:r>
      <w:r w:rsidR="00457D70" w:rsidRPr="00F33707">
        <w:rPr>
          <w:sz w:val="20"/>
          <w:szCs w:val="20"/>
        </w:rPr>
        <w:t xml:space="preserve">      </w:t>
      </w:r>
      <w:r w:rsidR="00D105EF">
        <w:rPr>
          <w:sz w:val="20"/>
          <w:szCs w:val="20"/>
        </w:rPr>
        <w:t xml:space="preserve"> </w:t>
      </w:r>
      <w:r w:rsidR="0007582E">
        <w:rPr>
          <w:sz w:val="20"/>
          <w:szCs w:val="20"/>
        </w:rPr>
        <w:t xml:space="preserve">identify the high note of </w:t>
      </w:r>
      <w:r w:rsidR="00A952BF">
        <w:rPr>
          <w:sz w:val="20"/>
          <w:szCs w:val="20"/>
        </w:rPr>
        <w:t xml:space="preserve">chosen interval as </w:t>
      </w:r>
      <w:r w:rsidR="00165093" w:rsidRPr="002D4D50">
        <w:rPr>
          <w:sz w:val="20"/>
          <w:szCs w:val="20"/>
        </w:rPr>
        <w:t xml:space="preserve">the </w:t>
      </w:r>
      <w:r w:rsidR="002D4D50" w:rsidRPr="002D4D50">
        <w:rPr>
          <w:sz w:val="20"/>
          <w:szCs w:val="20"/>
        </w:rPr>
        <w:t xml:space="preserve">chord </w:t>
      </w:r>
      <w:r w:rsidR="00165093" w:rsidRPr="002D4D50">
        <w:rPr>
          <w:sz w:val="20"/>
          <w:szCs w:val="20"/>
        </w:rPr>
        <w:t>degree</w:t>
      </w:r>
      <w:r w:rsidR="00F20F7C" w:rsidRPr="002D4D50">
        <w:rPr>
          <w:sz w:val="20"/>
          <w:szCs w:val="20"/>
        </w:rPr>
        <w:t xml:space="preserve"> </w:t>
      </w:r>
      <w:r w:rsidR="00F20F7C">
        <w:rPr>
          <w:sz w:val="20"/>
          <w:szCs w:val="20"/>
        </w:rPr>
        <w:t xml:space="preserve">at position </w:t>
      </w:r>
      <w:r w:rsidR="000B3E7E">
        <w:rPr>
          <w:sz w:val="20"/>
          <w:szCs w:val="20"/>
        </w:rPr>
        <w:t>X</w:t>
      </w:r>
      <w:r w:rsidR="00F20F7C">
        <w:rPr>
          <w:sz w:val="20"/>
          <w:szCs w:val="20"/>
        </w:rPr>
        <w:t xml:space="preserve"> </w:t>
      </w:r>
    </w:p>
    <w:p w14:paraId="0632BE72" w14:textId="17DC1E34" w:rsidR="002D4D50" w:rsidRPr="00F33707" w:rsidRDefault="002D4D50" w:rsidP="00A952BF">
      <w:pPr>
        <w:spacing w:after="0"/>
        <w:rPr>
          <w:sz w:val="20"/>
          <w:szCs w:val="20"/>
        </w:rPr>
      </w:pPr>
      <w:r>
        <w:rPr>
          <w:sz w:val="20"/>
          <w:szCs w:val="20"/>
        </w:rPr>
        <w:t xml:space="preserve">      </w:t>
      </w:r>
      <w:r w:rsidR="00A62319">
        <w:rPr>
          <w:sz w:val="20"/>
          <w:szCs w:val="20"/>
        </w:rPr>
        <w:t xml:space="preserve">        </w:t>
      </w:r>
      <w:r>
        <w:rPr>
          <w:sz w:val="20"/>
          <w:szCs w:val="20"/>
        </w:rPr>
        <w:t xml:space="preserve"> assert </w:t>
      </w:r>
      <w:r w:rsidR="00CA4C8D">
        <w:rPr>
          <w:sz w:val="20"/>
          <w:szCs w:val="20"/>
        </w:rPr>
        <w:t xml:space="preserve">the new degree as filler to object property </w:t>
      </w:r>
      <w:proofErr w:type="spellStart"/>
      <w:r w:rsidR="00CA4C8D" w:rsidRPr="00CA4C8D">
        <w:rPr>
          <w:i/>
          <w:iCs/>
          <w:sz w:val="20"/>
          <w:szCs w:val="20"/>
        </w:rPr>
        <w:t>self</w:t>
      </w:r>
      <w:r w:rsidR="00CA4C8D">
        <w:rPr>
          <w:sz w:val="20"/>
          <w:szCs w:val="20"/>
        </w:rPr>
        <w:t>.</w:t>
      </w:r>
      <w:r w:rsidR="00CA4C8D" w:rsidRPr="00CA4C8D">
        <w:rPr>
          <w:i/>
          <w:iCs/>
          <w:sz w:val="20"/>
          <w:szCs w:val="20"/>
        </w:rPr>
        <w:t>degree</w:t>
      </w:r>
      <w:proofErr w:type="spellEnd"/>
      <w:r w:rsidR="00CA4C8D">
        <w:rPr>
          <w:sz w:val="20"/>
          <w:szCs w:val="20"/>
        </w:rPr>
        <w:t xml:space="preserve"> in </w:t>
      </w:r>
      <w:proofErr w:type="spellStart"/>
      <w:r w:rsidR="00CA4C8D" w:rsidRPr="00CA4C8D">
        <w:rPr>
          <w:i/>
          <w:iCs/>
          <w:sz w:val="20"/>
          <w:szCs w:val="20"/>
        </w:rPr>
        <w:t>ontocomc</w:t>
      </w:r>
      <w:proofErr w:type="spellEnd"/>
      <w:r>
        <w:rPr>
          <w:sz w:val="20"/>
          <w:szCs w:val="20"/>
        </w:rPr>
        <w:t xml:space="preserve"> </w:t>
      </w:r>
    </w:p>
    <w:p w14:paraId="7660CF9B" w14:textId="19455FE0" w:rsidR="00877E1A" w:rsidRDefault="00F20F7C" w:rsidP="00A62319">
      <w:pPr>
        <w:spacing w:after="0"/>
      </w:pPr>
      <w:r>
        <w:rPr>
          <w:sz w:val="20"/>
          <w:szCs w:val="20"/>
        </w:rPr>
        <w:lastRenderedPageBreak/>
        <w:t xml:space="preserve">      </w:t>
      </w:r>
      <w:r w:rsidR="00A62319">
        <w:rPr>
          <w:sz w:val="20"/>
          <w:szCs w:val="20"/>
        </w:rPr>
        <w:t xml:space="preserve">        </w:t>
      </w:r>
      <w:r>
        <w:rPr>
          <w:sz w:val="20"/>
          <w:szCs w:val="20"/>
        </w:rPr>
        <w:t xml:space="preserve"> return (</w:t>
      </w:r>
      <w:r w:rsidR="00CA4C8D">
        <w:rPr>
          <w:sz w:val="20"/>
          <w:szCs w:val="20"/>
        </w:rPr>
        <w:t>X</w:t>
      </w:r>
      <w:r>
        <w:rPr>
          <w:sz w:val="20"/>
          <w:szCs w:val="20"/>
        </w:rPr>
        <w:t>,</w:t>
      </w:r>
      <w:r w:rsidR="00A62319">
        <w:rPr>
          <w:sz w:val="20"/>
          <w:szCs w:val="20"/>
        </w:rPr>
        <w:t>0)</w:t>
      </w:r>
    </w:p>
    <w:p w14:paraId="2F8C4429" w14:textId="77777777" w:rsidR="00CE2887" w:rsidRDefault="00CE2887" w:rsidP="00232FCD">
      <w:pPr>
        <w:keepNext/>
        <w:spacing w:after="0"/>
        <w:rPr>
          <w:b/>
          <w:bCs/>
          <w:sz w:val="20"/>
          <w:szCs w:val="20"/>
          <w:u w:val="single"/>
        </w:rPr>
      </w:pPr>
    </w:p>
    <w:p w14:paraId="53895FF9" w14:textId="48075DAB" w:rsidR="00232FCD" w:rsidRPr="009C43BB" w:rsidRDefault="00232FCD" w:rsidP="00232FCD">
      <w:pPr>
        <w:keepNext/>
        <w:spacing w:after="0"/>
        <w:rPr>
          <w:b/>
          <w:bCs/>
          <w:i/>
          <w:iCs/>
          <w:sz w:val="20"/>
          <w:szCs w:val="20"/>
          <w:u w:val="single"/>
        </w:rPr>
      </w:pPr>
      <w:r w:rsidRPr="009C43BB">
        <w:rPr>
          <w:b/>
          <w:bCs/>
          <w:sz w:val="20"/>
          <w:szCs w:val="20"/>
          <w:u w:val="single"/>
        </w:rPr>
        <w:t xml:space="preserve">Methods extending </w:t>
      </w:r>
      <w:proofErr w:type="spellStart"/>
      <w:r w:rsidRPr="009C43BB">
        <w:rPr>
          <w:b/>
          <w:bCs/>
          <w:i/>
          <w:iCs/>
          <w:sz w:val="20"/>
          <w:szCs w:val="20"/>
          <w:u w:val="single"/>
        </w:rPr>
        <w:t>ontocomc:</w:t>
      </w:r>
      <w:r w:rsidR="00E1443F">
        <w:rPr>
          <w:b/>
          <w:bCs/>
          <w:i/>
          <w:iCs/>
          <w:sz w:val="20"/>
          <w:szCs w:val="20"/>
          <w:u w:val="single"/>
        </w:rPr>
        <w:t>ChordSequence</w:t>
      </w:r>
      <w:proofErr w:type="spellEnd"/>
    </w:p>
    <w:p w14:paraId="049DD8C4" w14:textId="77777777" w:rsidR="00232FCD" w:rsidRDefault="00232FCD" w:rsidP="00026812">
      <w:pPr>
        <w:spacing w:after="0"/>
        <w:rPr>
          <w:b/>
          <w:bCs/>
          <w:sz w:val="20"/>
          <w:szCs w:val="20"/>
        </w:rPr>
      </w:pPr>
    </w:p>
    <w:p w14:paraId="2D02B5CD" w14:textId="6F1B47C9" w:rsidR="002B5EC0" w:rsidRPr="002B5EC0" w:rsidRDefault="002B5EC0" w:rsidP="00026812">
      <w:pPr>
        <w:spacing w:after="0"/>
        <w:rPr>
          <w:b/>
          <w:bCs/>
          <w:sz w:val="20"/>
          <w:szCs w:val="20"/>
        </w:rPr>
      </w:pPr>
      <w:r w:rsidRPr="002B5EC0">
        <w:rPr>
          <w:b/>
          <w:bCs/>
          <w:sz w:val="20"/>
          <w:szCs w:val="20"/>
        </w:rPr>
        <w:t xml:space="preserve">def </w:t>
      </w:r>
      <w:proofErr w:type="spellStart"/>
      <w:r w:rsidRPr="002B5EC0">
        <w:rPr>
          <w:b/>
          <w:bCs/>
          <w:sz w:val="20"/>
          <w:szCs w:val="20"/>
        </w:rPr>
        <w:t>seq_features</w:t>
      </w:r>
      <w:proofErr w:type="spellEnd"/>
      <w:r w:rsidRPr="002B5EC0">
        <w:rPr>
          <w:b/>
          <w:bCs/>
          <w:sz w:val="20"/>
          <w:szCs w:val="20"/>
        </w:rPr>
        <w:t>(self):</w:t>
      </w:r>
    </w:p>
    <w:p w14:paraId="5C05339E" w14:textId="2EE43947" w:rsidR="002B5EC0" w:rsidRDefault="00B65DD8" w:rsidP="00026812">
      <w:pPr>
        <w:spacing w:after="0"/>
        <w:rPr>
          <w:sz w:val="20"/>
          <w:szCs w:val="20"/>
        </w:rPr>
      </w:pPr>
      <w:r w:rsidRPr="008B7723">
        <w:rPr>
          <w:sz w:val="20"/>
          <w:szCs w:val="20"/>
        </w:rPr>
        <w:t xml:space="preserve"># </w:t>
      </w:r>
      <w:r w:rsidR="008B7723">
        <w:rPr>
          <w:sz w:val="20"/>
          <w:szCs w:val="20"/>
        </w:rPr>
        <w:t>updates the ontology with features, notably chord degrees</w:t>
      </w:r>
      <w:r w:rsidR="00D12243">
        <w:rPr>
          <w:sz w:val="20"/>
          <w:szCs w:val="20"/>
        </w:rPr>
        <w:t>, guide-tones etc.</w:t>
      </w:r>
    </w:p>
    <w:p w14:paraId="7C2EF87E" w14:textId="2FC7A21D" w:rsidR="002B5EC0" w:rsidRDefault="003E0723" w:rsidP="002362C9">
      <w:pPr>
        <w:spacing w:after="0"/>
        <w:rPr>
          <w:sz w:val="20"/>
          <w:szCs w:val="20"/>
        </w:rPr>
      </w:pPr>
      <w:r>
        <w:rPr>
          <w:sz w:val="20"/>
          <w:szCs w:val="20"/>
        </w:rPr>
        <w:t xml:space="preserve"># applies </w:t>
      </w:r>
      <w:r w:rsidR="006F0F46">
        <w:rPr>
          <w:sz w:val="20"/>
          <w:szCs w:val="20"/>
        </w:rPr>
        <w:t>Chord method</w:t>
      </w:r>
      <w:r w:rsidR="00D978A6">
        <w:rPr>
          <w:sz w:val="20"/>
          <w:szCs w:val="20"/>
        </w:rPr>
        <w:t>s</w:t>
      </w:r>
      <w:r w:rsidR="006F0F46">
        <w:rPr>
          <w:sz w:val="20"/>
          <w:szCs w:val="20"/>
        </w:rPr>
        <w:t xml:space="preserve"> </w:t>
      </w:r>
      <w:r w:rsidR="007D641B">
        <w:rPr>
          <w:sz w:val="20"/>
          <w:szCs w:val="20"/>
        </w:rPr>
        <w:t xml:space="preserve">rationale </w:t>
      </w:r>
      <w:r w:rsidR="00D13ABF">
        <w:rPr>
          <w:sz w:val="20"/>
          <w:szCs w:val="20"/>
        </w:rPr>
        <w:t xml:space="preserve">for </w:t>
      </w:r>
      <w:r w:rsidR="002362C9">
        <w:rPr>
          <w:sz w:val="20"/>
          <w:szCs w:val="20"/>
        </w:rPr>
        <w:t>all</w:t>
      </w:r>
      <w:r w:rsidR="00D13ABF">
        <w:rPr>
          <w:sz w:val="20"/>
          <w:szCs w:val="20"/>
        </w:rPr>
        <w:t xml:space="preserve"> chord</w:t>
      </w:r>
      <w:r w:rsidR="002362C9">
        <w:rPr>
          <w:sz w:val="20"/>
          <w:szCs w:val="20"/>
        </w:rPr>
        <w:t>s in the sequence</w:t>
      </w:r>
      <w:r w:rsidR="00F451AB">
        <w:rPr>
          <w:sz w:val="20"/>
          <w:szCs w:val="20"/>
        </w:rPr>
        <w:t xml:space="preserve"> in one batch</w:t>
      </w:r>
    </w:p>
    <w:p w14:paraId="5892F1A0" w14:textId="7E3A17EA" w:rsidR="002362C9" w:rsidRDefault="00C170BC" w:rsidP="002362C9">
      <w:pPr>
        <w:spacing w:after="0"/>
        <w:rPr>
          <w:sz w:val="20"/>
          <w:szCs w:val="20"/>
        </w:rPr>
      </w:pPr>
      <w:r>
        <w:rPr>
          <w:sz w:val="20"/>
          <w:szCs w:val="20"/>
        </w:rPr>
        <w:t>f</w:t>
      </w:r>
      <w:r w:rsidR="002362C9">
        <w:rPr>
          <w:sz w:val="20"/>
          <w:szCs w:val="20"/>
        </w:rPr>
        <w:t>or each chord in the sequence:</w:t>
      </w:r>
    </w:p>
    <w:p w14:paraId="6E109719" w14:textId="02EDAAE1" w:rsidR="002B5EC0" w:rsidRPr="002B5EC0" w:rsidRDefault="00C170BC" w:rsidP="00C170BC">
      <w:pPr>
        <w:spacing w:after="0"/>
        <w:rPr>
          <w:sz w:val="20"/>
          <w:szCs w:val="20"/>
        </w:rPr>
      </w:pPr>
      <w:r>
        <w:rPr>
          <w:sz w:val="20"/>
          <w:szCs w:val="20"/>
        </w:rPr>
        <w:t xml:space="preserve">        create</w:t>
      </w:r>
      <w:r w:rsidR="00A027D7">
        <w:rPr>
          <w:sz w:val="20"/>
          <w:szCs w:val="20"/>
        </w:rPr>
        <w:t xml:space="preserve"> fresh individuals for all intra-chord intervals [cf. Chord method </w:t>
      </w:r>
      <w:proofErr w:type="spellStart"/>
      <w:r w:rsidR="00A027D7" w:rsidRPr="00966C8D">
        <w:rPr>
          <w:i/>
          <w:iCs/>
          <w:sz w:val="20"/>
          <w:szCs w:val="20"/>
        </w:rPr>
        <w:t>intrachord</w:t>
      </w:r>
      <w:proofErr w:type="spellEnd"/>
      <w:r w:rsidR="00966C8D" w:rsidRPr="00966C8D">
        <w:rPr>
          <w:i/>
          <w:iCs/>
          <w:sz w:val="20"/>
          <w:szCs w:val="20"/>
        </w:rPr>
        <w:t>()</w:t>
      </w:r>
      <w:r w:rsidR="00966C8D">
        <w:rPr>
          <w:sz w:val="20"/>
          <w:szCs w:val="20"/>
        </w:rPr>
        <w:t>]</w:t>
      </w:r>
    </w:p>
    <w:p w14:paraId="29D859B6" w14:textId="3F1E9C1D" w:rsidR="002B5EC0" w:rsidRPr="002B5EC0" w:rsidRDefault="002B5EC0" w:rsidP="00521851">
      <w:pPr>
        <w:spacing w:after="0"/>
        <w:rPr>
          <w:sz w:val="20"/>
          <w:szCs w:val="20"/>
        </w:rPr>
      </w:pPr>
      <w:r w:rsidRPr="002B5EC0">
        <w:rPr>
          <w:sz w:val="20"/>
          <w:szCs w:val="20"/>
        </w:rPr>
        <w:t xml:space="preserve">      </w:t>
      </w:r>
      <w:r w:rsidR="00966C8D">
        <w:rPr>
          <w:sz w:val="20"/>
          <w:szCs w:val="20"/>
        </w:rPr>
        <w:t xml:space="preserve">  assert new intervals as fillers to </w:t>
      </w:r>
      <w:r w:rsidR="00EA5F0D">
        <w:rPr>
          <w:sz w:val="20"/>
          <w:szCs w:val="20"/>
        </w:rPr>
        <w:t xml:space="preserve">Chord object properties </w:t>
      </w:r>
      <w:r w:rsidR="00EA5F0D" w:rsidRPr="00521851">
        <w:rPr>
          <w:i/>
          <w:iCs/>
          <w:sz w:val="20"/>
          <w:szCs w:val="20"/>
        </w:rPr>
        <w:t>:interval12</w:t>
      </w:r>
      <w:r w:rsidR="00EA5F0D">
        <w:rPr>
          <w:sz w:val="20"/>
          <w:szCs w:val="20"/>
        </w:rPr>
        <w:t xml:space="preserve">, </w:t>
      </w:r>
      <w:r w:rsidR="00EA5F0D" w:rsidRPr="00521851">
        <w:rPr>
          <w:i/>
          <w:iCs/>
          <w:sz w:val="20"/>
          <w:szCs w:val="20"/>
        </w:rPr>
        <w:t>:interval13</w:t>
      </w:r>
      <w:r w:rsidR="00EA5F0D">
        <w:rPr>
          <w:sz w:val="20"/>
          <w:szCs w:val="20"/>
        </w:rPr>
        <w:t xml:space="preserve"> etc.</w:t>
      </w:r>
    </w:p>
    <w:p w14:paraId="6BF67315" w14:textId="4EC8946B" w:rsidR="002B5EC0" w:rsidRPr="002B5EC0" w:rsidRDefault="002A7966" w:rsidP="00026812">
      <w:pPr>
        <w:spacing w:after="0"/>
        <w:rPr>
          <w:sz w:val="20"/>
          <w:szCs w:val="20"/>
        </w:rPr>
      </w:pPr>
      <w:r>
        <w:rPr>
          <w:sz w:val="20"/>
          <w:szCs w:val="20"/>
        </w:rPr>
        <w:t xml:space="preserve">        construct a </w:t>
      </w:r>
      <w:r w:rsidR="00980FA8">
        <w:rPr>
          <w:sz w:val="20"/>
          <w:szCs w:val="20"/>
        </w:rPr>
        <w:t xml:space="preserve">sequence (list) </w:t>
      </w:r>
      <w:r w:rsidR="008D6FDD">
        <w:rPr>
          <w:sz w:val="20"/>
          <w:szCs w:val="20"/>
        </w:rPr>
        <w:t>with intra-chord info for all chords</w:t>
      </w:r>
    </w:p>
    <w:p w14:paraId="3F0FE72E" w14:textId="39176177" w:rsidR="002B5EC0" w:rsidRPr="002B5EC0" w:rsidRDefault="006D64CD" w:rsidP="006D64CD">
      <w:pPr>
        <w:spacing w:after="0"/>
        <w:rPr>
          <w:sz w:val="20"/>
          <w:szCs w:val="20"/>
        </w:rPr>
      </w:pPr>
      <w:r>
        <w:rPr>
          <w:sz w:val="20"/>
          <w:szCs w:val="20"/>
        </w:rPr>
        <w:t>run the reasoner to classify new intervals</w:t>
      </w:r>
      <w:r w:rsidR="00F451AB">
        <w:rPr>
          <w:sz w:val="20"/>
          <w:szCs w:val="20"/>
        </w:rPr>
        <w:t xml:space="preserve"> </w:t>
      </w:r>
      <w:r w:rsidR="00424489">
        <w:rPr>
          <w:sz w:val="20"/>
          <w:szCs w:val="20"/>
        </w:rPr>
        <w:t xml:space="preserve">                          </w:t>
      </w:r>
      <w:r w:rsidR="00F451AB">
        <w:rPr>
          <w:sz w:val="20"/>
          <w:szCs w:val="20"/>
        </w:rPr>
        <w:t xml:space="preserve">#only once for all </w:t>
      </w:r>
      <w:r w:rsidR="00424489">
        <w:rPr>
          <w:sz w:val="20"/>
          <w:szCs w:val="20"/>
        </w:rPr>
        <w:t>intra-chord intervals for all chords</w:t>
      </w:r>
    </w:p>
    <w:p w14:paraId="783EA929" w14:textId="442D31CE" w:rsidR="002B5EC0" w:rsidRPr="002B5EC0" w:rsidRDefault="0031799B" w:rsidP="00026812">
      <w:pPr>
        <w:spacing w:after="0"/>
        <w:rPr>
          <w:sz w:val="20"/>
          <w:szCs w:val="20"/>
        </w:rPr>
      </w:pPr>
      <w:r>
        <w:rPr>
          <w:sz w:val="20"/>
          <w:szCs w:val="20"/>
        </w:rPr>
        <w:t xml:space="preserve">for </w:t>
      </w:r>
      <w:r w:rsidR="00A74452">
        <w:rPr>
          <w:sz w:val="20"/>
          <w:szCs w:val="20"/>
        </w:rPr>
        <w:t xml:space="preserve">each </w:t>
      </w:r>
      <w:proofErr w:type="spellStart"/>
      <w:r w:rsidR="00A74452" w:rsidRPr="00AA0303">
        <w:rPr>
          <w:i/>
          <w:iCs/>
          <w:sz w:val="20"/>
          <w:szCs w:val="20"/>
        </w:rPr>
        <w:t>intra</w:t>
      </w:r>
      <w:r w:rsidR="00B36184" w:rsidRPr="00AA0303">
        <w:rPr>
          <w:i/>
          <w:iCs/>
          <w:sz w:val="20"/>
          <w:szCs w:val="20"/>
        </w:rPr>
        <w:t>_</w:t>
      </w:r>
      <w:r w:rsidR="00A74452" w:rsidRPr="00AA0303">
        <w:rPr>
          <w:i/>
          <w:iCs/>
          <w:sz w:val="20"/>
          <w:szCs w:val="20"/>
        </w:rPr>
        <w:t>chord</w:t>
      </w:r>
      <w:r w:rsidR="00B36184" w:rsidRPr="00AA0303">
        <w:rPr>
          <w:i/>
          <w:iCs/>
          <w:sz w:val="20"/>
          <w:szCs w:val="20"/>
        </w:rPr>
        <w:t>_</w:t>
      </w:r>
      <w:r w:rsidR="00A74452" w:rsidRPr="00AA0303">
        <w:rPr>
          <w:i/>
          <w:iCs/>
          <w:sz w:val="20"/>
          <w:szCs w:val="20"/>
        </w:rPr>
        <w:t>info</w:t>
      </w:r>
      <w:proofErr w:type="spellEnd"/>
      <w:r w:rsidR="00A74452" w:rsidRPr="00AA0303">
        <w:rPr>
          <w:i/>
          <w:iCs/>
          <w:sz w:val="20"/>
          <w:szCs w:val="20"/>
        </w:rPr>
        <w:t xml:space="preserve"> </w:t>
      </w:r>
      <w:r w:rsidR="00A74452">
        <w:rPr>
          <w:sz w:val="20"/>
          <w:szCs w:val="20"/>
        </w:rPr>
        <w:t>in the sequence:</w:t>
      </w:r>
    </w:p>
    <w:p w14:paraId="16EC7C2A" w14:textId="4CD119ED" w:rsidR="002B5EC0" w:rsidRDefault="0093251E" w:rsidP="00026812">
      <w:pPr>
        <w:spacing w:after="0"/>
        <w:rPr>
          <w:sz w:val="20"/>
          <w:szCs w:val="20"/>
        </w:rPr>
      </w:pPr>
      <w:r>
        <w:rPr>
          <w:sz w:val="20"/>
          <w:szCs w:val="20"/>
        </w:rPr>
        <w:t xml:space="preserve">        apply Chord method </w:t>
      </w:r>
      <w:proofErr w:type="spellStart"/>
      <w:r w:rsidR="00F358D8" w:rsidRPr="00AA0303">
        <w:rPr>
          <w:i/>
          <w:iCs/>
          <w:sz w:val="20"/>
          <w:szCs w:val="20"/>
        </w:rPr>
        <w:t>find_de</w:t>
      </w:r>
      <w:r w:rsidRPr="00AA0303">
        <w:rPr>
          <w:i/>
          <w:iCs/>
          <w:sz w:val="20"/>
          <w:szCs w:val="20"/>
        </w:rPr>
        <w:t>gree</w:t>
      </w:r>
      <w:proofErr w:type="spellEnd"/>
      <w:r w:rsidRPr="00AA0303">
        <w:rPr>
          <w:i/>
          <w:iCs/>
          <w:sz w:val="20"/>
          <w:szCs w:val="20"/>
        </w:rPr>
        <w:t>()</w:t>
      </w:r>
      <w:r>
        <w:rPr>
          <w:sz w:val="20"/>
          <w:szCs w:val="20"/>
        </w:rPr>
        <w:t xml:space="preserve"> with </w:t>
      </w:r>
      <w:r w:rsidR="00E57111">
        <w:rPr>
          <w:sz w:val="20"/>
          <w:szCs w:val="20"/>
        </w:rPr>
        <w:t xml:space="preserve">parameter </w:t>
      </w:r>
      <w:proofErr w:type="spellStart"/>
      <w:r w:rsidR="00F358D8" w:rsidRPr="00AA0303">
        <w:rPr>
          <w:i/>
          <w:iCs/>
          <w:sz w:val="20"/>
          <w:szCs w:val="20"/>
        </w:rPr>
        <w:t>intra_chord_info</w:t>
      </w:r>
      <w:proofErr w:type="spellEnd"/>
    </w:p>
    <w:p w14:paraId="186F03BD" w14:textId="736F1C91" w:rsidR="00F358D8" w:rsidRPr="002B5EC0" w:rsidRDefault="00F358D8" w:rsidP="00026812">
      <w:pPr>
        <w:spacing w:after="0"/>
        <w:rPr>
          <w:sz w:val="20"/>
          <w:szCs w:val="20"/>
        </w:rPr>
      </w:pPr>
      <w:r>
        <w:rPr>
          <w:sz w:val="20"/>
          <w:szCs w:val="20"/>
        </w:rPr>
        <w:t xml:space="preserve">        apply Chord method </w:t>
      </w:r>
      <w:proofErr w:type="spellStart"/>
      <w:r w:rsidRPr="00AA0303">
        <w:rPr>
          <w:i/>
          <w:iCs/>
          <w:sz w:val="20"/>
          <w:szCs w:val="20"/>
        </w:rPr>
        <w:t>find_guidetone</w:t>
      </w:r>
      <w:proofErr w:type="spellEnd"/>
      <w:r w:rsidRPr="00AA0303">
        <w:rPr>
          <w:i/>
          <w:iCs/>
          <w:sz w:val="20"/>
          <w:szCs w:val="20"/>
        </w:rPr>
        <w:t>()</w:t>
      </w:r>
      <w:r>
        <w:rPr>
          <w:sz w:val="20"/>
          <w:szCs w:val="20"/>
        </w:rPr>
        <w:t xml:space="preserve"> </w:t>
      </w:r>
      <w:r w:rsidR="00E57111">
        <w:rPr>
          <w:sz w:val="20"/>
          <w:szCs w:val="20"/>
        </w:rPr>
        <w:t xml:space="preserve">with parameter </w:t>
      </w:r>
      <w:proofErr w:type="spellStart"/>
      <w:r w:rsidR="00E57111" w:rsidRPr="00AA0303">
        <w:rPr>
          <w:i/>
          <w:iCs/>
          <w:sz w:val="20"/>
          <w:szCs w:val="20"/>
        </w:rPr>
        <w:t>intra_chord_info</w:t>
      </w:r>
      <w:proofErr w:type="spellEnd"/>
      <w:r w:rsidR="00E57111" w:rsidRPr="00AA0303">
        <w:rPr>
          <w:i/>
          <w:iCs/>
          <w:sz w:val="20"/>
          <w:szCs w:val="20"/>
        </w:rPr>
        <w:t xml:space="preserve"> </w:t>
      </w:r>
      <w:r w:rsidR="00E57111" w:rsidRPr="00AA0303">
        <w:rPr>
          <w:sz w:val="20"/>
          <w:szCs w:val="20"/>
        </w:rPr>
        <w:t>and</w:t>
      </w:r>
      <w:r w:rsidR="00E57111">
        <w:rPr>
          <w:sz w:val="20"/>
          <w:szCs w:val="20"/>
        </w:rPr>
        <w:t xml:space="preserve"> the chord degree </w:t>
      </w:r>
    </w:p>
    <w:p w14:paraId="6F19F040" w14:textId="5E57BA5C" w:rsidR="002B5EC0" w:rsidRPr="00AA0303" w:rsidRDefault="00E51254" w:rsidP="00DC1667">
      <w:pPr>
        <w:spacing w:after="0"/>
        <w:rPr>
          <w:i/>
          <w:iCs/>
          <w:sz w:val="20"/>
          <w:szCs w:val="20"/>
        </w:rPr>
      </w:pPr>
      <w:r>
        <w:rPr>
          <w:sz w:val="20"/>
          <w:szCs w:val="20"/>
        </w:rPr>
        <w:t xml:space="preserve">        apply Chord method </w:t>
      </w:r>
      <w:proofErr w:type="spellStart"/>
      <w:r w:rsidRPr="00AA0303">
        <w:rPr>
          <w:i/>
          <w:iCs/>
          <w:sz w:val="20"/>
          <w:szCs w:val="20"/>
        </w:rPr>
        <w:t>salient_dissonance</w:t>
      </w:r>
      <w:proofErr w:type="spellEnd"/>
      <w:r w:rsidRPr="00AA0303">
        <w:rPr>
          <w:i/>
          <w:iCs/>
          <w:sz w:val="20"/>
          <w:szCs w:val="20"/>
        </w:rPr>
        <w:t>()</w:t>
      </w:r>
      <w:r w:rsidR="00DC1667">
        <w:rPr>
          <w:sz w:val="20"/>
          <w:szCs w:val="20"/>
        </w:rPr>
        <w:t xml:space="preserve"> with parameter </w:t>
      </w:r>
      <w:proofErr w:type="spellStart"/>
      <w:r w:rsidR="00DC1667" w:rsidRPr="00AA0303">
        <w:rPr>
          <w:i/>
          <w:iCs/>
          <w:sz w:val="20"/>
          <w:szCs w:val="20"/>
        </w:rPr>
        <w:t>intra_chord_info</w:t>
      </w:r>
      <w:proofErr w:type="spellEnd"/>
    </w:p>
    <w:p w14:paraId="3E155692" w14:textId="4A3D50A5" w:rsidR="00DC1667" w:rsidRDefault="002D7675" w:rsidP="00DC1667">
      <w:pPr>
        <w:spacing w:after="0"/>
        <w:rPr>
          <w:sz w:val="20"/>
          <w:szCs w:val="20"/>
        </w:rPr>
      </w:pPr>
      <w:r>
        <w:rPr>
          <w:sz w:val="20"/>
          <w:szCs w:val="20"/>
        </w:rPr>
        <w:t>for each chord in the sequence:</w:t>
      </w:r>
    </w:p>
    <w:p w14:paraId="649DD792" w14:textId="7A8BDF89" w:rsidR="000E743D" w:rsidRDefault="000E743D" w:rsidP="00DC1667">
      <w:pPr>
        <w:spacing w:after="0"/>
        <w:rPr>
          <w:sz w:val="20"/>
          <w:szCs w:val="20"/>
        </w:rPr>
      </w:pPr>
      <w:r>
        <w:rPr>
          <w:sz w:val="20"/>
          <w:szCs w:val="20"/>
        </w:rPr>
        <w:t xml:space="preserve">        if the chord is not dissonant: </w:t>
      </w:r>
      <w:r w:rsidR="00C516A2">
        <w:rPr>
          <w:sz w:val="20"/>
          <w:szCs w:val="20"/>
        </w:rPr>
        <w:t>positions of the resolution of salient dissonance in the next chord are (0,0)</w:t>
      </w:r>
    </w:p>
    <w:p w14:paraId="5E01A324" w14:textId="77777777" w:rsidR="00070783" w:rsidRDefault="002D7675" w:rsidP="00DC1667">
      <w:pPr>
        <w:spacing w:after="0"/>
        <w:rPr>
          <w:sz w:val="20"/>
          <w:szCs w:val="20"/>
        </w:rPr>
      </w:pPr>
      <w:r>
        <w:rPr>
          <w:sz w:val="20"/>
          <w:szCs w:val="20"/>
        </w:rPr>
        <w:t xml:space="preserve">        </w:t>
      </w:r>
      <w:r w:rsidR="00070783">
        <w:rPr>
          <w:sz w:val="20"/>
          <w:szCs w:val="20"/>
        </w:rPr>
        <w:t>else:</w:t>
      </w:r>
    </w:p>
    <w:p w14:paraId="48363415" w14:textId="641E4352" w:rsidR="002D7675" w:rsidRDefault="00070783" w:rsidP="00DC1667">
      <w:pPr>
        <w:spacing w:after="0"/>
        <w:rPr>
          <w:sz w:val="20"/>
          <w:szCs w:val="20"/>
        </w:rPr>
      </w:pPr>
      <w:r>
        <w:rPr>
          <w:sz w:val="20"/>
          <w:szCs w:val="20"/>
        </w:rPr>
        <w:t xml:space="preserve">                i</w:t>
      </w:r>
      <w:r w:rsidR="002D7675">
        <w:rPr>
          <w:sz w:val="20"/>
          <w:szCs w:val="20"/>
        </w:rPr>
        <w:t xml:space="preserve">dentify the </w:t>
      </w:r>
      <w:r w:rsidR="00857C94">
        <w:rPr>
          <w:sz w:val="20"/>
          <w:szCs w:val="20"/>
        </w:rPr>
        <w:t>note positions</w:t>
      </w:r>
      <w:r w:rsidR="000F2CAE">
        <w:rPr>
          <w:sz w:val="20"/>
          <w:szCs w:val="20"/>
        </w:rPr>
        <w:t xml:space="preserve"> X,Y</w:t>
      </w:r>
      <w:r w:rsidR="00857C94">
        <w:rPr>
          <w:sz w:val="20"/>
          <w:szCs w:val="20"/>
        </w:rPr>
        <w:t xml:space="preserve"> </w:t>
      </w:r>
      <w:r w:rsidR="00113606">
        <w:rPr>
          <w:sz w:val="20"/>
          <w:szCs w:val="20"/>
        </w:rPr>
        <w:t xml:space="preserve">of the </w:t>
      </w:r>
      <w:r w:rsidR="00901EDB">
        <w:rPr>
          <w:sz w:val="20"/>
          <w:szCs w:val="20"/>
        </w:rPr>
        <w:t>most prominent</w:t>
      </w:r>
      <w:r w:rsidR="00113606">
        <w:rPr>
          <w:sz w:val="20"/>
          <w:szCs w:val="20"/>
        </w:rPr>
        <w:t xml:space="preserve"> dissonance</w:t>
      </w:r>
      <w:r w:rsidR="00857C94">
        <w:rPr>
          <w:sz w:val="20"/>
          <w:szCs w:val="20"/>
        </w:rPr>
        <w:t xml:space="preserve"> </w:t>
      </w:r>
      <w:r w:rsidR="00901EDB">
        <w:rPr>
          <w:sz w:val="20"/>
          <w:szCs w:val="20"/>
        </w:rPr>
        <w:t>of chord</w:t>
      </w:r>
      <w:r w:rsidR="00F419B1">
        <w:rPr>
          <w:sz w:val="20"/>
          <w:szCs w:val="20"/>
        </w:rPr>
        <w:t xml:space="preserve"> </w:t>
      </w:r>
      <w:r w:rsidR="00CB7062" w:rsidRPr="00CB7062">
        <w:rPr>
          <w:i/>
          <w:iCs/>
          <w:sz w:val="20"/>
          <w:szCs w:val="20"/>
        </w:rPr>
        <w:t>self</w:t>
      </w:r>
    </w:p>
    <w:p w14:paraId="7939428A" w14:textId="55053A8D" w:rsidR="006E468C" w:rsidRDefault="00F419B1" w:rsidP="00DC1667">
      <w:pPr>
        <w:spacing w:after="0"/>
        <w:rPr>
          <w:sz w:val="20"/>
          <w:szCs w:val="20"/>
        </w:rPr>
      </w:pPr>
      <w:r>
        <w:rPr>
          <w:sz w:val="20"/>
          <w:szCs w:val="20"/>
        </w:rPr>
        <w:t xml:space="preserve">                assert</w:t>
      </w:r>
      <w:r w:rsidR="00236EFE">
        <w:rPr>
          <w:sz w:val="20"/>
          <w:szCs w:val="20"/>
        </w:rPr>
        <w:t xml:space="preserve"> </w:t>
      </w:r>
      <w:r w:rsidR="00CB7062">
        <w:rPr>
          <w:sz w:val="20"/>
          <w:szCs w:val="20"/>
        </w:rPr>
        <w:t>triplet &lt;</w:t>
      </w:r>
      <w:r w:rsidR="00AA0303">
        <w:rPr>
          <w:i/>
          <w:iCs/>
          <w:sz w:val="20"/>
          <w:szCs w:val="20"/>
        </w:rPr>
        <w:t>self</w:t>
      </w:r>
      <w:r w:rsidR="008444C1" w:rsidRPr="00AD527C">
        <w:rPr>
          <w:i/>
          <w:iCs/>
          <w:sz w:val="20"/>
          <w:szCs w:val="20"/>
        </w:rPr>
        <w:t xml:space="preserve"> </w:t>
      </w:r>
      <w:proofErr w:type="spellStart"/>
      <w:r w:rsidR="00D31E76" w:rsidRPr="00AD527C">
        <w:rPr>
          <w:i/>
          <w:iCs/>
          <w:sz w:val="20"/>
          <w:szCs w:val="20"/>
        </w:rPr>
        <w:t>ontocomc:sal</w:t>
      </w:r>
      <w:r w:rsidR="00456185" w:rsidRPr="00AD527C">
        <w:rPr>
          <w:i/>
          <w:iCs/>
          <w:sz w:val="20"/>
          <w:szCs w:val="20"/>
        </w:rPr>
        <w:t>ie</w:t>
      </w:r>
      <w:r w:rsidR="00D31E76" w:rsidRPr="00AD527C">
        <w:rPr>
          <w:i/>
          <w:iCs/>
          <w:sz w:val="20"/>
          <w:szCs w:val="20"/>
        </w:rPr>
        <w:t>ntDissonanceResolution</w:t>
      </w:r>
      <w:proofErr w:type="spellEnd"/>
      <w:r w:rsidR="000329AB" w:rsidRPr="00AD527C">
        <w:rPr>
          <w:i/>
          <w:iCs/>
          <w:sz w:val="20"/>
          <w:szCs w:val="20"/>
        </w:rPr>
        <w:t xml:space="preserve"> </w:t>
      </w:r>
      <w:proofErr w:type="spellStart"/>
      <w:r w:rsidR="00AA0303">
        <w:rPr>
          <w:i/>
          <w:iCs/>
          <w:sz w:val="20"/>
          <w:szCs w:val="20"/>
        </w:rPr>
        <w:t>self</w:t>
      </w:r>
      <w:r w:rsidR="000329AB" w:rsidRPr="00AD527C">
        <w:rPr>
          <w:i/>
          <w:iCs/>
          <w:sz w:val="20"/>
          <w:szCs w:val="20"/>
        </w:rPr>
        <w:t>.next</w:t>
      </w:r>
      <w:r w:rsidR="00AD527C" w:rsidRPr="00AD527C">
        <w:rPr>
          <w:i/>
          <w:iCs/>
          <w:sz w:val="20"/>
          <w:szCs w:val="20"/>
        </w:rPr>
        <w:t>_XY</w:t>
      </w:r>
      <w:proofErr w:type="spellEnd"/>
      <w:r w:rsidR="00AD527C">
        <w:rPr>
          <w:sz w:val="20"/>
          <w:szCs w:val="20"/>
        </w:rPr>
        <w:t>&gt;</w:t>
      </w:r>
    </w:p>
    <w:p w14:paraId="4ADC102D" w14:textId="47BDE58E" w:rsidR="00901EDB" w:rsidRDefault="00E85D9A" w:rsidP="00DC1667">
      <w:pPr>
        <w:spacing w:after="0"/>
        <w:rPr>
          <w:sz w:val="20"/>
          <w:szCs w:val="20"/>
        </w:rPr>
      </w:pPr>
      <w:r>
        <w:rPr>
          <w:sz w:val="20"/>
          <w:szCs w:val="20"/>
        </w:rPr>
        <w:t>return</w:t>
      </w:r>
      <w:r w:rsidR="00E3497A">
        <w:rPr>
          <w:sz w:val="20"/>
          <w:szCs w:val="20"/>
        </w:rPr>
        <w:t xml:space="preserve"> </w:t>
      </w:r>
      <w:proofErr w:type="spellStart"/>
      <w:r w:rsidR="00711951">
        <w:rPr>
          <w:sz w:val="20"/>
          <w:szCs w:val="20"/>
        </w:rPr>
        <w:t>analysis_results</w:t>
      </w:r>
      <w:proofErr w:type="spellEnd"/>
      <w:r w:rsidR="00C05C0E">
        <w:rPr>
          <w:sz w:val="20"/>
          <w:szCs w:val="20"/>
        </w:rPr>
        <w:t xml:space="preserve">, i.e. </w:t>
      </w:r>
      <w:r w:rsidR="001169ED">
        <w:rPr>
          <w:sz w:val="20"/>
          <w:szCs w:val="20"/>
        </w:rPr>
        <w:t>degrees, guide-tones and salient dissonances</w:t>
      </w:r>
    </w:p>
    <w:p w14:paraId="072A2FA2" w14:textId="77777777" w:rsidR="00E3497A" w:rsidRPr="002B5EC0" w:rsidRDefault="00E3497A" w:rsidP="00DC1667">
      <w:pPr>
        <w:spacing w:after="0"/>
        <w:rPr>
          <w:sz w:val="20"/>
          <w:szCs w:val="20"/>
        </w:rPr>
      </w:pPr>
    </w:p>
    <w:p w14:paraId="5F6024AC" w14:textId="2F97EBC3" w:rsidR="002B5EC0" w:rsidRPr="002B5EC0" w:rsidRDefault="002B5EC0" w:rsidP="00026812">
      <w:pPr>
        <w:spacing w:after="0"/>
        <w:rPr>
          <w:b/>
          <w:bCs/>
          <w:sz w:val="20"/>
          <w:szCs w:val="20"/>
        </w:rPr>
      </w:pPr>
      <w:r w:rsidRPr="002B5EC0">
        <w:rPr>
          <w:b/>
          <w:bCs/>
          <w:sz w:val="20"/>
          <w:szCs w:val="20"/>
        </w:rPr>
        <w:t xml:space="preserve">def </w:t>
      </w:r>
      <w:proofErr w:type="spellStart"/>
      <w:r w:rsidRPr="002B5EC0">
        <w:rPr>
          <w:b/>
          <w:bCs/>
          <w:sz w:val="20"/>
          <w:szCs w:val="20"/>
        </w:rPr>
        <w:t>seq_derove</w:t>
      </w:r>
      <w:proofErr w:type="spellEnd"/>
      <w:r w:rsidRPr="002B5EC0">
        <w:rPr>
          <w:b/>
          <w:bCs/>
          <w:sz w:val="20"/>
          <w:szCs w:val="20"/>
        </w:rPr>
        <w:t>(</w:t>
      </w:r>
      <w:proofErr w:type="spellStart"/>
      <w:r w:rsidRPr="002B5EC0">
        <w:rPr>
          <w:b/>
          <w:bCs/>
          <w:sz w:val="20"/>
          <w:szCs w:val="20"/>
        </w:rPr>
        <w:t>self,analysis_results</w:t>
      </w:r>
      <w:proofErr w:type="spellEnd"/>
      <w:r w:rsidRPr="002B5EC0">
        <w:rPr>
          <w:b/>
          <w:bCs/>
          <w:sz w:val="20"/>
          <w:szCs w:val="20"/>
        </w:rPr>
        <w:t>):</w:t>
      </w:r>
    </w:p>
    <w:p w14:paraId="063411AE" w14:textId="77777777" w:rsidR="00444320" w:rsidRDefault="00E3497A" w:rsidP="00444320">
      <w:pPr>
        <w:spacing w:after="0"/>
        <w:rPr>
          <w:sz w:val="20"/>
          <w:szCs w:val="20"/>
        </w:rPr>
      </w:pPr>
      <w:r>
        <w:rPr>
          <w:sz w:val="20"/>
          <w:szCs w:val="20"/>
        </w:rPr>
        <w:t xml:space="preserve">        </w:t>
      </w:r>
      <w:r w:rsidR="00444320">
        <w:rPr>
          <w:sz w:val="20"/>
          <w:szCs w:val="20"/>
        </w:rPr>
        <w:t>for all chords in the sequence:</w:t>
      </w:r>
    </w:p>
    <w:p w14:paraId="5BD5B40D" w14:textId="26569DDB" w:rsidR="00444320" w:rsidRPr="002B5EC0" w:rsidRDefault="00444320" w:rsidP="00444320">
      <w:pPr>
        <w:spacing w:after="0"/>
        <w:rPr>
          <w:sz w:val="20"/>
          <w:szCs w:val="20"/>
        </w:rPr>
      </w:pPr>
      <w:r>
        <w:rPr>
          <w:sz w:val="20"/>
          <w:szCs w:val="20"/>
        </w:rPr>
        <w:t xml:space="preserve">                if </w:t>
      </w:r>
      <w:r w:rsidR="004A36AA">
        <w:rPr>
          <w:sz w:val="20"/>
          <w:szCs w:val="20"/>
        </w:rPr>
        <w:t>chord already possess</w:t>
      </w:r>
      <w:r w:rsidR="0048719A">
        <w:rPr>
          <w:sz w:val="20"/>
          <w:szCs w:val="20"/>
        </w:rPr>
        <w:t>es</w:t>
      </w:r>
      <w:r w:rsidR="004A36AA">
        <w:rPr>
          <w:sz w:val="20"/>
          <w:szCs w:val="20"/>
        </w:rPr>
        <w:t xml:space="preserve"> a roo</w:t>
      </w:r>
      <w:r w:rsidR="0048719A">
        <w:rPr>
          <w:sz w:val="20"/>
          <w:szCs w:val="20"/>
        </w:rPr>
        <w:t xml:space="preserve">t or is </w:t>
      </w:r>
      <w:r w:rsidR="004A36AA">
        <w:rPr>
          <w:sz w:val="20"/>
          <w:szCs w:val="20"/>
        </w:rPr>
        <w:t xml:space="preserve">the first </w:t>
      </w:r>
      <w:r w:rsidR="0048719A">
        <w:rPr>
          <w:sz w:val="20"/>
          <w:szCs w:val="20"/>
        </w:rPr>
        <w:t xml:space="preserve">or </w:t>
      </w:r>
      <w:r w:rsidR="004A36AA">
        <w:rPr>
          <w:sz w:val="20"/>
          <w:szCs w:val="20"/>
        </w:rPr>
        <w:t>last chord in the sequence</w:t>
      </w:r>
      <w:r w:rsidR="0048719A">
        <w:rPr>
          <w:sz w:val="20"/>
          <w:szCs w:val="20"/>
        </w:rPr>
        <w:t>: continue</w:t>
      </w:r>
    </w:p>
    <w:p w14:paraId="334811D3" w14:textId="10342026" w:rsidR="007B472C" w:rsidRDefault="002B5EC0" w:rsidP="00026812">
      <w:pPr>
        <w:spacing w:after="0"/>
        <w:rPr>
          <w:sz w:val="20"/>
          <w:szCs w:val="20"/>
        </w:rPr>
      </w:pPr>
      <w:r w:rsidRPr="002B5EC0">
        <w:rPr>
          <w:sz w:val="20"/>
          <w:szCs w:val="20"/>
        </w:rPr>
        <w:t xml:space="preserve"> </w:t>
      </w:r>
      <w:r w:rsidR="007B472C">
        <w:rPr>
          <w:sz w:val="20"/>
          <w:szCs w:val="20"/>
        </w:rPr>
        <w:t xml:space="preserve">               </w:t>
      </w:r>
      <w:proofErr w:type="spellStart"/>
      <w:r w:rsidR="007B472C">
        <w:rPr>
          <w:sz w:val="20"/>
          <w:szCs w:val="20"/>
        </w:rPr>
        <w:t>elif</w:t>
      </w:r>
      <w:proofErr w:type="spellEnd"/>
      <w:r w:rsidR="00B50126">
        <w:rPr>
          <w:sz w:val="20"/>
          <w:szCs w:val="20"/>
        </w:rPr>
        <w:t xml:space="preserve"> preceding chord has a root</w:t>
      </w:r>
      <w:r w:rsidR="00DD07C6">
        <w:rPr>
          <w:sz w:val="20"/>
          <w:szCs w:val="20"/>
        </w:rPr>
        <w:t>: neighbor = preceding chord</w:t>
      </w:r>
    </w:p>
    <w:p w14:paraId="4045ED58" w14:textId="05F79BD5" w:rsidR="00DD07C6" w:rsidRDefault="00DD07C6" w:rsidP="00026812">
      <w:pPr>
        <w:spacing w:after="0"/>
        <w:rPr>
          <w:sz w:val="20"/>
          <w:szCs w:val="20"/>
        </w:rPr>
      </w:pPr>
      <w:r>
        <w:rPr>
          <w:sz w:val="20"/>
          <w:szCs w:val="20"/>
        </w:rPr>
        <w:t xml:space="preserve">                </w:t>
      </w:r>
      <w:proofErr w:type="spellStart"/>
      <w:r>
        <w:rPr>
          <w:sz w:val="20"/>
          <w:szCs w:val="20"/>
        </w:rPr>
        <w:t>elif</w:t>
      </w:r>
      <w:proofErr w:type="spellEnd"/>
      <w:r>
        <w:rPr>
          <w:sz w:val="20"/>
          <w:szCs w:val="20"/>
        </w:rPr>
        <w:t xml:space="preserve"> </w:t>
      </w:r>
      <w:r w:rsidR="00BD2B8C">
        <w:rPr>
          <w:sz w:val="20"/>
          <w:szCs w:val="20"/>
        </w:rPr>
        <w:t>following chord has a root: neighbor = following chord</w:t>
      </w:r>
    </w:p>
    <w:p w14:paraId="3986D510" w14:textId="40459993" w:rsidR="00BD2B8C" w:rsidRDefault="00463FCB" w:rsidP="00026812">
      <w:pPr>
        <w:spacing w:after="0"/>
        <w:rPr>
          <w:sz w:val="20"/>
          <w:szCs w:val="20"/>
        </w:rPr>
      </w:pPr>
      <w:r>
        <w:rPr>
          <w:sz w:val="20"/>
          <w:szCs w:val="20"/>
        </w:rPr>
        <w:t xml:space="preserve">                else: continue                                    # chord will remain at roving state</w:t>
      </w:r>
    </w:p>
    <w:p w14:paraId="51AF910A" w14:textId="137EB418" w:rsidR="002B5EC0" w:rsidRPr="002B5EC0" w:rsidRDefault="00350604" w:rsidP="00026812">
      <w:pPr>
        <w:spacing w:after="0"/>
        <w:rPr>
          <w:sz w:val="20"/>
          <w:szCs w:val="20"/>
        </w:rPr>
      </w:pPr>
      <w:r>
        <w:rPr>
          <w:sz w:val="20"/>
          <w:szCs w:val="20"/>
        </w:rPr>
        <w:t xml:space="preserve">                create new individuals for </w:t>
      </w:r>
      <w:r w:rsidR="00055060">
        <w:rPr>
          <w:sz w:val="20"/>
          <w:szCs w:val="20"/>
        </w:rPr>
        <w:t xml:space="preserve">intervals formed </w:t>
      </w:r>
      <w:r w:rsidR="002B5EC0" w:rsidRPr="002B5EC0">
        <w:rPr>
          <w:sz w:val="20"/>
          <w:szCs w:val="20"/>
        </w:rPr>
        <w:t>between roving chord notes and the neighbor degree</w:t>
      </w:r>
    </w:p>
    <w:p w14:paraId="575C1D2D" w14:textId="67EE9B86" w:rsidR="002B5EC0" w:rsidRPr="002B5EC0" w:rsidRDefault="00055060" w:rsidP="00026812">
      <w:pPr>
        <w:spacing w:after="0"/>
        <w:rPr>
          <w:sz w:val="20"/>
          <w:szCs w:val="20"/>
        </w:rPr>
      </w:pPr>
      <w:r>
        <w:rPr>
          <w:sz w:val="20"/>
          <w:szCs w:val="20"/>
        </w:rPr>
        <w:t xml:space="preserve">        run the reasoner to classify</w:t>
      </w:r>
      <w:r w:rsidR="00EA388E">
        <w:rPr>
          <w:sz w:val="20"/>
          <w:szCs w:val="20"/>
        </w:rPr>
        <w:t xml:space="preserve"> all new intervals in one batch for the whole sequence</w:t>
      </w:r>
    </w:p>
    <w:p w14:paraId="0F208931" w14:textId="77777777" w:rsidR="004B3E09" w:rsidRDefault="004B3E09" w:rsidP="00026812">
      <w:pPr>
        <w:spacing w:after="0"/>
        <w:rPr>
          <w:sz w:val="20"/>
          <w:szCs w:val="20"/>
        </w:rPr>
      </w:pPr>
      <w:r>
        <w:rPr>
          <w:sz w:val="20"/>
          <w:szCs w:val="20"/>
        </w:rPr>
        <w:t xml:space="preserve">        for each chord in the sequence:</w:t>
      </w:r>
    </w:p>
    <w:p w14:paraId="364AECB2" w14:textId="0BBB57E0" w:rsidR="002B5EC0" w:rsidRPr="002B5EC0" w:rsidRDefault="004B3E09" w:rsidP="00FC501A">
      <w:pPr>
        <w:spacing w:after="0"/>
        <w:rPr>
          <w:sz w:val="20"/>
          <w:szCs w:val="20"/>
        </w:rPr>
      </w:pPr>
      <w:r>
        <w:rPr>
          <w:sz w:val="20"/>
          <w:szCs w:val="20"/>
        </w:rPr>
        <w:t xml:space="preserve">                compute </w:t>
      </w:r>
      <w:r w:rsidR="00455829">
        <w:rPr>
          <w:sz w:val="20"/>
          <w:szCs w:val="20"/>
        </w:rPr>
        <w:t>Series-2 values for intra-chord intervals and single out the min among them</w:t>
      </w:r>
    </w:p>
    <w:p w14:paraId="0E722630" w14:textId="4E056FE8" w:rsidR="002B5EC0" w:rsidRDefault="002B5EC0" w:rsidP="006A47AC">
      <w:pPr>
        <w:spacing w:after="0"/>
        <w:rPr>
          <w:sz w:val="20"/>
          <w:szCs w:val="20"/>
        </w:rPr>
      </w:pPr>
      <w:r w:rsidRPr="002B5EC0">
        <w:rPr>
          <w:sz w:val="20"/>
          <w:szCs w:val="20"/>
        </w:rPr>
        <w:t xml:space="preserve">        </w:t>
      </w:r>
      <w:r w:rsidR="00FC501A">
        <w:rPr>
          <w:sz w:val="20"/>
          <w:szCs w:val="20"/>
        </w:rPr>
        <w:t xml:space="preserve">        assert </w:t>
      </w:r>
      <w:r w:rsidR="000723D5">
        <w:rPr>
          <w:sz w:val="20"/>
          <w:szCs w:val="20"/>
        </w:rPr>
        <w:t xml:space="preserve">corresponding note of </w:t>
      </w:r>
      <w:r w:rsidR="00F41946">
        <w:rPr>
          <w:sz w:val="20"/>
          <w:szCs w:val="20"/>
        </w:rPr>
        <w:t xml:space="preserve">roving chord as filler to </w:t>
      </w:r>
      <w:proofErr w:type="spellStart"/>
      <w:r w:rsidR="00F41946" w:rsidRPr="006A47AC">
        <w:rPr>
          <w:i/>
          <w:iCs/>
          <w:sz w:val="20"/>
          <w:szCs w:val="20"/>
        </w:rPr>
        <w:t>ontocomc.degree</w:t>
      </w:r>
      <w:proofErr w:type="spellEnd"/>
      <w:r w:rsidR="00F41946" w:rsidRPr="006A47AC">
        <w:rPr>
          <w:i/>
          <w:iCs/>
          <w:sz w:val="20"/>
          <w:szCs w:val="20"/>
        </w:rPr>
        <w:t>()</w:t>
      </w:r>
      <w:r w:rsidR="00F41946">
        <w:rPr>
          <w:sz w:val="20"/>
          <w:szCs w:val="20"/>
        </w:rPr>
        <w:t xml:space="preserve"> object property</w:t>
      </w:r>
      <w:r w:rsidR="006A47AC">
        <w:rPr>
          <w:sz w:val="20"/>
          <w:szCs w:val="20"/>
        </w:rPr>
        <w:t xml:space="preserve"> </w:t>
      </w:r>
    </w:p>
    <w:p w14:paraId="4C2FA5BA" w14:textId="77777777" w:rsidR="002B5EC0" w:rsidRPr="002B5EC0" w:rsidRDefault="002B5EC0" w:rsidP="00026812">
      <w:pPr>
        <w:spacing w:after="0"/>
        <w:rPr>
          <w:sz w:val="20"/>
          <w:szCs w:val="20"/>
        </w:rPr>
      </w:pPr>
    </w:p>
    <w:p w14:paraId="2BA6701B" w14:textId="5FC79884" w:rsidR="002B5EC0" w:rsidRPr="002B5EC0" w:rsidRDefault="002B5EC0" w:rsidP="00026812">
      <w:pPr>
        <w:spacing w:after="0"/>
        <w:rPr>
          <w:b/>
          <w:bCs/>
          <w:sz w:val="20"/>
          <w:szCs w:val="20"/>
        </w:rPr>
      </w:pPr>
      <w:r w:rsidRPr="002B5EC0">
        <w:rPr>
          <w:b/>
          <w:bCs/>
          <w:sz w:val="20"/>
          <w:szCs w:val="20"/>
        </w:rPr>
        <w:t xml:space="preserve">def </w:t>
      </w:r>
      <w:proofErr w:type="spellStart"/>
      <w:r w:rsidRPr="002B5EC0">
        <w:rPr>
          <w:b/>
          <w:bCs/>
          <w:sz w:val="20"/>
          <w:szCs w:val="20"/>
        </w:rPr>
        <w:t>seq_analysis</w:t>
      </w:r>
      <w:proofErr w:type="spellEnd"/>
      <w:r w:rsidRPr="002B5EC0">
        <w:rPr>
          <w:b/>
          <w:bCs/>
          <w:sz w:val="20"/>
          <w:szCs w:val="20"/>
        </w:rPr>
        <w:t>(self):</w:t>
      </w:r>
    </w:p>
    <w:p w14:paraId="2B2785EA" w14:textId="41CB1CD0" w:rsidR="002B5EC0" w:rsidRPr="002B5EC0" w:rsidRDefault="002B5EC0" w:rsidP="00026812">
      <w:pPr>
        <w:spacing w:after="0"/>
        <w:rPr>
          <w:sz w:val="20"/>
          <w:szCs w:val="20"/>
        </w:rPr>
      </w:pPr>
      <w:r w:rsidRPr="002B5EC0">
        <w:rPr>
          <w:sz w:val="20"/>
          <w:szCs w:val="20"/>
        </w:rPr>
        <w:t xml:space="preserve">    </w:t>
      </w:r>
      <w:r w:rsidR="00441FEF">
        <w:rPr>
          <w:sz w:val="20"/>
          <w:szCs w:val="20"/>
        </w:rPr>
        <w:t xml:space="preserve">    apply </w:t>
      </w:r>
      <w:proofErr w:type="spellStart"/>
      <w:r w:rsidRPr="002B5EC0">
        <w:rPr>
          <w:sz w:val="20"/>
          <w:szCs w:val="20"/>
        </w:rPr>
        <w:t>self.seq_features</w:t>
      </w:r>
      <w:proofErr w:type="spellEnd"/>
      <w:r w:rsidRPr="002B5EC0">
        <w:rPr>
          <w:sz w:val="20"/>
          <w:szCs w:val="20"/>
        </w:rPr>
        <w:t>()</w:t>
      </w:r>
      <w:r w:rsidR="00361DAE">
        <w:rPr>
          <w:sz w:val="20"/>
          <w:szCs w:val="20"/>
        </w:rPr>
        <w:t xml:space="preserve"> to obtain </w:t>
      </w:r>
      <w:proofErr w:type="spellStart"/>
      <w:r w:rsidR="00361DAE">
        <w:rPr>
          <w:sz w:val="20"/>
          <w:szCs w:val="20"/>
        </w:rPr>
        <w:t>analysis_results</w:t>
      </w:r>
      <w:proofErr w:type="spellEnd"/>
    </w:p>
    <w:p w14:paraId="26492E23" w14:textId="71AAAF1E" w:rsidR="002B5EC0" w:rsidRPr="002B5EC0" w:rsidRDefault="00441FEF" w:rsidP="00026812">
      <w:pPr>
        <w:spacing w:after="0"/>
        <w:rPr>
          <w:sz w:val="20"/>
          <w:szCs w:val="20"/>
        </w:rPr>
      </w:pPr>
      <w:r>
        <w:rPr>
          <w:sz w:val="20"/>
          <w:szCs w:val="20"/>
        </w:rPr>
        <w:t xml:space="preserve">    </w:t>
      </w:r>
      <w:r w:rsidR="002B5EC0" w:rsidRPr="002B5EC0">
        <w:rPr>
          <w:sz w:val="20"/>
          <w:szCs w:val="20"/>
        </w:rPr>
        <w:t xml:space="preserve">    </w:t>
      </w:r>
      <w:r>
        <w:rPr>
          <w:sz w:val="20"/>
          <w:szCs w:val="20"/>
        </w:rPr>
        <w:t xml:space="preserve">apply </w:t>
      </w:r>
      <w:proofErr w:type="spellStart"/>
      <w:r w:rsidR="002B5EC0" w:rsidRPr="002B5EC0">
        <w:rPr>
          <w:sz w:val="20"/>
          <w:szCs w:val="20"/>
        </w:rPr>
        <w:t>self.seq_derove</w:t>
      </w:r>
      <w:proofErr w:type="spellEnd"/>
      <w:r w:rsidR="002B5EC0" w:rsidRPr="002B5EC0">
        <w:rPr>
          <w:sz w:val="20"/>
          <w:szCs w:val="20"/>
        </w:rPr>
        <w:t>(</w:t>
      </w:r>
      <w:proofErr w:type="spellStart"/>
      <w:r w:rsidR="00361DAE">
        <w:rPr>
          <w:sz w:val="20"/>
          <w:szCs w:val="20"/>
        </w:rPr>
        <w:t>analysis_results</w:t>
      </w:r>
      <w:proofErr w:type="spellEnd"/>
      <w:r w:rsidR="002B5EC0" w:rsidRPr="002B5EC0">
        <w:rPr>
          <w:sz w:val="20"/>
          <w:szCs w:val="20"/>
        </w:rPr>
        <w:t>)</w:t>
      </w:r>
    </w:p>
    <w:p w14:paraId="357F5B59" w14:textId="77777777" w:rsidR="00022934" w:rsidRDefault="00022934" w:rsidP="00022934"/>
    <w:p w14:paraId="413ADFCC" w14:textId="77777777" w:rsidR="00022934" w:rsidRDefault="00022934" w:rsidP="00022934"/>
    <w:p w14:paraId="5C76BE58" w14:textId="77777777" w:rsidR="008108DB" w:rsidRDefault="008108DB" w:rsidP="008108DB"/>
    <w:p w14:paraId="56C30682" w14:textId="77777777" w:rsidR="008108DB" w:rsidRPr="00930A77" w:rsidRDefault="008108DB" w:rsidP="008108DB"/>
    <w:p w14:paraId="573B4FEC" w14:textId="4C113A87" w:rsidR="000F3A97" w:rsidRDefault="00897B4D" w:rsidP="00997D84">
      <w:pPr>
        <w:pStyle w:val="Heading1"/>
      </w:pPr>
      <w:bookmarkStart w:id="45" w:name="_Toc192022996"/>
      <w:r>
        <w:lastRenderedPageBreak/>
        <w:t xml:space="preserve">Appendix </w:t>
      </w:r>
      <w:r w:rsidR="00F2100F">
        <w:t>I</w:t>
      </w:r>
      <w:r>
        <w:t xml:space="preserve">V: </w:t>
      </w:r>
      <w:r w:rsidR="00506E28">
        <w:t>T</w:t>
      </w:r>
      <w:r>
        <w:t>he Tristan motive</w:t>
      </w:r>
      <w:r w:rsidR="00997D84">
        <w:t>, chord analysis</w:t>
      </w:r>
      <w:bookmarkEnd w:id="45"/>
    </w:p>
    <w:p w14:paraId="3F4DBFAB" w14:textId="77777777" w:rsidR="00997D84" w:rsidRPr="00997D84" w:rsidRDefault="00997D84" w:rsidP="00997D84"/>
    <w:p w14:paraId="75144708" w14:textId="25F5EE00" w:rsidR="008011E2" w:rsidRDefault="008011E2" w:rsidP="008011E2">
      <w:pPr>
        <w:jc w:val="center"/>
      </w:pPr>
      <w:r>
        <w:rPr>
          <w:noProof/>
        </w:rPr>
        <w:drawing>
          <wp:inline distT="0" distB="0" distL="0" distR="0" wp14:anchorId="66B845A6" wp14:editId="4654CE5E">
            <wp:extent cx="3390900" cy="1282700"/>
            <wp:effectExtent l="0" t="0" r="0"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0900" cy="1282700"/>
                    </a:xfrm>
                    <a:prstGeom prst="rect">
                      <a:avLst/>
                    </a:prstGeom>
                    <a:noFill/>
                    <a:ln>
                      <a:noFill/>
                    </a:ln>
                  </pic:spPr>
                </pic:pic>
              </a:graphicData>
            </a:graphic>
          </wp:inline>
        </w:drawing>
      </w:r>
    </w:p>
    <w:p w14:paraId="1ED068CF" w14:textId="77777777" w:rsidR="000B7874" w:rsidRDefault="007853D2" w:rsidP="00B10C33">
      <w:pPr>
        <w:spacing w:after="0"/>
      </w:pPr>
      <w:r>
        <w:t xml:space="preserve">The </w:t>
      </w:r>
      <w:r w:rsidR="0038153A">
        <w:t xml:space="preserve">opening motive from Wagner’s </w:t>
      </w:r>
      <w:r w:rsidR="0038153A" w:rsidRPr="0038153A">
        <w:rPr>
          <w:i/>
          <w:iCs/>
        </w:rPr>
        <w:t>Tristan und Isolde</w:t>
      </w:r>
      <w:r w:rsidR="0038153A">
        <w:t xml:space="preserve"> is arguably </w:t>
      </w:r>
      <w:r w:rsidR="0048211A">
        <w:t>the most famous</w:t>
      </w:r>
      <w:r w:rsidR="00864759">
        <w:rPr>
          <w:rStyle w:val="FootnoteReference"/>
        </w:rPr>
        <w:footnoteReference w:id="29"/>
      </w:r>
      <w:r w:rsidR="0048211A">
        <w:t xml:space="preserve"> chord sequence of </w:t>
      </w:r>
      <w:r w:rsidR="001F1545">
        <w:t>19</w:t>
      </w:r>
      <w:r w:rsidR="001F1545" w:rsidRPr="001F1545">
        <w:rPr>
          <w:vertAlign w:val="superscript"/>
        </w:rPr>
        <w:t>th</w:t>
      </w:r>
      <w:r w:rsidR="001F1545">
        <w:t xml:space="preserve"> </w:t>
      </w:r>
      <w:r w:rsidR="0048211A">
        <w:t>century</w:t>
      </w:r>
      <w:r w:rsidR="001F1545">
        <w:t xml:space="preserve"> western music</w:t>
      </w:r>
      <w:r w:rsidR="0048211A">
        <w:t xml:space="preserve">. </w:t>
      </w:r>
      <w:r w:rsidR="00874528">
        <w:t xml:space="preserve">Of the </w:t>
      </w:r>
      <w:r w:rsidR="00933C0F">
        <w:t xml:space="preserve">four tone simultaneities in total, </w:t>
      </w:r>
      <w:r w:rsidR="002449E9">
        <w:t xml:space="preserve">analysts agree in general that two </w:t>
      </w:r>
      <w:r w:rsidR="0062328F">
        <w:t xml:space="preserve">are to be considered as </w:t>
      </w:r>
      <w:r w:rsidR="002449E9">
        <w:t xml:space="preserve">main chords </w:t>
      </w:r>
      <w:r w:rsidR="00B465B2">
        <w:t xml:space="preserve">while the remaining two </w:t>
      </w:r>
      <w:r w:rsidR="0079588E">
        <w:t xml:space="preserve">occur </w:t>
      </w:r>
      <w:r w:rsidR="008945A7">
        <w:t xml:space="preserve">through </w:t>
      </w:r>
      <w:r w:rsidR="00B877F3">
        <w:t>voice leading</w:t>
      </w:r>
      <w:r w:rsidR="0079588E">
        <w:t xml:space="preserve">: </w:t>
      </w:r>
      <w:r w:rsidR="00B222F2">
        <w:t xml:space="preserve">the choice of </w:t>
      </w:r>
      <w:r w:rsidR="00F227BD">
        <w:t>the two</w:t>
      </w:r>
      <w:r w:rsidR="00B222F2">
        <w:t xml:space="preserve"> main</w:t>
      </w:r>
      <w:r w:rsidR="00F227BD">
        <w:t xml:space="preserve"> chords </w:t>
      </w:r>
      <w:r w:rsidR="0048585A">
        <w:t xml:space="preserve">is not at all </w:t>
      </w:r>
      <w:r w:rsidR="004F3BAD">
        <w:t>unanimous</w:t>
      </w:r>
      <w:r w:rsidR="00626FD9">
        <w:t>, though</w:t>
      </w:r>
      <w:r w:rsidR="0027649E">
        <w:t xml:space="preserve">. </w:t>
      </w:r>
      <w:r w:rsidR="00153BFA">
        <w:t>For instance</w:t>
      </w:r>
      <w:r w:rsidR="0027649E">
        <w:t xml:space="preserve">, </w:t>
      </w:r>
      <w:r w:rsidR="00EE4CB7">
        <w:t xml:space="preserve">theorists advocate </w:t>
      </w:r>
      <w:r w:rsidR="0027649E">
        <w:t xml:space="preserve">two </w:t>
      </w:r>
      <w:r w:rsidR="00922BC7">
        <w:t>contradictory</w:t>
      </w:r>
      <w:r w:rsidR="008F75A4">
        <w:t xml:space="preserve"> points of view</w:t>
      </w:r>
      <w:r w:rsidR="00153BFA">
        <w:t xml:space="preserve"> for the first chord</w:t>
      </w:r>
      <w:r w:rsidR="00EE4CB7">
        <w:t>:</w:t>
      </w:r>
      <w:r w:rsidR="007357AF">
        <w:t xml:space="preserve"> </w:t>
      </w:r>
      <w:r w:rsidR="00EE4CB7">
        <w:t xml:space="preserve">one </w:t>
      </w:r>
      <w:r w:rsidR="00FE3A02">
        <w:t>may</w:t>
      </w:r>
      <w:r w:rsidR="00EE4CB7">
        <w:t xml:space="preserve"> consider </w:t>
      </w:r>
      <w:r w:rsidR="00B84050">
        <w:t>the first simultaneity as an appoggiatura to the second</w:t>
      </w:r>
      <w:r w:rsidR="000F56D7">
        <w:t xml:space="preserve"> (</w:t>
      </w:r>
      <w:r w:rsidR="009779A2">
        <w:t xml:space="preserve">which is then </w:t>
      </w:r>
      <w:r w:rsidR="00153BFA">
        <w:t xml:space="preserve">clearly </w:t>
      </w:r>
      <w:r w:rsidR="00BA743D">
        <w:t xml:space="preserve">a </w:t>
      </w:r>
      <w:r w:rsidR="00BA743D" w:rsidRPr="00BA743D">
        <w:rPr>
          <w:i/>
          <w:iCs/>
        </w:rPr>
        <w:t xml:space="preserve">French sixth </w:t>
      </w:r>
      <w:r w:rsidR="00BA743D">
        <w:t xml:space="preserve">chord, </w:t>
      </w:r>
      <w:r w:rsidR="008E5175">
        <w:t xml:space="preserve">altered secondary dominant </w:t>
      </w:r>
      <w:r w:rsidR="008E3D22">
        <w:t>in</w:t>
      </w:r>
      <w:r w:rsidR="008E5175">
        <w:t xml:space="preserve"> A-minor)</w:t>
      </w:r>
      <w:r w:rsidR="00884067">
        <w:t xml:space="preserve"> or else acknowledge th</w:t>
      </w:r>
      <w:r w:rsidR="007A7943">
        <w:t xml:space="preserve">e first </w:t>
      </w:r>
      <w:r w:rsidR="00CF0420">
        <w:t xml:space="preserve">(and much longer) </w:t>
      </w:r>
      <w:r w:rsidR="007A7943">
        <w:t>simultaneity as the main one</w:t>
      </w:r>
      <w:r w:rsidR="0063639F">
        <w:rPr>
          <w:rStyle w:val="FootnoteReference"/>
        </w:rPr>
        <w:footnoteReference w:id="30"/>
      </w:r>
      <w:r w:rsidR="007A7943">
        <w:t xml:space="preserve"> and consider</w:t>
      </w:r>
      <w:r w:rsidR="009F461F">
        <w:t xml:space="preserve"> the </w:t>
      </w:r>
      <w:r w:rsidR="00323DD9">
        <w:t xml:space="preserve">short </w:t>
      </w:r>
      <w:r w:rsidR="009F461F">
        <w:t xml:space="preserve">second as passing </w:t>
      </w:r>
      <w:r w:rsidR="00553E5F">
        <w:t>over</w:t>
      </w:r>
      <w:r w:rsidR="009F461F">
        <w:t xml:space="preserve"> to the next bar.</w:t>
      </w:r>
      <w:r w:rsidR="00D96620">
        <w:t xml:space="preserve"> </w:t>
      </w:r>
    </w:p>
    <w:p w14:paraId="6CF2FFF8" w14:textId="5AEBB01F" w:rsidR="00015E55" w:rsidRDefault="00FE3A02" w:rsidP="00B10C33">
      <w:pPr>
        <w:spacing w:after="0"/>
      </w:pPr>
      <w:r>
        <w:t xml:space="preserve">A chord analysis of </w:t>
      </w:r>
      <w:r w:rsidR="00BD366F">
        <w:t>all</w:t>
      </w:r>
      <w:r>
        <w:t xml:space="preserve"> four tone simultaneities is </w:t>
      </w:r>
      <w:r w:rsidR="00015E55">
        <w:t xml:space="preserve">here </w:t>
      </w:r>
      <w:r>
        <w:t xml:space="preserve">on display. </w:t>
      </w:r>
    </w:p>
    <w:p w14:paraId="42D17199" w14:textId="77777777" w:rsidR="00BD366F" w:rsidRDefault="00BD366F" w:rsidP="00980EFA">
      <w:pPr>
        <w:spacing w:after="0"/>
        <w:rPr>
          <w:rFonts w:ascii="Courier New" w:eastAsia="Courier New" w:hAnsi="Courier New" w:cs="Courier New"/>
          <w:i/>
          <w:sz w:val="18"/>
          <w:szCs w:val="18"/>
        </w:rPr>
      </w:pPr>
    </w:p>
    <w:p w14:paraId="61E889B1" w14:textId="18DF1FBE" w:rsidR="00C81425" w:rsidRDefault="00C81425" w:rsidP="00980EFA">
      <w:pPr>
        <w:spacing w:after="0"/>
        <w:rPr>
          <w:rFonts w:ascii="Courier New" w:eastAsia="Courier New" w:hAnsi="Courier New" w:cs="Courier New"/>
          <w:i/>
          <w:sz w:val="18"/>
          <w:szCs w:val="18"/>
        </w:rPr>
      </w:pPr>
      <w:r>
        <w:rPr>
          <w:rFonts w:ascii="Courier New" w:eastAsia="Courier New" w:hAnsi="Courier New" w:cs="Courier New"/>
          <w:i/>
          <w:sz w:val="18"/>
          <w:szCs w:val="18"/>
        </w:rPr>
        <w:t>tristan1 = hind.Chord(name='tristan1',note1=hind.f,note2=hind.b,note3=hind.dh,note4=hind.gh)</w:t>
      </w:r>
    </w:p>
    <w:p w14:paraId="30F727EA" w14:textId="77777777" w:rsidR="00C81425" w:rsidRDefault="00C81425" w:rsidP="00980EFA">
      <w:pPr>
        <w:spacing w:after="0"/>
        <w:rPr>
          <w:rFonts w:ascii="Courier New" w:eastAsia="Courier New" w:hAnsi="Courier New" w:cs="Courier New"/>
          <w:i/>
          <w:sz w:val="18"/>
          <w:szCs w:val="18"/>
        </w:rPr>
      </w:pPr>
      <w:r>
        <w:rPr>
          <w:rFonts w:ascii="Courier New" w:eastAsia="Courier New" w:hAnsi="Courier New" w:cs="Courier New"/>
          <w:i/>
          <w:sz w:val="18"/>
          <w:szCs w:val="18"/>
        </w:rPr>
        <w:t>tristan2 = hind.Chord(name='tristan2',note1=hind.f,note2=hind.b,note3=hind.dh,note4=hind.a)</w:t>
      </w:r>
    </w:p>
    <w:p w14:paraId="14C302F8" w14:textId="77777777" w:rsidR="00C81425" w:rsidRDefault="00C81425" w:rsidP="00980EFA">
      <w:pPr>
        <w:spacing w:after="0"/>
        <w:rPr>
          <w:rFonts w:ascii="Courier New" w:eastAsia="Courier New" w:hAnsi="Courier New" w:cs="Courier New"/>
          <w:i/>
          <w:sz w:val="18"/>
          <w:szCs w:val="18"/>
        </w:rPr>
      </w:pPr>
      <w:r>
        <w:rPr>
          <w:rFonts w:ascii="Courier New" w:eastAsia="Courier New" w:hAnsi="Courier New" w:cs="Courier New"/>
          <w:i/>
          <w:sz w:val="18"/>
          <w:szCs w:val="18"/>
        </w:rPr>
        <w:t>tristan3 = hind.Chord(name='tristan3',note1=hind.e,note2=hind.gh,note3=hind.d,note4=hind.ah)</w:t>
      </w:r>
    </w:p>
    <w:p w14:paraId="18559819" w14:textId="77777777" w:rsidR="00C81425" w:rsidRDefault="00C81425" w:rsidP="00980EFA">
      <w:pPr>
        <w:spacing w:after="0"/>
        <w:rPr>
          <w:rFonts w:ascii="Courier New" w:eastAsia="Courier New" w:hAnsi="Courier New" w:cs="Courier New"/>
          <w:i/>
          <w:sz w:val="18"/>
          <w:szCs w:val="18"/>
        </w:rPr>
      </w:pPr>
      <w:r>
        <w:rPr>
          <w:rFonts w:ascii="Courier New" w:eastAsia="Courier New" w:hAnsi="Courier New" w:cs="Courier New"/>
          <w:i/>
          <w:sz w:val="18"/>
          <w:szCs w:val="18"/>
        </w:rPr>
        <w:t>tristan4 = hind.Chord(name='tristan4',note1=hind.e,note2=hind.gh,note3=hind.d,note4=hind.b)</w:t>
      </w:r>
    </w:p>
    <w:p w14:paraId="26B8ACCF" w14:textId="77777777" w:rsidR="00C81425" w:rsidRDefault="00C81425" w:rsidP="00980EFA">
      <w:pPr>
        <w:spacing w:after="0"/>
        <w:rPr>
          <w:rFonts w:ascii="Courier New" w:eastAsia="Courier New" w:hAnsi="Courier New" w:cs="Courier New"/>
          <w:i/>
          <w:sz w:val="18"/>
          <w:szCs w:val="18"/>
        </w:rPr>
      </w:pPr>
      <w:r>
        <w:rPr>
          <w:rFonts w:ascii="Courier New" w:eastAsia="Courier New" w:hAnsi="Courier New" w:cs="Courier New"/>
          <w:i/>
          <w:sz w:val="18"/>
          <w:szCs w:val="18"/>
        </w:rPr>
        <w:t>tristan1.nextChord = tristan2</w:t>
      </w:r>
    </w:p>
    <w:p w14:paraId="15CA3DBF" w14:textId="77777777" w:rsidR="00C81425" w:rsidRDefault="00C81425" w:rsidP="00980EFA">
      <w:pPr>
        <w:spacing w:after="0"/>
        <w:rPr>
          <w:rFonts w:ascii="Courier New" w:eastAsia="Courier New" w:hAnsi="Courier New" w:cs="Courier New"/>
          <w:i/>
          <w:sz w:val="18"/>
          <w:szCs w:val="18"/>
        </w:rPr>
      </w:pPr>
      <w:r>
        <w:rPr>
          <w:rFonts w:ascii="Courier New" w:eastAsia="Courier New" w:hAnsi="Courier New" w:cs="Courier New"/>
          <w:i/>
          <w:sz w:val="18"/>
          <w:szCs w:val="18"/>
        </w:rPr>
        <w:t>tristan2.nextChord = tristan3</w:t>
      </w:r>
    </w:p>
    <w:p w14:paraId="0AAF72E0" w14:textId="77777777" w:rsidR="00C81425" w:rsidRDefault="00C81425" w:rsidP="00980EFA">
      <w:pPr>
        <w:spacing w:after="0"/>
        <w:rPr>
          <w:rFonts w:ascii="Courier New" w:eastAsia="Courier New" w:hAnsi="Courier New" w:cs="Courier New"/>
          <w:i/>
          <w:sz w:val="18"/>
          <w:szCs w:val="18"/>
        </w:rPr>
      </w:pPr>
      <w:r>
        <w:rPr>
          <w:rFonts w:ascii="Courier New" w:eastAsia="Courier New" w:hAnsi="Courier New" w:cs="Courier New"/>
          <w:i/>
          <w:sz w:val="18"/>
          <w:szCs w:val="18"/>
        </w:rPr>
        <w:t>tristan3.nextChord = tristan4</w:t>
      </w:r>
    </w:p>
    <w:p w14:paraId="07D6AE7B" w14:textId="77777777" w:rsidR="00C81425" w:rsidRDefault="00C81425" w:rsidP="00980EFA">
      <w:pPr>
        <w:spacing w:after="0"/>
        <w:rPr>
          <w:rFonts w:ascii="Courier New" w:eastAsia="Courier New" w:hAnsi="Courier New" w:cs="Courier New"/>
          <w:i/>
          <w:sz w:val="18"/>
          <w:szCs w:val="18"/>
        </w:rPr>
      </w:pPr>
      <w:r>
        <w:rPr>
          <w:rFonts w:ascii="Courier New" w:eastAsia="Courier New" w:hAnsi="Courier New" w:cs="Courier New"/>
          <w:i/>
          <w:sz w:val="18"/>
          <w:szCs w:val="18"/>
        </w:rPr>
        <w:t xml:space="preserve">tristan4.nextChord = </w:t>
      </w:r>
      <w:proofErr w:type="spellStart"/>
      <w:r>
        <w:rPr>
          <w:rFonts w:ascii="Courier New" w:eastAsia="Courier New" w:hAnsi="Courier New" w:cs="Courier New"/>
          <w:i/>
          <w:sz w:val="18"/>
          <w:szCs w:val="18"/>
        </w:rPr>
        <w:t>hind.chordNil</w:t>
      </w:r>
      <w:proofErr w:type="spellEnd"/>
    </w:p>
    <w:p w14:paraId="51F05383" w14:textId="77777777" w:rsidR="00C81425" w:rsidRDefault="00C81425" w:rsidP="00980EFA">
      <w:pPr>
        <w:spacing w:after="0"/>
        <w:rPr>
          <w:rFonts w:ascii="Courier New" w:eastAsia="Courier New" w:hAnsi="Courier New" w:cs="Courier New"/>
          <w:i/>
          <w:sz w:val="18"/>
          <w:szCs w:val="18"/>
        </w:rPr>
      </w:pPr>
      <w:proofErr w:type="spellStart"/>
      <w:r>
        <w:rPr>
          <w:rFonts w:ascii="Courier New" w:eastAsia="Courier New" w:hAnsi="Courier New" w:cs="Courier New"/>
          <w:i/>
          <w:sz w:val="18"/>
          <w:szCs w:val="18"/>
        </w:rPr>
        <w:t>hind.tristan</w:t>
      </w:r>
      <w:proofErr w:type="spellEnd"/>
      <w:r>
        <w:rPr>
          <w:rFonts w:ascii="Courier New" w:eastAsia="Courier New" w:hAnsi="Courier New" w:cs="Courier New"/>
          <w:i/>
          <w:sz w:val="18"/>
          <w:szCs w:val="18"/>
        </w:rPr>
        <w:t xml:space="preserve"> = </w:t>
      </w:r>
      <w:proofErr w:type="spellStart"/>
      <w:r>
        <w:rPr>
          <w:rFonts w:ascii="Courier New" w:eastAsia="Courier New" w:hAnsi="Courier New" w:cs="Courier New"/>
          <w:i/>
          <w:sz w:val="18"/>
          <w:szCs w:val="18"/>
        </w:rPr>
        <w:t>hind.ChordSequence</w:t>
      </w:r>
      <w:proofErr w:type="spellEnd"/>
      <w:r>
        <w:rPr>
          <w:rFonts w:ascii="Courier New" w:eastAsia="Courier New" w:hAnsi="Courier New" w:cs="Courier New"/>
          <w:i/>
          <w:sz w:val="18"/>
          <w:szCs w:val="18"/>
        </w:rPr>
        <w:t>(name='</w:t>
      </w:r>
      <w:proofErr w:type="spellStart"/>
      <w:r>
        <w:rPr>
          <w:rFonts w:ascii="Courier New" w:eastAsia="Courier New" w:hAnsi="Courier New" w:cs="Courier New"/>
          <w:i/>
          <w:sz w:val="18"/>
          <w:szCs w:val="18"/>
        </w:rPr>
        <w:t>tristan</w:t>
      </w:r>
      <w:proofErr w:type="spellEnd"/>
      <w:r>
        <w:rPr>
          <w:rFonts w:ascii="Courier New" w:eastAsia="Courier New" w:hAnsi="Courier New" w:cs="Courier New"/>
          <w:i/>
          <w:sz w:val="18"/>
          <w:szCs w:val="18"/>
        </w:rPr>
        <w:t>',</w:t>
      </w:r>
      <w:proofErr w:type="spellStart"/>
      <w:r>
        <w:rPr>
          <w:rFonts w:ascii="Courier New" w:eastAsia="Courier New" w:hAnsi="Courier New" w:cs="Courier New"/>
          <w:i/>
          <w:sz w:val="18"/>
          <w:szCs w:val="18"/>
        </w:rPr>
        <w:t>firstChord</w:t>
      </w:r>
      <w:proofErr w:type="spellEnd"/>
      <w:r>
        <w:rPr>
          <w:rFonts w:ascii="Courier New" w:eastAsia="Courier New" w:hAnsi="Courier New" w:cs="Courier New"/>
          <w:i/>
          <w:sz w:val="18"/>
          <w:szCs w:val="18"/>
        </w:rPr>
        <w:t>=tristan1)</w:t>
      </w:r>
    </w:p>
    <w:p w14:paraId="0BC0B697" w14:textId="77777777" w:rsidR="00C81425" w:rsidRDefault="00C81425" w:rsidP="00980EFA">
      <w:pPr>
        <w:spacing w:after="0"/>
        <w:rPr>
          <w:rFonts w:ascii="Courier New" w:eastAsia="Courier New" w:hAnsi="Courier New" w:cs="Courier New"/>
          <w:i/>
          <w:sz w:val="18"/>
          <w:szCs w:val="18"/>
        </w:rPr>
      </w:pPr>
    </w:p>
    <w:p w14:paraId="7B2964D7" w14:textId="77777777" w:rsidR="00C81425" w:rsidRDefault="00C81425" w:rsidP="00980EFA">
      <w:pPr>
        <w:pBdr>
          <w:bottom w:val="single" w:sz="6" w:space="1" w:color="auto"/>
        </w:pBdr>
        <w:spacing w:after="0"/>
        <w:rPr>
          <w:rFonts w:ascii="Courier New" w:eastAsia="Courier New" w:hAnsi="Courier New" w:cs="Courier New"/>
          <w:i/>
          <w:sz w:val="18"/>
          <w:szCs w:val="18"/>
        </w:rPr>
      </w:pPr>
      <w:proofErr w:type="spellStart"/>
      <w:r>
        <w:rPr>
          <w:rFonts w:ascii="Courier New" w:eastAsia="Courier New" w:hAnsi="Courier New" w:cs="Courier New"/>
          <w:i/>
          <w:sz w:val="18"/>
          <w:szCs w:val="18"/>
        </w:rPr>
        <w:t>hind.tristan.seq_analysis</w:t>
      </w:r>
      <w:proofErr w:type="spellEnd"/>
      <w:r>
        <w:rPr>
          <w:rFonts w:ascii="Courier New" w:eastAsia="Courier New" w:hAnsi="Courier New" w:cs="Courier New"/>
          <w:i/>
          <w:sz w:val="18"/>
          <w:szCs w:val="18"/>
        </w:rPr>
        <w:t>()</w:t>
      </w:r>
    </w:p>
    <w:p w14:paraId="680867F8" w14:textId="77777777" w:rsidR="00980EFA" w:rsidRDefault="00980EFA" w:rsidP="00980EFA">
      <w:pPr>
        <w:spacing w:after="0"/>
        <w:rPr>
          <w:rFonts w:ascii="Courier New" w:eastAsia="Courier New" w:hAnsi="Courier New" w:cs="Courier New"/>
          <w:sz w:val="18"/>
          <w:szCs w:val="18"/>
        </w:rPr>
      </w:pPr>
    </w:p>
    <w:p w14:paraId="05BB3A95"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lastRenderedPageBreak/>
        <w:t xml:space="preserve">Hindemith's Craft of Musical Composition </w:t>
      </w:r>
    </w:p>
    <w:p w14:paraId="7AC31E52"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Harmonic analysis of chord sequence '</w:t>
      </w:r>
      <w:proofErr w:type="spellStart"/>
      <w:r>
        <w:rPr>
          <w:rFonts w:ascii="Courier New" w:eastAsia="Courier New" w:hAnsi="Courier New" w:cs="Courier New"/>
          <w:sz w:val="18"/>
          <w:szCs w:val="18"/>
        </w:rPr>
        <w:t>tristan</w:t>
      </w:r>
      <w:proofErr w:type="spellEnd"/>
      <w:r>
        <w:rPr>
          <w:rFonts w:ascii="Courier New" w:eastAsia="Courier New" w:hAnsi="Courier New" w:cs="Courier New"/>
          <w:sz w:val="18"/>
          <w:szCs w:val="18"/>
        </w:rPr>
        <w:t>':</w:t>
      </w:r>
    </w:p>
    <w:p w14:paraId="2A6F38D6"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ontocomc.f</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ontocomc.b</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ontocomc.dh</w:t>
      </w:r>
      <w:proofErr w:type="spellEnd"/>
      <w:r>
        <w:rPr>
          <w:rFonts w:ascii="Courier New" w:eastAsia="Courier New" w:hAnsi="Courier New" w:cs="Courier New"/>
          <w:sz w:val="18"/>
          <w:szCs w:val="18"/>
        </w:rPr>
        <w:t>, ontocomc.gh]</w:t>
      </w:r>
    </w:p>
    <w:p w14:paraId="07E425C3"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ontocomc.f</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ontocomc.b</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ontocomc.dh</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ontocomc.a</w:t>
      </w:r>
      <w:proofErr w:type="spellEnd"/>
      <w:r>
        <w:rPr>
          <w:rFonts w:ascii="Courier New" w:eastAsia="Courier New" w:hAnsi="Courier New" w:cs="Courier New"/>
          <w:sz w:val="18"/>
          <w:szCs w:val="18"/>
        </w:rPr>
        <w:t>]</w:t>
      </w:r>
    </w:p>
    <w:p w14:paraId="56897045"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ontocomc.e</w:t>
      </w:r>
      <w:proofErr w:type="spellEnd"/>
      <w:r>
        <w:rPr>
          <w:rFonts w:ascii="Courier New" w:eastAsia="Courier New" w:hAnsi="Courier New" w:cs="Courier New"/>
          <w:sz w:val="18"/>
          <w:szCs w:val="18"/>
        </w:rPr>
        <w:t xml:space="preserve">, ontocomc.gh, </w:t>
      </w:r>
      <w:proofErr w:type="spellStart"/>
      <w:r>
        <w:rPr>
          <w:rFonts w:ascii="Courier New" w:eastAsia="Courier New" w:hAnsi="Courier New" w:cs="Courier New"/>
          <w:sz w:val="18"/>
          <w:szCs w:val="18"/>
        </w:rPr>
        <w:t>ontocomc.d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ontocomc.ah</w:t>
      </w:r>
      <w:proofErr w:type="spellEnd"/>
      <w:r>
        <w:rPr>
          <w:rFonts w:ascii="Courier New" w:eastAsia="Courier New" w:hAnsi="Courier New" w:cs="Courier New"/>
          <w:sz w:val="18"/>
          <w:szCs w:val="18"/>
        </w:rPr>
        <w:t>]</w:t>
      </w:r>
    </w:p>
    <w:p w14:paraId="71A4FD60"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ontocomc.e</w:t>
      </w:r>
      <w:proofErr w:type="spellEnd"/>
      <w:r>
        <w:rPr>
          <w:rFonts w:ascii="Courier New" w:eastAsia="Courier New" w:hAnsi="Courier New" w:cs="Courier New"/>
          <w:sz w:val="18"/>
          <w:szCs w:val="18"/>
        </w:rPr>
        <w:t xml:space="preserve">, ontocomc.gh, </w:t>
      </w:r>
      <w:proofErr w:type="spellStart"/>
      <w:r>
        <w:rPr>
          <w:rFonts w:ascii="Courier New" w:eastAsia="Courier New" w:hAnsi="Courier New" w:cs="Courier New"/>
          <w:sz w:val="18"/>
          <w:szCs w:val="18"/>
        </w:rPr>
        <w:t>ontocomc.d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ontocomc.b</w:t>
      </w:r>
      <w:proofErr w:type="spellEnd"/>
      <w:r>
        <w:rPr>
          <w:rFonts w:ascii="Courier New" w:eastAsia="Courier New" w:hAnsi="Courier New" w:cs="Courier New"/>
          <w:sz w:val="18"/>
          <w:szCs w:val="18"/>
        </w:rPr>
        <w:t>]</w:t>
      </w:r>
    </w:p>
    <w:p w14:paraId="619944CF" w14:textId="77777777" w:rsidR="00C81425" w:rsidRDefault="00C81425" w:rsidP="00980EFA">
      <w:pPr>
        <w:spacing w:after="0"/>
        <w:rPr>
          <w:rFonts w:ascii="Courier New" w:eastAsia="Courier New" w:hAnsi="Courier New" w:cs="Courier New"/>
          <w:sz w:val="18"/>
          <w:szCs w:val="18"/>
        </w:rPr>
      </w:pPr>
    </w:p>
    <w:p w14:paraId="4FF199A2"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running the reasoner to classify intra-chord intervals for all chords...</w:t>
      </w:r>
    </w:p>
    <w:p w14:paraId="029FACEE"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running the reasoner to classify intervals between roving chord notes and the neighbor degree...</w:t>
      </w:r>
    </w:p>
    <w:p w14:paraId="42B9C81B" w14:textId="77777777" w:rsidR="00C81425" w:rsidRDefault="00C81425" w:rsidP="00980EFA">
      <w:pPr>
        <w:spacing w:after="0"/>
        <w:rPr>
          <w:rFonts w:ascii="Courier New" w:eastAsia="Courier New" w:hAnsi="Courier New" w:cs="Courier New"/>
          <w:sz w:val="18"/>
          <w:szCs w:val="18"/>
        </w:rPr>
      </w:pPr>
    </w:p>
    <w:p w14:paraId="6C3E7CA4"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tristan1: [</w:t>
      </w:r>
      <w:proofErr w:type="spellStart"/>
      <w:r>
        <w:rPr>
          <w:rFonts w:ascii="Courier New" w:eastAsia="Courier New" w:hAnsi="Courier New" w:cs="Courier New"/>
          <w:sz w:val="18"/>
          <w:szCs w:val="18"/>
        </w:rPr>
        <w:t>ontocomc.InversionChord</w:t>
      </w:r>
      <w:proofErr w:type="spellEnd"/>
      <w:r>
        <w:rPr>
          <w:rFonts w:ascii="Courier New" w:eastAsia="Courier New" w:hAnsi="Courier New" w:cs="Courier New"/>
          <w:sz w:val="18"/>
          <w:szCs w:val="18"/>
        </w:rPr>
        <w:t xml:space="preserve">, ontocomc.SubgroupIIb2] (4, ontocomc.gh) (1, </w:t>
      </w:r>
      <w:proofErr w:type="spellStart"/>
      <w:r>
        <w:rPr>
          <w:rFonts w:ascii="Courier New" w:eastAsia="Courier New" w:hAnsi="Courier New" w:cs="Courier New"/>
          <w:sz w:val="18"/>
          <w:szCs w:val="18"/>
        </w:rPr>
        <w:t>ontocomc.f</w:t>
      </w:r>
      <w:proofErr w:type="spellEnd"/>
      <w:r>
        <w:rPr>
          <w:rFonts w:ascii="Courier New" w:eastAsia="Courier New" w:hAnsi="Courier New" w:cs="Courier New"/>
          <w:sz w:val="18"/>
          <w:szCs w:val="18"/>
        </w:rPr>
        <w:t>)</w:t>
      </w:r>
    </w:p>
    <w:p w14:paraId="34407F56"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 xml:space="preserve">salient dissonance: ontocomc.tristan1_12, [ontocomc.ChordInterval12, </w:t>
      </w:r>
      <w:proofErr w:type="spellStart"/>
      <w:r>
        <w:rPr>
          <w:rFonts w:ascii="Courier New" w:eastAsia="Courier New" w:hAnsi="Courier New" w:cs="Courier New"/>
          <w:sz w:val="18"/>
          <w:szCs w:val="18"/>
        </w:rPr>
        <w:t>ontocomc.Tritone</w:t>
      </w:r>
      <w:proofErr w:type="spellEnd"/>
      <w:r>
        <w:rPr>
          <w:rFonts w:ascii="Courier New" w:eastAsia="Courier New" w:hAnsi="Courier New" w:cs="Courier New"/>
          <w:sz w:val="18"/>
          <w:szCs w:val="18"/>
        </w:rPr>
        <w:t xml:space="preserve">] &gt;&gt;&gt; [ontocomc.ChordInterval12, </w:t>
      </w:r>
      <w:proofErr w:type="spellStart"/>
      <w:r>
        <w:rPr>
          <w:rFonts w:ascii="Courier New" w:eastAsia="Courier New" w:hAnsi="Courier New" w:cs="Courier New"/>
          <w:sz w:val="18"/>
          <w:szCs w:val="18"/>
        </w:rPr>
        <w:t>ontocomc.Tritone</w:t>
      </w:r>
      <w:proofErr w:type="spellEnd"/>
      <w:r>
        <w:rPr>
          <w:rFonts w:ascii="Courier New" w:eastAsia="Courier New" w:hAnsi="Courier New" w:cs="Courier New"/>
          <w:sz w:val="18"/>
          <w:szCs w:val="18"/>
        </w:rPr>
        <w:t>]</w:t>
      </w:r>
    </w:p>
    <w:p w14:paraId="2961E57A" w14:textId="77777777" w:rsidR="00C81425" w:rsidRDefault="00C81425" w:rsidP="00980EFA">
      <w:pPr>
        <w:spacing w:after="0"/>
        <w:rPr>
          <w:rFonts w:ascii="Courier New" w:eastAsia="Courier New" w:hAnsi="Courier New" w:cs="Courier New"/>
          <w:sz w:val="18"/>
          <w:szCs w:val="18"/>
        </w:rPr>
      </w:pPr>
    </w:p>
    <w:p w14:paraId="2BAD4DFE"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 xml:space="preserve">tristan2: [ontocomc.SubgroupIIb3, </w:t>
      </w:r>
      <w:proofErr w:type="spellStart"/>
      <w:r>
        <w:rPr>
          <w:rFonts w:ascii="Courier New" w:eastAsia="Courier New" w:hAnsi="Courier New" w:cs="Courier New"/>
          <w:sz w:val="18"/>
          <w:szCs w:val="18"/>
        </w:rPr>
        <w:t>ontocomc.RootPositionChord</w:t>
      </w:r>
      <w:proofErr w:type="spellEnd"/>
      <w:r>
        <w:rPr>
          <w:rFonts w:ascii="Courier New" w:eastAsia="Courier New" w:hAnsi="Courier New" w:cs="Courier New"/>
          <w:sz w:val="18"/>
          <w:szCs w:val="18"/>
        </w:rPr>
        <w:t xml:space="preserve">] (1, </w:t>
      </w:r>
      <w:proofErr w:type="spellStart"/>
      <w:r>
        <w:rPr>
          <w:rFonts w:ascii="Courier New" w:eastAsia="Courier New" w:hAnsi="Courier New" w:cs="Courier New"/>
          <w:sz w:val="18"/>
          <w:szCs w:val="18"/>
        </w:rPr>
        <w:t>ontocomc.f</w:t>
      </w:r>
      <w:proofErr w:type="spellEnd"/>
      <w:r>
        <w:rPr>
          <w:rFonts w:ascii="Courier New" w:eastAsia="Courier New" w:hAnsi="Courier New" w:cs="Courier New"/>
          <w:sz w:val="18"/>
          <w:szCs w:val="18"/>
        </w:rPr>
        <w:t xml:space="preserve">) (4, </w:t>
      </w:r>
      <w:proofErr w:type="spellStart"/>
      <w:r>
        <w:rPr>
          <w:rFonts w:ascii="Courier New" w:eastAsia="Courier New" w:hAnsi="Courier New" w:cs="Courier New"/>
          <w:sz w:val="18"/>
          <w:szCs w:val="18"/>
        </w:rPr>
        <w:t>ontocomc.a</w:t>
      </w:r>
      <w:proofErr w:type="spellEnd"/>
      <w:r>
        <w:rPr>
          <w:rFonts w:ascii="Courier New" w:eastAsia="Courier New" w:hAnsi="Courier New" w:cs="Courier New"/>
          <w:sz w:val="18"/>
          <w:szCs w:val="18"/>
        </w:rPr>
        <w:t>)</w:t>
      </w:r>
    </w:p>
    <w:p w14:paraId="3295C67E"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 xml:space="preserve">salient dissonance: ontocomc.tristan2_34, [ontocomc.ChordInterval34, </w:t>
      </w:r>
      <w:proofErr w:type="spellStart"/>
      <w:r>
        <w:rPr>
          <w:rFonts w:ascii="Courier New" w:eastAsia="Courier New" w:hAnsi="Courier New" w:cs="Courier New"/>
          <w:sz w:val="18"/>
          <w:szCs w:val="18"/>
        </w:rPr>
        <w:t>ontocomc.Tritone</w:t>
      </w:r>
      <w:proofErr w:type="spellEnd"/>
      <w:r>
        <w:rPr>
          <w:rFonts w:ascii="Courier New" w:eastAsia="Courier New" w:hAnsi="Courier New" w:cs="Courier New"/>
          <w:sz w:val="18"/>
          <w:szCs w:val="18"/>
        </w:rPr>
        <w:t>] &gt;&gt;&gt; [ontocomc.ChordInterval34, ontocomc.Min6th]</w:t>
      </w:r>
    </w:p>
    <w:p w14:paraId="36EC929C" w14:textId="77777777" w:rsidR="00C81425" w:rsidRDefault="00C81425" w:rsidP="00980EFA">
      <w:pPr>
        <w:spacing w:after="0"/>
        <w:rPr>
          <w:rFonts w:ascii="Courier New" w:eastAsia="Courier New" w:hAnsi="Courier New" w:cs="Courier New"/>
          <w:sz w:val="18"/>
          <w:szCs w:val="18"/>
        </w:rPr>
      </w:pPr>
    </w:p>
    <w:p w14:paraId="2CC14569"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 xml:space="preserve">tristan3: [ontocomc.SubgroupIIb3, </w:t>
      </w:r>
      <w:proofErr w:type="spellStart"/>
      <w:r>
        <w:rPr>
          <w:rFonts w:ascii="Courier New" w:eastAsia="Courier New" w:hAnsi="Courier New" w:cs="Courier New"/>
          <w:sz w:val="18"/>
          <w:szCs w:val="18"/>
        </w:rPr>
        <w:t>ontocomc.RootPositionChord</w:t>
      </w:r>
      <w:proofErr w:type="spellEnd"/>
      <w:r>
        <w:rPr>
          <w:rFonts w:ascii="Courier New" w:eastAsia="Courier New" w:hAnsi="Courier New" w:cs="Courier New"/>
          <w:sz w:val="18"/>
          <w:szCs w:val="18"/>
        </w:rPr>
        <w:t xml:space="preserve">] (1, </w:t>
      </w:r>
      <w:proofErr w:type="spellStart"/>
      <w:r>
        <w:rPr>
          <w:rFonts w:ascii="Courier New" w:eastAsia="Courier New" w:hAnsi="Courier New" w:cs="Courier New"/>
          <w:sz w:val="18"/>
          <w:szCs w:val="18"/>
        </w:rPr>
        <w:t>ontocomc.e</w:t>
      </w:r>
      <w:proofErr w:type="spellEnd"/>
      <w:r>
        <w:rPr>
          <w:rFonts w:ascii="Courier New" w:eastAsia="Courier New" w:hAnsi="Courier New" w:cs="Courier New"/>
          <w:sz w:val="18"/>
          <w:szCs w:val="18"/>
        </w:rPr>
        <w:t>) (2, ontocomc.gh)</w:t>
      </w:r>
    </w:p>
    <w:p w14:paraId="0D90A5B7"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 xml:space="preserve">salient dissonance: ontocomc.tristan3_23, [ontocomc.ChordInterval23, </w:t>
      </w:r>
      <w:proofErr w:type="spellStart"/>
      <w:r>
        <w:rPr>
          <w:rFonts w:ascii="Courier New" w:eastAsia="Courier New" w:hAnsi="Courier New" w:cs="Courier New"/>
          <w:sz w:val="18"/>
          <w:szCs w:val="18"/>
        </w:rPr>
        <w:t>ontocomc.Tritone</w:t>
      </w:r>
      <w:proofErr w:type="spellEnd"/>
      <w:r>
        <w:rPr>
          <w:rFonts w:ascii="Courier New" w:eastAsia="Courier New" w:hAnsi="Courier New" w:cs="Courier New"/>
          <w:sz w:val="18"/>
          <w:szCs w:val="18"/>
        </w:rPr>
        <w:t xml:space="preserve">] &gt;&gt;&gt; [ontocomc.ChordInterval23, </w:t>
      </w:r>
      <w:proofErr w:type="spellStart"/>
      <w:r>
        <w:rPr>
          <w:rFonts w:ascii="Courier New" w:eastAsia="Courier New" w:hAnsi="Courier New" w:cs="Courier New"/>
          <w:sz w:val="18"/>
          <w:szCs w:val="18"/>
        </w:rPr>
        <w:t>ontocomc.Tritone</w:t>
      </w:r>
      <w:proofErr w:type="spellEnd"/>
      <w:r>
        <w:rPr>
          <w:rFonts w:ascii="Courier New" w:eastAsia="Courier New" w:hAnsi="Courier New" w:cs="Courier New"/>
          <w:sz w:val="18"/>
          <w:szCs w:val="18"/>
        </w:rPr>
        <w:t>]</w:t>
      </w:r>
    </w:p>
    <w:p w14:paraId="0132056C" w14:textId="77777777" w:rsidR="00C81425" w:rsidRDefault="00C81425" w:rsidP="00980EFA">
      <w:pPr>
        <w:spacing w:after="0"/>
        <w:rPr>
          <w:rFonts w:ascii="Courier New" w:eastAsia="Courier New" w:hAnsi="Courier New" w:cs="Courier New"/>
          <w:sz w:val="18"/>
          <w:szCs w:val="18"/>
        </w:rPr>
      </w:pPr>
    </w:p>
    <w:p w14:paraId="7706AC97"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tristan4: [</w:t>
      </w:r>
      <w:proofErr w:type="spellStart"/>
      <w:r>
        <w:rPr>
          <w:rFonts w:ascii="Courier New" w:eastAsia="Courier New" w:hAnsi="Courier New" w:cs="Courier New"/>
          <w:sz w:val="18"/>
          <w:szCs w:val="18"/>
        </w:rPr>
        <w:t>ontocomc.SubgroupIIa</w:t>
      </w:r>
      <w:proofErr w:type="spellEnd"/>
      <w:r>
        <w:rPr>
          <w:rFonts w:ascii="Courier New" w:eastAsia="Courier New" w:hAnsi="Courier New" w:cs="Courier New"/>
          <w:sz w:val="18"/>
          <w:szCs w:val="18"/>
        </w:rPr>
        <w:t xml:space="preserve">] (1, </w:t>
      </w:r>
      <w:proofErr w:type="spellStart"/>
      <w:r>
        <w:rPr>
          <w:rFonts w:ascii="Courier New" w:eastAsia="Courier New" w:hAnsi="Courier New" w:cs="Courier New"/>
          <w:sz w:val="18"/>
          <w:szCs w:val="18"/>
        </w:rPr>
        <w:t>ontocomc.e</w:t>
      </w:r>
      <w:proofErr w:type="spellEnd"/>
      <w:r>
        <w:rPr>
          <w:rFonts w:ascii="Courier New" w:eastAsia="Courier New" w:hAnsi="Courier New" w:cs="Courier New"/>
          <w:sz w:val="18"/>
          <w:szCs w:val="18"/>
        </w:rPr>
        <w:t>) (2, ontocomc.gh)</w:t>
      </w:r>
    </w:p>
    <w:p w14:paraId="56180B13" w14:textId="77777777" w:rsidR="00C81425" w:rsidRDefault="00C81425" w:rsidP="00980EFA">
      <w:pPr>
        <w:spacing w:after="0"/>
        <w:rPr>
          <w:rFonts w:ascii="Courier New" w:eastAsia="Courier New" w:hAnsi="Courier New" w:cs="Courier New"/>
          <w:sz w:val="18"/>
          <w:szCs w:val="18"/>
        </w:rPr>
      </w:pPr>
      <w:r>
        <w:rPr>
          <w:rFonts w:ascii="Courier New" w:eastAsia="Courier New" w:hAnsi="Courier New" w:cs="Courier New"/>
          <w:sz w:val="18"/>
          <w:szCs w:val="18"/>
        </w:rPr>
        <w:t xml:space="preserve">salient dissonance: ontocomc.tristan4_23, [ontocomc.ChordInterval23, </w:t>
      </w:r>
      <w:proofErr w:type="spellStart"/>
      <w:r>
        <w:rPr>
          <w:rFonts w:ascii="Courier New" w:eastAsia="Courier New" w:hAnsi="Courier New" w:cs="Courier New"/>
          <w:sz w:val="18"/>
          <w:szCs w:val="18"/>
        </w:rPr>
        <w:t>ontocomc.Tritone</w:t>
      </w:r>
      <w:proofErr w:type="spellEnd"/>
      <w:r>
        <w:rPr>
          <w:rFonts w:ascii="Courier New" w:eastAsia="Courier New" w:hAnsi="Courier New" w:cs="Courier New"/>
          <w:sz w:val="18"/>
          <w:szCs w:val="18"/>
        </w:rPr>
        <w:t>] &gt;&gt;&gt; None</w:t>
      </w:r>
    </w:p>
    <w:p w14:paraId="51D7A0CB" w14:textId="77777777" w:rsidR="00980EFA" w:rsidRDefault="00980EFA" w:rsidP="00980EFA">
      <w:pPr>
        <w:spacing w:after="0"/>
        <w:rPr>
          <w:rFonts w:ascii="Courier New" w:eastAsia="Courier New" w:hAnsi="Courier New" w:cs="Courier New"/>
          <w:sz w:val="18"/>
          <w:szCs w:val="18"/>
        </w:rPr>
      </w:pPr>
    </w:p>
    <w:p w14:paraId="7AB1F4FB" w14:textId="79DE9A0B" w:rsidR="007853D2" w:rsidRDefault="007853D2" w:rsidP="00B10C33">
      <w:pPr>
        <w:spacing w:after="0"/>
      </w:pPr>
      <w:r>
        <w:t xml:space="preserve">Several characteristics of Hindemith’s harmonic theory may be traced here: functionalities in relation to a tonality are </w:t>
      </w:r>
      <w:r w:rsidR="00C52493">
        <w:t>irrelevant in this context</w:t>
      </w:r>
      <w:r>
        <w:t xml:space="preserve">, the focus being instead on the potential of the chords as such and on their dynamics </w:t>
      </w:r>
      <w:r w:rsidR="006B66E3">
        <w:t>within</w:t>
      </w:r>
      <w:r>
        <w:t xml:space="preserve"> a sequence. All four chords belong to Group-B, indicating a lack of repose throughout. There is a clear inflexion at the third chord, as indicated by the resolution of the tritone of the previous chord to a minor 6</w:t>
      </w:r>
      <w:r>
        <w:rPr>
          <w:vertAlign w:val="superscript"/>
        </w:rPr>
        <w:t>th</w:t>
      </w:r>
      <w:r>
        <w:t xml:space="preserve">, while previous tritones remain unresolved to further tritones; this corresponds to the moment of landing on E in the bass. The harmonic fluctuation indicates a constant heightened tension, somewhat increasing in the two middle chords and relatively releasing on the last chord (in Subgroup </w:t>
      </w:r>
      <w:proofErr w:type="spellStart"/>
      <w:r>
        <w:t>IIa</w:t>
      </w:r>
      <w:proofErr w:type="spellEnd"/>
      <w:r>
        <w:t>, corresponding to a tonal dominant 7</w:t>
      </w:r>
      <w:r>
        <w:rPr>
          <w:vertAlign w:val="superscript"/>
        </w:rPr>
        <w:t>th</w:t>
      </w:r>
      <w:r>
        <w:t xml:space="preserve"> chord in root position).</w:t>
      </w:r>
    </w:p>
    <w:p w14:paraId="31521485" w14:textId="77777777" w:rsidR="00632B86" w:rsidRDefault="00632B86" w:rsidP="00B10C33">
      <w:pPr>
        <w:spacing w:after="0"/>
      </w:pPr>
    </w:p>
    <w:p w14:paraId="2A0E1940" w14:textId="77777777" w:rsidR="008108DB" w:rsidRDefault="008108DB" w:rsidP="00180EF1">
      <w:pPr>
        <w:pStyle w:val="Heading2"/>
      </w:pPr>
    </w:p>
    <w:p w14:paraId="5BB1EFF5" w14:textId="77777777" w:rsidR="008108DB" w:rsidRDefault="008108DB" w:rsidP="00180EF1">
      <w:pPr>
        <w:pStyle w:val="Heading2"/>
      </w:pPr>
    </w:p>
    <w:p w14:paraId="0648950A" w14:textId="77777777" w:rsidR="008108DB" w:rsidRDefault="008108DB" w:rsidP="008108DB"/>
    <w:p w14:paraId="3A7ECB35" w14:textId="77777777" w:rsidR="008108DB" w:rsidRDefault="008108DB" w:rsidP="008108DB"/>
    <w:p w14:paraId="670217D7" w14:textId="150AEEB8" w:rsidR="0087354B" w:rsidRDefault="0087354B" w:rsidP="00997D84">
      <w:pPr>
        <w:pStyle w:val="Heading1"/>
      </w:pPr>
      <w:bookmarkStart w:id="46" w:name="_Toc192022997"/>
      <w:r>
        <w:lastRenderedPageBreak/>
        <w:t>Appen</w:t>
      </w:r>
      <w:r w:rsidR="00E701EC">
        <w:t>dix V</w:t>
      </w:r>
      <w:r w:rsidR="0020343A">
        <w:t xml:space="preserve">: </w:t>
      </w:r>
      <w:r w:rsidR="00E04BA5">
        <w:t xml:space="preserve">The piano range in </w:t>
      </w:r>
      <w:r w:rsidR="0020343A">
        <w:t>MIDI pitch numbers</w:t>
      </w:r>
      <w:bookmarkEnd w:id="46"/>
    </w:p>
    <w:p w14:paraId="713BF1CA" w14:textId="77777777" w:rsidR="00A81151" w:rsidRPr="00A81151" w:rsidRDefault="00A81151" w:rsidP="00A81151"/>
    <w:p w14:paraId="5A835B75" w14:textId="6556A5FF" w:rsidR="00E701EC" w:rsidRDefault="00E701EC" w:rsidP="00A81151">
      <w:pPr>
        <w:jc w:val="center"/>
      </w:pPr>
      <w:r>
        <w:rPr>
          <w:noProof/>
        </w:rPr>
        <w:drawing>
          <wp:inline distT="0" distB="0" distL="0" distR="0" wp14:anchorId="482B242B" wp14:editId="30884005">
            <wp:extent cx="4367446" cy="6838950"/>
            <wp:effectExtent l="0" t="0" r="0" b="0"/>
            <wp:docPr id="14" name="Picture 14"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9069" cy="6935445"/>
                    </a:xfrm>
                    <a:prstGeom prst="rect">
                      <a:avLst/>
                    </a:prstGeom>
                    <a:noFill/>
                    <a:ln>
                      <a:noFill/>
                    </a:ln>
                  </pic:spPr>
                </pic:pic>
              </a:graphicData>
            </a:graphic>
          </wp:inline>
        </w:drawing>
      </w:r>
    </w:p>
    <w:p w14:paraId="12DF87E0" w14:textId="77777777" w:rsidR="005474CB" w:rsidRDefault="005474CB" w:rsidP="005474CB">
      <w:pPr>
        <w:jc w:val="right"/>
        <w:rPr>
          <w:i/>
          <w:iCs/>
          <w:sz w:val="16"/>
          <w:szCs w:val="16"/>
        </w:rPr>
      </w:pPr>
    </w:p>
    <w:p w14:paraId="21739814" w14:textId="1CC28374" w:rsidR="00C130B5" w:rsidRDefault="00C130B5" w:rsidP="00C130B5">
      <w:pPr>
        <w:pStyle w:val="Heading1"/>
      </w:pPr>
      <w:bookmarkStart w:id="47" w:name="_Ref191411156"/>
      <w:bookmarkStart w:id="48" w:name="_Toc192022998"/>
      <w:r>
        <w:lastRenderedPageBreak/>
        <w:t>Appendix V</w:t>
      </w:r>
      <w:r w:rsidR="00317FA4">
        <w:t>I</w:t>
      </w:r>
      <w:r>
        <w:t xml:space="preserve">: </w:t>
      </w:r>
      <w:proofErr w:type="spellStart"/>
      <w:r w:rsidR="00317FA4">
        <w:t>Herzliebster</w:t>
      </w:r>
      <w:proofErr w:type="spellEnd"/>
      <w:r w:rsidR="00317FA4">
        <w:t xml:space="preserve"> Jesu</w:t>
      </w:r>
      <w:r w:rsidR="001E0A12">
        <w:t xml:space="preserve"> (phrase 1)</w:t>
      </w:r>
      <w:r w:rsidR="00317FA4">
        <w:t>, chord analysis</w:t>
      </w:r>
      <w:bookmarkEnd w:id="47"/>
      <w:bookmarkEnd w:id="48"/>
      <w:r w:rsidR="00AD06B2">
        <w:t xml:space="preserve"> </w:t>
      </w:r>
    </w:p>
    <w:p w14:paraId="090709BB" w14:textId="77777777" w:rsidR="0055347B" w:rsidRDefault="0055347B" w:rsidP="0055347B"/>
    <w:p w14:paraId="092072D3" w14:textId="77777777" w:rsidR="0055347B" w:rsidRPr="00367EDC" w:rsidRDefault="0055347B" w:rsidP="0055347B">
      <w:pPr>
        <w:spacing w:after="0"/>
        <w:rPr>
          <w:rFonts w:ascii="Courier New" w:hAnsi="Courier New" w:cs="Courier New"/>
          <w:i/>
          <w:iCs/>
          <w:sz w:val="18"/>
          <w:szCs w:val="18"/>
        </w:rPr>
      </w:pPr>
      <w:r w:rsidRPr="00367EDC">
        <w:rPr>
          <w:rFonts w:ascii="Courier New" w:hAnsi="Courier New" w:cs="Courier New"/>
          <w:i/>
          <w:iCs/>
          <w:sz w:val="18"/>
          <w:szCs w:val="18"/>
        </w:rPr>
        <w:t>chords = []</w:t>
      </w:r>
    </w:p>
    <w:p w14:paraId="3CE1C053" w14:textId="77777777" w:rsidR="0055347B" w:rsidRPr="00367EDC" w:rsidRDefault="0055347B" w:rsidP="0055347B">
      <w:pPr>
        <w:spacing w:after="0"/>
        <w:rPr>
          <w:rFonts w:ascii="Courier New" w:hAnsi="Courier New" w:cs="Courier New"/>
          <w:i/>
          <w:iCs/>
          <w:sz w:val="18"/>
          <w:szCs w:val="18"/>
        </w:rPr>
      </w:pPr>
      <w:r w:rsidRPr="00367EDC">
        <w:rPr>
          <w:rFonts w:ascii="Courier New" w:hAnsi="Courier New" w:cs="Courier New"/>
          <w:i/>
          <w:iCs/>
          <w:sz w:val="18"/>
          <w:szCs w:val="18"/>
        </w:rPr>
        <w:t xml:space="preserve">for x in </w:t>
      </w:r>
      <w:proofErr w:type="spellStart"/>
      <w:r w:rsidRPr="00367EDC">
        <w:rPr>
          <w:rFonts w:ascii="Courier New" w:hAnsi="Courier New" w:cs="Courier New"/>
          <w:i/>
          <w:iCs/>
          <w:sz w:val="18"/>
          <w:szCs w:val="18"/>
        </w:rPr>
        <w:t>chorale_by_quaver</w:t>
      </w:r>
      <w:proofErr w:type="spellEnd"/>
      <w:r w:rsidRPr="00367EDC">
        <w:rPr>
          <w:rFonts w:ascii="Courier New" w:hAnsi="Courier New" w:cs="Courier New"/>
          <w:i/>
          <w:iCs/>
          <w:sz w:val="18"/>
          <w:szCs w:val="18"/>
        </w:rPr>
        <w:t>[0][:24].index:</w:t>
      </w:r>
    </w:p>
    <w:p w14:paraId="3B9C086B" w14:textId="77777777" w:rsidR="0055347B" w:rsidRPr="00367EDC" w:rsidRDefault="0055347B" w:rsidP="0055347B">
      <w:pPr>
        <w:spacing w:after="0"/>
        <w:rPr>
          <w:rFonts w:ascii="Courier New" w:hAnsi="Courier New" w:cs="Courier New"/>
          <w:i/>
          <w:iCs/>
          <w:sz w:val="18"/>
          <w:szCs w:val="18"/>
        </w:rPr>
      </w:pPr>
      <w:r w:rsidRPr="00367EDC">
        <w:rPr>
          <w:rFonts w:ascii="Courier New" w:hAnsi="Courier New" w:cs="Courier New"/>
          <w:i/>
          <w:iCs/>
          <w:sz w:val="18"/>
          <w:szCs w:val="18"/>
        </w:rPr>
        <w:t xml:space="preserve">  chord = </w:t>
      </w:r>
      <w:proofErr w:type="spellStart"/>
      <w:r w:rsidRPr="00367EDC">
        <w:rPr>
          <w:rFonts w:ascii="Courier New" w:hAnsi="Courier New" w:cs="Courier New"/>
          <w:i/>
          <w:iCs/>
          <w:sz w:val="18"/>
          <w:szCs w:val="18"/>
        </w:rPr>
        <w:t>hind.Chord</w:t>
      </w:r>
      <w:proofErr w:type="spellEnd"/>
      <w:r w:rsidRPr="00367EDC">
        <w:rPr>
          <w:rFonts w:ascii="Courier New" w:hAnsi="Courier New" w:cs="Courier New"/>
          <w:i/>
          <w:iCs/>
          <w:sz w:val="18"/>
          <w:szCs w:val="18"/>
        </w:rPr>
        <w:t>(name='</w:t>
      </w:r>
      <w:proofErr w:type="spellStart"/>
      <w:r w:rsidRPr="00367EDC">
        <w:rPr>
          <w:rFonts w:ascii="Courier New" w:hAnsi="Courier New" w:cs="Courier New"/>
          <w:i/>
          <w:iCs/>
          <w:sz w:val="18"/>
          <w:szCs w:val="18"/>
        </w:rPr>
        <w:t>herzliebster</w:t>
      </w:r>
      <w:proofErr w:type="spellEnd"/>
      <w:r w:rsidRPr="00367EDC">
        <w:rPr>
          <w:rFonts w:ascii="Courier New" w:hAnsi="Courier New" w:cs="Courier New"/>
          <w:i/>
          <w:iCs/>
          <w:sz w:val="18"/>
          <w:szCs w:val="18"/>
        </w:rPr>
        <w:t>'+'_'+str(x),\</w:t>
      </w:r>
    </w:p>
    <w:p w14:paraId="6BFBC9A9" w14:textId="77777777" w:rsidR="0055347B" w:rsidRPr="00367EDC" w:rsidRDefault="0055347B" w:rsidP="0055347B">
      <w:pPr>
        <w:spacing w:after="0"/>
        <w:rPr>
          <w:rFonts w:ascii="Courier New" w:hAnsi="Courier New" w:cs="Courier New"/>
          <w:i/>
          <w:iCs/>
          <w:sz w:val="18"/>
          <w:szCs w:val="18"/>
        </w:rPr>
      </w:pPr>
      <w:r w:rsidRPr="00367EDC">
        <w:rPr>
          <w:rFonts w:ascii="Courier New" w:hAnsi="Courier New" w:cs="Courier New"/>
          <w:i/>
          <w:iCs/>
          <w:sz w:val="18"/>
          <w:szCs w:val="18"/>
        </w:rPr>
        <w:t>                           note4=</w:t>
      </w:r>
      <w:proofErr w:type="spellStart"/>
      <w:r w:rsidRPr="00367EDC">
        <w:rPr>
          <w:rFonts w:ascii="Courier New" w:hAnsi="Courier New" w:cs="Courier New"/>
          <w:i/>
          <w:iCs/>
          <w:sz w:val="18"/>
          <w:szCs w:val="18"/>
        </w:rPr>
        <w:t>chorale_by_quaver</w:t>
      </w:r>
      <w:proofErr w:type="spellEnd"/>
      <w:r w:rsidRPr="00367EDC">
        <w:rPr>
          <w:rFonts w:ascii="Courier New" w:hAnsi="Courier New" w:cs="Courier New"/>
          <w:i/>
          <w:iCs/>
          <w:sz w:val="18"/>
          <w:szCs w:val="18"/>
        </w:rPr>
        <w:t>[0][:24].loc[(x,'</w:t>
      </w:r>
      <w:proofErr w:type="spellStart"/>
      <w:r w:rsidRPr="00367EDC">
        <w:rPr>
          <w:rFonts w:ascii="Courier New" w:hAnsi="Courier New" w:cs="Courier New"/>
          <w:i/>
          <w:iCs/>
          <w:sz w:val="18"/>
          <w:szCs w:val="18"/>
        </w:rPr>
        <w:t>pitchclass</w:t>
      </w:r>
      <w:proofErr w:type="spellEnd"/>
      <w:r w:rsidRPr="00367EDC">
        <w:rPr>
          <w:rFonts w:ascii="Courier New" w:hAnsi="Courier New" w:cs="Courier New"/>
          <w:i/>
          <w:iCs/>
          <w:sz w:val="18"/>
          <w:szCs w:val="18"/>
        </w:rPr>
        <w:t>')],\</w:t>
      </w:r>
    </w:p>
    <w:p w14:paraId="35743B9A" w14:textId="77777777" w:rsidR="0055347B" w:rsidRPr="00367EDC" w:rsidRDefault="0055347B" w:rsidP="0055347B">
      <w:pPr>
        <w:spacing w:after="0"/>
        <w:rPr>
          <w:rFonts w:ascii="Courier New" w:hAnsi="Courier New" w:cs="Courier New"/>
          <w:i/>
          <w:iCs/>
          <w:sz w:val="18"/>
          <w:szCs w:val="18"/>
        </w:rPr>
      </w:pPr>
      <w:r w:rsidRPr="00367EDC">
        <w:rPr>
          <w:rFonts w:ascii="Courier New" w:hAnsi="Courier New" w:cs="Courier New"/>
          <w:i/>
          <w:iCs/>
          <w:sz w:val="18"/>
          <w:szCs w:val="18"/>
        </w:rPr>
        <w:t>                           note3=</w:t>
      </w:r>
      <w:proofErr w:type="spellStart"/>
      <w:r w:rsidRPr="00367EDC">
        <w:rPr>
          <w:rFonts w:ascii="Courier New" w:hAnsi="Courier New" w:cs="Courier New"/>
          <w:i/>
          <w:iCs/>
          <w:sz w:val="18"/>
          <w:szCs w:val="18"/>
        </w:rPr>
        <w:t>chorale_by_quaver</w:t>
      </w:r>
      <w:proofErr w:type="spellEnd"/>
      <w:r w:rsidRPr="00367EDC">
        <w:rPr>
          <w:rFonts w:ascii="Courier New" w:hAnsi="Courier New" w:cs="Courier New"/>
          <w:i/>
          <w:iCs/>
          <w:sz w:val="18"/>
          <w:szCs w:val="18"/>
        </w:rPr>
        <w:t>[1][:24].loc[(x,'</w:t>
      </w:r>
      <w:proofErr w:type="spellStart"/>
      <w:r w:rsidRPr="00367EDC">
        <w:rPr>
          <w:rFonts w:ascii="Courier New" w:hAnsi="Courier New" w:cs="Courier New"/>
          <w:i/>
          <w:iCs/>
          <w:sz w:val="18"/>
          <w:szCs w:val="18"/>
        </w:rPr>
        <w:t>pitchclass</w:t>
      </w:r>
      <w:proofErr w:type="spellEnd"/>
      <w:r w:rsidRPr="00367EDC">
        <w:rPr>
          <w:rFonts w:ascii="Courier New" w:hAnsi="Courier New" w:cs="Courier New"/>
          <w:i/>
          <w:iCs/>
          <w:sz w:val="18"/>
          <w:szCs w:val="18"/>
        </w:rPr>
        <w:t>')],\</w:t>
      </w:r>
    </w:p>
    <w:p w14:paraId="471F494E" w14:textId="77777777" w:rsidR="0055347B" w:rsidRPr="00367EDC" w:rsidRDefault="0055347B" w:rsidP="0055347B">
      <w:pPr>
        <w:spacing w:after="0"/>
        <w:rPr>
          <w:rFonts w:ascii="Courier New" w:hAnsi="Courier New" w:cs="Courier New"/>
          <w:i/>
          <w:iCs/>
          <w:sz w:val="18"/>
          <w:szCs w:val="18"/>
        </w:rPr>
      </w:pPr>
      <w:r w:rsidRPr="00367EDC">
        <w:rPr>
          <w:rFonts w:ascii="Courier New" w:hAnsi="Courier New" w:cs="Courier New"/>
          <w:i/>
          <w:iCs/>
          <w:sz w:val="18"/>
          <w:szCs w:val="18"/>
        </w:rPr>
        <w:t>                           note2=</w:t>
      </w:r>
      <w:proofErr w:type="spellStart"/>
      <w:r w:rsidRPr="00367EDC">
        <w:rPr>
          <w:rFonts w:ascii="Courier New" w:hAnsi="Courier New" w:cs="Courier New"/>
          <w:i/>
          <w:iCs/>
          <w:sz w:val="18"/>
          <w:szCs w:val="18"/>
        </w:rPr>
        <w:t>chorale_by_quaver</w:t>
      </w:r>
      <w:proofErr w:type="spellEnd"/>
      <w:r w:rsidRPr="00367EDC">
        <w:rPr>
          <w:rFonts w:ascii="Courier New" w:hAnsi="Courier New" w:cs="Courier New"/>
          <w:i/>
          <w:iCs/>
          <w:sz w:val="18"/>
          <w:szCs w:val="18"/>
        </w:rPr>
        <w:t>[2][:24].loc[(x,'</w:t>
      </w:r>
      <w:proofErr w:type="spellStart"/>
      <w:r w:rsidRPr="00367EDC">
        <w:rPr>
          <w:rFonts w:ascii="Courier New" w:hAnsi="Courier New" w:cs="Courier New"/>
          <w:i/>
          <w:iCs/>
          <w:sz w:val="18"/>
          <w:szCs w:val="18"/>
        </w:rPr>
        <w:t>pitchclass</w:t>
      </w:r>
      <w:proofErr w:type="spellEnd"/>
      <w:r w:rsidRPr="00367EDC">
        <w:rPr>
          <w:rFonts w:ascii="Courier New" w:hAnsi="Courier New" w:cs="Courier New"/>
          <w:i/>
          <w:iCs/>
          <w:sz w:val="18"/>
          <w:szCs w:val="18"/>
        </w:rPr>
        <w:t>')],\</w:t>
      </w:r>
    </w:p>
    <w:p w14:paraId="164BFE52" w14:textId="77777777" w:rsidR="0055347B" w:rsidRPr="00367EDC" w:rsidRDefault="0055347B" w:rsidP="0055347B">
      <w:pPr>
        <w:spacing w:after="0"/>
        <w:rPr>
          <w:rFonts w:ascii="Courier New" w:hAnsi="Courier New" w:cs="Courier New"/>
          <w:i/>
          <w:iCs/>
          <w:sz w:val="18"/>
          <w:szCs w:val="18"/>
        </w:rPr>
      </w:pPr>
      <w:r w:rsidRPr="00367EDC">
        <w:rPr>
          <w:rFonts w:ascii="Courier New" w:hAnsi="Courier New" w:cs="Courier New"/>
          <w:i/>
          <w:iCs/>
          <w:sz w:val="18"/>
          <w:szCs w:val="18"/>
        </w:rPr>
        <w:t>                           note1=</w:t>
      </w:r>
      <w:proofErr w:type="spellStart"/>
      <w:r w:rsidRPr="00367EDC">
        <w:rPr>
          <w:rFonts w:ascii="Courier New" w:hAnsi="Courier New" w:cs="Courier New"/>
          <w:i/>
          <w:iCs/>
          <w:sz w:val="18"/>
          <w:szCs w:val="18"/>
        </w:rPr>
        <w:t>chorale_by_quaver</w:t>
      </w:r>
      <w:proofErr w:type="spellEnd"/>
      <w:r w:rsidRPr="00367EDC">
        <w:rPr>
          <w:rFonts w:ascii="Courier New" w:hAnsi="Courier New" w:cs="Courier New"/>
          <w:i/>
          <w:iCs/>
          <w:sz w:val="18"/>
          <w:szCs w:val="18"/>
        </w:rPr>
        <w:t>[3][:24].loc[(x,'</w:t>
      </w:r>
      <w:proofErr w:type="spellStart"/>
      <w:r w:rsidRPr="00367EDC">
        <w:rPr>
          <w:rFonts w:ascii="Courier New" w:hAnsi="Courier New" w:cs="Courier New"/>
          <w:i/>
          <w:iCs/>
          <w:sz w:val="18"/>
          <w:szCs w:val="18"/>
        </w:rPr>
        <w:t>pitchclass</w:t>
      </w:r>
      <w:proofErr w:type="spellEnd"/>
      <w:r w:rsidRPr="00367EDC">
        <w:rPr>
          <w:rFonts w:ascii="Courier New" w:hAnsi="Courier New" w:cs="Courier New"/>
          <w:i/>
          <w:iCs/>
          <w:sz w:val="18"/>
          <w:szCs w:val="18"/>
        </w:rPr>
        <w:t>')])</w:t>
      </w:r>
    </w:p>
    <w:p w14:paraId="7C68401D" w14:textId="77777777" w:rsidR="0055347B" w:rsidRPr="00367EDC" w:rsidRDefault="0055347B" w:rsidP="0055347B">
      <w:pPr>
        <w:spacing w:after="0"/>
        <w:rPr>
          <w:rFonts w:ascii="Courier New" w:hAnsi="Courier New" w:cs="Courier New"/>
          <w:i/>
          <w:iCs/>
          <w:sz w:val="18"/>
          <w:szCs w:val="18"/>
        </w:rPr>
      </w:pPr>
      <w:r w:rsidRPr="00367EDC">
        <w:rPr>
          <w:rFonts w:ascii="Courier New" w:hAnsi="Courier New" w:cs="Courier New"/>
          <w:i/>
          <w:iCs/>
          <w:sz w:val="18"/>
          <w:szCs w:val="18"/>
        </w:rPr>
        <w:t xml:space="preserve">  </w:t>
      </w:r>
      <w:proofErr w:type="spellStart"/>
      <w:r w:rsidRPr="00367EDC">
        <w:rPr>
          <w:rFonts w:ascii="Courier New" w:hAnsi="Courier New" w:cs="Courier New"/>
          <w:i/>
          <w:iCs/>
          <w:sz w:val="18"/>
          <w:szCs w:val="18"/>
        </w:rPr>
        <w:t>chords.append</w:t>
      </w:r>
      <w:proofErr w:type="spellEnd"/>
      <w:r w:rsidRPr="00367EDC">
        <w:rPr>
          <w:rFonts w:ascii="Courier New" w:hAnsi="Courier New" w:cs="Courier New"/>
          <w:i/>
          <w:iCs/>
          <w:sz w:val="18"/>
          <w:szCs w:val="18"/>
        </w:rPr>
        <w:t>(chord)</w:t>
      </w:r>
    </w:p>
    <w:p w14:paraId="46709ECE" w14:textId="77777777" w:rsidR="0055347B" w:rsidRPr="00367EDC" w:rsidRDefault="0055347B" w:rsidP="0055347B">
      <w:pPr>
        <w:spacing w:after="0"/>
        <w:rPr>
          <w:rFonts w:ascii="Courier New" w:hAnsi="Courier New" w:cs="Courier New"/>
          <w:i/>
          <w:iCs/>
          <w:sz w:val="18"/>
          <w:szCs w:val="18"/>
        </w:rPr>
      </w:pPr>
      <w:r w:rsidRPr="00367EDC">
        <w:rPr>
          <w:rFonts w:ascii="Courier New" w:hAnsi="Courier New" w:cs="Courier New"/>
          <w:i/>
          <w:iCs/>
          <w:sz w:val="18"/>
          <w:szCs w:val="18"/>
        </w:rPr>
        <w:t xml:space="preserve">for </w:t>
      </w:r>
      <w:proofErr w:type="spellStart"/>
      <w:r w:rsidRPr="00367EDC">
        <w:rPr>
          <w:rFonts w:ascii="Courier New" w:hAnsi="Courier New" w:cs="Courier New"/>
          <w:i/>
          <w:iCs/>
          <w:sz w:val="18"/>
          <w:szCs w:val="18"/>
        </w:rPr>
        <w:t>i,chord</w:t>
      </w:r>
      <w:proofErr w:type="spellEnd"/>
      <w:r w:rsidRPr="00367EDC">
        <w:rPr>
          <w:rFonts w:ascii="Courier New" w:hAnsi="Courier New" w:cs="Courier New"/>
          <w:i/>
          <w:iCs/>
          <w:sz w:val="18"/>
          <w:szCs w:val="18"/>
        </w:rPr>
        <w:t xml:space="preserve"> in enumerate(chords[:-1]):</w:t>
      </w:r>
    </w:p>
    <w:p w14:paraId="698931DB" w14:textId="77777777" w:rsidR="0055347B" w:rsidRPr="00367EDC" w:rsidRDefault="0055347B" w:rsidP="0055347B">
      <w:pPr>
        <w:spacing w:after="0"/>
        <w:rPr>
          <w:rFonts w:ascii="Courier New" w:hAnsi="Courier New" w:cs="Courier New"/>
          <w:i/>
          <w:iCs/>
          <w:sz w:val="18"/>
          <w:szCs w:val="18"/>
        </w:rPr>
      </w:pPr>
      <w:r w:rsidRPr="00367EDC">
        <w:rPr>
          <w:rFonts w:ascii="Courier New" w:hAnsi="Courier New" w:cs="Courier New"/>
          <w:i/>
          <w:iCs/>
          <w:sz w:val="18"/>
          <w:szCs w:val="18"/>
        </w:rPr>
        <w:t xml:space="preserve">  </w:t>
      </w:r>
      <w:proofErr w:type="spellStart"/>
      <w:r w:rsidRPr="00367EDC">
        <w:rPr>
          <w:rFonts w:ascii="Courier New" w:hAnsi="Courier New" w:cs="Courier New"/>
          <w:i/>
          <w:iCs/>
          <w:sz w:val="18"/>
          <w:szCs w:val="18"/>
        </w:rPr>
        <w:t>chord.nextChord</w:t>
      </w:r>
      <w:proofErr w:type="spellEnd"/>
      <w:r w:rsidRPr="00367EDC">
        <w:rPr>
          <w:rFonts w:ascii="Courier New" w:hAnsi="Courier New" w:cs="Courier New"/>
          <w:i/>
          <w:iCs/>
          <w:sz w:val="18"/>
          <w:szCs w:val="18"/>
        </w:rPr>
        <w:t xml:space="preserve"> = chords[i+1]</w:t>
      </w:r>
    </w:p>
    <w:p w14:paraId="4F4A8369" w14:textId="77777777" w:rsidR="0055347B" w:rsidRPr="00367EDC" w:rsidRDefault="0055347B" w:rsidP="0055347B">
      <w:pPr>
        <w:spacing w:after="0"/>
        <w:rPr>
          <w:rFonts w:ascii="Courier New" w:hAnsi="Courier New" w:cs="Courier New"/>
          <w:i/>
          <w:iCs/>
          <w:sz w:val="18"/>
          <w:szCs w:val="18"/>
        </w:rPr>
      </w:pPr>
      <w:r w:rsidRPr="00367EDC">
        <w:rPr>
          <w:rFonts w:ascii="Courier New" w:hAnsi="Courier New" w:cs="Courier New"/>
          <w:i/>
          <w:iCs/>
          <w:sz w:val="18"/>
          <w:szCs w:val="18"/>
        </w:rPr>
        <w:t>chords[-1].</w:t>
      </w:r>
      <w:proofErr w:type="spellStart"/>
      <w:r w:rsidRPr="00367EDC">
        <w:rPr>
          <w:rFonts w:ascii="Courier New" w:hAnsi="Courier New" w:cs="Courier New"/>
          <w:i/>
          <w:iCs/>
          <w:sz w:val="18"/>
          <w:szCs w:val="18"/>
        </w:rPr>
        <w:t>nextChord</w:t>
      </w:r>
      <w:proofErr w:type="spellEnd"/>
      <w:r w:rsidRPr="00367EDC">
        <w:rPr>
          <w:rFonts w:ascii="Courier New" w:hAnsi="Courier New" w:cs="Courier New"/>
          <w:i/>
          <w:iCs/>
          <w:sz w:val="18"/>
          <w:szCs w:val="18"/>
        </w:rPr>
        <w:t xml:space="preserve"> = </w:t>
      </w:r>
      <w:proofErr w:type="spellStart"/>
      <w:r w:rsidRPr="00367EDC">
        <w:rPr>
          <w:rFonts w:ascii="Courier New" w:hAnsi="Courier New" w:cs="Courier New"/>
          <w:i/>
          <w:iCs/>
          <w:sz w:val="18"/>
          <w:szCs w:val="18"/>
        </w:rPr>
        <w:t>hind.chordNil</w:t>
      </w:r>
      <w:proofErr w:type="spellEnd"/>
    </w:p>
    <w:p w14:paraId="78A03FB6" w14:textId="77777777" w:rsidR="0055347B" w:rsidRPr="00367EDC" w:rsidRDefault="0055347B" w:rsidP="0055347B">
      <w:pPr>
        <w:spacing w:after="0"/>
        <w:rPr>
          <w:rFonts w:ascii="Courier New" w:hAnsi="Courier New" w:cs="Courier New"/>
          <w:i/>
          <w:iCs/>
          <w:sz w:val="18"/>
          <w:szCs w:val="18"/>
        </w:rPr>
      </w:pPr>
      <w:proofErr w:type="spellStart"/>
      <w:r w:rsidRPr="00367EDC">
        <w:rPr>
          <w:rFonts w:ascii="Courier New" w:hAnsi="Courier New" w:cs="Courier New"/>
          <w:i/>
          <w:iCs/>
          <w:sz w:val="18"/>
          <w:szCs w:val="18"/>
        </w:rPr>
        <w:t>hind.herzliebster</w:t>
      </w:r>
      <w:proofErr w:type="spellEnd"/>
      <w:r w:rsidRPr="00367EDC">
        <w:rPr>
          <w:rFonts w:ascii="Courier New" w:hAnsi="Courier New" w:cs="Courier New"/>
          <w:i/>
          <w:iCs/>
          <w:sz w:val="18"/>
          <w:szCs w:val="18"/>
        </w:rPr>
        <w:t xml:space="preserve"> = </w:t>
      </w:r>
      <w:proofErr w:type="spellStart"/>
      <w:r w:rsidRPr="00367EDC">
        <w:rPr>
          <w:rFonts w:ascii="Courier New" w:hAnsi="Courier New" w:cs="Courier New"/>
          <w:i/>
          <w:iCs/>
          <w:sz w:val="18"/>
          <w:szCs w:val="18"/>
        </w:rPr>
        <w:t>hind.ChordSequence</w:t>
      </w:r>
      <w:proofErr w:type="spellEnd"/>
      <w:r w:rsidRPr="00367EDC">
        <w:rPr>
          <w:rFonts w:ascii="Courier New" w:hAnsi="Courier New" w:cs="Courier New"/>
          <w:i/>
          <w:iCs/>
          <w:sz w:val="18"/>
          <w:szCs w:val="18"/>
        </w:rPr>
        <w:t>(name='</w:t>
      </w:r>
      <w:proofErr w:type="spellStart"/>
      <w:r w:rsidRPr="00367EDC">
        <w:rPr>
          <w:rFonts w:ascii="Courier New" w:hAnsi="Courier New" w:cs="Courier New"/>
          <w:i/>
          <w:iCs/>
          <w:sz w:val="18"/>
          <w:szCs w:val="18"/>
        </w:rPr>
        <w:t>herzliebster</w:t>
      </w:r>
      <w:proofErr w:type="spellEnd"/>
      <w:r w:rsidRPr="00367EDC">
        <w:rPr>
          <w:rFonts w:ascii="Courier New" w:hAnsi="Courier New" w:cs="Courier New"/>
          <w:i/>
          <w:iCs/>
          <w:sz w:val="18"/>
          <w:szCs w:val="18"/>
        </w:rPr>
        <w:t>',</w:t>
      </w:r>
      <w:proofErr w:type="spellStart"/>
      <w:r w:rsidRPr="00367EDC">
        <w:rPr>
          <w:rFonts w:ascii="Courier New" w:hAnsi="Courier New" w:cs="Courier New"/>
          <w:i/>
          <w:iCs/>
          <w:sz w:val="18"/>
          <w:szCs w:val="18"/>
        </w:rPr>
        <w:t>firstChord</w:t>
      </w:r>
      <w:proofErr w:type="spellEnd"/>
      <w:r w:rsidRPr="00367EDC">
        <w:rPr>
          <w:rFonts w:ascii="Courier New" w:hAnsi="Courier New" w:cs="Courier New"/>
          <w:i/>
          <w:iCs/>
          <w:sz w:val="18"/>
          <w:szCs w:val="18"/>
        </w:rPr>
        <w:t>=chords[0])</w:t>
      </w:r>
    </w:p>
    <w:p w14:paraId="36B930E3" w14:textId="77777777" w:rsidR="0055347B" w:rsidRPr="00367EDC" w:rsidRDefault="0055347B" w:rsidP="0055347B">
      <w:pPr>
        <w:spacing w:after="0"/>
        <w:rPr>
          <w:rFonts w:ascii="Courier New" w:hAnsi="Courier New" w:cs="Courier New"/>
          <w:i/>
          <w:iCs/>
          <w:sz w:val="18"/>
          <w:szCs w:val="18"/>
        </w:rPr>
      </w:pPr>
    </w:p>
    <w:p w14:paraId="79955365" w14:textId="77777777" w:rsidR="0055347B" w:rsidRPr="00367EDC" w:rsidRDefault="0055347B" w:rsidP="0055347B">
      <w:pPr>
        <w:spacing w:after="0"/>
        <w:rPr>
          <w:rFonts w:ascii="Courier New" w:hAnsi="Courier New" w:cs="Courier New"/>
          <w:i/>
          <w:iCs/>
          <w:sz w:val="18"/>
          <w:szCs w:val="18"/>
        </w:rPr>
      </w:pPr>
      <w:proofErr w:type="spellStart"/>
      <w:r w:rsidRPr="00367EDC">
        <w:rPr>
          <w:rFonts w:ascii="Courier New" w:hAnsi="Courier New" w:cs="Courier New"/>
          <w:i/>
          <w:iCs/>
          <w:sz w:val="18"/>
          <w:szCs w:val="18"/>
        </w:rPr>
        <w:t>hind.herzliebster.seq_analysis</w:t>
      </w:r>
      <w:proofErr w:type="spellEnd"/>
      <w:r w:rsidRPr="00367EDC">
        <w:rPr>
          <w:rFonts w:ascii="Courier New" w:hAnsi="Courier New" w:cs="Courier New"/>
          <w:i/>
          <w:iCs/>
          <w:sz w:val="18"/>
          <w:szCs w:val="18"/>
        </w:rPr>
        <w:t>()</w:t>
      </w:r>
    </w:p>
    <w:p w14:paraId="70AD4F36" w14:textId="77777777" w:rsidR="0055347B" w:rsidRPr="00367EDC" w:rsidRDefault="0055347B" w:rsidP="0055347B">
      <w:pPr>
        <w:pBdr>
          <w:bottom w:val="single" w:sz="6" w:space="1" w:color="auto"/>
        </w:pBdr>
        <w:spacing w:after="0"/>
        <w:rPr>
          <w:rFonts w:ascii="Courier New" w:hAnsi="Courier New" w:cs="Courier New"/>
          <w:sz w:val="18"/>
          <w:szCs w:val="18"/>
        </w:rPr>
      </w:pPr>
    </w:p>
    <w:p w14:paraId="43C4BED5" w14:textId="77777777" w:rsidR="0055347B" w:rsidRPr="00367EDC" w:rsidRDefault="0055347B" w:rsidP="0055347B">
      <w:pPr>
        <w:spacing w:after="0"/>
        <w:rPr>
          <w:rFonts w:ascii="Courier New" w:hAnsi="Courier New" w:cs="Courier New"/>
          <w:sz w:val="18"/>
          <w:szCs w:val="18"/>
        </w:rPr>
      </w:pPr>
    </w:p>
    <w:p w14:paraId="6DD9C0BA"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Hindemith's Craft of Musical Composition </w:t>
      </w:r>
    </w:p>
    <w:p w14:paraId="55C3871F"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Harmonic analysis of chord sequence '</w:t>
      </w:r>
      <w:proofErr w:type="spellStart"/>
      <w:r w:rsidRPr="00367EDC">
        <w:rPr>
          <w:rFonts w:ascii="Courier New" w:hAnsi="Courier New" w:cs="Courier New"/>
          <w:sz w:val="18"/>
          <w:szCs w:val="18"/>
        </w:rPr>
        <w:t>herzliebster</w:t>
      </w:r>
      <w:proofErr w:type="spellEnd"/>
      <w:r w:rsidRPr="00367EDC">
        <w:rPr>
          <w:rFonts w:ascii="Courier New" w:hAnsi="Courier New" w:cs="Courier New"/>
          <w:sz w:val="18"/>
          <w:szCs w:val="18"/>
        </w:rPr>
        <w:t>':</w:t>
      </w:r>
    </w:p>
    <w:p w14:paraId="49238B4D"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ontocomc.eb</w:t>
      </w:r>
      <w:proofErr w:type="spellEnd"/>
      <w:r w:rsidRPr="00367EDC">
        <w:rPr>
          <w:rFonts w:ascii="Courier New" w:hAnsi="Courier New" w:cs="Courier New"/>
          <w:sz w:val="18"/>
          <w:szCs w:val="18"/>
        </w:rPr>
        <w:t xml:space="preserve">, ontocomc.gb, </w:t>
      </w:r>
      <w:proofErr w:type="spellStart"/>
      <w:r w:rsidRPr="00367EDC">
        <w:rPr>
          <w:rFonts w:ascii="Courier New" w:hAnsi="Courier New" w:cs="Courier New"/>
          <w:sz w:val="18"/>
          <w:szCs w:val="18"/>
        </w:rPr>
        <w:t>ontocomc.a</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73A3D70C"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ontocomc.eb</w:t>
      </w:r>
      <w:proofErr w:type="spellEnd"/>
      <w:r w:rsidRPr="00367EDC">
        <w:rPr>
          <w:rFonts w:ascii="Courier New" w:hAnsi="Courier New" w:cs="Courier New"/>
          <w:sz w:val="18"/>
          <w:szCs w:val="18"/>
        </w:rPr>
        <w:t xml:space="preserve">, ontocomc.gb, </w:t>
      </w:r>
      <w:proofErr w:type="spellStart"/>
      <w:r w:rsidRPr="00367EDC">
        <w:rPr>
          <w:rFonts w:ascii="Courier New" w:hAnsi="Courier New" w:cs="Courier New"/>
          <w:sz w:val="18"/>
          <w:szCs w:val="18"/>
        </w:rPr>
        <w:t>ontocomc.a</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6F7DCB89"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ontocomc.g</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47F6416D"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ontocomc.g</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4D38D9C6"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ontocomc.f</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ontocomc.d</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ontocomc.ab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19075F58"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ontocomc.f</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ontocomc.d</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ontocomc.ab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4AE16159"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[ontocomc.gb, </w:t>
      </w:r>
      <w:proofErr w:type="spellStart"/>
      <w:r w:rsidRPr="00367EDC">
        <w:rPr>
          <w:rFonts w:ascii="Courier New" w:hAnsi="Courier New" w:cs="Courier New"/>
          <w:sz w:val="18"/>
          <w:szCs w:val="18"/>
        </w:rPr>
        <w:t>ontocomc.db</w:t>
      </w:r>
      <w:proofErr w:type="spellEnd"/>
      <w:r w:rsidRPr="00367EDC">
        <w:rPr>
          <w:rFonts w:ascii="Courier New" w:hAnsi="Courier New" w:cs="Courier New"/>
          <w:sz w:val="18"/>
          <w:szCs w:val="18"/>
        </w:rPr>
        <w:t>, ontocomc.gb, ontocomc.bb]</w:t>
      </w:r>
    </w:p>
    <w:p w14:paraId="43607DE1"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[ontocomc.gb, </w:t>
      </w:r>
      <w:proofErr w:type="spellStart"/>
      <w:r w:rsidRPr="00367EDC">
        <w:rPr>
          <w:rFonts w:ascii="Courier New" w:hAnsi="Courier New" w:cs="Courier New"/>
          <w:sz w:val="18"/>
          <w:szCs w:val="18"/>
        </w:rPr>
        <w:t>ontocomc.db</w:t>
      </w:r>
      <w:proofErr w:type="spellEnd"/>
      <w:r w:rsidRPr="00367EDC">
        <w:rPr>
          <w:rFonts w:ascii="Courier New" w:hAnsi="Courier New" w:cs="Courier New"/>
          <w:sz w:val="18"/>
          <w:szCs w:val="18"/>
        </w:rPr>
        <w:t>, ontocomc.gb, ontocomc.bb]</w:t>
      </w:r>
    </w:p>
    <w:p w14:paraId="67CA05D0"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[ontocomc.gb, ontocomc.bb, </w:t>
      </w:r>
      <w:proofErr w:type="spellStart"/>
      <w:r w:rsidRPr="00367EDC">
        <w:rPr>
          <w:rFonts w:ascii="Courier New" w:hAnsi="Courier New" w:cs="Courier New"/>
          <w:sz w:val="18"/>
          <w:szCs w:val="18"/>
        </w:rPr>
        <w:t>ontocomc.db</w:t>
      </w:r>
      <w:proofErr w:type="spellEnd"/>
      <w:r w:rsidRPr="00367EDC">
        <w:rPr>
          <w:rFonts w:ascii="Courier New" w:hAnsi="Courier New" w:cs="Courier New"/>
          <w:sz w:val="18"/>
          <w:szCs w:val="18"/>
        </w:rPr>
        <w:t>, ontocomc.gb]</w:t>
      </w:r>
    </w:p>
    <w:p w14:paraId="4C4DFE0A"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[ontocomc.gb, ontocomc.bb, </w:t>
      </w:r>
      <w:proofErr w:type="spellStart"/>
      <w:r w:rsidRPr="00367EDC">
        <w:rPr>
          <w:rFonts w:ascii="Courier New" w:hAnsi="Courier New" w:cs="Courier New"/>
          <w:sz w:val="18"/>
          <w:szCs w:val="18"/>
        </w:rPr>
        <w:t>ontocomc.db</w:t>
      </w:r>
      <w:proofErr w:type="spellEnd"/>
      <w:r w:rsidRPr="00367EDC">
        <w:rPr>
          <w:rFonts w:ascii="Courier New" w:hAnsi="Courier New" w:cs="Courier New"/>
          <w:sz w:val="18"/>
          <w:szCs w:val="18"/>
        </w:rPr>
        <w:t>, ontocomc.gb]</w:t>
      </w:r>
    </w:p>
    <w:p w14:paraId="67179AAD"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ontocomc.ab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0F95BEE9"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ontocomc.ab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7EC99EDF"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[ontocomc.bb,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ontocomc.gb, </w:t>
      </w:r>
      <w:proofErr w:type="spellStart"/>
      <w:r w:rsidRPr="00367EDC">
        <w:rPr>
          <w:rFonts w:ascii="Courier New" w:hAnsi="Courier New" w:cs="Courier New"/>
          <w:sz w:val="18"/>
          <w:szCs w:val="18"/>
        </w:rPr>
        <w:t>ontocomc.db</w:t>
      </w:r>
      <w:proofErr w:type="spellEnd"/>
      <w:r w:rsidRPr="00367EDC">
        <w:rPr>
          <w:rFonts w:ascii="Courier New" w:hAnsi="Courier New" w:cs="Courier New"/>
          <w:sz w:val="18"/>
          <w:szCs w:val="18"/>
        </w:rPr>
        <w:t>]</w:t>
      </w:r>
    </w:p>
    <w:p w14:paraId="17E0D3FD"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[ontocomc.bb,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ontocomc.gb, </w:t>
      </w:r>
      <w:proofErr w:type="spellStart"/>
      <w:r w:rsidRPr="00367EDC">
        <w:rPr>
          <w:rFonts w:ascii="Courier New" w:hAnsi="Courier New" w:cs="Courier New"/>
          <w:sz w:val="18"/>
          <w:szCs w:val="18"/>
        </w:rPr>
        <w:t>ontocomc.db</w:t>
      </w:r>
      <w:proofErr w:type="spellEnd"/>
      <w:r w:rsidRPr="00367EDC">
        <w:rPr>
          <w:rFonts w:ascii="Courier New" w:hAnsi="Courier New" w:cs="Courier New"/>
          <w:sz w:val="18"/>
          <w:szCs w:val="18"/>
        </w:rPr>
        <w:t>]</w:t>
      </w:r>
    </w:p>
    <w:p w14:paraId="273157DE"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ontocomc.d</w:t>
      </w:r>
      <w:proofErr w:type="spellEnd"/>
      <w:r w:rsidRPr="00367EDC">
        <w:rPr>
          <w:rFonts w:ascii="Courier New" w:hAnsi="Courier New" w:cs="Courier New"/>
          <w:sz w:val="18"/>
          <w:szCs w:val="18"/>
        </w:rPr>
        <w:t xml:space="preserve">, ontocomc.gb, </w:t>
      </w:r>
      <w:proofErr w:type="spellStart"/>
      <w:r w:rsidRPr="00367EDC">
        <w:rPr>
          <w:rFonts w:ascii="Courier New" w:hAnsi="Courier New" w:cs="Courier New"/>
          <w:sz w:val="18"/>
          <w:szCs w:val="18"/>
        </w:rPr>
        <w:t>ontocomc.d</w:t>
      </w:r>
      <w:proofErr w:type="spellEnd"/>
      <w:r w:rsidRPr="00367EDC">
        <w:rPr>
          <w:rFonts w:ascii="Courier New" w:hAnsi="Courier New" w:cs="Courier New"/>
          <w:sz w:val="18"/>
          <w:szCs w:val="18"/>
        </w:rPr>
        <w:t>]</w:t>
      </w:r>
    </w:p>
    <w:p w14:paraId="2B04BA03"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ontocomc.gb, </w:t>
      </w:r>
      <w:proofErr w:type="spellStart"/>
      <w:r w:rsidRPr="00367EDC">
        <w:rPr>
          <w:rFonts w:ascii="Courier New" w:hAnsi="Courier New" w:cs="Courier New"/>
          <w:sz w:val="18"/>
          <w:szCs w:val="18"/>
        </w:rPr>
        <w:t>ontocomc.d</w:t>
      </w:r>
      <w:proofErr w:type="spellEnd"/>
      <w:r w:rsidRPr="00367EDC">
        <w:rPr>
          <w:rFonts w:ascii="Courier New" w:hAnsi="Courier New" w:cs="Courier New"/>
          <w:sz w:val="18"/>
          <w:szCs w:val="18"/>
        </w:rPr>
        <w:t>]</w:t>
      </w:r>
    </w:p>
    <w:p w14:paraId="6F60E12D"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ontocomc.gb,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ontocomc.d</w:t>
      </w:r>
      <w:proofErr w:type="spellEnd"/>
      <w:r w:rsidRPr="00367EDC">
        <w:rPr>
          <w:rFonts w:ascii="Courier New" w:hAnsi="Courier New" w:cs="Courier New"/>
          <w:sz w:val="18"/>
          <w:szCs w:val="18"/>
        </w:rPr>
        <w:t>]</w:t>
      </w:r>
    </w:p>
    <w:p w14:paraId="72AB5E40"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ontocomc.gb,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ontocomc.d</w:t>
      </w:r>
      <w:proofErr w:type="spellEnd"/>
      <w:r w:rsidRPr="00367EDC">
        <w:rPr>
          <w:rFonts w:ascii="Courier New" w:hAnsi="Courier New" w:cs="Courier New"/>
          <w:sz w:val="18"/>
          <w:szCs w:val="18"/>
        </w:rPr>
        <w:t>]</w:t>
      </w:r>
    </w:p>
    <w:p w14:paraId="334BB476"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[ontocomc.bb, </w:t>
      </w:r>
      <w:proofErr w:type="spellStart"/>
      <w:r w:rsidRPr="00367EDC">
        <w:rPr>
          <w:rFonts w:ascii="Courier New" w:hAnsi="Courier New" w:cs="Courier New"/>
          <w:sz w:val="18"/>
          <w:szCs w:val="18"/>
        </w:rPr>
        <w:t>ontocomc.g</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ontocomc.db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w:t>
      </w:r>
    </w:p>
    <w:p w14:paraId="7A56EC67"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[ontocomc.bb, </w:t>
      </w:r>
      <w:proofErr w:type="spellStart"/>
      <w:r w:rsidRPr="00367EDC">
        <w:rPr>
          <w:rFonts w:ascii="Courier New" w:hAnsi="Courier New" w:cs="Courier New"/>
          <w:sz w:val="18"/>
          <w:szCs w:val="18"/>
        </w:rPr>
        <w:t>ontocomc.g</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ontocomc.db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w:t>
      </w:r>
    </w:p>
    <w:p w14:paraId="73B82DF1"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ontocomc.gb,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ontocomc.d</w:t>
      </w:r>
      <w:proofErr w:type="spellEnd"/>
      <w:r w:rsidRPr="00367EDC">
        <w:rPr>
          <w:rFonts w:ascii="Courier New" w:hAnsi="Courier New" w:cs="Courier New"/>
          <w:sz w:val="18"/>
          <w:szCs w:val="18"/>
        </w:rPr>
        <w:t>]</w:t>
      </w:r>
    </w:p>
    <w:p w14:paraId="7BC76092"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ontocomc.gb,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ontocomc.d</w:t>
      </w:r>
      <w:proofErr w:type="spellEnd"/>
      <w:r w:rsidRPr="00367EDC">
        <w:rPr>
          <w:rFonts w:ascii="Courier New" w:hAnsi="Courier New" w:cs="Courier New"/>
          <w:sz w:val="18"/>
          <w:szCs w:val="18"/>
        </w:rPr>
        <w:t>]</w:t>
      </w:r>
    </w:p>
    <w:p w14:paraId="2AD0C224"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[ontocomc.gb, ontocomc.gb, ontocomc.bb, </w:t>
      </w:r>
      <w:proofErr w:type="spellStart"/>
      <w:r w:rsidRPr="00367EDC">
        <w:rPr>
          <w:rFonts w:ascii="Courier New" w:hAnsi="Courier New" w:cs="Courier New"/>
          <w:sz w:val="18"/>
          <w:szCs w:val="18"/>
        </w:rPr>
        <w:t>ontocomc.db</w:t>
      </w:r>
      <w:proofErr w:type="spellEnd"/>
      <w:r w:rsidRPr="00367EDC">
        <w:rPr>
          <w:rFonts w:ascii="Courier New" w:hAnsi="Courier New" w:cs="Courier New"/>
          <w:sz w:val="18"/>
          <w:szCs w:val="18"/>
        </w:rPr>
        <w:t>]</w:t>
      </w:r>
    </w:p>
    <w:p w14:paraId="25B4B7B8"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[ontocomc.gb, ontocomc.gb, ontocomc.bb, </w:t>
      </w:r>
      <w:proofErr w:type="spellStart"/>
      <w:r w:rsidRPr="00367EDC">
        <w:rPr>
          <w:rFonts w:ascii="Courier New" w:hAnsi="Courier New" w:cs="Courier New"/>
          <w:sz w:val="18"/>
          <w:szCs w:val="18"/>
        </w:rPr>
        <w:t>ontocomc.db</w:t>
      </w:r>
      <w:proofErr w:type="spellEnd"/>
      <w:r w:rsidRPr="00367EDC">
        <w:rPr>
          <w:rFonts w:ascii="Courier New" w:hAnsi="Courier New" w:cs="Courier New"/>
          <w:sz w:val="18"/>
          <w:szCs w:val="18"/>
        </w:rPr>
        <w:t>]</w:t>
      </w:r>
    </w:p>
    <w:p w14:paraId="20F8E31D" w14:textId="77777777" w:rsidR="0055347B" w:rsidRPr="00367EDC" w:rsidRDefault="0055347B" w:rsidP="0055347B">
      <w:pPr>
        <w:spacing w:after="0"/>
        <w:rPr>
          <w:rFonts w:ascii="Courier New" w:hAnsi="Courier New" w:cs="Courier New"/>
          <w:sz w:val="18"/>
          <w:szCs w:val="18"/>
        </w:rPr>
      </w:pPr>
    </w:p>
    <w:p w14:paraId="072D9E24"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running the reasoner to classify intra-chord intervals for all chords...</w:t>
      </w:r>
    </w:p>
    <w:p w14:paraId="7C186CF1"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running the reasoner to classify intervals between roving chord notes and the neighbor degree...</w:t>
      </w:r>
    </w:p>
    <w:p w14:paraId="50185DA6" w14:textId="77777777" w:rsidR="0055347B" w:rsidRPr="00367EDC" w:rsidRDefault="0055347B" w:rsidP="0055347B">
      <w:pPr>
        <w:spacing w:after="0"/>
        <w:rPr>
          <w:rFonts w:ascii="Courier New" w:hAnsi="Courier New" w:cs="Courier New"/>
          <w:sz w:val="18"/>
          <w:szCs w:val="18"/>
        </w:rPr>
      </w:pPr>
      <w:proofErr w:type="spellStart"/>
      <w:r w:rsidRPr="00367EDC">
        <w:rPr>
          <w:rFonts w:ascii="Courier New" w:hAnsi="Courier New" w:cs="Courier New"/>
          <w:sz w:val="18"/>
          <w:szCs w:val="18"/>
        </w:rPr>
        <w:t>deroved</w:t>
      </w:r>
      <w:proofErr w:type="spellEnd"/>
      <w:r w:rsidRPr="00367EDC">
        <w:rPr>
          <w:rFonts w:ascii="Courier New" w:hAnsi="Courier New" w:cs="Courier New"/>
          <w:sz w:val="18"/>
          <w:szCs w:val="18"/>
        </w:rPr>
        <w:t xml:space="preserve"> chord 'ontocomc.herzliebster_11', degree is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51CD8C22" w14:textId="77777777" w:rsidR="0055347B" w:rsidRPr="00367EDC" w:rsidRDefault="0055347B" w:rsidP="0055347B">
      <w:pPr>
        <w:spacing w:after="0"/>
        <w:rPr>
          <w:rFonts w:ascii="Courier New" w:hAnsi="Courier New" w:cs="Courier New"/>
          <w:sz w:val="18"/>
          <w:szCs w:val="18"/>
        </w:rPr>
      </w:pPr>
      <w:proofErr w:type="spellStart"/>
      <w:r w:rsidRPr="00367EDC">
        <w:rPr>
          <w:rFonts w:ascii="Courier New" w:hAnsi="Courier New" w:cs="Courier New"/>
          <w:sz w:val="18"/>
          <w:szCs w:val="18"/>
        </w:rPr>
        <w:t>deroved</w:t>
      </w:r>
      <w:proofErr w:type="spellEnd"/>
      <w:r w:rsidRPr="00367EDC">
        <w:rPr>
          <w:rFonts w:ascii="Courier New" w:hAnsi="Courier New" w:cs="Courier New"/>
          <w:sz w:val="18"/>
          <w:szCs w:val="18"/>
        </w:rPr>
        <w:t xml:space="preserve"> chord 'ontocomc.herzliebster_12', degree is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5585E498" w14:textId="77777777" w:rsidR="0055347B" w:rsidRPr="00367EDC" w:rsidRDefault="0055347B" w:rsidP="0055347B">
      <w:pPr>
        <w:spacing w:after="0"/>
        <w:rPr>
          <w:rFonts w:ascii="Courier New" w:hAnsi="Courier New" w:cs="Courier New"/>
          <w:sz w:val="18"/>
          <w:szCs w:val="18"/>
        </w:rPr>
      </w:pPr>
      <w:proofErr w:type="spellStart"/>
      <w:r w:rsidRPr="00367EDC">
        <w:rPr>
          <w:rFonts w:ascii="Courier New" w:hAnsi="Courier New" w:cs="Courier New"/>
          <w:sz w:val="18"/>
          <w:szCs w:val="18"/>
        </w:rPr>
        <w:t>deroved</w:t>
      </w:r>
      <w:proofErr w:type="spellEnd"/>
      <w:r w:rsidRPr="00367EDC">
        <w:rPr>
          <w:rFonts w:ascii="Courier New" w:hAnsi="Courier New" w:cs="Courier New"/>
          <w:sz w:val="18"/>
          <w:szCs w:val="18"/>
        </w:rPr>
        <w:t xml:space="preserve"> chord 'ontocomc.herzliebster_25', degree is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w:t>
      </w:r>
    </w:p>
    <w:p w14:paraId="0C9F78CF" w14:textId="77777777" w:rsidR="0055347B" w:rsidRPr="00367EDC" w:rsidRDefault="0055347B" w:rsidP="0055347B">
      <w:pPr>
        <w:spacing w:after="0"/>
        <w:rPr>
          <w:rFonts w:ascii="Courier New" w:hAnsi="Courier New" w:cs="Courier New"/>
          <w:sz w:val="18"/>
          <w:szCs w:val="18"/>
        </w:rPr>
      </w:pPr>
      <w:proofErr w:type="spellStart"/>
      <w:r w:rsidRPr="00367EDC">
        <w:rPr>
          <w:rFonts w:ascii="Courier New" w:hAnsi="Courier New" w:cs="Courier New"/>
          <w:sz w:val="18"/>
          <w:szCs w:val="18"/>
        </w:rPr>
        <w:t>deroved</w:t>
      </w:r>
      <w:proofErr w:type="spellEnd"/>
      <w:r w:rsidRPr="00367EDC">
        <w:rPr>
          <w:rFonts w:ascii="Courier New" w:hAnsi="Courier New" w:cs="Courier New"/>
          <w:sz w:val="18"/>
          <w:szCs w:val="18"/>
        </w:rPr>
        <w:t xml:space="preserve"> chord 'ontocomc.herzliebster_26', degree is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w:t>
      </w:r>
    </w:p>
    <w:p w14:paraId="5CEA4BA7" w14:textId="77777777" w:rsidR="0055347B" w:rsidRPr="00367EDC" w:rsidRDefault="0055347B" w:rsidP="0055347B">
      <w:pPr>
        <w:spacing w:after="0"/>
        <w:rPr>
          <w:rFonts w:ascii="Courier New" w:hAnsi="Courier New" w:cs="Courier New"/>
          <w:sz w:val="18"/>
          <w:szCs w:val="18"/>
        </w:rPr>
      </w:pPr>
    </w:p>
    <w:p w14:paraId="23653730"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herzliebster_7: [</w:t>
      </w:r>
      <w:proofErr w:type="spellStart"/>
      <w:r w:rsidRPr="00367EDC">
        <w:rPr>
          <w:rFonts w:ascii="Courier New" w:hAnsi="Courier New" w:cs="Courier New"/>
          <w:sz w:val="18"/>
          <w:szCs w:val="18"/>
        </w:rPr>
        <w:t>ontocomc.InversionChord</w:t>
      </w:r>
      <w:proofErr w:type="spellEnd"/>
      <w:r w:rsidRPr="00367EDC">
        <w:rPr>
          <w:rFonts w:ascii="Courier New" w:hAnsi="Courier New" w:cs="Courier New"/>
          <w:sz w:val="18"/>
          <w:szCs w:val="18"/>
        </w:rPr>
        <w:t xml:space="preserve">, ontocomc.SubgroupIIb2] (4,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(1, </w:t>
      </w:r>
      <w:proofErr w:type="spellStart"/>
      <w:r w:rsidRPr="00367EDC">
        <w:rPr>
          <w:rFonts w:ascii="Courier New" w:hAnsi="Courier New" w:cs="Courier New"/>
          <w:sz w:val="18"/>
          <w:szCs w:val="18"/>
        </w:rPr>
        <w:t>ontocomc.eb</w:t>
      </w:r>
      <w:proofErr w:type="spellEnd"/>
      <w:r w:rsidRPr="00367EDC">
        <w:rPr>
          <w:rFonts w:ascii="Courier New" w:hAnsi="Courier New" w:cs="Courier New"/>
          <w:sz w:val="18"/>
          <w:szCs w:val="18"/>
        </w:rPr>
        <w:t>)</w:t>
      </w:r>
    </w:p>
    <w:p w14:paraId="7D02E707"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salient dissonance: ontocomc.herzliebster_7_13, [ontocomc.ChordInterval13, </w:t>
      </w:r>
      <w:proofErr w:type="spellStart"/>
      <w:r w:rsidRPr="00367EDC">
        <w:rPr>
          <w:rFonts w:ascii="Courier New" w:hAnsi="Courier New" w:cs="Courier New"/>
          <w:sz w:val="18"/>
          <w:szCs w:val="18"/>
        </w:rPr>
        <w:t>ontocomc.Tritone</w:t>
      </w:r>
      <w:proofErr w:type="spellEnd"/>
      <w:r w:rsidRPr="00367EDC">
        <w:rPr>
          <w:rFonts w:ascii="Courier New" w:hAnsi="Courier New" w:cs="Courier New"/>
          <w:sz w:val="18"/>
          <w:szCs w:val="18"/>
        </w:rPr>
        <w:t xml:space="preserve">] &gt;&gt;&gt; [ontocomc.ChordInterval13, </w:t>
      </w:r>
      <w:proofErr w:type="spellStart"/>
      <w:r w:rsidRPr="00367EDC">
        <w:rPr>
          <w:rFonts w:ascii="Courier New" w:hAnsi="Courier New" w:cs="Courier New"/>
          <w:sz w:val="18"/>
          <w:szCs w:val="18"/>
        </w:rPr>
        <w:t>ontocomc.Tritone</w:t>
      </w:r>
      <w:proofErr w:type="spellEnd"/>
      <w:r w:rsidRPr="00367EDC">
        <w:rPr>
          <w:rFonts w:ascii="Courier New" w:hAnsi="Courier New" w:cs="Courier New"/>
          <w:sz w:val="18"/>
          <w:szCs w:val="18"/>
        </w:rPr>
        <w:t>]</w:t>
      </w:r>
    </w:p>
    <w:p w14:paraId="7365F964" w14:textId="77777777" w:rsidR="0055347B" w:rsidRPr="00367EDC" w:rsidRDefault="0055347B" w:rsidP="0055347B">
      <w:pPr>
        <w:spacing w:after="0"/>
        <w:rPr>
          <w:rFonts w:ascii="Courier New" w:hAnsi="Courier New" w:cs="Courier New"/>
          <w:sz w:val="18"/>
          <w:szCs w:val="18"/>
        </w:rPr>
      </w:pPr>
    </w:p>
    <w:p w14:paraId="2A1D694A"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herzliebster_8: [</w:t>
      </w:r>
      <w:proofErr w:type="spellStart"/>
      <w:r w:rsidRPr="00367EDC">
        <w:rPr>
          <w:rFonts w:ascii="Courier New" w:hAnsi="Courier New" w:cs="Courier New"/>
          <w:sz w:val="18"/>
          <w:szCs w:val="18"/>
        </w:rPr>
        <w:t>ontocomc.InversionChord</w:t>
      </w:r>
      <w:proofErr w:type="spellEnd"/>
      <w:r w:rsidRPr="00367EDC">
        <w:rPr>
          <w:rFonts w:ascii="Courier New" w:hAnsi="Courier New" w:cs="Courier New"/>
          <w:sz w:val="18"/>
          <w:szCs w:val="18"/>
        </w:rPr>
        <w:t xml:space="preserve">, ontocomc.SubgroupIIb2] (4,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(1, </w:t>
      </w:r>
      <w:proofErr w:type="spellStart"/>
      <w:r w:rsidRPr="00367EDC">
        <w:rPr>
          <w:rFonts w:ascii="Courier New" w:hAnsi="Courier New" w:cs="Courier New"/>
          <w:sz w:val="18"/>
          <w:szCs w:val="18"/>
        </w:rPr>
        <w:t>ontocomc.eb</w:t>
      </w:r>
      <w:proofErr w:type="spellEnd"/>
      <w:r w:rsidRPr="00367EDC">
        <w:rPr>
          <w:rFonts w:ascii="Courier New" w:hAnsi="Courier New" w:cs="Courier New"/>
          <w:sz w:val="18"/>
          <w:szCs w:val="18"/>
        </w:rPr>
        <w:t>)</w:t>
      </w:r>
    </w:p>
    <w:p w14:paraId="455D0E61"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salient dissonance: ontocomc.herzliebster_8_13, [ontocomc.ChordInterval13, </w:t>
      </w:r>
      <w:proofErr w:type="spellStart"/>
      <w:r w:rsidRPr="00367EDC">
        <w:rPr>
          <w:rFonts w:ascii="Courier New" w:hAnsi="Courier New" w:cs="Courier New"/>
          <w:sz w:val="18"/>
          <w:szCs w:val="18"/>
        </w:rPr>
        <w:t>ontocomc.Tritone</w:t>
      </w:r>
      <w:proofErr w:type="spellEnd"/>
      <w:r w:rsidRPr="00367EDC">
        <w:rPr>
          <w:rFonts w:ascii="Courier New" w:hAnsi="Courier New" w:cs="Courier New"/>
          <w:sz w:val="18"/>
          <w:szCs w:val="18"/>
        </w:rPr>
        <w:t>] &gt;&gt;&gt; [ontocomc.ChordInterval13, ontocomc.Min3rd]</w:t>
      </w:r>
    </w:p>
    <w:p w14:paraId="1DFD788E" w14:textId="77777777" w:rsidR="0055347B" w:rsidRPr="00367EDC" w:rsidRDefault="0055347B" w:rsidP="0055347B">
      <w:pPr>
        <w:spacing w:after="0"/>
        <w:rPr>
          <w:rFonts w:ascii="Courier New" w:hAnsi="Courier New" w:cs="Courier New"/>
          <w:sz w:val="18"/>
          <w:szCs w:val="18"/>
        </w:rPr>
      </w:pPr>
    </w:p>
    <w:p w14:paraId="2006A6D8"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herzliebster_9: [ontocomc.SubgroupI1] (1,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(1,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w:t>
      </w:r>
    </w:p>
    <w:p w14:paraId="3A3B7C58" w14:textId="77777777" w:rsidR="0055347B" w:rsidRPr="00367EDC" w:rsidRDefault="0055347B" w:rsidP="0055347B">
      <w:pPr>
        <w:spacing w:after="0"/>
        <w:rPr>
          <w:rFonts w:ascii="Courier New" w:hAnsi="Courier New" w:cs="Courier New"/>
          <w:sz w:val="18"/>
          <w:szCs w:val="18"/>
        </w:rPr>
      </w:pPr>
    </w:p>
    <w:p w14:paraId="171E0793"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herzliebster_10: [ontocomc.SubgroupI1] (1,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(1,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w:t>
      </w:r>
    </w:p>
    <w:p w14:paraId="76155071" w14:textId="77777777" w:rsidR="0055347B" w:rsidRPr="00367EDC" w:rsidRDefault="0055347B" w:rsidP="0055347B">
      <w:pPr>
        <w:spacing w:after="0"/>
        <w:rPr>
          <w:rFonts w:ascii="Courier New" w:hAnsi="Courier New" w:cs="Courier New"/>
          <w:sz w:val="18"/>
          <w:szCs w:val="18"/>
        </w:rPr>
      </w:pPr>
    </w:p>
    <w:p w14:paraId="2ABBE82D"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herzliebster_11: [</w:t>
      </w:r>
      <w:proofErr w:type="spellStart"/>
      <w:r w:rsidRPr="00367EDC">
        <w:rPr>
          <w:rFonts w:ascii="Courier New" w:hAnsi="Courier New" w:cs="Courier New"/>
          <w:sz w:val="18"/>
          <w:szCs w:val="18"/>
        </w:rPr>
        <w:t>ontocomc.SubgroupVI</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ontocomc.InversionChord</w:t>
      </w:r>
      <w:proofErr w:type="spellEnd"/>
      <w:r w:rsidRPr="00367EDC">
        <w:rPr>
          <w:rFonts w:ascii="Courier New" w:hAnsi="Courier New" w:cs="Courier New"/>
          <w:sz w:val="18"/>
          <w:szCs w:val="18"/>
        </w:rPr>
        <w:t xml:space="preserve">] (4,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(0, </w:t>
      </w:r>
      <w:proofErr w:type="spellStart"/>
      <w:r w:rsidRPr="00367EDC">
        <w:rPr>
          <w:rFonts w:ascii="Courier New" w:hAnsi="Courier New" w:cs="Courier New"/>
          <w:sz w:val="18"/>
          <w:szCs w:val="18"/>
        </w:rPr>
        <w:t>ontocomc.pitchClassUndef</w:t>
      </w:r>
      <w:proofErr w:type="spellEnd"/>
      <w:r w:rsidRPr="00367EDC">
        <w:rPr>
          <w:rFonts w:ascii="Courier New" w:hAnsi="Courier New" w:cs="Courier New"/>
          <w:sz w:val="18"/>
          <w:szCs w:val="18"/>
        </w:rPr>
        <w:t>)</w:t>
      </w:r>
    </w:p>
    <w:p w14:paraId="05C6DA32"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salient dissonance: ontocomc.herzliebster_11_23, [</w:t>
      </w:r>
      <w:proofErr w:type="spellStart"/>
      <w:r w:rsidRPr="00367EDC">
        <w:rPr>
          <w:rFonts w:ascii="Courier New" w:hAnsi="Courier New" w:cs="Courier New"/>
          <w:sz w:val="18"/>
          <w:szCs w:val="18"/>
        </w:rPr>
        <w:t>ontocomc.Tritone</w:t>
      </w:r>
      <w:proofErr w:type="spellEnd"/>
      <w:r w:rsidRPr="00367EDC">
        <w:rPr>
          <w:rFonts w:ascii="Courier New" w:hAnsi="Courier New" w:cs="Courier New"/>
          <w:sz w:val="18"/>
          <w:szCs w:val="18"/>
        </w:rPr>
        <w:t>, ontocomc.ChordInterval23] &gt;&gt;&gt; [</w:t>
      </w:r>
      <w:proofErr w:type="spellStart"/>
      <w:r w:rsidRPr="00367EDC">
        <w:rPr>
          <w:rFonts w:ascii="Courier New" w:hAnsi="Courier New" w:cs="Courier New"/>
          <w:sz w:val="18"/>
          <w:szCs w:val="18"/>
        </w:rPr>
        <w:t>ontocomc.Tritone</w:t>
      </w:r>
      <w:proofErr w:type="spellEnd"/>
      <w:r w:rsidRPr="00367EDC">
        <w:rPr>
          <w:rFonts w:ascii="Courier New" w:hAnsi="Courier New" w:cs="Courier New"/>
          <w:sz w:val="18"/>
          <w:szCs w:val="18"/>
        </w:rPr>
        <w:t>, ontocomc.ChordInterval23]</w:t>
      </w:r>
    </w:p>
    <w:p w14:paraId="38AD6D75" w14:textId="77777777" w:rsidR="0055347B" w:rsidRPr="00367EDC" w:rsidRDefault="0055347B" w:rsidP="0055347B">
      <w:pPr>
        <w:spacing w:after="0"/>
        <w:rPr>
          <w:rFonts w:ascii="Courier New" w:hAnsi="Courier New" w:cs="Courier New"/>
          <w:sz w:val="18"/>
          <w:szCs w:val="18"/>
        </w:rPr>
      </w:pPr>
    </w:p>
    <w:p w14:paraId="704CEB4E"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herzliebster_12: [</w:t>
      </w:r>
      <w:proofErr w:type="spellStart"/>
      <w:r w:rsidRPr="00367EDC">
        <w:rPr>
          <w:rFonts w:ascii="Courier New" w:hAnsi="Courier New" w:cs="Courier New"/>
          <w:sz w:val="18"/>
          <w:szCs w:val="18"/>
        </w:rPr>
        <w:t>ontocomc.SubgroupVI</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ontocomc.InversionChord</w:t>
      </w:r>
      <w:proofErr w:type="spellEnd"/>
      <w:r w:rsidRPr="00367EDC">
        <w:rPr>
          <w:rFonts w:ascii="Courier New" w:hAnsi="Courier New" w:cs="Courier New"/>
          <w:sz w:val="18"/>
          <w:szCs w:val="18"/>
        </w:rPr>
        <w:t xml:space="preserve">] (4,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(0, </w:t>
      </w:r>
      <w:proofErr w:type="spellStart"/>
      <w:r w:rsidRPr="00367EDC">
        <w:rPr>
          <w:rFonts w:ascii="Courier New" w:hAnsi="Courier New" w:cs="Courier New"/>
          <w:sz w:val="18"/>
          <w:szCs w:val="18"/>
        </w:rPr>
        <w:t>ontocomc.pitchClassUndef</w:t>
      </w:r>
      <w:proofErr w:type="spellEnd"/>
      <w:r w:rsidRPr="00367EDC">
        <w:rPr>
          <w:rFonts w:ascii="Courier New" w:hAnsi="Courier New" w:cs="Courier New"/>
          <w:sz w:val="18"/>
          <w:szCs w:val="18"/>
        </w:rPr>
        <w:t>)</w:t>
      </w:r>
    </w:p>
    <w:p w14:paraId="51EC0C51"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salient dissonance: ontocomc.herzliebster_12_23, [</w:t>
      </w:r>
      <w:proofErr w:type="spellStart"/>
      <w:r w:rsidRPr="00367EDC">
        <w:rPr>
          <w:rFonts w:ascii="Courier New" w:hAnsi="Courier New" w:cs="Courier New"/>
          <w:sz w:val="18"/>
          <w:szCs w:val="18"/>
        </w:rPr>
        <w:t>ontocomc.Tritone</w:t>
      </w:r>
      <w:proofErr w:type="spellEnd"/>
      <w:r w:rsidRPr="00367EDC">
        <w:rPr>
          <w:rFonts w:ascii="Courier New" w:hAnsi="Courier New" w:cs="Courier New"/>
          <w:sz w:val="18"/>
          <w:szCs w:val="18"/>
        </w:rPr>
        <w:t>, ontocomc.ChordInterval23] &gt;&gt;&gt; [ontocomc.Perf4th, ontocomc.ChordInterval23]</w:t>
      </w:r>
    </w:p>
    <w:p w14:paraId="67A1585D" w14:textId="77777777" w:rsidR="0055347B" w:rsidRPr="00367EDC" w:rsidRDefault="0055347B" w:rsidP="0055347B">
      <w:pPr>
        <w:spacing w:after="0"/>
        <w:rPr>
          <w:rFonts w:ascii="Courier New" w:hAnsi="Courier New" w:cs="Courier New"/>
          <w:sz w:val="18"/>
          <w:szCs w:val="18"/>
        </w:rPr>
      </w:pPr>
    </w:p>
    <w:p w14:paraId="33C7D8EE"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herzliebster_13: [ontocomc.SubgroupI1] (1, ontocomc.gb) (1, ontocomc.gb)</w:t>
      </w:r>
    </w:p>
    <w:p w14:paraId="14D9E094" w14:textId="77777777" w:rsidR="0055347B" w:rsidRPr="00367EDC" w:rsidRDefault="0055347B" w:rsidP="0055347B">
      <w:pPr>
        <w:spacing w:after="0"/>
        <w:rPr>
          <w:rFonts w:ascii="Courier New" w:hAnsi="Courier New" w:cs="Courier New"/>
          <w:sz w:val="18"/>
          <w:szCs w:val="18"/>
        </w:rPr>
      </w:pPr>
    </w:p>
    <w:p w14:paraId="05895780"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herzliebster_14: [ontocomc.SubgroupI1] (1, ontocomc.gb) (1, ontocomc.gb)</w:t>
      </w:r>
    </w:p>
    <w:p w14:paraId="00EE72CA" w14:textId="77777777" w:rsidR="0055347B" w:rsidRPr="00367EDC" w:rsidRDefault="0055347B" w:rsidP="0055347B">
      <w:pPr>
        <w:spacing w:after="0"/>
        <w:rPr>
          <w:rFonts w:ascii="Courier New" w:hAnsi="Courier New" w:cs="Courier New"/>
          <w:sz w:val="18"/>
          <w:szCs w:val="18"/>
        </w:rPr>
      </w:pPr>
    </w:p>
    <w:p w14:paraId="56B66614"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herzliebster_15: [ontocomc.SubgroupI1] (1, ontocomc.gb) (1, ontocomc.gb)</w:t>
      </w:r>
    </w:p>
    <w:p w14:paraId="2E76FE09" w14:textId="77777777" w:rsidR="0055347B" w:rsidRPr="00367EDC" w:rsidRDefault="0055347B" w:rsidP="0055347B">
      <w:pPr>
        <w:spacing w:after="0"/>
        <w:rPr>
          <w:rFonts w:ascii="Courier New" w:hAnsi="Courier New" w:cs="Courier New"/>
          <w:sz w:val="18"/>
          <w:szCs w:val="18"/>
        </w:rPr>
      </w:pPr>
    </w:p>
    <w:p w14:paraId="25FC6C5F"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herzliebster_16: [ontocomc.SubgroupI1] (1, ontocomc.gb) (1, ontocomc.gb)</w:t>
      </w:r>
    </w:p>
    <w:p w14:paraId="5FD64ED4" w14:textId="77777777" w:rsidR="0055347B" w:rsidRPr="00367EDC" w:rsidRDefault="0055347B" w:rsidP="0055347B">
      <w:pPr>
        <w:spacing w:after="0"/>
        <w:rPr>
          <w:rFonts w:ascii="Courier New" w:hAnsi="Courier New" w:cs="Courier New"/>
          <w:sz w:val="18"/>
          <w:szCs w:val="18"/>
        </w:rPr>
      </w:pPr>
    </w:p>
    <w:p w14:paraId="3B9AFE72"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herzliebster_17: [ontocomc.SubgroupI2] (2,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(2,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w:t>
      </w:r>
    </w:p>
    <w:p w14:paraId="442036AD" w14:textId="77777777" w:rsidR="0055347B" w:rsidRPr="00367EDC" w:rsidRDefault="0055347B" w:rsidP="0055347B">
      <w:pPr>
        <w:spacing w:after="0"/>
        <w:rPr>
          <w:rFonts w:ascii="Courier New" w:hAnsi="Courier New" w:cs="Courier New"/>
          <w:sz w:val="18"/>
          <w:szCs w:val="18"/>
        </w:rPr>
      </w:pPr>
    </w:p>
    <w:p w14:paraId="22DE6DD4"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herzliebster_18: [ontocomc.SubgroupI2] (2,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(2,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w:t>
      </w:r>
    </w:p>
    <w:p w14:paraId="4A2835D5" w14:textId="77777777" w:rsidR="0055347B" w:rsidRPr="00367EDC" w:rsidRDefault="0055347B" w:rsidP="0055347B">
      <w:pPr>
        <w:spacing w:after="0"/>
        <w:rPr>
          <w:rFonts w:ascii="Courier New" w:hAnsi="Courier New" w:cs="Courier New"/>
          <w:sz w:val="18"/>
          <w:szCs w:val="18"/>
        </w:rPr>
      </w:pPr>
    </w:p>
    <w:p w14:paraId="03A601BA"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herzliebster_19: [</w:t>
      </w:r>
      <w:proofErr w:type="spellStart"/>
      <w:r w:rsidRPr="00367EDC">
        <w:rPr>
          <w:rFonts w:ascii="Courier New" w:hAnsi="Courier New" w:cs="Courier New"/>
          <w:sz w:val="18"/>
          <w:szCs w:val="18"/>
        </w:rPr>
        <w:t>ontocomc.InversionChord</w:t>
      </w:r>
      <w:proofErr w:type="spellEnd"/>
      <w:r w:rsidRPr="00367EDC">
        <w:rPr>
          <w:rFonts w:ascii="Courier New" w:hAnsi="Courier New" w:cs="Courier New"/>
          <w:sz w:val="18"/>
          <w:szCs w:val="18"/>
        </w:rPr>
        <w:t>, ontocomc.SubgroupIIb2] (3, ontocomc.gb) (1, ontocomc.bb)</w:t>
      </w:r>
    </w:p>
    <w:p w14:paraId="129CEBC7"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salient dissonance: ontocomc.herzliebster_19_12, [ontocomc.ChordInterval12, </w:t>
      </w:r>
      <w:proofErr w:type="spellStart"/>
      <w:r w:rsidRPr="00367EDC">
        <w:rPr>
          <w:rFonts w:ascii="Courier New" w:hAnsi="Courier New" w:cs="Courier New"/>
          <w:sz w:val="18"/>
          <w:szCs w:val="18"/>
        </w:rPr>
        <w:t>ontocomc.Tritone</w:t>
      </w:r>
      <w:proofErr w:type="spellEnd"/>
      <w:r w:rsidRPr="00367EDC">
        <w:rPr>
          <w:rFonts w:ascii="Courier New" w:hAnsi="Courier New" w:cs="Courier New"/>
          <w:sz w:val="18"/>
          <w:szCs w:val="18"/>
        </w:rPr>
        <w:t xml:space="preserve">] &gt;&gt;&gt; [ontocomc.ChordInterval12, </w:t>
      </w:r>
      <w:proofErr w:type="spellStart"/>
      <w:r w:rsidRPr="00367EDC">
        <w:rPr>
          <w:rFonts w:ascii="Courier New" w:hAnsi="Courier New" w:cs="Courier New"/>
          <w:sz w:val="18"/>
          <w:szCs w:val="18"/>
        </w:rPr>
        <w:t>ontocomc.Tritone</w:t>
      </w:r>
      <w:proofErr w:type="spellEnd"/>
      <w:r w:rsidRPr="00367EDC">
        <w:rPr>
          <w:rFonts w:ascii="Courier New" w:hAnsi="Courier New" w:cs="Courier New"/>
          <w:sz w:val="18"/>
          <w:szCs w:val="18"/>
        </w:rPr>
        <w:t>]</w:t>
      </w:r>
    </w:p>
    <w:p w14:paraId="290DF568" w14:textId="77777777" w:rsidR="0055347B" w:rsidRPr="00367EDC" w:rsidRDefault="0055347B" w:rsidP="0055347B">
      <w:pPr>
        <w:spacing w:after="0"/>
        <w:rPr>
          <w:rFonts w:ascii="Courier New" w:hAnsi="Courier New" w:cs="Courier New"/>
          <w:sz w:val="18"/>
          <w:szCs w:val="18"/>
        </w:rPr>
      </w:pPr>
    </w:p>
    <w:p w14:paraId="178C4E88"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herzliebster_20: [</w:t>
      </w:r>
      <w:proofErr w:type="spellStart"/>
      <w:r w:rsidRPr="00367EDC">
        <w:rPr>
          <w:rFonts w:ascii="Courier New" w:hAnsi="Courier New" w:cs="Courier New"/>
          <w:sz w:val="18"/>
          <w:szCs w:val="18"/>
        </w:rPr>
        <w:t>ontocomc.InversionChord</w:t>
      </w:r>
      <w:proofErr w:type="spellEnd"/>
      <w:r w:rsidRPr="00367EDC">
        <w:rPr>
          <w:rFonts w:ascii="Courier New" w:hAnsi="Courier New" w:cs="Courier New"/>
          <w:sz w:val="18"/>
          <w:szCs w:val="18"/>
        </w:rPr>
        <w:t>, ontocomc.SubgroupIIb2] (3, ontocomc.gb) (1, ontocomc.bb)</w:t>
      </w:r>
    </w:p>
    <w:p w14:paraId="7CAD7046"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salient dissonance: ontocomc.herzliebster_20_12, [ontocomc.ChordInterval12, </w:t>
      </w:r>
      <w:proofErr w:type="spellStart"/>
      <w:r w:rsidRPr="00367EDC">
        <w:rPr>
          <w:rFonts w:ascii="Courier New" w:hAnsi="Courier New" w:cs="Courier New"/>
          <w:sz w:val="18"/>
          <w:szCs w:val="18"/>
        </w:rPr>
        <w:t>ontocomc.Tritone</w:t>
      </w:r>
      <w:proofErr w:type="spellEnd"/>
      <w:r w:rsidRPr="00367EDC">
        <w:rPr>
          <w:rFonts w:ascii="Courier New" w:hAnsi="Courier New" w:cs="Courier New"/>
          <w:sz w:val="18"/>
          <w:szCs w:val="18"/>
        </w:rPr>
        <w:t>] &gt;&gt;&gt; [ontocomc.ChordInterval12, ontocomc.Min3rd]</w:t>
      </w:r>
    </w:p>
    <w:p w14:paraId="24B92877" w14:textId="77777777" w:rsidR="0055347B" w:rsidRPr="00367EDC" w:rsidRDefault="0055347B" w:rsidP="0055347B">
      <w:pPr>
        <w:spacing w:after="0"/>
        <w:rPr>
          <w:rFonts w:ascii="Courier New" w:hAnsi="Courier New" w:cs="Courier New"/>
          <w:sz w:val="18"/>
          <w:szCs w:val="18"/>
        </w:rPr>
      </w:pPr>
    </w:p>
    <w:p w14:paraId="6E521A98"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herzliebster_21: [ontocomc.SubgroupI1] (1,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(1,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5ED3305A" w14:textId="77777777" w:rsidR="0055347B" w:rsidRPr="00367EDC" w:rsidRDefault="0055347B" w:rsidP="0055347B">
      <w:pPr>
        <w:spacing w:after="0"/>
        <w:rPr>
          <w:rFonts w:ascii="Courier New" w:hAnsi="Courier New" w:cs="Courier New"/>
          <w:sz w:val="18"/>
          <w:szCs w:val="18"/>
        </w:rPr>
      </w:pPr>
    </w:p>
    <w:p w14:paraId="66F2E5B4"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herzliebster_22: [ontocomc.SubgroupIII1] (1,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(1,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0F6311A5"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salient dissonance: ontocomc.herzliebster_22_24, [ontocomc.Min7th, ontocomc.ChordInterval24] &gt;&gt;&gt; [ontocomc.ChordInterval24, ontocomc.Min6th]</w:t>
      </w:r>
    </w:p>
    <w:p w14:paraId="66A8A5F4" w14:textId="77777777" w:rsidR="0055347B" w:rsidRPr="00367EDC" w:rsidRDefault="0055347B" w:rsidP="0055347B">
      <w:pPr>
        <w:spacing w:after="0"/>
        <w:rPr>
          <w:rFonts w:ascii="Courier New" w:hAnsi="Courier New" w:cs="Courier New"/>
          <w:sz w:val="18"/>
          <w:szCs w:val="18"/>
        </w:rPr>
      </w:pPr>
    </w:p>
    <w:p w14:paraId="6EF378A0"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herzliebster_23: [ontocomc.SubgroupI1] (1,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(1,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0D677D0D" w14:textId="77777777" w:rsidR="0055347B" w:rsidRPr="00367EDC" w:rsidRDefault="0055347B" w:rsidP="0055347B">
      <w:pPr>
        <w:spacing w:after="0"/>
        <w:rPr>
          <w:rFonts w:ascii="Courier New" w:hAnsi="Courier New" w:cs="Courier New"/>
          <w:sz w:val="18"/>
          <w:szCs w:val="18"/>
        </w:rPr>
      </w:pPr>
    </w:p>
    <w:p w14:paraId="563516FD"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lastRenderedPageBreak/>
        <w:t xml:space="preserve">herzliebster_24: [ontocomc.SubgroupI1] (1,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(1,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4DBFDBC0" w14:textId="77777777" w:rsidR="0055347B" w:rsidRPr="00367EDC" w:rsidRDefault="0055347B" w:rsidP="0055347B">
      <w:pPr>
        <w:spacing w:after="0"/>
        <w:rPr>
          <w:rFonts w:ascii="Courier New" w:hAnsi="Courier New" w:cs="Courier New"/>
          <w:sz w:val="18"/>
          <w:szCs w:val="18"/>
        </w:rPr>
      </w:pPr>
    </w:p>
    <w:p w14:paraId="545E278B"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herzliebster_25: [</w:t>
      </w:r>
      <w:proofErr w:type="spellStart"/>
      <w:r w:rsidRPr="00367EDC">
        <w:rPr>
          <w:rFonts w:ascii="Courier New" w:hAnsi="Courier New" w:cs="Courier New"/>
          <w:sz w:val="18"/>
          <w:szCs w:val="18"/>
        </w:rPr>
        <w:t>ontocomc.SubgroupVI</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ontocomc.InversionChord</w:t>
      </w:r>
      <w:proofErr w:type="spellEnd"/>
      <w:r w:rsidRPr="00367EDC">
        <w:rPr>
          <w:rFonts w:ascii="Courier New" w:hAnsi="Courier New" w:cs="Courier New"/>
          <w:sz w:val="18"/>
          <w:szCs w:val="18"/>
        </w:rPr>
        <w:t xml:space="preserve">] (4,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(0, </w:t>
      </w:r>
      <w:proofErr w:type="spellStart"/>
      <w:r w:rsidRPr="00367EDC">
        <w:rPr>
          <w:rFonts w:ascii="Courier New" w:hAnsi="Courier New" w:cs="Courier New"/>
          <w:sz w:val="18"/>
          <w:szCs w:val="18"/>
        </w:rPr>
        <w:t>ontocomc.pitchClassUndef</w:t>
      </w:r>
      <w:proofErr w:type="spellEnd"/>
      <w:r w:rsidRPr="00367EDC">
        <w:rPr>
          <w:rFonts w:ascii="Courier New" w:hAnsi="Courier New" w:cs="Courier New"/>
          <w:sz w:val="18"/>
          <w:szCs w:val="18"/>
        </w:rPr>
        <w:t>)</w:t>
      </w:r>
    </w:p>
    <w:p w14:paraId="3B1FF4AF"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salient dissonance: ontocomc.herzliebster_25_23, [</w:t>
      </w:r>
      <w:proofErr w:type="spellStart"/>
      <w:r w:rsidRPr="00367EDC">
        <w:rPr>
          <w:rFonts w:ascii="Courier New" w:hAnsi="Courier New" w:cs="Courier New"/>
          <w:sz w:val="18"/>
          <w:szCs w:val="18"/>
        </w:rPr>
        <w:t>ontocomc.Tritone</w:t>
      </w:r>
      <w:proofErr w:type="spellEnd"/>
      <w:r w:rsidRPr="00367EDC">
        <w:rPr>
          <w:rFonts w:ascii="Courier New" w:hAnsi="Courier New" w:cs="Courier New"/>
          <w:sz w:val="18"/>
          <w:szCs w:val="18"/>
        </w:rPr>
        <w:t>, ontocomc.ChordInterval23] &gt;&gt;&gt; [</w:t>
      </w:r>
      <w:proofErr w:type="spellStart"/>
      <w:r w:rsidRPr="00367EDC">
        <w:rPr>
          <w:rFonts w:ascii="Courier New" w:hAnsi="Courier New" w:cs="Courier New"/>
          <w:sz w:val="18"/>
          <w:szCs w:val="18"/>
        </w:rPr>
        <w:t>ontocomc.Tritone</w:t>
      </w:r>
      <w:proofErr w:type="spellEnd"/>
      <w:r w:rsidRPr="00367EDC">
        <w:rPr>
          <w:rFonts w:ascii="Courier New" w:hAnsi="Courier New" w:cs="Courier New"/>
          <w:sz w:val="18"/>
          <w:szCs w:val="18"/>
        </w:rPr>
        <w:t>, ontocomc.ChordInterval23]</w:t>
      </w:r>
    </w:p>
    <w:p w14:paraId="53FABAB6" w14:textId="77777777" w:rsidR="0055347B" w:rsidRPr="00367EDC" w:rsidRDefault="0055347B" w:rsidP="0055347B">
      <w:pPr>
        <w:spacing w:after="0"/>
        <w:rPr>
          <w:rFonts w:ascii="Courier New" w:hAnsi="Courier New" w:cs="Courier New"/>
          <w:sz w:val="18"/>
          <w:szCs w:val="18"/>
        </w:rPr>
      </w:pPr>
    </w:p>
    <w:p w14:paraId="54D9A97D"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herzliebster_26: [</w:t>
      </w:r>
      <w:proofErr w:type="spellStart"/>
      <w:r w:rsidRPr="00367EDC">
        <w:rPr>
          <w:rFonts w:ascii="Courier New" w:hAnsi="Courier New" w:cs="Courier New"/>
          <w:sz w:val="18"/>
          <w:szCs w:val="18"/>
        </w:rPr>
        <w:t>ontocomc.SubgroupVI</w:t>
      </w:r>
      <w:proofErr w:type="spellEnd"/>
      <w:r w:rsidRPr="00367EDC">
        <w:rPr>
          <w:rFonts w:ascii="Courier New" w:hAnsi="Courier New" w:cs="Courier New"/>
          <w:sz w:val="18"/>
          <w:szCs w:val="18"/>
        </w:rPr>
        <w:t xml:space="preserve">, </w:t>
      </w:r>
      <w:proofErr w:type="spellStart"/>
      <w:r w:rsidRPr="00367EDC">
        <w:rPr>
          <w:rFonts w:ascii="Courier New" w:hAnsi="Courier New" w:cs="Courier New"/>
          <w:sz w:val="18"/>
          <w:szCs w:val="18"/>
        </w:rPr>
        <w:t>ontocomc.InversionChord</w:t>
      </w:r>
      <w:proofErr w:type="spellEnd"/>
      <w:r w:rsidRPr="00367EDC">
        <w:rPr>
          <w:rFonts w:ascii="Courier New" w:hAnsi="Courier New" w:cs="Courier New"/>
          <w:sz w:val="18"/>
          <w:szCs w:val="18"/>
        </w:rPr>
        <w:t xml:space="preserve">] (4, </w:t>
      </w:r>
      <w:proofErr w:type="spellStart"/>
      <w:r w:rsidRPr="00367EDC">
        <w:rPr>
          <w:rFonts w:ascii="Courier New" w:hAnsi="Courier New" w:cs="Courier New"/>
          <w:sz w:val="18"/>
          <w:szCs w:val="18"/>
        </w:rPr>
        <w:t>ontocomc.e</w:t>
      </w:r>
      <w:proofErr w:type="spellEnd"/>
      <w:r w:rsidRPr="00367EDC">
        <w:rPr>
          <w:rFonts w:ascii="Courier New" w:hAnsi="Courier New" w:cs="Courier New"/>
          <w:sz w:val="18"/>
          <w:szCs w:val="18"/>
        </w:rPr>
        <w:t xml:space="preserve">) (0, </w:t>
      </w:r>
      <w:proofErr w:type="spellStart"/>
      <w:r w:rsidRPr="00367EDC">
        <w:rPr>
          <w:rFonts w:ascii="Courier New" w:hAnsi="Courier New" w:cs="Courier New"/>
          <w:sz w:val="18"/>
          <w:szCs w:val="18"/>
        </w:rPr>
        <w:t>ontocomc.pitchClassUndef</w:t>
      </w:r>
      <w:proofErr w:type="spellEnd"/>
      <w:r w:rsidRPr="00367EDC">
        <w:rPr>
          <w:rFonts w:ascii="Courier New" w:hAnsi="Courier New" w:cs="Courier New"/>
          <w:sz w:val="18"/>
          <w:szCs w:val="18"/>
        </w:rPr>
        <w:t>)</w:t>
      </w:r>
    </w:p>
    <w:p w14:paraId="3D48044A"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salient dissonance: ontocomc.herzliebster_26_23, [</w:t>
      </w:r>
      <w:proofErr w:type="spellStart"/>
      <w:r w:rsidRPr="00367EDC">
        <w:rPr>
          <w:rFonts w:ascii="Courier New" w:hAnsi="Courier New" w:cs="Courier New"/>
          <w:sz w:val="18"/>
          <w:szCs w:val="18"/>
        </w:rPr>
        <w:t>ontocomc.Tritone</w:t>
      </w:r>
      <w:proofErr w:type="spellEnd"/>
      <w:r w:rsidRPr="00367EDC">
        <w:rPr>
          <w:rFonts w:ascii="Courier New" w:hAnsi="Courier New" w:cs="Courier New"/>
          <w:sz w:val="18"/>
          <w:szCs w:val="18"/>
        </w:rPr>
        <w:t>, ontocomc.ChordInterval23] &gt;&gt;&gt; [ontocomc.Perf4th, ontocomc.ChordInterval23]</w:t>
      </w:r>
    </w:p>
    <w:p w14:paraId="0ED96998" w14:textId="77777777" w:rsidR="0055347B" w:rsidRPr="00367EDC" w:rsidRDefault="0055347B" w:rsidP="0055347B">
      <w:pPr>
        <w:spacing w:after="0"/>
        <w:rPr>
          <w:rFonts w:ascii="Courier New" w:hAnsi="Courier New" w:cs="Courier New"/>
          <w:sz w:val="18"/>
          <w:szCs w:val="18"/>
        </w:rPr>
      </w:pPr>
    </w:p>
    <w:p w14:paraId="45B4B679"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herzliebster_27: [ontocomc.SubgroupI1] (1,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(1,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40C91A05" w14:textId="77777777" w:rsidR="0055347B" w:rsidRPr="00367EDC" w:rsidRDefault="0055347B" w:rsidP="0055347B">
      <w:pPr>
        <w:spacing w:after="0"/>
        <w:rPr>
          <w:rFonts w:ascii="Courier New" w:hAnsi="Courier New" w:cs="Courier New"/>
          <w:sz w:val="18"/>
          <w:szCs w:val="18"/>
        </w:rPr>
      </w:pPr>
    </w:p>
    <w:p w14:paraId="7DF81864"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 xml:space="preserve">herzliebster_28: [ontocomc.SubgroupI1] (1,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 xml:space="preserve">) (1, </w:t>
      </w:r>
      <w:proofErr w:type="spellStart"/>
      <w:r w:rsidRPr="00367EDC">
        <w:rPr>
          <w:rFonts w:ascii="Courier New" w:hAnsi="Courier New" w:cs="Courier New"/>
          <w:sz w:val="18"/>
          <w:szCs w:val="18"/>
        </w:rPr>
        <w:t>ontocomc.b</w:t>
      </w:r>
      <w:proofErr w:type="spellEnd"/>
      <w:r w:rsidRPr="00367EDC">
        <w:rPr>
          <w:rFonts w:ascii="Courier New" w:hAnsi="Courier New" w:cs="Courier New"/>
          <w:sz w:val="18"/>
          <w:szCs w:val="18"/>
        </w:rPr>
        <w:t>)</w:t>
      </w:r>
    </w:p>
    <w:p w14:paraId="31CCA7B8" w14:textId="77777777" w:rsidR="0055347B" w:rsidRPr="00367EDC" w:rsidRDefault="0055347B" w:rsidP="0055347B">
      <w:pPr>
        <w:spacing w:after="0"/>
        <w:rPr>
          <w:rFonts w:ascii="Courier New" w:hAnsi="Courier New" w:cs="Courier New"/>
          <w:sz w:val="18"/>
          <w:szCs w:val="18"/>
        </w:rPr>
      </w:pPr>
    </w:p>
    <w:p w14:paraId="134B0D32"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herzliebster_29: [ontocomc.SubgroupI1] (1, ontocomc.gb) (1, ontocomc.gb)</w:t>
      </w:r>
    </w:p>
    <w:p w14:paraId="4145F85A" w14:textId="77777777" w:rsidR="0055347B" w:rsidRPr="00367EDC" w:rsidRDefault="0055347B" w:rsidP="0055347B">
      <w:pPr>
        <w:spacing w:after="0"/>
        <w:rPr>
          <w:rFonts w:ascii="Courier New" w:hAnsi="Courier New" w:cs="Courier New"/>
          <w:sz w:val="18"/>
          <w:szCs w:val="18"/>
        </w:rPr>
      </w:pPr>
    </w:p>
    <w:p w14:paraId="34556F96" w14:textId="77777777" w:rsidR="0055347B" w:rsidRPr="00367EDC" w:rsidRDefault="0055347B" w:rsidP="0055347B">
      <w:pPr>
        <w:spacing w:after="0"/>
        <w:rPr>
          <w:rFonts w:ascii="Courier New" w:hAnsi="Courier New" w:cs="Courier New"/>
          <w:sz w:val="18"/>
          <w:szCs w:val="18"/>
        </w:rPr>
      </w:pPr>
      <w:r w:rsidRPr="00367EDC">
        <w:rPr>
          <w:rFonts w:ascii="Courier New" w:hAnsi="Courier New" w:cs="Courier New"/>
          <w:sz w:val="18"/>
          <w:szCs w:val="18"/>
        </w:rPr>
        <w:t>herzliebster_30: [ontocomc.SubgroupI1] (1, ontocomc.gb) (1, ontocomc.gb)</w:t>
      </w:r>
    </w:p>
    <w:p w14:paraId="06407486" w14:textId="77777777" w:rsidR="0055347B" w:rsidRPr="00367EDC" w:rsidRDefault="0055347B" w:rsidP="0055347B">
      <w:pPr>
        <w:rPr>
          <w:sz w:val="18"/>
          <w:szCs w:val="18"/>
        </w:rPr>
      </w:pPr>
    </w:p>
    <w:p w14:paraId="590E8981" w14:textId="77777777" w:rsidR="00A81151" w:rsidRDefault="00A81151" w:rsidP="005474CB">
      <w:pPr>
        <w:jc w:val="right"/>
        <w:rPr>
          <w:i/>
          <w:iCs/>
          <w:sz w:val="16"/>
          <w:szCs w:val="16"/>
        </w:rPr>
      </w:pPr>
    </w:p>
    <w:p w14:paraId="2AF4ABBA" w14:textId="77777777" w:rsidR="0079197C" w:rsidRDefault="0079197C" w:rsidP="005474CB">
      <w:pPr>
        <w:jc w:val="right"/>
        <w:rPr>
          <w:i/>
          <w:iCs/>
          <w:sz w:val="16"/>
          <w:szCs w:val="16"/>
        </w:rPr>
      </w:pPr>
    </w:p>
    <w:p w14:paraId="3AE94987" w14:textId="77777777" w:rsidR="0079197C" w:rsidRDefault="0079197C" w:rsidP="005474CB">
      <w:pPr>
        <w:jc w:val="right"/>
        <w:rPr>
          <w:i/>
          <w:iCs/>
          <w:sz w:val="16"/>
          <w:szCs w:val="16"/>
        </w:rPr>
      </w:pPr>
    </w:p>
    <w:p w14:paraId="3B82F089" w14:textId="77777777" w:rsidR="0079197C" w:rsidRDefault="0079197C" w:rsidP="005474CB">
      <w:pPr>
        <w:jc w:val="right"/>
        <w:rPr>
          <w:i/>
          <w:iCs/>
          <w:sz w:val="16"/>
          <w:szCs w:val="16"/>
        </w:rPr>
      </w:pPr>
    </w:p>
    <w:p w14:paraId="06672F4B" w14:textId="77777777" w:rsidR="0079197C" w:rsidRDefault="0079197C" w:rsidP="005474CB">
      <w:pPr>
        <w:jc w:val="right"/>
        <w:rPr>
          <w:i/>
          <w:iCs/>
          <w:sz w:val="16"/>
          <w:szCs w:val="16"/>
        </w:rPr>
      </w:pPr>
    </w:p>
    <w:p w14:paraId="6E955E92" w14:textId="77777777" w:rsidR="0079197C" w:rsidRDefault="0079197C" w:rsidP="005474CB">
      <w:pPr>
        <w:jc w:val="right"/>
        <w:rPr>
          <w:i/>
          <w:iCs/>
          <w:sz w:val="16"/>
          <w:szCs w:val="16"/>
        </w:rPr>
      </w:pPr>
    </w:p>
    <w:p w14:paraId="7989DE33" w14:textId="77777777" w:rsidR="0079197C" w:rsidRDefault="0079197C" w:rsidP="005474CB">
      <w:pPr>
        <w:jc w:val="right"/>
        <w:rPr>
          <w:i/>
          <w:iCs/>
          <w:sz w:val="16"/>
          <w:szCs w:val="16"/>
        </w:rPr>
      </w:pPr>
    </w:p>
    <w:p w14:paraId="68BCAF53" w14:textId="77777777" w:rsidR="0079197C" w:rsidRDefault="0079197C" w:rsidP="005474CB">
      <w:pPr>
        <w:jc w:val="right"/>
        <w:rPr>
          <w:i/>
          <w:iCs/>
          <w:sz w:val="16"/>
          <w:szCs w:val="16"/>
        </w:rPr>
      </w:pPr>
    </w:p>
    <w:p w14:paraId="5CBB8B83" w14:textId="77777777" w:rsidR="0079197C" w:rsidRDefault="0079197C" w:rsidP="005474CB">
      <w:pPr>
        <w:jc w:val="right"/>
        <w:rPr>
          <w:i/>
          <w:iCs/>
          <w:sz w:val="16"/>
          <w:szCs w:val="16"/>
        </w:rPr>
      </w:pPr>
    </w:p>
    <w:p w14:paraId="04899B2C" w14:textId="77777777" w:rsidR="0079197C" w:rsidRDefault="0079197C" w:rsidP="005474CB">
      <w:pPr>
        <w:jc w:val="right"/>
        <w:rPr>
          <w:i/>
          <w:iCs/>
          <w:sz w:val="16"/>
          <w:szCs w:val="16"/>
        </w:rPr>
      </w:pPr>
    </w:p>
    <w:p w14:paraId="4CF304B8" w14:textId="77777777" w:rsidR="0079197C" w:rsidRDefault="0079197C" w:rsidP="005474CB">
      <w:pPr>
        <w:jc w:val="right"/>
        <w:rPr>
          <w:i/>
          <w:iCs/>
          <w:sz w:val="16"/>
          <w:szCs w:val="16"/>
        </w:rPr>
      </w:pPr>
    </w:p>
    <w:p w14:paraId="43E0E713" w14:textId="77777777" w:rsidR="0079197C" w:rsidRDefault="0079197C" w:rsidP="005474CB">
      <w:pPr>
        <w:jc w:val="right"/>
        <w:rPr>
          <w:i/>
          <w:iCs/>
          <w:sz w:val="16"/>
          <w:szCs w:val="16"/>
        </w:rPr>
      </w:pPr>
    </w:p>
    <w:p w14:paraId="4B2625DD" w14:textId="77777777" w:rsidR="0079197C" w:rsidRDefault="0079197C" w:rsidP="005474CB">
      <w:pPr>
        <w:jc w:val="right"/>
        <w:rPr>
          <w:i/>
          <w:iCs/>
          <w:sz w:val="16"/>
          <w:szCs w:val="16"/>
        </w:rPr>
      </w:pPr>
    </w:p>
    <w:p w14:paraId="21EE865F" w14:textId="77777777" w:rsidR="0079197C" w:rsidRDefault="0079197C" w:rsidP="005474CB">
      <w:pPr>
        <w:jc w:val="right"/>
        <w:rPr>
          <w:i/>
          <w:iCs/>
          <w:sz w:val="16"/>
          <w:szCs w:val="16"/>
        </w:rPr>
      </w:pPr>
    </w:p>
    <w:p w14:paraId="0B80F7BF" w14:textId="77777777" w:rsidR="0079197C" w:rsidRDefault="0079197C" w:rsidP="005474CB">
      <w:pPr>
        <w:jc w:val="right"/>
        <w:rPr>
          <w:i/>
          <w:iCs/>
          <w:sz w:val="16"/>
          <w:szCs w:val="16"/>
        </w:rPr>
      </w:pPr>
    </w:p>
    <w:p w14:paraId="79D74B27" w14:textId="77777777" w:rsidR="0079197C" w:rsidRDefault="0079197C" w:rsidP="005474CB">
      <w:pPr>
        <w:jc w:val="right"/>
        <w:rPr>
          <w:i/>
          <w:iCs/>
          <w:sz w:val="16"/>
          <w:szCs w:val="16"/>
        </w:rPr>
      </w:pPr>
    </w:p>
    <w:p w14:paraId="03A3DD16" w14:textId="77777777" w:rsidR="0079197C" w:rsidRDefault="0079197C" w:rsidP="005474CB">
      <w:pPr>
        <w:jc w:val="right"/>
        <w:rPr>
          <w:i/>
          <w:iCs/>
          <w:sz w:val="16"/>
          <w:szCs w:val="16"/>
        </w:rPr>
      </w:pPr>
    </w:p>
    <w:p w14:paraId="48485337" w14:textId="77777777" w:rsidR="0079197C" w:rsidRDefault="0079197C" w:rsidP="005474CB">
      <w:pPr>
        <w:jc w:val="right"/>
        <w:rPr>
          <w:i/>
          <w:iCs/>
          <w:sz w:val="16"/>
          <w:szCs w:val="16"/>
        </w:rPr>
      </w:pPr>
    </w:p>
    <w:p w14:paraId="5F2B642C" w14:textId="77777777" w:rsidR="0079197C" w:rsidRDefault="0079197C" w:rsidP="005474CB">
      <w:pPr>
        <w:jc w:val="right"/>
        <w:rPr>
          <w:i/>
          <w:iCs/>
          <w:sz w:val="16"/>
          <w:szCs w:val="16"/>
        </w:rPr>
      </w:pPr>
    </w:p>
    <w:p w14:paraId="6C6BC3C3" w14:textId="77777777" w:rsidR="0079197C" w:rsidRDefault="0079197C" w:rsidP="005474CB">
      <w:pPr>
        <w:jc w:val="right"/>
        <w:rPr>
          <w:i/>
          <w:iCs/>
          <w:sz w:val="16"/>
          <w:szCs w:val="16"/>
        </w:rPr>
      </w:pPr>
    </w:p>
    <w:p w14:paraId="685EFC07" w14:textId="77777777" w:rsidR="0079197C" w:rsidRDefault="0079197C" w:rsidP="005474CB">
      <w:pPr>
        <w:jc w:val="right"/>
        <w:rPr>
          <w:i/>
          <w:iCs/>
          <w:sz w:val="16"/>
          <w:szCs w:val="16"/>
        </w:rPr>
      </w:pPr>
    </w:p>
    <w:bookmarkStart w:id="49" w:name="_Toc192022999" w:displacedByCustomXml="next"/>
    <w:sdt>
      <w:sdtPr>
        <w:rPr>
          <w:rFonts w:asciiTheme="minorHAnsi" w:eastAsiaTheme="minorHAnsi" w:hAnsiTheme="minorHAnsi" w:cstheme="minorBidi"/>
          <w:color w:val="auto"/>
          <w:sz w:val="24"/>
          <w:szCs w:val="24"/>
        </w:rPr>
        <w:id w:val="214402330"/>
        <w:docPartObj>
          <w:docPartGallery w:val="Bibliographies"/>
          <w:docPartUnique/>
        </w:docPartObj>
      </w:sdtPr>
      <w:sdtContent>
        <w:p w14:paraId="552879D0" w14:textId="0048AA09" w:rsidR="009849F3" w:rsidRDefault="009849F3">
          <w:pPr>
            <w:pStyle w:val="Heading1"/>
          </w:pPr>
          <w:r>
            <w:t>References</w:t>
          </w:r>
          <w:bookmarkEnd w:id="49"/>
        </w:p>
        <w:sdt>
          <w:sdtPr>
            <w:rPr>
              <w:rFonts w:eastAsiaTheme="minorHAnsi"/>
              <w:kern w:val="2"/>
              <w:sz w:val="24"/>
              <w:szCs w:val="24"/>
              <w14:ligatures w14:val="standardContextual"/>
            </w:rPr>
            <w:id w:val="-573587230"/>
            <w:bibliography/>
          </w:sdtPr>
          <w:sdtContent>
            <w:p w14:paraId="60F51333" w14:textId="77777777" w:rsidR="00863681" w:rsidRDefault="009849F3" w:rsidP="00863681">
              <w:pPr>
                <w:pStyle w:val="Bibliography"/>
                <w:rPr>
                  <w:noProof/>
                  <w:sz w:val="24"/>
                  <w:szCs w:val="24"/>
                </w:rPr>
              </w:pPr>
              <w:r>
                <w:fldChar w:fldCharType="begin"/>
              </w:r>
              <w:r>
                <w:instrText xml:space="preserve"> BIBLIOGRAPHY </w:instrText>
              </w:r>
              <w:r>
                <w:fldChar w:fldCharType="separate"/>
              </w:r>
              <w:r w:rsidR="00863681">
                <w:rPr>
                  <w:noProof/>
                </w:rPr>
                <w:t xml:space="preserve">1. </w:t>
              </w:r>
              <w:r w:rsidR="00863681">
                <w:rPr>
                  <w:b/>
                  <w:bCs/>
                  <w:noProof/>
                </w:rPr>
                <w:t>Hindemith, Paul.</w:t>
              </w:r>
              <w:r w:rsidR="00863681">
                <w:rPr>
                  <w:noProof/>
                </w:rPr>
                <w:t xml:space="preserve"> </w:t>
              </w:r>
              <w:r w:rsidR="00863681">
                <w:rPr>
                  <w:i/>
                  <w:iCs/>
                  <w:noProof/>
                </w:rPr>
                <w:t xml:space="preserve">A Concentrated Course in Traditional Harmony. </w:t>
              </w:r>
              <w:r w:rsidR="00863681">
                <w:rPr>
                  <w:noProof/>
                </w:rPr>
                <w:t>s.l. : Schott, 1943/68.</w:t>
              </w:r>
            </w:p>
            <w:p w14:paraId="34EE70C2" w14:textId="77777777" w:rsidR="00863681" w:rsidRDefault="00863681" w:rsidP="00863681">
              <w:pPr>
                <w:pStyle w:val="Bibliography"/>
                <w:rPr>
                  <w:noProof/>
                </w:rPr>
              </w:pPr>
              <w:r>
                <w:rPr>
                  <w:noProof/>
                </w:rPr>
                <w:t xml:space="preserve">2. —. </w:t>
              </w:r>
              <w:r>
                <w:rPr>
                  <w:i/>
                  <w:iCs/>
                  <w:noProof/>
                </w:rPr>
                <w:t xml:space="preserve">Craft of Musical Composition, Book I. </w:t>
              </w:r>
              <w:r>
                <w:rPr>
                  <w:noProof/>
                </w:rPr>
                <w:t>s.l. : Associated Music Publishers, Inc. , 1937.</w:t>
              </w:r>
            </w:p>
            <w:p w14:paraId="3A68852A" w14:textId="77777777" w:rsidR="00863681" w:rsidRDefault="00863681" w:rsidP="00863681">
              <w:pPr>
                <w:pStyle w:val="Bibliography"/>
                <w:rPr>
                  <w:noProof/>
                </w:rPr>
              </w:pPr>
              <w:r>
                <w:rPr>
                  <w:noProof/>
                </w:rPr>
                <w:t xml:space="preserve">3. </w:t>
              </w:r>
              <w:r>
                <w:rPr>
                  <w:b/>
                  <w:bCs/>
                  <w:noProof/>
                </w:rPr>
                <w:t>Halliday, John R.</w:t>
              </w:r>
              <w:r>
                <w:rPr>
                  <w:noProof/>
                </w:rPr>
                <w:t xml:space="preserve"> </w:t>
              </w:r>
              <w:r>
                <w:rPr>
                  <w:i/>
                  <w:iCs/>
                  <w:noProof/>
                </w:rPr>
                <w:t xml:space="preserve">Paul Hindemith, the Theorist. PhD dissertation. </w:t>
              </w:r>
              <w:r>
                <w:rPr>
                  <w:noProof/>
                </w:rPr>
                <w:t>Rochester : Eastman School of Music, 1941.</w:t>
              </w:r>
            </w:p>
            <w:p w14:paraId="56C9690F" w14:textId="77777777" w:rsidR="00863681" w:rsidRDefault="00863681" w:rsidP="00863681">
              <w:pPr>
                <w:pStyle w:val="Bibliography"/>
                <w:rPr>
                  <w:noProof/>
                </w:rPr>
              </w:pPr>
              <w:r>
                <w:rPr>
                  <w:noProof/>
                </w:rPr>
                <w:t xml:space="preserve">4. </w:t>
              </w:r>
              <w:r>
                <w:rPr>
                  <w:b/>
                  <w:bCs/>
                  <w:noProof/>
                </w:rPr>
                <w:t>O' Connell, Kevin.</w:t>
              </w:r>
              <w:r>
                <w:rPr>
                  <w:noProof/>
                </w:rPr>
                <w:t xml:space="preserve"> Hindemith's voices. </w:t>
              </w:r>
              <w:r>
                <w:rPr>
                  <w:i/>
                  <w:iCs/>
                  <w:noProof/>
                </w:rPr>
                <w:t xml:space="preserve">The Musical Times. </w:t>
              </w:r>
              <w:r>
                <w:rPr>
                  <w:noProof/>
                </w:rPr>
                <w:t>2011.</w:t>
              </w:r>
            </w:p>
            <w:p w14:paraId="07D04543" w14:textId="77777777" w:rsidR="00863681" w:rsidRDefault="00863681" w:rsidP="00863681">
              <w:pPr>
                <w:pStyle w:val="Bibliography"/>
                <w:rPr>
                  <w:noProof/>
                </w:rPr>
              </w:pPr>
              <w:r>
                <w:rPr>
                  <w:noProof/>
                </w:rPr>
                <w:t xml:space="preserve">5. </w:t>
              </w:r>
              <w:r>
                <w:rPr>
                  <w:b/>
                  <w:bCs/>
                  <w:noProof/>
                </w:rPr>
                <w:t>Hindemith, Paul.</w:t>
              </w:r>
              <w:r>
                <w:rPr>
                  <w:noProof/>
                </w:rPr>
                <w:t xml:space="preserve"> </w:t>
              </w:r>
              <w:r>
                <w:rPr>
                  <w:i/>
                  <w:iCs/>
                  <w:noProof/>
                </w:rPr>
                <w:t xml:space="preserve">A Composer's World, horizons and limitations. </w:t>
              </w:r>
              <w:r>
                <w:rPr>
                  <w:noProof/>
                </w:rPr>
                <w:t>Cambridge : Harvard University Press, 1953.</w:t>
              </w:r>
            </w:p>
            <w:p w14:paraId="5BFDC287" w14:textId="77777777" w:rsidR="00863681" w:rsidRDefault="00863681" w:rsidP="00863681">
              <w:pPr>
                <w:pStyle w:val="Bibliography"/>
                <w:rPr>
                  <w:noProof/>
                </w:rPr>
              </w:pPr>
              <w:r>
                <w:rPr>
                  <w:noProof/>
                </w:rPr>
                <w:t xml:space="preserve">6. </w:t>
              </w:r>
              <w:r>
                <w:rPr>
                  <w:b/>
                  <w:bCs/>
                  <w:noProof/>
                </w:rPr>
                <w:t>Drummond, Nick, et al.</w:t>
              </w:r>
              <w:r>
                <w:rPr>
                  <w:noProof/>
                </w:rPr>
                <w:t xml:space="preserve"> </w:t>
              </w:r>
              <w:r>
                <w:rPr>
                  <w:i/>
                  <w:iCs/>
                  <w:noProof/>
                </w:rPr>
                <w:t xml:space="preserve">Putting OWL in Order: Patterns for Sequences in OWL. </w:t>
              </w:r>
            </w:p>
            <w:p w14:paraId="311C8ECF" w14:textId="77777777" w:rsidR="00863681" w:rsidRDefault="00863681" w:rsidP="00863681">
              <w:pPr>
                <w:pStyle w:val="Bibliography"/>
                <w:rPr>
                  <w:noProof/>
                </w:rPr>
              </w:pPr>
              <w:r>
                <w:rPr>
                  <w:noProof/>
                </w:rPr>
                <w:t xml:space="preserve">7. </w:t>
              </w:r>
              <w:r>
                <w:rPr>
                  <w:b/>
                  <w:bCs/>
                  <w:noProof/>
                </w:rPr>
                <w:t>Lamy, Jean-Baptiste.</w:t>
              </w:r>
              <w:r>
                <w:rPr>
                  <w:noProof/>
                </w:rPr>
                <w:t xml:space="preserve"> </w:t>
              </w:r>
              <w:r>
                <w:rPr>
                  <w:i/>
                  <w:iCs/>
                  <w:noProof/>
                </w:rPr>
                <w:t xml:space="preserve">Ontologies with Python, Programming OWL 2.0 ontologies with Python and Owlready2. </w:t>
              </w:r>
              <w:r>
                <w:rPr>
                  <w:noProof/>
                </w:rPr>
                <w:t>s.l. : Apress, 2021.</w:t>
              </w:r>
            </w:p>
            <w:p w14:paraId="2F9F65E7" w14:textId="77777777" w:rsidR="00863681" w:rsidRDefault="00863681" w:rsidP="00863681">
              <w:pPr>
                <w:pStyle w:val="Bibliography"/>
                <w:rPr>
                  <w:noProof/>
                </w:rPr>
              </w:pPr>
              <w:r>
                <w:rPr>
                  <w:noProof/>
                </w:rPr>
                <w:t xml:space="preserve">8. </w:t>
              </w:r>
              <w:r>
                <w:rPr>
                  <w:b/>
                  <w:bCs/>
                  <w:noProof/>
                </w:rPr>
                <w:t>Kœchlin, Charles.</w:t>
              </w:r>
              <w:r>
                <w:rPr>
                  <w:noProof/>
                </w:rPr>
                <w:t xml:space="preserve"> </w:t>
              </w:r>
              <w:r>
                <w:rPr>
                  <w:i/>
                  <w:iCs/>
                  <w:noProof/>
                </w:rPr>
                <w:t xml:space="preserve">Étude sur le Choral d’ École d’ après J. S. Bach. </w:t>
              </w:r>
              <w:r>
                <w:rPr>
                  <w:noProof/>
                </w:rPr>
                <w:t>Heugel. Paris : s.n., 1929.</w:t>
              </w:r>
            </w:p>
            <w:p w14:paraId="11152C6F" w14:textId="77777777" w:rsidR="00863681" w:rsidRDefault="00863681" w:rsidP="00863681">
              <w:pPr>
                <w:pStyle w:val="Bibliography"/>
                <w:rPr>
                  <w:noProof/>
                </w:rPr>
              </w:pPr>
              <w:r>
                <w:rPr>
                  <w:noProof/>
                </w:rPr>
                <w:t xml:space="preserve">9. </w:t>
              </w:r>
              <w:r>
                <w:rPr>
                  <w:b/>
                  <w:bCs/>
                  <w:noProof/>
                </w:rPr>
                <w:t>Bach, Johann Sebastian.</w:t>
              </w:r>
              <w:r>
                <w:rPr>
                  <w:noProof/>
                </w:rPr>
                <w:t xml:space="preserve"> </w:t>
              </w:r>
              <w:r>
                <w:rPr>
                  <w:i/>
                  <w:iCs/>
                  <w:noProof/>
                </w:rPr>
                <w:t xml:space="preserve">371 vierstimmige Choräle. </w:t>
              </w:r>
              <w:r>
                <w:rPr>
                  <w:noProof/>
                </w:rPr>
                <w:t>[ed.] J. P. Kirnberger and C. P. E. Bach. s.l. : Breitkopf, 1787.</w:t>
              </w:r>
            </w:p>
            <w:p w14:paraId="745645CF" w14:textId="77777777" w:rsidR="00863681" w:rsidRDefault="00863681" w:rsidP="00863681">
              <w:pPr>
                <w:pStyle w:val="Bibliography"/>
                <w:rPr>
                  <w:noProof/>
                </w:rPr>
              </w:pPr>
              <w:r>
                <w:rPr>
                  <w:noProof/>
                </w:rPr>
                <w:t xml:space="preserve">10. </w:t>
              </w:r>
              <w:r>
                <w:rPr>
                  <w:b/>
                  <w:bCs/>
                  <w:noProof/>
                </w:rPr>
                <w:t>Calomiris, Manolis.</w:t>
              </w:r>
              <w:r>
                <w:rPr>
                  <w:noProof/>
                </w:rPr>
                <w:t xml:space="preserve"> </w:t>
              </w:r>
              <w:r>
                <w:rPr>
                  <w:i/>
                  <w:iCs/>
                  <w:noProof/>
                </w:rPr>
                <w:t xml:space="preserve">Harmony. </w:t>
              </w:r>
              <w:r>
                <w:rPr>
                  <w:noProof/>
                </w:rPr>
                <w:t>Athens : Gaitanos Music Publishing, 1933. Vol. I, in Greek.</w:t>
              </w:r>
            </w:p>
            <w:p w14:paraId="2CC10BD7" w14:textId="77777777" w:rsidR="00863681" w:rsidRDefault="00863681" w:rsidP="00863681">
              <w:pPr>
                <w:pStyle w:val="Bibliography"/>
                <w:rPr>
                  <w:noProof/>
                </w:rPr>
              </w:pPr>
              <w:r>
                <w:rPr>
                  <w:noProof/>
                </w:rPr>
                <w:t xml:space="preserve">11. </w:t>
              </w:r>
              <w:r>
                <w:rPr>
                  <w:b/>
                  <w:bCs/>
                  <w:noProof/>
                </w:rPr>
                <w:t>Damschroder, David.</w:t>
              </w:r>
              <w:r>
                <w:rPr>
                  <w:noProof/>
                </w:rPr>
                <w:t xml:space="preserve"> </w:t>
              </w:r>
              <w:r>
                <w:rPr>
                  <w:i/>
                  <w:iCs/>
                  <w:noProof/>
                </w:rPr>
                <w:t xml:space="preserve">Thinking About Harmony. </w:t>
              </w:r>
              <w:r>
                <w:rPr>
                  <w:noProof/>
                </w:rPr>
                <w:t>s.l. : Cambridge University Press, 2008.</w:t>
              </w:r>
            </w:p>
            <w:p w14:paraId="04EFF17B" w14:textId="77777777" w:rsidR="00863681" w:rsidRDefault="00863681" w:rsidP="00863681">
              <w:pPr>
                <w:pStyle w:val="Bibliography"/>
                <w:rPr>
                  <w:noProof/>
                </w:rPr>
              </w:pPr>
              <w:r>
                <w:rPr>
                  <w:noProof/>
                </w:rPr>
                <w:t xml:space="preserve">12. </w:t>
              </w:r>
              <w:r>
                <w:rPr>
                  <w:b/>
                  <w:bCs/>
                  <w:noProof/>
                </w:rPr>
                <w:t>Schoenberg, Arnold.</w:t>
              </w:r>
              <w:r>
                <w:rPr>
                  <w:noProof/>
                </w:rPr>
                <w:t xml:space="preserve"> </w:t>
              </w:r>
              <w:r>
                <w:rPr>
                  <w:i/>
                  <w:iCs/>
                  <w:noProof/>
                </w:rPr>
                <w:t xml:space="preserve">Harmonielehre. </w:t>
              </w:r>
              <w:r>
                <w:rPr>
                  <w:noProof/>
                </w:rPr>
                <w:t>s.l. : Universal Edition, 1911/22.</w:t>
              </w:r>
            </w:p>
            <w:p w14:paraId="040F9BE8" w14:textId="77777777" w:rsidR="00863681" w:rsidRDefault="00863681" w:rsidP="00863681">
              <w:pPr>
                <w:pStyle w:val="Bibliography"/>
                <w:rPr>
                  <w:noProof/>
                </w:rPr>
              </w:pPr>
              <w:r>
                <w:rPr>
                  <w:noProof/>
                </w:rPr>
                <w:t xml:space="preserve">13. </w:t>
              </w:r>
              <w:r>
                <w:rPr>
                  <w:b/>
                  <w:bCs/>
                  <w:noProof/>
                </w:rPr>
                <w:t>Riemann, Hugo.</w:t>
              </w:r>
              <w:r>
                <w:rPr>
                  <w:noProof/>
                </w:rPr>
                <w:t xml:space="preserve"> </w:t>
              </w:r>
              <w:r>
                <w:rPr>
                  <w:i/>
                  <w:iCs/>
                  <w:noProof/>
                </w:rPr>
                <w:t xml:space="preserve">Harmony Simplified, the theory of the tonal functions of chords. </w:t>
              </w:r>
              <w:r>
                <w:rPr>
                  <w:noProof/>
                </w:rPr>
                <w:t>London : Augener, 1896.</w:t>
              </w:r>
            </w:p>
            <w:p w14:paraId="65DCCACD" w14:textId="77777777" w:rsidR="00863681" w:rsidRDefault="00863681" w:rsidP="00863681">
              <w:pPr>
                <w:pStyle w:val="Bibliography"/>
                <w:rPr>
                  <w:noProof/>
                </w:rPr>
              </w:pPr>
              <w:r>
                <w:rPr>
                  <w:noProof/>
                </w:rPr>
                <w:t xml:space="preserve">14. </w:t>
              </w:r>
              <w:r>
                <w:rPr>
                  <w:b/>
                  <w:bCs/>
                  <w:noProof/>
                </w:rPr>
                <w:t>Dubois, Théodore.</w:t>
              </w:r>
              <w:r>
                <w:rPr>
                  <w:noProof/>
                </w:rPr>
                <w:t xml:space="preserve"> </w:t>
              </w:r>
              <w:r>
                <w:rPr>
                  <w:i/>
                  <w:iCs/>
                  <w:noProof/>
                </w:rPr>
                <w:t xml:space="preserve">Traité d’ Harmonie Théorique et Pratique. </w:t>
              </w:r>
              <w:r>
                <w:rPr>
                  <w:noProof/>
                </w:rPr>
                <w:t>Paris : Heugel, 1921.</w:t>
              </w:r>
            </w:p>
            <w:p w14:paraId="625D0B2A" w14:textId="77777777" w:rsidR="00863681" w:rsidRDefault="00863681" w:rsidP="00863681">
              <w:pPr>
                <w:pStyle w:val="Bibliography"/>
                <w:rPr>
                  <w:noProof/>
                </w:rPr>
              </w:pPr>
              <w:r>
                <w:rPr>
                  <w:noProof/>
                </w:rPr>
                <w:t xml:space="preserve">15. </w:t>
              </w:r>
              <w:r>
                <w:rPr>
                  <w:b/>
                  <w:bCs/>
                  <w:noProof/>
                </w:rPr>
                <w:t>Kœchlin, Charles.</w:t>
              </w:r>
              <w:r>
                <w:rPr>
                  <w:noProof/>
                </w:rPr>
                <w:t xml:space="preserve"> </w:t>
              </w:r>
              <w:r>
                <w:rPr>
                  <w:i/>
                  <w:iCs/>
                  <w:noProof/>
                </w:rPr>
                <w:t xml:space="preserve">Étude sur les Notes de Passage. </w:t>
              </w:r>
              <w:r>
                <w:rPr>
                  <w:noProof/>
                </w:rPr>
                <w:t>Paris : Max Eschig, 1922.</w:t>
              </w:r>
            </w:p>
            <w:p w14:paraId="26822B4B" w14:textId="77777777" w:rsidR="00863681" w:rsidRDefault="00863681" w:rsidP="00863681">
              <w:pPr>
                <w:pStyle w:val="Bibliography"/>
                <w:rPr>
                  <w:noProof/>
                </w:rPr>
              </w:pPr>
              <w:r>
                <w:rPr>
                  <w:noProof/>
                </w:rPr>
                <w:t xml:space="preserve">16. </w:t>
              </w:r>
              <w:r>
                <w:rPr>
                  <w:b/>
                  <w:bCs/>
                  <w:noProof/>
                </w:rPr>
                <w:t>Searle, Humphrey.</w:t>
              </w:r>
              <w:r>
                <w:rPr>
                  <w:noProof/>
                </w:rPr>
                <w:t xml:space="preserve"> </w:t>
              </w:r>
              <w:r>
                <w:rPr>
                  <w:i/>
                  <w:iCs/>
                  <w:noProof/>
                </w:rPr>
                <w:t xml:space="preserve">20th Century Counterpoint. </w:t>
              </w:r>
              <w:r>
                <w:rPr>
                  <w:noProof/>
                </w:rPr>
                <w:t>2nd. London : Ernest Benn, 1955.</w:t>
              </w:r>
            </w:p>
            <w:p w14:paraId="6AC39856" w14:textId="77777777" w:rsidR="00863681" w:rsidRDefault="00863681" w:rsidP="00863681">
              <w:pPr>
                <w:pStyle w:val="Bibliography"/>
                <w:rPr>
                  <w:noProof/>
                </w:rPr>
              </w:pPr>
              <w:r>
                <w:rPr>
                  <w:noProof/>
                </w:rPr>
                <w:t xml:space="preserve">17. </w:t>
              </w:r>
              <w:r>
                <w:rPr>
                  <w:b/>
                  <w:bCs/>
                  <w:noProof/>
                </w:rPr>
                <w:t>Aldwell, Edward and Schachter, Carl.</w:t>
              </w:r>
              <w:r>
                <w:rPr>
                  <w:noProof/>
                </w:rPr>
                <w:t xml:space="preserve"> </w:t>
              </w:r>
              <w:r>
                <w:rPr>
                  <w:i/>
                  <w:iCs/>
                  <w:noProof/>
                </w:rPr>
                <w:t xml:space="preserve">Harmony and Voice leading. </w:t>
              </w:r>
              <w:r>
                <w:rPr>
                  <w:noProof/>
                </w:rPr>
                <w:t>3rd. s.l. : Schirmer, 2002.</w:t>
              </w:r>
            </w:p>
            <w:p w14:paraId="6CB80F01" w14:textId="77777777" w:rsidR="00863681" w:rsidRDefault="00863681" w:rsidP="00863681">
              <w:pPr>
                <w:pStyle w:val="Bibliography"/>
                <w:rPr>
                  <w:noProof/>
                </w:rPr>
              </w:pPr>
              <w:r>
                <w:rPr>
                  <w:noProof/>
                </w:rPr>
                <w:t xml:space="preserve">18. </w:t>
              </w:r>
              <w:r>
                <w:rPr>
                  <w:b/>
                  <w:bCs/>
                  <w:noProof/>
                </w:rPr>
                <w:t>Allemang, Dean and Hendler, James.</w:t>
              </w:r>
              <w:r>
                <w:rPr>
                  <w:noProof/>
                </w:rPr>
                <w:t xml:space="preserve"> </w:t>
              </w:r>
              <w:r>
                <w:rPr>
                  <w:i/>
                  <w:iCs/>
                  <w:noProof/>
                </w:rPr>
                <w:t xml:space="preserve">Semantic Web for the Working Ontologist. </w:t>
              </w:r>
              <w:r>
                <w:rPr>
                  <w:noProof/>
                </w:rPr>
                <w:t>[ed.] Morgan Kaufmann. 2η. 2011.</w:t>
              </w:r>
            </w:p>
            <w:p w14:paraId="6C248B8D" w14:textId="77777777" w:rsidR="00863681" w:rsidRDefault="00863681" w:rsidP="00863681">
              <w:pPr>
                <w:pStyle w:val="Bibliography"/>
                <w:rPr>
                  <w:noProof/>
                </w:rPr>
              </w:pPr>
              <w:r>
                <w:rPr>
                  <w:noProof/>
                </w:rPr>
                <w:t xml:space="preserve">19. </w:t>
              </w:r>
              <w:r>
                <w:rPr>
                  <w:b/>
                  <w:bCs/>
                  <w:noProof/>
                </w:rPr>
                <w:t>Association, MIDI.</w:t>
              </w:r>
              <w:r>
                <w:rPr>
                  <w:noProof/>
                </w:rPr>
                <w:t xml:space="preserve"> https://www.midi.org/specifications-old/item/the-midi-1-0-specification. [Online] </w:t>
              </w:r>
            </w:p>
            <w:p w14:paraId="510A9988" w14:textId="77777777" w:rsidR="00863681" w:rsidRDefault="00863681" w:rsidP="00863681">
              <w:pPr>
                <w:pStyle w:val="Bibliography"/>
                <w:rPr>
                  <w:noProof/>
                </w:rPr>
              </w:pPr>
              <w:r>
                <w:rPr>
                  <w:noProof/>
                </w:rPr>
                <w:lastRenderedPageBreak/>
                <w:t xml:space="preserve">20. </w:t>
              </w:r>
              <w:r>
                <w:rPr>
                  <w:b/>
                  <w:bCs/>
                  <w:noProof/>
                </w:rPr>
                <w:t>Ebcioğlu, Kemal.</w:t>
              </w:r>
              <w:r>
                <w:rPr>
                  <w:noProof/>
                </w:rPr>
                <w:t xml:space="preserve"> An expert system for harmonizing chorales in the style of J. S. Bach. </w:t>
              </w:r>
              <w:r>
                <w:rPr>
                  <w:i/>
                  <w:iCs/>
                  <w:noProof/>
                </w:rPr>
                <w:t xml:space="preserve">The Journal of Logic Programming. </w:t>
              </w:r>
              <w:r>
                <w:rPr>
                  <w:noProof/>
                </w:rPr>
                <w:t>1990.</w:t>
              </w:r>
            </w:p>
            <w:p w14:paraId="1EB0D33F" w14:textId="77777777" w:rsidR="00863681" w:rsidRDefault="00863681" w:rsidP="00863681">
              <w:pPr>
                <w:pStyle w:val="Bibliography"/>
                <w:rPr>
                  <w:noProof/>
                </w:rPr>
              </w:pPr>
              <w:r>
                <w:rPr>
                  <w:noProof/>
                </w:rPr>
                <w:t xml:space="preserve">21. —. An expert system for harmonizing four-part chorales. [ed.] Stephan M. Schwanauer and David A. Levitt. </w:t>
              </w:r>
              <w:r>
                <w:rPr>
                  <w:i/>
                  <w:iCs/>
                  <w:noProof/>
                </w:rPr>
                <w:t xml:space="preserve">Machine Models of Music. </w:t>
              </w:r>
              <w:r>
                <w:rPr>
                  <w:noProof/>
                </w:rPr>
                <w:t>s.l. : MIT Press, 1993.</w:t>
              </w:r>
            </w:p>
            <w:p w14:paraId="00A4CD64" w14:textId="77777777" w:rsidR="00863681" w:rsidRDefault="00863681" w:rsidP="00863681">
              <w:pPr>
                <w:pStyle w:val="Bibliography"/>
                <w:rPr>
                  <w:noProof/>
                </w:rPr>
              </w:pPr>
              <w:r>
                <w:rPr>
                  <w:noProof/>
                </w:rPr>
                <w:t xml:space="preserve">22. </w:t>
              </w:r>
              <w:r>
                <w:rPr>
                  <w:b/>
                  <w:bCs/>
                  <w:noProof/>
                </w:rPr>
                <w:t>Fang, Alexander, et al.</w:t>
              </w:r>
              <w:r>
                <w:rPr>
                  <w:noProof/>
                </w:rPr>
                <w:t xml:space="preserve"> Bach or Mock?, A grading function for chorales in the style of J. S. Bach. </w:t>
              </w:r>
              <w:r>
                <w:rPr>
                  <w:i/>
                  <w:iCs/>
                  <w:noProof/>
                </w:rPr>
                <w:t xml:space="preserve">ICML. </w:t>
              </w:r>
              <w:r>
                <w:rPr>
                  <w:noProof/>
                </w:rPr>
                <w:t>2020.</w:t>
              </w:r>
            </w:p>
            <w:p w14:paraId="4D681CF7" w14:textId="77777777" w:rsidR="00863681" w:rsidRDefault="00863681" w:rsidP="00863681">
              <w:pPr>
                <w:pStyle w:val="Bibliography"/>
                <w:rPr>
                  <w:noProof/>
                </w:rPr>
              </w:pPr>
              <w:r>
                <w:rPr>
                  <w:noProof/>
                </w:rPr>
                <w:t xml:space="preserve">23. </w:t>
              </w:r>
              <w:r>
                <w:rPr>
                  <w:b/>
                  <w:bCs/>
                  <w:noProof/>
                </w:rPr>
                <w:t>Guarino, Nicola, Oberle, Daniel and Staab, Steffen.</w:t>
              </w:r>
              <w:r>
                <w:rPr>
                  <w:noProof/>
                </w:rPr>
                <w:t xml:space="preserve"> What is an ontology? [ed.] Steffen Staab and Rudi Studer. </w:t>
              </w:r>
              <w:r>
                <w:rPr>
                  <w:i/>
                  <w:iCs/>
                  <w:noProof/>
                </w:rPr>
                <w:t xml:space="preserve">Handbook of Ontologies. </w:t>
              </w:r>
              <w:r>
                <w:rPr>
                  <w:noProof/>
                </w:rPr>
                <w:t>2nd. s.l. : Springer, 2009.</w:t>
              </w:r>
            </w:p>
            <w:p w14:paraId="2E2C0CF2" w14:textId="77777777" w:rsidR="00863681" w:rsidRDefault="00863681" w:rsidP="00863681">
              <w:pPr>
                <w:pStyle w:val="Bibliography"/>
                <w:rPr>
                  <w:noProof/>
                </w:rPr>
              </w:pPr>
              <w:r>
                <w:rPr>
                  <w:noProof/>
                </w:rPr>
                <w:t xml:space="preserve">24. </w:t>
              </w:r>
              <w:r>
                <w:rPr>
                  <w:b/>
                  <w:bCs/>
                  <w:noProof/>
                </w:rPr>
                <w:t>Hadjeres, Gaëtan, Pachet, François and Nielsen, Frank.</w:t>
              </w:r>
              <w:r>
                <w:rPr>
                  <w:noProof/>
                </w:rPr>
                <w:t xml:space="preserve"> DeepBach, A steerable model for Bach chorales generation. </w:t>
              </w:r>
              <w:r>
                <w:rPr>
                  <w:i/>
                  <w:iCs/>
                  <w:noProof/>
                </w:rPr>
                <w:t xml:space="preserve">ISML. </w:t>
              </w:r>
              <w:r>
                <w:rPr>
                  <w:noProof/>
                </w:rPr>
                <w:t>2017.</w:t>
              </w:r>
            </w:p>
            <w:p w14:paraId="6AF95D5A" w14:textId="77777777" w:rsidR="00863681" w:rsidRDefault="00863681" w:rsidP="00863681">
              <w:pPr>
                <w:pStyle w:val="Bibliography"/>
                <w:rPr>
                  <w:noProof/>
                </w:rPr>
              </w:pPr>
              <w:r>
                <w:rPr>
                  <w:noProof/>
                </w:rPr>
                <w:t xml:space="preserve">25. </w:t>
              </w:r>
              <w:r>
                <w:rPr>
                  <w:b/>
                  <w:bCs/>
                  <w:noProof/>
                </w:rPr>
                <w:t>Hertel, Alice, Broekstra, Jeen and Stuckenschmidt, Heiner.</w:t>
              </w:r>
              <w:r>
                <w:rPr>
                  <w:noProof/>
                </w:rPr>
                <w:t xml:space="preserve"> RDF storage and retrieval systems. [ed.] Steffen Staab and Rudi Studer. </w:t>
              </w:r>
              <w:r>
                <w:rPr>
                  <w:i/>
                  <w:iCs/>
                  <w:noProof/>
                </w:rPr>
                <w:t xml:space="preserve">Handbook of Ontologies. </w:t>
              </w:r>
              <w:r>
                <w:rPr>
                  <w:noProof/>
                </w:rPr>
                <w:t>2nd. s.l. : Springer, 2009.</w:t>
              </w:r>
            </w:p>
            <w:p w14:paraId="7B7F43CC" w14:textId="77777777" w:rsidR="00863681" w:rsidRDefault="00863681" w:rsidP="00863681">
              <w:pPr>
                <w:pStyle w:val="Bibliography"/>
                <w:rPr>
                  <w:noProof/>
                </w:rPr>
              </w:pPr>
              <w:r>
                <w:rPr>
                  <w:noProof/>
                </w:rPr>
                <w:t xml:space="preserve">26. </w:t>
              </w:r>
              <w:r>
                <w:rPr>
                  <w:b/>
                  <w:bCs/>
                  <w:noProof/>
                </w:rPr>
                <w:t>Hitzler, Pascal, Kroetzsch, Markus and Rudolph, Sebastian.</w:t>
              </w:r>
              <w:r>
                <w:rPr>
                  <w:noProof/>
                </w:rPr>
                <w:t xml:space="preserve"> </w:t>
              </w:r>
              <w:r>
                <w:rPr>
                  <w:i/>
                  <w:iCs/>
                  <w:noProof/>
                </w:rPr>
                <w:t xml:space="preserve">Foundations of Semantic Web Technologies. </w:t>
              </w:r>
              <w:r>
                <w:rPr>
                  <w:noProof/>
                </w:rPr>
                <w:t>s.l. : CRC Press, 2010.</w:t>
              </w:r>
            </w:p>
            <w:p w14:paraId="5C58DDEC" w14:textId="77777777" w:rsidR="00863681" w:rsidRDefault="00863681" w:rsidP="00863681">
              <w:pPr>
                <w:pStyle w:val="Bibliography"/>
                <w:rPr>
                  <w:noProof/>
                </w:rPr>
              </w:pPr>
              <w:r>
                <w:rPr>
                  <w:noProof/>
                </w:rPr>
                <w:t xml:space="preserve">27. </w:t>
              </w:r>
              <w:r>
                <w:rPr>
                  <w:b/>
                  <w:bCs/>
                  <w:noProof/>
                </w:rPr>
                <w:t>Horridge, Matthew.</w:t>
              </w:r>
              <w:r>
                <w:rPr>
                  <w:noProof/>
                </w:rPr>
                <w:t xml:space="preserve"> </w:t>
              </w:r>
              <w:r>
                <w:rPr>
                  <w:i/>
                  <w:iCs/>
                  <w:noProof/>
                </w:rPr>
                <w:t xml:space="preserve">A practical guide to building OWL ontologies using Protégé 4 and CO-ODE tools. </w:t>
              </w:r>
              <w:r>
                <w:rPr>
                  <w:noProof/>
                </w:rPr>
                <w:t>s.l. : University of Manchester, 2011.</w:t>
              </w:r>
            </w:p>
            <w:p w14:paraId="58468777" w14:textId="77777777" w:rsidR="00863681" w:rsidRDefault="00863681" w:rsidP="00863681">
              <w:pPr>
                <w:pStyle w:val="Bibliography"/>
                <w:rPr>
                  <w:noProof/>
                </w:rPr>
              </w:pPr>
              <w:r>
                <w:rPr>
                  <w:noProof/>
                </w:rPr>
                <w:t xml:space="preserve">28. </w:t>
              </w:r>
              <w:r>
                <w:rPr>
                  <w:b/>
                  <w:bCs/>
                  <w:noProof/>
                </w:rPr>
                <w:t>Kœchlin, Charles.</w:t>
              </w:r>
              <w:r>
                <w:rPr>
                  <w:noProof/>
                </w:rPr>
                <w:t xml:space="preserve"> </w:t>
              </w:r>
              <w:r>
                <w:rPr>
                  <w:i/>
                  <w:iCs/>
                  <w:noProof/>
                </w:rPr>
                <w:t xml:space="preserve">Traité de l' Harmonie. </w:t>
              </w:r>
              <w:r>
                <w:rPr>
                  <w:noProof/>
                </w:rPr>
                <w:t>Paris : Max Eschig, 1928.</w:t>
              </w:r>
            </w:p>
            <w:p w14:paraId="24C7CD2E" w14:textId="77777777" w:rsidR="00863681" w:rsidRDefault="00863681" w:rsidP="00863681">
              <w:pPr>
                <w:pStyle w:val="Bibliography"/>
                <w:rPr>
                  <w:noProof/>
                </w:rPr>
              </w:pPr>
              <w:r>
                <w:rPr>
                  <w:noProof/>
                </w:rPr>
                <w:t xml:space="preserve">29. </w:t>
              </w:r>
              <w:r>
                <w:rPr>
                  <w:b/>
                  <w:bCs/>
                  <w:noProof/>
                </w:rPr>
                <w:t>Lamy, Jean-Baptiste.</w:t>
              </w:r>
              <w:r>
                <w:rPr>
                  <w:noProof/>
                </w:rPr>
                <w:t xml:space="preserve"> </w:t>
              </w:r>
              <w:r>
                <w:rPr>
                  <w:i/>
                  <w:iCs/>
                  <w:noProof/>
                </w:rPr>
                <w:t xml:space="preserve">Owlready2 documentation, Release 0.23. </w:t>
              </w:r>
              <w:r>
                <w:rPr>
                  <w:noProof/>
                </w:rPr>
                <w:t>2020.</w:t>
              </w:r>
            </w:p>
            <w:p w14:paraId="2017153C" w14:textId="77777777" w:rsidR="00863681" w:rsidRDefault="00863681" w:rsidP="00863681">
              <w:pPr>
                <w:pStyle w:val="Bibliography"/>
                <w:rPr>
                  <w:noProof/>
                </w:rPr>
              </w:pPr>
              <w:r>
                <w:rPr>
                  <w:noProof/>
                </w:rPr>
                <w:t xml:space="preserve">30. </w:t>
              </w:r>
              <w:r>
                <w:rPr>
                  <w:b/>
                  <w:bCs/>
                  <w:noProof/>
                </w:rPr>
                <w:t>Rohrmeier, Martin.</w:t>
              </w:r>
              <w:r>
                <w:rPr>
                  <w:noProof/>
                </w:rPr>
                <w:t xml:space="preserve"> Towards a generative syntax of tonal harmony. </w:t>
              </w:r>
              <w:r>
                <w:rPr>
                  <w:i/>
                  <w:iCs/>
                  <w:noProof/>
                </w:rPr>
                <w:t xml:space="preserve">Journal of Mathematics and Music. </w:t>
              </w:r>
              <w:r>
                <w:rPr>
                  <w:noProof/>
                </w:rPr>
                <w:t>2011.</w:t>
              </w:r>
            </w:p>
            <w:p w14:paraId="30966921" w14:textId="77777777" w:rsidR="00863681" w:rsidRDefault="00863681" w:rsidP="00863681">
              <w:pPr>
                <w:pStyle w:val="Bibliography"/>
                <w:rPr>
                  <w:noProof/>
                </w:rPr>
              </w:pPr>
              <w:r>
                <w:rPr>
                  <w:noProof/>
                </w:rPr>
                <w:t xml:space="preserve">31. </w:t>
              </w:r>
              <w:r>
                <w:rPr>
                  <w:b/>
                  <w:bCs/>
                  <w:noProof/>
                </w:rPr>
                <w:t>Mickelsen, William C.</w:t>
              </w:r>
              <w:r>
                <w:rPr>
                  <w:noProof/>
                </w:rPr>
                <w:t xml:space="preserve"> </w:t>
              </w:r>
              <w:r>
                <w:rPr>
                  <w:i/>
                  <w:iCs/>
                  <w:noProof/>
                </w:rPr>
                <w:t xml:space="preserve">Hugo Riemann's Theory of Harmony. </w:t>
              </w:r>
              <w:r>
                <w:rPr>
                  <w:noProof/>
                </w:rPr>
                <w:t>s.l. : University of Nebraska Press, 1977.</w:t>
              </w:r>
            </w:p>
            <w:p w14:paraId="154BD1A9" w14:textId="77777777" w:rsidR="00863681" w:rsidRDefault="00863681" w:rsidP="00863681">
              <w:pPr>
                <w:pStyle w:val="Bibliography"/>
                <w:rPr>
                  <w:noProof/>
                </w:rPr>
              </w:pPr>
              <w:r>
                <w:rPr>
                  <w:noProof/>
                </w:rPr>
                <w:t xml:space="preserve">32. </w:t>
              </w:r>
              <w:r>
                <w:rPr>
                  <w:b/>
                  <w:bCs/>
                  <w:noProof/>
                </w:rPr>
                <w:t>Schoenberg, Arnold.</w:t>
              </w:r>
              <w:r>
                <w:rPr>
                  <w:noProof/>
                </w:rPr>
                <w:t xml:space="preserve"> </w:t>
              </w:r>
              <w:r>
                <w:rPr>
                  <w:i/>
                  <w:iCs/>
                  <w:noProof/>
                </w:rPr>
                <w:t xml:space="preserve">Structural Functions of Harmony. </w:t>
              </w:r>
              <w:r>
                <w:rPr>
                  <w:noProof/>
                </w:rPr>
                <w:t>s.l. : Norton and Company, 1948/54.</w:t>
              </w:r>
            </w:p>
            <w:p w14:paraId="18B6FC7D" w14:textId="77777777" w:rsidR="00863681" w:rsidRDefault="00863681" w:rsidP="00863681">
              <w:pPr>
                <w:pStyle w:val="Bibliography"/>
                <w:rPr>
                  <w:noProof/>
                </w:rPr>
              </w:pPr>
              <w:r>
                <w:rPr>
                  <w:noProof/>
                </w:rPr>
                <w:t xml:space="preserve">33. </w:t>
              </w:r>
              <w:r>
                <w:rPr>
                  <w:b/>
                  <w:bCs/>
                  <w:noProof/>
                </w:rPr>
                <w:t>Kroetzsch, Markus.</w:t>
              </w:r>
              <w:r>
                <w:rPr>
                  <w:noProof/>
                </w:rPr>
                <w:t xml:space="preserve"> </w:t>
              </w:r>
              <w:r>
                <w:rPr>
                  <w:i/>
                  <w:iCs/>
                  <w:noProof/>
                </w:rPr>
                <w:t xml:space="preserve">Description Logic Rules. </w:t>
              </w:r>
              <w:r>
                <w:rPr>
                  <w:noProof/>
                </w:rPr>
                <w:t>s.l. : AIFB, Karlsruher Institut fuer Technologie, 2010. D.Sc. Thesis.</w:t>
              </w:r>
            </w:p>
            <w:p w14:paraId="3F0114D0" w14:textId="77777777" w:rsidR="00863681" w:rsidRDefault="00863681" w:rsidP="00863681">
              <w:pPr>
                <w:pStyle w:val="Bibliography"/>
                <w:rPr>
                  <w:noProof/>
                </w:rPr>
              </w:pPr>
              <w:r>
                <w:rPr>
                  <w:noProof/>
                </w:rPr>
                <w:t xml:space="preserve">34. </w:t>
              </w:r>
              <w:r>
                <w:rPr>
                  <w:b/>
                  <w:bCs/>
                  <w:noProof/>
                </w:rPr>
                <w:t>Lamy, Jean-Baptiste.</w:t>
              </w:r>
              <w:r>
                <w:rPr>
                  <w:noProof/>
                </w:rPr>
                <w:t xml:space="preserve"> Owlready: ontology-oriented programming in Python with automatic classification and high level constructs for biomedical ontologies. </w:t>
              </w:r>
              <w:r>
                <w:rPr>
                  <w:i/>
                  <w:iCs/>
                  <w:noProof/>
                </w:rPr>
                <w:t xml:space="preserve">Artificial Intelligence in Medicine. </w:t>
              </w:r>
              <w:r>
                <w:rPr>
                  <w:noProof/>
                </w:rPr>
                <w:t>2017, 80.</w:t>
              </w:r>
            </w:p>
            <w:p w14:paraId="27883B64" w14:textId="77777777" w:rsidR="00863681" w:rsidRDefault="00863681" w:rsidP="00863681">
              <w:pPr>
                <w:pStyle w:val="Bibliography"/>
                <w:rPr>
                  <w:noProof/>
                </w:rPr>
              </w:pPr>
              <w:r>
                <w:rPr>
                  <w:noProof/>
                </w:rPr>
                <w:t xml:space="preserve">35. </w:t>
              </w:r>
              <w:r>
                <w:rPr>
                  <w:b/>
                  <w:bCs/>
                  <w:noProof/>
                </w:rPr>
                <w:t>Maler, Wilhelm.</w:t>
              </w:r>
              <w:r>
                <w:rPr>
                  <w:noProof/>
                </w:rPr>
                <w:t xml:space="preserve"> </w:t>
              </w:r>
              <w:r>
                <w:rPr>
                  <w:i/>
                  <w:iCs/>
                  <w:noProof/>
                </w:rPr>
                <w:t xml:space="preserve">Beitrag zur durmolltonalen Harmonielehre. </w:t>
              </w:r>
              <w:r>
                <w:rPr>
                  <w:noProof/>
                </w:rPr>
                <w:t>Athens : Nassos Ed., 1931/1983. in Greek.</w:t>
              </w:r>
            </w:p>
            <w:p w14:paraId="305B3E46" w14:textId="77777777" w:rsidR="00863681" w:rsidRDefault="00863681" w:rsidP="00863681">
              <w:pPr>
                <w:pStyle w:val="Bibliography"/>
                <w:rPr>
                  <w:noProof/>
                </w:rPr>
              </w:pPr>
              <w:r>
                <w:rPr>
                  <w:noProof/>
                </w:rPr>
                <w:lastRenderedPageBreak/>
                <w:t xml:space="preserve">36. </w:t>
              </w:r>
              <w:r>
                <w:rPr>
                  <w:b/>
                  <w:bCs/>
                  <w:noProof/>
                </w:rPr>
                <w:t>Stamou, George.</w:t>
              </w:r>
              <w:r>
                <w:rPr>
                  <w:noProof/>
                </w:rPr>
                <w:t xml:space="preserve"> </w:t>
              </w:r>
              <w:r>
                <w:rPr>
                  <w:i/>
                  <w:iCs/>
                  <w:noProof/>
                </w:rPr>
                <w:t xml:space="preserve">Ontological Knowledge Representation and Reasoning. </w:t>
              </w:r>
              <w:r>
                <w:rPr>
                  <w:noProof/>
                </w:rPr>
                <w:t>s.l. : Kallipos, 2015. in Greek.</w:t>
              </w:r>
            </w:p>
            <w:p w14:paraId="3770E031" w14:textId="77777777" w:rsidR="00863681" w:rsidRDefault="00863681" w:rsidP="00863681">
              <w:pPr>
                <w:pStyle w:val="Bibliography"/>
                <w:rPr>
                  <w:noProof/>
                </w:rPr>
              </w:pPr>
              <w:r>
                <w:rPr>
                  <w:noProof/>
                </w:rPr>
                <w:t xml:space="preserve">37. </w:t>
              </w:r>
              <w:r>
                <w:rPr>
                  <w:b/>
                  <w:bCs/>
                  <w:noProof/>
                </w:rPr>
                <w:t>Raimond, Yves, et al.</w:t>
              </w:r>
              <w:r>
                <w:rPr>
                  <w:noProof/>
                </w:rPr>
                <w:t xml:space="preserve"> The Music Ontology. </w:t>
              </w:r>
              <w:r>
                <w:rPr>
                  <w:i/>
                  <w:iCs/>
                  <w:noProof/>
                </w:rPr>
                <w:t xml:space="preserve">Proceedings of the International Conference on Music Information Retrieval (ISMIR). </w:t>
              </w:r>
              <w:r>
                <w:rPr>
                  <w:noProof/>
                </w:rPr>
                <w:t>2007.</w:t>
              </w:r>
            </w:p>
            <w:p w14:paraId="00558CB3" w14:textId="77777777" w:rsidR="00863681" w:rsidRDefault="00863681" w:rsidP="00863681">
              <w:pPr>
                <w:pStyle w:val="Bibliography"/>
                <w:rPr>
                  <w:noProof/>
                </w:rPr>
              </w:pPr>
              <w:r>
                <w:rPr>
                  <w:noProof/>
                </w:rPr>
                <w:t xml:space="preserve">38. </w:t>
              </w:r>
              <w:r>
                <w:rPr>
                  <w:b/>
                  <w:bCs/>
                  <w:noProof/>
                </w:rPr>
                <w:t>Musen, M. A.</w:t>
              </w:r>
              <w:r>
                <w:rPr>
                  <w:noProof/>
                </w:rPr>
                <w:t xml:space="preserve"> The Protégé Project: A Look Back and a Look Forward. </w:t>
              </w:r>
              <w:r>
                <w:rPr>
                  <w:i/>
                  <w:iCs/>
                  <w:noProof/>
                </w:rPr>
                <w:t xml:space="preserve">Association of Computing Machinery Specific Interest Group in Artificial Intelligence. </w:t>
              </w:r>
              <w:r>
                <w:rPr>
                  <w:noProof/>
                </w:rPr>
                <w:t>2015, Vol. 1(4).</w:t>
              </w:r>
            </w:p>
            <w:p w14:paraId="6D035AC8" w14:textId="77777777" w:rsidR="00863681" w:rsidRDefault="00863681" w:rsidP="00863681">
              <w:pPr>
                <w:pStyle w:val="Bibliography"/>
                <w:rPr>
                  <w:noProof/>
                </w:rPr>
              </w:pPr>
              <w:r>
                <w:rPr>
                  <w:noProof/>
                </w:rPr>
                <w:t xml:space="preserve">39. </w:t>
              </w:r>
              <w:r>
                <w:rPr>
                  <w:b/>
                  <w:bCs/>
                  <w:noProof/>
                </w:rPr>
                <w:t>Pardo, Bryan and Birmingham, William P.</w:t>
              </w:r>
              <w:r>
                <w:rPr>
                  <w:noProof/>
                </w:rPr>
                <w:t xml:space="preserve"> </w:t>
              </w:r>
              <w:r>
                <w:rPr>
                  <w:i/>
                  <w:iCs/>
                  <w:noProof/>
                </w:rPr>
                <w:t xml:space="preserve">The Chordal Analysis of Tonal Music. </w:t>
              </w:r>
              <w:r>
                <w:rPr>
                  <w:noProof/>
                </w:rPr>
                <w:t>s.l. : Unknown Publisher, 2001.</w:t>
              </w:r>
            </w:p>
            <w:p w14:paraId="0CD5F768" w14:textId="3308D78C" w:rsidR="009849F3" w:rsidRDefault="009849F3" w:rsidP="00863681">
              <w:r>
                <w:rPr>
                  <w:b/>
                  <w:bCs/>
                  <w:noProof/>
                </w:rPr>
                <w:fldChar w:fldCharType="end"/>
              </w:r>
            </w:p>
          </w:sdtContent>
        </w:sdt>
      </w:sdtContent>
    </w:sdt>
    <w:p w14:paraId="038D902B" w14:textId="77777777" w:rsidR="009849F3" w:rsidRDefault="009849F3" w:rsidP="005A6F6D">
      <w:pPr>
        <w:rPr>
          <w:u w:val="single"/>
        </w:rPr>
      </w:pPr>
    </w:p>
    <w:p w14:paraId="1F1EC022" w14:textId="77777777" w:rsidR="009849F3" w:rsidRDefault="009849F3" w:rsidP="005A6F6D">
      <w:pPr>
        <w:rPr>
          <w:u w:val="single"/>
        </w:rPr>
      </w:pPr>
    </w:p>
    <w:p w14:paraId="7922A4BE" w14:textId="77777777" w:rsidR="009849F3" w:rsidRDefault="009849F3" w:rsidP="005A6F6D">
      <w:pPr>
        <w:rPr>
          <w:u w:val="single"/>
        </w:rPr>
      </w:pPr>
    </w:p>
    <w:p w14:paraId="2BEA8140" w14:textId="77777777" w:rsidR="009849F3" w:rsidRDefault="009849F3" w:rsidP="005A6F6D">
      <w:pPr>
        <w:rPr>
          <w:u w:val="single"/>
        </w:rPr>
      </w:pPr>
    </w:p>
    <w:p w14:paraId="20850F1C" w14:textId="77777777" w:rsidR="009849F3" w:rsidRDefault="009849F3" w:rsidP="005A6F6D">
      <w:pPr>
        <w:rPr>
          <w:u w:val="single"/>
        </w:rPr>
      </w:pPr>
    </w:p>
    <w:p w14:paraId="6AAFA8FF" w14:textId="77777777" w:rsidR="009849F3" w:rsidRDefault="009849F3" w:rsidP="005A6F6D">
      <w:pPr>
        <w:rPr>
          <w:u w:val="single"/>
        </w:rPr>
      </w:pPr>
    </w:p>
    <w:p w14:paraId="5F6B8A8C" w14:textId="77777777" w:rsidR="009849F3" w:rsidRDefault="009849F3" w:rsidP="005A6F6D">
      <w:pPr>
        <w:rPr>
          <w:u w:val="single"/>
        </w:rPr>
      </w:pPr>
    </w:p>
    <w:p w14:paraId="438873B3" w14:textId="77777777" w:rsidR="009849F3" w:rsidRDefault="009849F3" w:rsidP="005A6F6D">
      <w:pPr>
        <w:rPr>
          <w:u w:val="single"/>
        </w:rPr>
      </w:pPr>
    </w:p>
    <w:p w14:paraId="69713C9D" w14:textId="77777777" w:rsidR="009849F3" w:rsidRDefault="009849F3" w:rsidP="005A6F6D">
      <w:pPr>
        <w:rPr>
          <w:u w:val="single"/>
        </w:rPr>
      </w:pPr>
    </w:p>
    <w:p w14:paraId="0A821DDF" w14:textId="77777777" w:rsidR="009849F3" w:rsidRDefault="009849F3" w:rsidP="005A6F6D">
      <w:pPr>
        <w:rPr>
          <w:u w:val="single"/>
        </w:rPr>
      </w:pPr>
    </w:p>
    <w:p w14:paraId="4506022B" w14:textId="77777777" w:rsidR="009849F3" w:rsidRDefault="009849F3" w:rsidP="005A6F6D">
      <w:pPr>
        <w:rPr>
          <w:u w:val="single"/>
        </w:rPr>
      </w:pPr>
    </w:p>
    <w:p w14:paraId="6F90B939" w14:textId="77777777" w:rsidR="009849F3" w:rsidRDefault="009849F3" w:rsidP="005A6F6D">
      <w:pPr>
        <w:rPr>
          <w:u w:val="single"/>
        </w:rPr>
      </w:pPr>
    </w:p>
    <w:p w14:paraId="1B846D1A" w14:textId="77777777" w:rsidR="009849F3" w:rsidRDefault="009849F3" w:rsidP="005A6F6D">
      <w:pPr>
        <w:rPr>
          <w:u w:val="single"/>
        </w:rPr>
      </w:pPr>
    </w:p>
    <w:p w14:paraId="1C6D378D" w14:textId="77777777" w:rsidR="009849F3" w:rsidRDefault="009849F3" w:rsidP="005A6F6D">
      <w:pPr>
        <w:rPr>
          <w:u w:val="single"/>
        </w:rPr>
      </w:pPr>
    </w:p>
    <w:p w14:paraId="7A69DEFF" w14:textId="77777777" w:rsidR="009849F3" w:rsidRDefault="009849F3" w:rsidP="005A6F6D">
      <w:pPr>
        <w:rPr>
          <w:u w:val="single"/>
        </w:rPr>
      </w:pPr>
    </w:p>
    <w:p w14:paraId="7BC5F8D2" w14:textId="77777777" w:rsidR="009849F3" w:rsidRDefault="009849F3" w:rsidP="005A6F6D">
      <w:pPr>
        <w:rPr>
          <w:u w:val="single"/>
        </w:rPr>
      </w:pPr>
    </w:p>
    <w:p w14:paraId="73319CFF" w14:textId="77777777" w:rsidR="009849F3" w:rsidRDefault="009849F3" w:rsidP="005A6F6D">
      <w:pPr>
        <w:rPr>
          <w:u w:val="single"/>
        </w:rPr>
      </w:pPr>
    </w:p>
    <w:p w14:paraId="0C332C22" w14:textId="77777777" w:rsidR="009849F3" w:rsidRDefault="009849F3" w:rsidP="005A6F6D">
      <w:pPr>
        <w:rPr>
          <w:u w:val="single"/>
        </w:rPr>
      </w:pPr>
    </w:p>
    <w:p w14:paraId="44B0FEB7" w14:textId="77777777" w:rsidR="009849F3" w:rsidRDefault="009849F3" w:rsidP="005A6F6D">
      <w:pPr>
        <w:rPr>
          <w:u w:val="single"/>
        </w:rPr>
      </w:pPr>
    </w:p>
    <w:p w14:paraId="15267511" w14:textId="77777777" w:rsidR="000527B9" w:rsidRPr="00D86C79" w:rsidRDefault="000527B9" w:rsidP="000527B9">
      <w:pPr>
        <w:rPr>
          <w:rFonts w:cstheme="minorHAnsi"/>
          <w:noProof/>
          <w:lang w:val="el-GR"/>
        </w:rPr>
      </w:pPr>
    </w:p>
    <w:p w14:paraId="7E6985FD" w14:textId="77777777" w:rsidR="000527B9" w:rsidRPr="001E2F01" w:rsidRDefault="000527B9" w:rsidP="000527B9">
      <w:pPr>
        <w:rPr>
          <w:rFonts w:cstheme="minorHAnsi"/>
          <w:noProof/>
          <w:color w:val="FF0000"/>
          <w:lang w:val="el-GR"/>
        </w:rPr>
      </w:pPr>
    </w:p>
    <w:p w14:paraId="6C0673EC" w14:textId="77777777" w:rsidR="000527B9" w:rsidRPr="001E2F01" w:rsidRDefault="000527B9" w:rsidP="000527B9">
      <w:pPr>
        <w:rPr>
          <w:rFonts w:cstheme="minorHAnsi"/>
          <w:lang w:val="el-GR"/>
        </w:rPr>
      </w:pPr>
    </w:p>
    <w:p w14:paraId="6B7F3039" w14:textId="77777777" w:rsidR="000527B9" w:rsidRPr="00FB4211" w:rsidRDefault="000527B9" w:rsidP="000527B9">
      <w:pPr>
        <w:rPr>
          <w:rFonts w:cstheme="minorHAnsi"/>
          <w:noProof/>
          <w:lang w:val="el-GR"/>
        </w:rPr>
      </w:pPr>
    </w:p>
    <w:p w14:paraId="0969DE11" w14:textId="77777777" w:rsidR="000527B9" w:rsidRPr="009961FE" w:rsidRDefault="000527B9" w:rsidP="000527B9">
      <w:pPr>
        <w:rPr>
          <w:rFonts w:cstheme="minorHAnsi"/>
          <w:noProof/>
          <w:lang w:val="el-GR"/>
        </w:rPr>
      </w:pPr>
    </w:p>
    <w:sectPr w:rsidR="000527B9" w:rsidRPr="009961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6BBA7B" w14:textId="77777777" w:rsidR="00AE6593" w:rsidRDefault="00AE6593" w:rsidP="007E7345">
      <w:pPr>
        <w:spacing w:after="0" w:line="240" w:lineRule="auto"/>
      </w:pPr>
      <w:r>
        <w:separator/>
      </w:r>
    </w:p>
  </w:endnote>
  <w:endnote w:type="continuationSeparator" w:id="0">
    <w:p w14:paraId="5790DE4D" w14:textId="77777777" w:rsidR="00AE6593" w:rsidRDefault="00AE6593" w:rsidP="007E7345">
      <w:pPr>
        <w:spacing w:after="0" w:line="240" w:lineRule="auto"/>
      </w:pPr>
      <w:r>
        <w:continuationSeparator/>
      </w:r>
    </w:p>
  </w:endnote>
  <w:endnote w:type="continuationNotice" w:id="1">
    <w:p w14:paraId="67F6C6E3" w14:textId="77777777" w:rsidR="00AE6593" w:rsidRDefault="00AE65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4C123" w14:textId="77777777" w:rsidR="00AE6593" w:rsidRDefault="00AE6593" w:rsidP="007E7345">
      <w:pPr>
        <w:spacing w:after="0" w:line="240" w:lineRule="auto"/>
      </w:pPr>
      <w:r>
        <w:separator/>
      </w:r>
    </w:p>
  </w:footnote>
  <w:footnote w:type="continuationSeparator" w:id="0">
    <w:p w14:paraId="64ED34E6" w14:textId="77777777" w:rsidR="00AE6593" w:rsidRDefault="00AE6593" w:rsidP="007E7345">
      <w:pPr>
        <w:spacing w:after="0" w:line="240" w:lineRule="auto"/>
      </w:pPr>
      <w:r>
        <w:continuationSeparator/>
      </w:r>
    </w:p>
  </w:footnote>
  <w:footnote w:type="continuationNotice" w:id="1">
    <w:p w14:paraId="2BA0AD9B" w14:textId="77777777" w:rsidR="00AE6593" w:rsidRDefault="00AE6593">
      <w:pPr>
        <w:spacing w:after="0" w:line="240" w:lineRule="auto"/>
      </w:pPr>
    </w:p>
  </w:footnote>
  <w:footnote w:id="2">
    <w:p w14:paraId="50C5665B" w14:textId="47D0D981" w:rsidR="00043BDE" w:rsidRPr="00B11991" w:rsidRDefault="00043BDE" w:rsidP="0045409B">
      <w:pPr>
        <w:pStyle w:val="FootnoteText"/>
      </w:pPr>
      <w:r w:rsidRPr="00B11991">
        <w:rPr>
          <w:rStyle w:val="FootnoteReference"/>
        </w:rPr>
        <w:footnoteRef/>
      </w:r>
      <w:r w:rsidRPr="00B11991">
        <w:t xml:space="preserve"> </w:t>
      </w:r>
      <w:r w:rsidR="0034378C" w:rsidRPr="00B11991">
        <w:t>Composer, v</w:t>
      </w:r>
      <w:r w:rsidRPr="00B11991">
        <w:t>iola soloist</w:t>
      </w:r>
      <w:r w:rsidR="0034378C" w:rsidRPr="00B11991">
        <w:t xml:space="preserve"> and </w:t>
      </w:r>
      <w:r w:rsidR="00AA0BB9" w:rsidRPr="00B11991">
        <w:t>conductor</w:t>
      </w:r>
      <w:r w:rsidR="0034378C" w:rsidRPr="00B11991">
        <w:t xml:space="preserve">, </w:t>
      </w:r>
      <w:r w:rsidR="0045409B" w:rsidRPr="00B11991">
        <w:t xml:space="preserve">born in 1895 near Frankfurt, </w:t>
      </w:r>
      <w:r w:rsidR="0034378C" w:rsidRPr="00B11991">
        <w:t>a leading figure</w:t>
      </w:r>
      <w:r w:rsidR="00AA0BB9" w:rsidRPr="00B11991">
        <w:t xml:space="preserve"> </w:t>
      </w:r>
      <w:r w:rsidR="00AC15D4" w:rsidRPr="00B11991">
        <w:t>in 20</w:t>
      </w:r>
      <w:r w:rsidR="00AC15D4" w:rsidRPr="00B11991">
        <w:rPr>
          <w:vertAlign w:val="superscript"/>
        </w:rPr>
        <w:t>th</w:t>
      </w:r>
      <w:r w:rsidR="00AC15D4" w:rsidRPr="00B11991">
        <w:t xml:space="preserve"> century music.</w:t>
      </w:r>
      <w:r w:rsidR="0045409B" w:rsidRPr="00B11991">
        <w:t xml:space="preserve"> Extremely prolific, </w:t>
      </w:r>
      <w:r w:rsidR="00AC15D4" w:rsidRPr="00B11991">
        <w:t xml:space="preserve">he </w:t>
      </w:r>
      <w:r w:rsidR="00117BC3" w:rsidRPr="00B11991">
        <w:t xml:space="preserve">composed operas, symphonic music, </w:t>
      </w:r>
      <w:r w:rsidR="0045409B" w:rsidRPr="00B11991">
        <w:t xml:space="preserve">concertos, </w:t>
      </w:r>
      <w:r w:rsidR="00117BC3" w:rsidRPr="00B11991">
        <w:t>chamber music etc.</w:t>
      </w:r>
      <w:r w:rsidR="00346AAE" w:rsidRPr="00B11991">
        <w:t xml:space="preserve"> </w:t>
      </w:r>
      <w:r w:rsidR="0045409B" w:rsidRPr="00B11991">
        <w:t>Abandoning N</w:t>
      </w:r>
      <w:r w:rsidR="00346AAE" w:rsidRPr="00B11991">
        <w:t>azi Germany in the 30s</w:t>
      </w:r>
      <w:r w:rsidR="0045409B" w:rsidRPr="00B11991">
        <w:t>,</w:t>
      </w:r>
      <w:r w:rsidR="00346AAE" w:rsidRPr="00B11991">
        <w:t xml:space="preserve"> </w:t>
      </w:r>
      <w:r w:rsidR="00D213E0" w:rsidRPr="00B11991">
        <w:t xml:space="preserve">he emigrated to USA and </w:t>
      </w:r>
      <w:r w:rsidR="002115A9" w:rsidRPr="00B11991">
        <w:t>taught at Yale</w:t>
      </w:r>
      <w:r w:rsidR="0045409B" w:rsidRPr="00B11991">
        <w:t xml:space="preserve"> and elsewhere</w:t>
      </w:r>
      <w:r w:rsidR="002115A9" w:rsidRPr="00B11991">
        <w:t xml:space="preserve">. He returned to Europe after the war, continued composing and </w:t>
      </w:r>
      <w:r w:rsidR="00670662" w:rsidRPr="00B11991">
        <w:t xml:space="preserve">resumed teaching in Zurich, where he </w:t>
      </w:r>
      <w:r w:rsidR="00AF6B45" w:rsidRPr="00B11991">
        <w:t>lived</w:t>
      </w:r>
      <w:r w:rsidR="00670662" w:rsidRPr="00B11991">
        <w:t xml:space="preserve"> until his death in </w:t>
      </w:r>
      <w:r w:rsidR="00267087" w:rsidRPr="00B11991">
        <w:t xml:space="preserve">1963. </w:t>
      </w:r>
      <w:r w:rsidR="00477C2D" w:rsidRPr="00B11991">
        <w:t>Apart from</w:t>
      </w:r>
      <w:r w:rsidR="00D77C34" w:rsidRPr="00B11991">
        <w:t xml:space="preserve"> </w:t>
      </w:r>
      <w:r w:rsidR="005F5555" w:rsidRPr="00B11991">
        <w:rPr>
          <w:i/>
          <w:iCs/>
        </w:rPr>
        <w:t>T</w:t>
      </w:r>
      <w:r w:rsidR="000A6FB1" w:rsidRPr="00B11991">
        <w:rPr>
          <w:i/>
          <w:iCs/>
        </w:rPr>
        <w:t>he</w:t>
      </w:r>
      <w:r w:rsidR="000A6FB1" w:rsidRPr="00B11991">
        <w:t xml:space="preserve"> </w:t>
      </w:r>
      <w:r w:rsidR="000A6FB1" w:rsidRPr="00B11991">
        <w:rPr>
          <w:i/>
          <w:iCs/>
        </w:rPr>
        <w:t>Craft of Musical Composition</w:t>
      </w:r>
      <w:r w:rsidR="000A6FB1" w:rsidRPr="00B11991">
        <w:t xml:space="preserve">, he has </w:t>
      </w:r>
      <w:r w:rsidR="0045409B" w:rsidRPr="00B11991">
        <w:t xml:space="preserve">notably </w:t>
      </w:r>
      <w:r w:rsidR="000A6FB1" w:rsidRPr="00B11991">
        <w:t xml:space="preserve">written </w:t>
      </w:r>
      <w:r w:rsidR="00DA3E76" w:rsidRPr="00B11991">
        <w:rPr>
          <w:i/>
          <w:iCs/>
        </w:rPr>
        <w:t>Traditional Harmony</w:t>
      </w:r>
      <w:r w:rsidR="00B00F7B" w:rsidRPr="00B11991">
        <w:t xml:space="preserve"> (in 2 volumes)</w:t>
      </w:r>
      <w:r w:rsidR="00DA3E76" w:rsidRPr="00B11991">
        <w:t xml:space="preserve"> and </w:t>
      </w:r>
      <w:r w:rsidR="00DA3E76" w:rsidRPr="00B11991">
        <w:rPr>
          <w:i/>
          <w:iCs/>
        </w:rPr>
        <w:t>Elem</w:t>
      </w:r>
      <w:r w:rsidR="000424E8" w:rsidRPr="00B11991">
        <w:rPr>
          <w:i/>
          <w:iCs/>
        </w:rPr>
        <w:t>e</w:t>
      </w:r>
      <w:r w:rsidR="00DA3E76" w:rsidRPr="00B11991">
        <w:rPr>
          <w:i/>
          <w:iCs/>
        </w:rPr>
        <w:t>n</w:t>
      </w:r>
      <w:r w:rsidR="002F20DC" w:rsidRPr="00B11991">
        <w:rPr>
          <w:i/>
          <w:iCs/>
        </w:rPr>
        <w:t>t</w:t>
      </w:r>
      <w:r w:rsidR="00DA3E76" w:rsidRPr="00B11991">
        <w:rPr>
          <w:i/>
          <w:iCs/>
        </w:rPr>
        <w:t>ary Training for</w:t>
      </w:r>
      <w:r w:rsidR="000424E8" w:rsidRPr="00B11991">
        <w:rPr>
          <w:i/>
          <w:iCs/>
        </w:rPr>
        <w:t xml:space="preserve"> Musicians</w:t>
      </w:r>
      <w:r w:rsidR="000424E8" w:rsidRPr="00B11991">
        <w:t>.</w:t>
      </w:r>
      <w:r w:rsidR="00DA3E76" w:rsidRPr="00B11991">
        <w:t xml:space="preserve"> </w:t>
      </w:r>
      <w:r w:rsidR="000A6FB1" w:rsidRPr="00B11991">
        <w:t xml:space="preserve"> </w:t>
      </w:r>
    </w:p>
  </w:footnote>
  <w:footnote w:id="3">
    <w:p w14:paraId="23A262C0" w14:textId="49874D1C" w:rsidR="00757817" w:rsidRPr="00B11991" w:rsidRDefault="00757817">
      <w:pPr>
        <w:pStyle w:val="FootnoteText"/>
      </w:pPr>
      <w:r w:rsidRPr="00B11991">
        <w:rPr>
          <w:rStyle w:val="FootnoteReference"/>
        </w:rPr>
        <w:footnoteRef/>
      </w:r>
      <w:r w:rsidRPr="00B11991">
        <w:t xml:space="preserve"> </w:t>
      </w:r>
      <w:r w:rsidR="008508C6" w:rsidRPr="00B11991">
        <w:t xml:space="preserve">Combination tones (or difference or Tartini tones) are </w:t>
      </w:r>
      <w:r w:rsidR="00F61369" w:rsidRPr="00B11991">
        <w:t xml:space="preserve">barely perceptible bass </w:t>
      </w:r>
      <w:r w:rsidR="00297965" w:rsidRPr="00B11991">
        <w:t>frequencies</w:t>
      </w:r>
      <w:r w:rsidR="00F61369" w:rsidRPr="00B11991">
        <w:t xml:space="preserve"> when two</w:t>
      </w:r>
      <w:r w:rsidR="00297965" w:rsidRPr="00B11991">
        <w:t xml:space="preserve"> tones sound together</w:t>
      </w:r>
      <w:r w:rsidR="00DF263D" w:rsidRPr="00B11991">
        <w:t xml:space="preserve">. A violinist may </w:t>
      </w:r>
      <w:r w:rsidR="002B30B1" w:rsidRPr="00B11991">
        <w:t>hear them as soft bass tones when he plays double stops perfectly in tune</w:t>
      </w:r>
      <w:r w:rsidR="00717828" w:rsidRPr="00B11991">
        <w:t xml:space="preserve"> and organ manufacturers make use of them in small organs to produce a low tone with two smaller pipes in place of a large one</w:t>
      </w:r>
      <w:r w:rsidR="00506970" w:rsidRPr="00B11991">
        <w:t xml:space="preserve">. </w:t>
      </w:r>
      <w:sdt>
        <w:sdtPr>
          <w:id w:val="795421374"/>
          <w:citation/>
        </w:sdtPr>
        <w:sdtContent>
          <w:r w:rsidR="00A46C46" w:rsidRPr="00B11991">
            <w:fldChar w:fldCharType="begin"/>
          </w:r>
          <w:r w:rsidR="00A46C46" w:rsidRPr="00B11991">
            <w:instrText xml:space="preserve"> CITATION Hal41 \l 1033 </w:instrText>
          </w:r>
          <w:r w:rsidR="00A46C46" w:rsidRPr="00B11991">
            <w:fldChar w:fldCharType="separate"/>
          </w:r>
          <w:r w:rsidR="00863681">
            <w:rPr>
              <w:noProof/>
            </w:rPr>
            <w:t>(3)</w:t>
          </w:r>
          <w:r w:rsidR="00A46C46" w:rsidRPr="00B11991">
            <w:fldChar w:fldCharType="end"/>
          </w:r>
        </w:sdtContent>
      </w:sdt>
    </w:p>
  </w:footnote>
  <w:footnote w:id="4">
    <w:p w14:paraId="6F088E16" w14:textId="77777777" w:rsidR="001A3872" w:rsidRPr="00B11991" w:rsidRDefault="001A3872" w:rsidP="001A3872">
      <w:pPr>
        <w:pStyle w:val="FootnoteText"/>
      </w:pPr>
      <w:r w:rsidRPr="00B11991">
        <w:rPr>
          <w:rStyle w:val="FootnoteReference"/>
        </w:rPr>
        <w:footnoteRef/>
      </w:r>
      <w:r w:rsidRPr="00B11991">
        <w:t xml:space="preserve"> We are here introducing this term to denote the intervals formed between two tones belonging to the same chord.</w:t>
      </w:r>
    </w:p>
  </w:footnote>
  <w:footnote w:id="5">
    <w:p w14:paraId="6FC71772" w14:textId="2A36055A" w:rsidR="00EB262A" w:rsidRPr="00B11991" w:rsidRDefault="00EB262A" w:rsidP="00EB262A">
      <w:pPr>
        <w:pStyle w:val="FootnoteText"/>
      </w:pPr>
      <w:r w:rsidRPr="00B11991">
        <w:rPr>
          <w:rStyle w:val="FootnoteReference"/>
        </w:rPr>
        <w:footnoteRef/>
      </w:r>
      <w:r w:rsidRPr="00B11991">
        <w:t xml:space="preserve"> Hindemith avoids using the term </w:t>
      </w:r>
      <w:r w:rsidRPr="00B11991">
        <w:rPr>
          <w:i/>
          <w:iCs/>
        </w:rPr>
        <w:t>inversion</w:t>
      </w:r>
      <w:r w:rsidRPr="00B11991">
        <w:t xml:space="preserve"> altogether. In the following, we will be using both </w:t>
      </w:r>
      <w:r w:rsidRPr="00B11991">
        <w:rPr>
          <w:i/>
          <w:iCs/>
        </w:rPr>
        <w:t>inversion</w:t>
      </w:r>
      <w:r w:rsidRPr="00B11991">
        <w:t xml:space="preserve"> and </w:t>
      </w:r>
      <w:r w:rsidRPr="00B11991">
        <w:rPr>
          <w:i/>
          <w:iCs/>
        </w:rPr>
        <w:t>root</w:t>
      </w:r>
      <w:r w:rsidRPr="00B11991">
        <w:t xml:space="preserve"> </w:t>
      </w:r>
      <w:r w:rsidRPr="00B11991">
        <w:rPr>
          <w:i/>
          <w:iCs/>
        </w:rPr>
        <w:t>position</w:t>
      </w:r>
      <w:r w:rsidRPr="00B11991">
        <w:t xml:space="preserve"> (whenever the root is in the bass), always bearing in mind that </w:t>
      </w:r>
      <w:r w:rsidR="00E24AD8">
        <w:t>the</w:t>
      </w:r>
      <w:r w:rsidR="00271F14">
        <w:t>ir</w:t>
      </w:r>
      <w:r w:rsidRPr="00B11991">
        <w:t xml:space="preserve"> meaning is </w:t>
      </w:r>
      <w:r w:rsidR="00E24AD8">
        <w:t xml:space="preserve">here </w:t>
      </w:r>
      <w:r w:rsidRPr="00B11991">
        <w:t>totally different from their tonal counterparts.</w:t>
      </w:r>
    </w:p>
  </w:footnote>
  <w:footnote w:id="6">
    <w:p w14:paraId="2D431037" w14:textId="5F2B9060" w:rsidR="001F3D52" w:rsidRPr="00B11991" w:rsidRDefault="001F3D52" w:rsidP="001F3D52">
      <w:pPr>
        <w:pStyle w:val="FootnoteText"/>
      </w:pPr>
      <w:r w:rsidRPr="00B11991">
        <w:rPr>
          <w:rStyle w:val="FootnoteReference"/>
        </w:rPr>
        <w:footnoteRef/>
      </w:r>
      <w:r w:rsidRPr="00B11991">
        <w:t xml:space="preserve"> The</w:t>
      </w:r>
      <w:r w:rsidR="00EA30D4" w:rsidRPr="00B11991">
        <w:t xml:space="preserve"> latter</w:t>
      </w:r>
      <w:r w:rsidRPr="00B11991">
        <w:t xml:space="preserve"> chords correspond to our familiar diminished triads and diminished seventh chords</w:t>
      </w:r>
      <w:r w:rsidR="00EA30D4" w:rsidRPr="00B11991">
        <w:t xml:space="preserve">, while the former correspond to augmented triads of tonal harmony. </w:t>
      </w:r>
      <w:r w:rsidR="006859DE" w:rsidRPr="00B11991">
        <w:t>I</w:t>
      </w:r>
      <w:r w:rsidR="00EA30D4" w:rsidRPr="00B11991">
        <w:t xml:space="preserve">n </w:t>
      </w:r>
      <w:proofErr w:type="spellStart"/>
      <w:r w:rsidR="00EA30D4" w:rsidRPr="00B11991">
        <w:t>CofMC</w:t>
      </w:r>
      <w:proofErr w:type="spellEnd"/>
      <w:r w:rsidR="00EA30D4" w:rsidRPr="00B11991">
        <w:t xml:space="preserve">, </w:t>
      </w:r>
      <w:r w:rsidR="0060065D" w:rsidRPr="00B11991">
        <w:t xml:space="preserve">Subgroup V also includes </w:t>
      </w:r>
      <w:r w:rsidR="00EA30D4" w:rsidRPr="00B11991">
        <w:t>chords consisting of two super-imposed perfect fourths</w:t>
      </w:r>
      <w:r w:rsidR="0060065D" w:rsidRPr="00B11991">
        <w:t xml:space="preserve">, </w:t>
      </w:r>
      <w:r w:rsidR="009335DB" w:rsidRPr="00B11991">
        <w:t xml:space="preserve">but this detail has been </w:t>
      </w:r>
      <w:r w:rsidR="00177CCD" w:rsidRPr="00B11991">
        <w:t>disregarded in this paper</w:t>
      </w:r>
      <w:r w:rsidR="00EA30D4" w:rsidRPr="00B11991">
        <w:t>.</w:t>
      </w:r>
    </w:p>
  </w:footnote>
  <w:footnote w:id="7">
    <w:p w14:paraId="11DBAAB0" w14:textId="145EFAE1" w:rsidR="00181D09" w:rsidRPr="00B11991" w:rsidRDefault="00181D09" w:rsidP="00181D09">
      <w:pPr>
        <w:pStyle w:val="FootnoteText"/>
      </w:pPr>
      <w:r w:rsidRPr="00B11991">
        <w:rPr>
          <w:rStyle w:val="FootnoteReference"/>
        </w:rPr>
        <w:footnoteRef/>
      </w:r>
      <w:r w:rsidRPr="00B11991">
        <w:t xml:space="preserve"> It is important to note here that the </w:t>
      </w:r>
      <w:r w:rsidR="00972DA1" w:rsidRPr="00B11991">
        <w:t>guide-</w:t>
      </w:r>
      <w:r w:rsidRPr="00B11991">
        <w:t xml:space="preserve">tone is </w:t>
      </w:r>
      <w:r w:rsidRPr="00B11991">
        <w:rPr>
          <w:i/>
          <w:iCs/>
        </w:rPr>
        <w:t>not</w:t>
      </w:r>
      <w:r w:rsidRPr="00B11991">
        <w:t xml:space="preserve"> a feature of some </w:t>
      </w:r>
      <w:r w:rsidRPr="00B11991">
        <w:rPr>
          <w:i/>
          <w:iCs/>
        </w:rPr>
        <w:t>key</w:t>
      </w:r>
      <w:r w:rsidRPr="00B11991">
        <w:t xml:space="preserve"> or mode</w:t>
      </w:r>
      <w:r w:rsidR="00360C8E" w:rsidRPr="00B11991">
        <w:t xml:space="preserve"> (like the leading note in tonal theory)</w:t>
      </w:r>
      <w:r w:rsidRPr="00B11991">
        <w:t xml:space="preserve"> but </w:t>
      </w:r>
      <w:r w:rsidR="00D32AC9" w:rsidRPr="00B11991">
        <w:t xml:space="preserve">an </w:t>
      </w:r>
      <w:r w:rsidR="001C3F80" w:rsidRPr="00B11991">
        <w:t>inherent</w:t>
      </w:r>
      <w:r w:rsidR="00D32AC9" w:rsidRPr="00B11991">
        <w:t xml:space="preserve"> </w:t>
      </w:r>
      <w:r w:rsidRPr="00B11991">
        <w:t xml:space="preserve">characteristic of a </w:t>
      </w:r>
      <w:r w:rsidR="009145AF" w:rsidRPr="00B11991">
        <w:t xml:space="preserve">tritone </w:t>
      </w:r>
      <w:r w:rsidRPr="00B11991">
        <w:rPr>
          <w:i/>
          <w:iCs/>
        </w:rPr>
        <w:t>chord</w:t>
      </w:r>
      <w:r w:rsidR="009145AF" w:rsidRPr="00B11991">
        <w:t xml:space="preserve">. </w:t>
      </w:r>
      <w:r w:rsidR="0034620E" w:rsidRPr="00B11991">
        <w:t>T</w:t>
      </w:r>
      <w:r w:rsidR="009145AF" w:rsidRPr="00B11991">
        <w:t xml:space="preserve">his is </w:t>
      </w:r>
      <w:r w:rsidR="00E22232" w:rsidRPr="00B11991">
        <w:t>another</w:t>
      </w:r>
      <w:r w:rsidR="009145AF" w:rsidRPr="00B11991">
        <w:t xml:space="preserve"> original </w:t>
      </w:r>
      <w:r w:rsidR="0034620E" w:rsidRPr="00B11991">
        <w:t>invention of</w:t>
      </w:r>
      <w:r w:rsidR="00BC6AA1" w:rsidRPr="00B11991">
        <w:t xml:space="preserve"> Hindemith</w:t>
      </w:r>
      <w:r w:rsidR="0034620E" w:rsidRPr="00B11991">
        <w:t>’s</w:t>
      </w:r>
      <w:r w:rsidR="004B0FAB" w:rsidRPr="00B11991">
        <w:t>,</w:t>
      </w:r>
      <w:r w:rsidR="00E71D81" w:rsidRPr="00B11991">
        <w:t xml:space="preserve"> with</w:t>
      </w:r>
      <w:r w:rsidR="004B0FAB" w:rsidRPr="00B11991">
        <w:t>out any</w:t>
      </w:r>
      <w:r w:rsidR="00E71D81" w:rsidRPr="00B11991">
        <w:t xml:space="preserve"> ‘tonal’ counterpart.</w:t>
      </w:r>
    </w:p>
  </w:footnote>
  <w:footnote w:id="8">
    <w:p w14:paraId="563BC3A0" w14:textId="77777777" w:rsidR="00055BEF" w:rsidRPr="00B11991" w:rsidRDefault="00055BEF" w:rsidP="00055BEF">
      <w:pPr>
        <w:pStyle w:val="FootnoteText"/>
      </w:pPr>
      <w:r w:rsidRPr="00B11991">
        <w:rPr>
          <w:rStyle w:val="FootnoteReference"/>
        </w:rPr>
        <w:footnoteRef/>
      </w:r>
      <w:r w:rsidRPr="00B11991">
        <w:t xml:space="preserve"> In a chorale setting, this will typically be the highest voice (soprano).</w:t>
      </w:r>
    </w:p>
  </w:footnote>
  <w:footnote w:id="9">
    <w:p w14:paraId="4DCCC005" w14:textId="77777777" w:rsidR="00055BEF" w:rsidRPr="00B11991" w:rsidRDefault="00055BEF" w:rsidP="00055BEF">
      <w:pPr>
        <w:pStyle w:val="FootnoteText"/>
      </w:pPr>
      <w:r w:rsidRPr="00B11991">
        <w:rPr>
          <w:rStyle w:val="FootnoteReference"/>
        </w:rPr>
        <w:footnoteRef/>
      </w:r>
      <w:r w:rsidRPr="00B11991">
        <w:t xml:space="preserve"> Hindemith compares the usage of the chord degree to that of the logarithm in mathematics.</w:t>
      </w:r>
    </w:p>
  </w:footnote>
  <w:footnote w:id="10">
    <w:p w14:paraId="547D494B" w14:textId="7D1CFC9D" w:rsidR="008634D1" w:rsidRPr="00B11991" w:rsidRDefault="008634D1" w:rsidP="008634D1">
      <w:pPr>
        <w:pBdr>
          <w:top w:val="nil"/>
          <w:left w:val="nil"/>
          <w:bottom w:val="nil"/>
          <w:right w:val="nil"/>
          <w:between w:val="nil"/>
        </w:pBdr>
        <w:spacing w:after="0" w:line="240" w:lineRule="auto"/>
        <w:rPr>
          <w:sz w:val="20"/>
          <w:szCs w:val="20"/>
        </w:rPr>
      </w:pPr>
      <w:r w:rsidRPr="00B11991">
        <w:rPr>
          <w:rStyle w:val="FootnoteReference"/>
        </w:rPr>
        <w:footnoteRef/>
      </w:r>
      <w:r w:rsidRPr="00B11991">
        <w:rPr>
          <w:sz w:val="20"/>
          <w:szCs w:val="20"/>
        </w:rPr>
        <w:t xml:space="preserve"> </w:t>
      </w:r>
      <w:r w:rsidR="00412987" w:rsidRPr="00B11991">
        <w:rPr>
          <w:sz w:val="20"/>
          <w:szCs w:val="20"/>
        </w:rPr>
        <w:t xml:space="preserve">Sharps are usually indicated </w:t>
      </w:r>
      <w:r w:rsidRPr="00B11991">
        <w:rPr>
          <w:sz w:val="20"/>
          <w:szCs w:val="20"/>
        </w:rPr>
        <w:t>by using suffi</w:t>
      </w:r>
      <w:r w:rsidR="00002C3B" w:rsidRPr="00B11991">
        <w:rPr>
          <w:sz w:val="20"/>
          <w:szCs w:val="20"/>
        </w:rPr>
        <w:t>ces</w:t>
      </w:r>
      <w:r w:rsidRPr="00B11991">
        <w:rPr>
          <w:sz w:val="20"/>
          <w:szCs w:val="20"/>
        </w:rPr>
        <w:t xml:space="preserve"> -s and -ss, for # and ## respectively. Nevertheless, as suffix -s is traditionally used to denote </w:t>
      </w:r>
      <w:r w:rsidRPr="00B11991">
        <w:rPr>
          <w:i/>
          <w:sz w:val="20"/>
          <w:szCs w:val="20"/>
        </w:rPr>
        <w:t xml:space="preserve">flat </w:t>
      </w:r>
      <w:r w:rsidRPr="00B11991">
        <w:rPr>
          <w:sz w:val="20"/>
          <w:szCs w:val="20"/>
        </w:rPr>
        <w:t xml:space="preserve">tonalities in German notation (e.g. As-dur for A flat major), its use </w:t>
      </w:r>
      <w:r w:rsidR="00BD3186" w:rsidRPr="00B11991">
        <w:rPr>
          <w:sz w:val="20"/>
          <w:szCs w:val="20"/>
        </w:rPr>
        <w:t>may be somewhat confusing</w:t>
      </w:r>
      <w:r w:rsidRPr="00B11991">
        <w:rPr>
          <w:sz w:val="20"/>
          <w:szCs w:val="20"/>
        </w:rPr>
        <w:t xml:space="preserve">. We have therefore </w:t>
      </w:r>
      <w:r w:rsidR="003D2D6E" w:rsidRPr="00B11991">
        <w:rPr>
          <w:sz w:val="20"/>
          <w:szCs w:val="20"/>
        </w:rPr>
        <w:t>provided</w:t>
      </w:r>
      <w:r w:rsidRPr="00B11991">
        <w:rPr>
          <w:sz w:val="20"/>
          <w:szCs w:val="20"/>
        </w:rPr>
        <w:t xml:space="preserve"> an alternative spelling with suffix -h (vaguely alluding to #). Both spellings are valid and equivalent in all respects</w:t>
      </w:r>
      <w:r w:rsidR="0090616D" w:rsidRPr="00B11991">
        <w:rPr>
          <w:sz w:val="20"/>
          <w:szCs w:val="20"/>
        </w:rPr>
        <w:t xml:space="preserve">: </w:t>
      </w:r>
      <w:r w:rsidR="00B93677" w:rsidRPr="00B11991">
        <w:rPr>
          <w:sz w:val="20"/>
          <w:szCs w:val="20"/>
        </w:rPr>
        <w:t>C#</w:t>
      </w:r>
      <w:r w:rsidRPr="00B11991">
        <w:rPr>
          <w:sz w:val="20"/>
          <w:szCs w:val="20"/>
        </w:rPr>
        <w:t xml:space="preserve"> may equally well be represented by </w:t>
      </w:r>
      <w:r w:rsidRPr="00B11991">
        <w:rPr>
          <w:i/>
          <w:sz w:val="20"/>
          <w:szCs w:val="20"/>
        </w:rPr>
        <w:t>:cs</w:t>
      </w:r>
      <w:r w:rsidRPr="00B11991">
        <w:rPr>
          <w:sz w:val="20"/>
          <w:szCs w:val="20"/>
        </w:rPr>
        <w:t xml:space="preserve"> </w:t>
      </w:r>
      <w:r w:rsidR="0090616D" w:rsidRPr="00B11991">
        <w:rPr>
          <w:sz w:val="20"/>
          <w:szCs w:val="20"/>
        </w:rPr>
        <w:t>and/</w:t>
      </w:r>
      <w:r w:rsidR="00B93677" w:rsidRPr="00B11991">
        <w:rPr>
          <w:sz w:val="20"/>
          <w:szCs w:val="20"/>
        </w:rPr>
        <w:t>or</w:t>
      </w:r>
      <w:r w:rsidRPr="00B11991">
        <w:rPr>
          <w:sz w:val="20"/>
          <w:szCs w:val="20"/>
        </w:rPr>
        <w:t xml:space="preserve"> </w:t>
      </w:r>
      <w:r w:rsidRPr="00B11991">
        <w:rPr>
          <w:i/>
          <w:sz w:val="20"/>
          <w:szCs w:val="20"/>
        </w:rPr>
        <w:t>:</w:t>
      </w:r>
      <w:proofErr w:type="spellStart"/>
      <w:r w:rsidRPr="00B11991">
        <w:rPr>
          <w:i/>
          <w:sz w:val="20"/>
          <w:szCs w:val="20"/>
        </w:rPr>
        <w:t>ch</w:t>
      </w:r>
      <w:r w:rsidRPr="00B11991">
        <w:rPr>
          <w:sz w:val="20"/>
          <w:szCs w:val="20"/>
        </w:rPr>
        <w:t>.</w:t>
      </w:r>
      <w:proofErr w:type="spellEnd"/>
      <w:r w:rsidRPr="00B11991">
        <w:rPr>
          <w:sz w:val="20"/>
          <w:szCs w:val="20"/>
        </w:rPr>
        <w:t xml:space="preserve"> </w:t>
      </w:r>
    </w:p>
  </w:footnote>
  <w:footnote w:id="11">
    <w:p w14:paraId="657199C3" w14:textId="4D5D27F1" w:rsidR="008634D1" w:rsidRPr="00B11991" w:rsidRDefault="008634D1" w:rsidP="008634D1">
      <w:pPr>
        <w:pBdr>
          <w:top w:val="nil"/>
          <w:left w:val="nil"/>
          <w:bottom w:val="nil"/>
          <w:right w:val="nil"/>
          <w:between w:val="nil"/>
        </w:pBdr>
        <w:spacing w:after="0" w:line="240" w:lineRule="auto"/>
        <w:rPr>
          <w:sz w:val="20"/>
          <w:szCs w:val="20"/>
        </w:rPr>
      </w:pPr>
      <w:r w:rsidRPr="00B11991">
        <w:rPr>
          <w:rStyle w:val="FootnoteReference"/>
        </w:rPr>
        <w:footnoteRef/>
      </w:r>
      <w:r w:rsidRPr="00B11991">
        <w:rPr>
          <w:sz w:val="20"/>
          <w:szCs w:val="20"/>
        </w:rPr>
        <w:t xml:space="preserve"> It is necessary to </w:t>
      </w:r>
      <w:r w:rsidR="004A302A" w:rsidRPr="00B11991">
        <w:rPr>
          <w:sz w:val="20"/>
          <w:szCs w:val="20"/>
        </w:rPr>
        <w:t xml:space="preserve">explicitly </w:t>
      </w:r>
      <w:r w:rsidRPr="00B11991">
        <w:rPr>
          <w:sz w:val="20"/>
          <w:szCs w:val="20"/>
        </w:rPr>
        <w:t xml:space="preserve">declare enharmonically equivalent tones as </w:t>
      </w:r>
      <w:r w:rsidR="004A302A" w:rsidRPr="00B11991">
        <w:rPr>
          <w:sz w:val="20"/>
          <w:szCs w:val="20"/>
        </w:rPr>
        <w:t>identical</w:t>
      </w:r>
      <w:r w:rsidRPr="00B11991">
        <w:rPr>
          <w:sz w:val="20"/>
          <w:szCs w:val="20"/>
        </w:rPr>
        <w:t xml:space="preserve"> individual</w:t>
      </w:r>
      <w:r w:rsidR="004A302A" w:rsidRPr="00B11991">
        <w:rPr>
          <w:sz w:val="20"/>
          <w:szCs w:val="20"/>
        </w:rPr>
        <w:t>s</w:t>
      </w:r>
      <w:r w:rsidRPr="00B11991">
        <w:rPr>
          <w:sz w:val="20"/>
          <w:szCs w:val="20"/>
        </w:rPr>
        <w:t xml:space="preserve"> in order to allow SWRL rules with atoms </w:t>
      </w:r>
      <w:proofErr w:type="spellStart"/>
      <w:r w:rsidRPr="00B11991">
        <w:rPr>
          <w:i/>
          <w:sz w:val="20"/>
          <w:szCs w:val="20"/>
        </w:rPr>
        <w:t>sameAs</w:t>
      </w:r>
      <w:proofErr w:type="spellEnd"/>
      <w:r w:rsidRPr="00B11991">
        <w:rPr>
          <w:i/>
          <w:sz w:val="20"/>
          <w:szCs w:val="20"/>
        </w:rPr>
        <w:t>()</w:t>
      </w:r>
      <w:r w:rsidRPr="00B11991">
        <w:rPr>
          <w:sz w:val="20"/>
          <w:szCs w:val="20"/>
        </w:rPr>
        <w:t xml:space="preserve"> and/or </w:t>
      </w:r>
      <w:proofErr w:type="spellStart"/>
      <w:r w:rsidRPr="00B11991">
        <w:rPr>
          <w:i/>
          <w:sz w:val="20"/>
          <w:szCs w:val="20"/>
        </w:rPr>
        <w:t>differentFrom</w:t>
      </w:r>
      <w:proofErr w:type="spellEnd"/>
      <w:r w:rsidRPr="00B11991">
        <w:rPr>
          <w:i/>
          <w:sz w:val="20"/>
          <w:szCs w:val="20"/>
        </w:rPr>
        <w:t>()</w:t>
      </w:r>
      <w:r w:rsidRPr="00B11991">
        <w:rPr>
          <w:sz w:val="20"/>
          <w:szCs w:val="20"/>
        </w:rPr>
        <w:t xml:space="preserve"> in their premises to produce conclusions as intended, irrespective of </w:t>
      </w:r>
      <w:r w:rsidR="001B4CFC" w:rsidRPr="00B11991">
        <w:rPr>
          <w:sz w:val="20"/>
          <w:szCs w:val="20"/>
        </w:rPr>
        <w:t xml:space="preserve">occasional </w:t>
      </w:r>
      <w:r w:rsidRPr="00B11991">
        <w:rPr>
          <w:sz w:val="20"/>
          <w:szCs w:val="20"/>
        </w:rPr>
        <w:t>pitch class spellings.</w:t>
      </w:r>
    </w:p>
  </w:footnote>
  <w:footnote w:id="12">
    <w:p w14:paraId="42EA135E" w14:textId="28551B6E" w:rsidR="00E35301" w:rsidRPr="00B11991" w:rsidRDefault="00E35301">
      <w:pPr>
        <w:pStyle w:val="FootnoteText"/>
      </w:pPr>
      <w:r w:rsidRPr="00B11991">
        <w:rPr>
          <w:rStyle w:val="FootnoteReference"/>
        </w:rPr>
        <w:footnoteRef/>
      </w:r>
      <w:r w:rsidRPr="00B11991">
        <w:t xml:space="preserve"> Admittedly, with a grain of salt: </w:t>
      </w:r>
      <w:r w:rsidR="00243140" w:rsidRPr="00B11991">
        <w:t xml:space="preserve">Hindemith </w:t>
      </w:r>
      <w:r w:rsidR="00A957FA">
        <w:t>con</w:t>
      </w:r>
      <w:r w:rsidR="00657443">
        <w:t>c</w:t>
      </w:r>
      <w:r w:rsidR="00A957FA">
        <w:t>e</w:t>
      </w:r>
      <w:r w:rsidR="00657443">
        <w:t>de</w:t>
      </w:r>
      <w:r w:rsidR="00A957FA">
        <w:t>s</w:t>
      </w:r>
      <w:r w:rsidR="00243140" w:rsidRPr="00B11991">
        <w:t xml:space="preserve"> that chords with their tones extremely spaced out may not behave</w:t>
      </w:r>
      <w:r w:rsidR="00913A6A" w:rsidRPr="00B11991">
        <w:t xml:space="preserve"> in exactly the same way as their dense </w:t>
      </w:r>
      <w:r w:rsidR="009855D4" w:rsidRPr="00B11991">
        <w:t>copies</w:t>
      </w:r>
      <w:r w:rsidR="001223A1" w:rsidRPr="00B11991">
        <w:t xml:space="preserve">, but, apart from such </w:t>
      </w:r>
      <w:r w:rsidR="00400A55" w:rsidRPr="00B11991">
        <w:t xml:space="preserve">outlier </w:t>
      </w:r>
      <w:r w:rsidR="001223A1" w:rsidRPr="00B11991">
        <w:t xml:space="preserve">cases, </w:t>
      </w:r>
      <w:r w:rsidR="00C21DBA">
        <w:t xml:space="preserve">he holds fast to </w:t>
      </w:r>
      <w:r w:rsidR="001223A1" w:rsidRPr="00B11991">
        <w:t xml:space="preserve">his </w:t>
      </w:r>
      <w:r w:rsidR="00C21DBA">
        <w:t xml:space="preserve">invariance </w:t>
      </w:r>
      <w:r w:rsidR="006E06EA" w:rsidRPr="00B11991">
        <w:t>claim</w:t>
      </w:r>
      <w:r w:rsidR="00400A55" w:rsidRPr="00B11991">
        <w:t>.</w:t>
      </w:r>
      <w:r w:rsidR="001223A1" w:rsidRPr="00B11991">
        <w:t xml:space="preserve"> </w:t>
      </w:r>
    </w:p>
  </w:footnote>
  <w:footnote w:id="13">
    <w:p w14:paraId="57CC90D4" w14:textId="77777777" w:rsidR="00236211" w:rsidRPr="00841BB9" w:rsidRDefault="00236211" w:rsidP="00236211">
      <w:pPr>
        <w:pBdr>
          <w:top w:val="nil"/>
          <w:left w:val="nil"/>
          <w:bottom w:val="nil"/>
          <w:right w:val="nil"/>
          <w:between w:val="nil"/>
        </w:pBdr>
        <w:spacing w:after="0" w:line="240" w:lineRule="auto"/>
        <w:rPr>
          <w:sz w:val="20"/>
          <w:szCs w:val="20"/>
        </w:rPr>
      </w:pPr>
      <w:r w:rsidRPr="00B11991">
        <w:rPr>
          <w:rStyle w:val="FootnoteReference"/>
        </w:rPr>
        <w:footnoteRef/>
      </w:r>
      <w:r w:rsidRPr="00B11991">
        <w:t xml:space="preserve"> </w:t>
      </w:r>
      <w:r w:rsidRPr="00841BB9">
        <w:rPr>
          <w:sz w:val="20"/>
          <w:szCs w:val="20"/>
        </w:rPr>
        <w:t xml:space="preserve">We </w:t>
      </w:r>
      <w:r>
        <w:rPr>
          <w:sz w:val="20"/>
          <w:szCs w:val="20"/>
        </w:rPr>
        <w:t>must</w:t>
      </w:r>
      <w:r w:rsidRPr="00841BB9">
        <w:rPr>
          <w:sz w:val="20"/>
          <w:szCs w:val="20"/>
        </w:rPr>
        <w:t xml:space="preserve"> point out that the terms </w:t>
      </w:r>
      <w:r w:rsidRPr="00841BB9">
        <w:rPr>
          <w:i/>
          <w:iCs/>
          <w:sz w:val="20"/>
          <w:szCs w:val="20"/>
        </w:rPr>
        <w:t>root</w:t>
      </w:r>
      <w:r w:rsidRPr="00841BB9">
        <w:rPr>
          <w:sz w:val="20"/>
          <w:szCs w:val="20"/>
        </w:rPr>
        <w:t xml:space="preserve"> </w:t>
      </w:r>
      <w:r w:rsidRPr="00841BB9">
        <w:rPr>
          <w:i/>
          <w:iCs/>
          <w:sz w:val="20"/>
          <w:szCs w:val="20"/>
        </w:rPr>
        <w:t>position</w:t>
      </w:r>
      <w:r w:rsidRPr="00841BB9">
        <w:rPr>
          <w:sz w:val="20"/>
          <w:szCs w:val="20"/>
        </w:rPr>
        <w:t xml:space="preserve"> and </w:t>
      </w:r>
      <w:r w:rsidRPr="00841BB9">
        <w:rPr>
          <w:i/>
          <w:iCs/>
          <w:sz w:val="20"/>
          <w:szCs w:val="20"/>
        </w:rPr>
        <w:t>inversion</w:t>
      </w:r>
      <w:r w:rsidRPr="00841BB9">
        <w:rPr>
          <w:sz w:val="20"/>
          <w:szCs w:val="20"/>
        </w:rPr>
        <w:t>, though borrowed from tonal harmony, have a different meaning in this context. An inverted chord</w:t>
      </w:r>
      <w:r>
        <w:rPr>
          <w:sz w:val="20"/>
          <w:szCs w:val="20"/>
        </w:rPr>
        <w:t xml:space="preserve">, </w:t>
      </w:r>
      <w:r w:rsidRPr="00841BB9">
        <w:rPr>
          <w:sz w:val="20"/>
          <w:szCs w:val="20"/>
        </w:rPr>
        <w:t xml:space="preserve">in </w:t>
      </w:r>
      <w:r>
        <w:rPr>
          <w:sz w:val="20"/>
          <w:szCs w:val="20"/>
        </w:rPr>
        <w:t>our</w:t>
      </w:r>
      <w:r w:rsidRPr="00841BB9">
        <w:rPr>
          <w:sz w:val="20"/>
          <w:szCs w:val="20"/>
        </w:rPr>
        <w:t xml:space="preserve"> case</w:t>
      </w:r>
      <w:r>
        <w:rPr>
          <w:sz w:val="20"/>
          <w:szCs w:val="20"/>
        </w:rPr>
        <w:t>,</w:t>
      </w:r>
      <w:r w:rsidRPr="00841BB9">
        <w:rPr>
          <w:sz w:val="20"/>
          <w:szCs w:val="20"/>
        </w:rPr>
        <w:t xml:space="preserve"> is one with the root in some higher voice, no matter which other tone replaces </w:t>
      </w:r>
      <w:r>
        <w:rPr>
          <w:sz w:val="20"/>
          <w:szCs w:val="20"/>
        </w:rPr>
        <w:t>the root</w:t>
      </w:r>
      <w:r w:rsidRPr="00841BB9">
        <w:rPr>
          <w:sz w:val="20"/>
          <w:szCs w:val="20"/>
        </w:rPr>
        <w:t xml:space="preserve"> in the bass. </w:t>
      </w:r>
      <w:r>
        <w:rPr>
          <w:sz w:val="20"/>
          <w:szCs w:val="20"/>
        </w:rPr>
        <w:t xml:space="preserve">Although </w:t>
      </w:r>
      <w:r w:rsidRPr="00841BB9">
        <w:rPr>
          <w:sz w:val="20"/>
          <w:szCs w:val="20"/>
        </w:rPr>
        <w:t xml:space="preserve">Hindemith does not </w:t>
      </w:r>
      <w:r>
        <w:rPr>
          <w:sz w:val="20"/>
          <w:szCs w:val="20"/>
        </w:rPr>
        <w:t xml:space="preserve">sanction the </w:t>
      </w:r>
      <w:r w:rsidRPr="00841BB9">
        <w:rPr>
          <w:sz w:val="20"/>
          <w:szCs w:val="20"/>
        </w:rPr>
        <w:t xml:space="preserve">use </w:t>
      </w:r>
      <w:r>
        <w:rPr>
          <w:sz w:val="20"/>
          <w:szCs w:val="20"/>
        </w:rPr>
        <w:t>of these</w:t>
      </w:r>
      <w:r w:rsidRPr="00841BB9">
        <w:rPr>
          <w:sz w:val="20"/>
          <w:szCs w:val="20"/>
        </w:rPr>
        <w:t xml:space="preserve"> </w:t>
      </w:r>
      <w:r>
        <w:rPr>
          <w:sz w:val="20"/>
          <w:szCs w:val="20"/>
        </w:rPr>
        <w:t xml:space="preserve">‘tonal’ </w:t>
      </w:r>
      <w:r w:rsidRPr="00841BB9">
        <w:rPr>
          <w:sz w:val="20"/>
          <w:szCs w:val="20"/>
        </w:rPr>
        <w:t xml:space="preserve">terms, he </w:t>
      </w:r>
      <w:r>
        <w:rPr>
          <w:sz w:val="20"/>
          <w:szCs w:val="20"/>
        </w:rPr>
        <w:t xml:space="preserve">does acknowledge the distinction </w:t>
      </w:r>
      <w:r w:rsidRPr="00841BB9">
        <w:rPr>
          <w:sz w:val="20"/>
          <w:szCs w:val="20"/>
        </w:rPr>
        <w:t>as a further “criterion for the appraisal of chords. All chords in which the bass tone and the root are not identical are subordinate to chords whose other characteristics (root and chord-group qualities) they share, but in which the root and bass tone do coincide”</w:t>
      </w:r>
      <w:r>
        <w:rPr>
          <w:sz w:val="20"/>
          <w:szCs w:val="20"/>
        </w:rPr>
        <w:t xml:space="preserve"> </w:t>
      </w:r>
      <w:sdt>
        <w:sdtPr>
          <w:rPr>
            <w:sz w:val="20"/>
            <w:szCs w:val="20"/>
          </w:rPr>
          <w:id w:val="605168227"/>
          <w:citation/>
        </w:sdtPr>
        <w:sdtContent>
          <w:r>
            <w:rPr>
              <w:sz w:val="20"/>
              <w:szCs w:val="20"/>
            </w:rPr>
            <w:fldChar w:fldCharType="begin"/>
          </w:r>
          <w:r>
            <w:rPr>
              <w:sz w:val="20"/>
              <w:szCs w:val="20"/>
            </w:rPr>
            <w:instrText xml:space="preserve">CITATION Hin10 \t  \l 1033 </w:instrText>
          </w:r>
          <w:r>
            <w:rPr>
              <w:sz w:val="20"/>
              <w:szCs w:val="20"/>
            </w:rPr>
            <w:fldChar w:fldCharType="separate"/>
          </w:r>
          <w:r w:rsidRPr="00863681">
            <w:rPr>
              <w:noProof/>
              <w:sz w:val="20"/>
              <w:szCs w:val="20"/>
            </w:rPr>
            <w:t>(2)</w:t>
          </w:r>
          <w:r>
            <w:rPr>
              <w:sz w:val="20"/>
              <w:szCs w:val="20"/>
            </w:rPr>
            <w:fldChar w:fldCharType="end"/>
          </w:r>
        </w:sdtContent>
      </w:sdt>
      <w:r>
        <w:rPr>
          <w:sz w:val="20"/>
          <w:szCs w:val="20"/>
        </w:rPr>
        <w:t>.</w:t>
      </w:r>
    </w:p>
    <w:p w14:paraId="5DDD0A34" w14:textId="77777777" w:rsidR="00236211" w:rsidRPr="00B11991" w:rsidRDefault="00236211" w:rsidP="00236211">
      <w:pPr>
        <w:pStyle w:val="FootnoteText"/>
      </w:pPr>
    </w:p>
  </w:footnote>
  <w:footnote w:id="14">
    <w:p w14:paraId="061527DF" w14:textId="4AB70094" w:rsidR="00A70F4C" w:rsidRPr="00B11991" w:rsidRDefault="008D5C51" w:rsidP="00A70F4C">
      <w:pPr>
        <w:pBdr>
          <w:top w:val="nil"/>
          <w:left w:val="nil"/>
          <w:bottom w:val="nil"/>
          <w:right w:val="nil"/>
          <w:between w:val="nil"/>
        </w:pBdr>
        <w:spacing w:after="0" w:line="240" w:lineRule="auto"/>
        <w:rPr>
          <w:sz w:val="20"/>
          <w:szCs w:val="20"/>
        </w:rPr>
      </w:pPr>
      <w:r>
        <w:rPr>
          <w:rStyle w:val="FootnoteReference"/>
        </w:rPr>
        <w:footnoteRef/>
      </w:r>
      <w:r>
        <w:t xml:space="preserve"> </w:t>
      </w:r>
      <w:r w:rsidR="00A70F4C">
        <w:rPr>
          <w:sz w:val="20"/>
          <w:szCs w:val="20"/>
        </w:rPr>
        <w:t xml:space="preserve">As explained, </w:t>
      </w:r>
      <w:r w:rsidR="00A70F4C" w:rsidRPr="00B11991">
        <w:rPr>
          <w:sz w:val="20"/>
          <w:szCs w:val="20"/>
        </w:rPr>
        <w:t xml:space="preserve">Hindemith defines </w:t>
      </w:r>
      <w:r w:rsidR="00A70F4C" w:rsidRPr="00525139">
        <w:rPr>
          <w:i/>
          <w:iCs/>
          <w:sz w:val="20"/>
          <w:szCs w:val="20"/>
        </w:rPr>
        <w:t>framework</w:t>
      </w:r>
      <w:r w:rsidR="00A70F4C" w:rsidRPr="00B11991">
        <w:rPr>
          <w:sz w:val="20"/>
          <w:szCs w:val="20"/>
        </w:rPr>
        <w:t xml:space="preserve"> as the sequence of intervals formed by the two </w:t>
      </w:r>
      <w:r w:rsidR="00A70F4C">
        <w:rPr>
          <w:sz w:val="20"/>
          <w:szCs w:val="20"/>
        </w:rPr>
        <w:t>most prominent</w:t>
      </w:r>
      <w:r w:rsidR="00A70F4C" w:rsidRPr="00B11991">
        <w:rPr>
          <w:sz w:val="20"/>
          <w:szCs w:val="20"/>
        </w:rPr>
        <w:t xml:space="preserve"> voices </w:t>
      </w:r>
      <w:r w:rsidR="00F13150">
        <w:rPr>
          <w:sz w:val="20"/>
          <w:szCs w:val="20"/>
        </w:rPr>
        <w:t>in</w:t>
      </w:r>
      <w:r w:rsidR="00A70F4C" w:rsidRPr="00B11991">
        <w:rPr>
          <w:sz w:val="20"/>
          <w:szCs w:val="20"/>
        </w:rPr>
        <w:t xml:space="preserve"> </w:t>
      </w:r>
      <w:r w:rsidR="00A70F4C">
        <w:rPr>
          <w:sz w:val="20"/>
          <w:szCs w:val="20"/>
        </w:rPr>
        <w:t>each</w:t>
      </w:r>
      <w:r w:rsidR="00A70F4C" w:rsidRPr="00B11991">
        <w:rPr>
          <w:sz w:val="20"/>
          <w:szCs w:val="20"/>
        </w:rPr>
        <w:t xml:space="preserve"> chord, typically between the soprano and the bass in </w:t>
      </w:r>
      <w:r w:rsidR="00A70F4C">
        <w:rPr>
          <w:sz w:val="20"/>
          <w:szCs w:val="20"/>
        </w:rPr>
        <w:t>four</w:t>
      </w:r>
      <w:r w:rsidR="00A70F4C" w:rsidRPr="00B11991">
        <w:rPr>
          <w:sz w:val="20"/>
          <w:szCs w:val="20"/>
        </w:rPr>
        <w:t xml:space="preserve">-part writing. With some abuse of terminology, we have </w:t>
      </w:r>
      <w:r w:rsidR="00A70F4C">
        <w:rPr>
          <w:sz w:val="20"/>
          <w:szCs w:val="20"/>
        </w:rPr>
        <w:t xml:space="preserve">improvised </w:t>
      </w:r>
      <w:r w:rsidR="00A70F4C" w:rsidRPr="00B11991">
        <w:rPr>
          <w:sz w:val="20"/>
          <w:szCs w:val="20"/>
        </w:rPr>
        <w:t>the term ‘frame’ to denote the</w:t>
      </w:r>
      <w:r w:rsidR="00A70F4C">
        <w:rPr>
          <w:sz w:val="20"/>
          <w:szCs w:val="20"/>
        </w:rPr>
        <w:t xml:space="preserve"> same</w:t>
      </w:r>
      <w:r w:rsidR="00A70F4C" w:rsidRPr="00B11991">
        <w:rPr>
          <w:sz w:val="20"/>
          <w:szCs w:val="20"/>
        </w:rPr>
        <w:t xml:space="preserve"> interval </w:t>
      </w:r>
      <w:r w:rsidR="00A70F4C">
        <w:rPr>
          <w:sz w:val="20"/>
          <w:szCs w:val="20"/>
        </w:rPr>
        <w:t>for</w:t>
      </w:r>
      <w:r w:rsidR="00A70F4C" w:rsidRPr="00B11991">
        <w:rPr>
          <w:sz w:val="20"/>
          <w:szCs w:val="20"/>
        </w:rPr>
        <w:t xml:space="preserve"> </w:t>
      </w:r>
      <w:r w:rsidR="00A70F4C">
        <w:rPr>
          <w:sz w:val="20"/>
          <w:szCs w:val="20"/>
        </w:rPr>
        <w:t>one</w:t>
      </w:r>
      <w:r w:rsidR="00A70F4C" w:rsidRPr="00B11991">
        <w:rPr>
          <w:sz w:val="20"/>
          <w:szCs w:val="20"/>
        </w:rPr>
        <w:t xml:space="preserve"> chord</w:t>
      </w:r>
      <w:r w:rsidR="00A70F4C">
        <w:rPr>
          <w:sz w:val="20"/>
          <w:szCs w:val="20"/>
        </w:rPr>
        <w:t xml:space="preserve"> in line</w:t>
      </w:r>
      <w:r w:rsidR="00A70F4C" w:rsidRPr="00B11991">
        <w:rPr>
          <w:sz w:val="20"/>
          <w:szCs w:val="20"/>
        </w:rPr>
        <w:t xml:space="preserve">. </w:t>
      </w:r>
    </w:p>
    <w:p w14:paraId="2902982A" w14:textId="74A75732" w:rsidR="008D5C51" w:rsidRDefault="008D5C51">
      <w:pPr>
        <w:pStyle w:val="FootnoteText"/>
      </w:pPr>
    </w:p>
  </w:footnote>
  <w:footnote w:id="15">
    <w:p w14:paraId="515CBE15" w14:textId="20876F85" w:rsidR="00FE135E" w:rsidRPr="00B11991" w:rsidRDefault="00FE135E" w:rsidP="00FE135E">
      <w:pPr>
        <w:pBdr>
          <w:top w:val="nil"/>
          <w:left w:val="nil"/>
          <w:bottom w:val="nil"/>
          <w:right w:val="nil"/>
          <w:between w:val="nil"/>
        </w:pBdr>
        <w:spacing w:after="0" w:line="240" w:lineRule="auto"/>
        <w:rPr>
          <w:sz w:val="20"/>
          <w:szCs w:val="20"/>
        </w:rPr>
      </w:pPr>
      <w:r w:rsidRPr="00B11991">
        <w:rPr>
          <w:rStyle w:val="FootnoteReference"/>
        </w:rPr>
        <w:footnoteRef/>
      </w:r>
      <w:r w:rsidRPr="00B11991">
        <w:rPr>
          <w:sz w:val="20"/>
          <w:szCs w:val="20"/>
        </w:rPr>
        <w:t xml:space="preserve"> The concept of </w:t>
      </w:r>
      <w:r w:rsidRPr="00B11991">
        <w:rPr>
          <w:i/>
          <w:iCs/>
          <w:sz w:val="20"/>
          <w:szCs w:val="20"/>
        </w:rPr>
        <w:t>dissonance</w:t>
      </w:r>
      <w:r w:rsidR="00F21EE8" w:rsidRPr="00B11991">
        <w:rPr>
          <w:sz w:val="20"/>
          <w:szCs w:val="20"/>
        </w:rPr>
        <w:t xml:space="preserve">, although ignored in </w:t>
      </w:r>
      <w:proofErr w:type="spellStart"/>
      <w:r w:rsidR="00F21EE8" w:rsidRPr="00B11991">
        <w:rPr>
          <w:sz w:val="20"/>
          <w:szCs w:val="20"/>
        </w:rPr>
        <w:t>CofMC</w:t>
      </w:r>
      <w:proofErr w:type="spellEnd"/>
      <w:r w:rsidR="00F21EE8" w:rsidRPr="00B11991">
        <w:rPr>
          <w:sz w:val="20"/>
          <w:szCs w:val="20"/>
        </w:rPr>
        <w:t xml:space="preserve">, </w:t>
      </w:r>
      <w:r w:rsidRPr="00B11991">
        <w:rPr>
          <w:sz w:val="20"/>
          <w:szCs w:val="20"/>
        </w:rPr>
        <w:t xml:space="preserve">is here borrowed from tonal harmony, referring </w:t>
      </w:r>
      <w:r w:rsidR="001C2806" w:rsidRPr="00B11991">
        <w:rPr>
          <w:sz w:val="20"/>
          <w:szCs w:val="20"/>
        </w:rPr>
        <w:t xml:space="preserve">in our case </w:t>
      </w:r>
      <w:r w:rsidRPr="00B11991">
        <w:rPr>
          <w:sz w:val="20"/>
          <w:szCs w:val="20"/>
        </w:rPr>
        <w:t xml:space="preserve">to minor and major 2nds, minor and major </w:t>
      </w:r>
      <w:r w:rsidR="005C6DA8" w:rsidRPr="00B11991">
        <w:rPr>
          <w:sz w:val="20"/>
          <w:szCs w:val="20"/>
        </w:rPr>
        <w:t>7th</w:t>
      </w:r>
      <w:r w:rsidRPr="00B11991">
        <w:rPr>
          <w:sz w:val="20"/>
          <w:szCs w:val="20"/>
        </w:rPr>
        <w:t>s and tritones</w:t>
      </w:r>
      <w:r w:rsidR="00F21EE8" w:rsidRPr="00B11991">
        <w:rPr>
          <w:sz w:val="20"/>
          <w:szCs w:val="20"/>
        </w:rPr>
        <w:t>; c</w:t>
      </w:r>
      <w:r w:rsidR="005C6DA8" w:rsidRPr="00B11991">
        <w:rPr>
          <w:sz w:val="20"/>
          <w:szCs w:val="20"/>
        </w:rPr>
        <w:t xml:space="preserve">orresponding </w:t>
      </w:r>
      <w:r w:rsidRPr="00B11991">
        <w:rPr>
          <w:sz w:val="20"/>
          <w:szCs w:val="20"/>
        </w:rPr>
        <w:t xml:space="preserve">Series-2 values lie in [7,12]. </w:t>
      </w:r>
      <w:r w:rsidR="00A56578" w:rsidRPr="00B11991">
        <w:rPr>
          <w:sz w:val="20"/>
          <w:szCs w:val="20"/>
        </w:rPr>
        <w:t>Dissonance in t</w:t>
      </w:r>
      <w:r w:rsidR="00890D31" w:rsidRPr="00B11991">
        <w:rPr>
          <w:sz w:val="20"/>
          <w:szCs w:val="20"/>
        </w:rPr>
        <w:t xml:space="preserve">onal </w:t>
      </w:r>
      <w:r w:rsidR="00A56578" w:rsidRPr="00B11991">
        <w:rPr>
          <w:sz w:val="20"/>
          <w:szCs w:val="20"/>
        </w:rPr>
        <w:t>context</w:t>
      </w:r>
      <w:r w:rsidR="00890D31" w:rsidRPr="00B11991">
        <w:rPr>
          <w:sz w:val="20"/>
          <w:szCs w:val="20"/>
        </w:rPr>
        <w:t xml:space="preserve"> would also </w:t>
      </w:r>
      <w:r w:rsidR="00310D74" w:rsidRPr="00B11991">
        <w:rPr>
          <w:sz w:val="20"/>
          <w:szCs w:val="20"/>
        </w:rPr>
        <w:t>encompass</w:t>
      </w:r>
      <w:r w:rsidR="00890D31" w:rsidRPr="00B11991">
        <w:rPr>
          <w:sz w:val="20"/>
          <w:szCs w:val="20"/>
        </w:rPr>
        <w:t xml:space="preserve"> </w:t>
      </w:r>
      <w:r w:rsidR="00695C2D" w:rsidRPr="00B11991">
        <w:rPr>
          <w:sz w:val="20"/>
          <w:szCs w:val="20"/>
        </w:rPr>
        <w:t>all augmented and diminished intervals</w:t>
      </w:r>
      <w:r w:rsidR="00A66DDA" w:rsidRPr="00B11991">
        <w:rPr>
          <w:sz w:val="20"/>
          <w:szCs w:val="20"/>
        </w:rPr>
        <w:t xml:space="preserve">, </w:t>
      </w:r>
      <w:r w:rsidR="00483EE1" w:rsidRPr="00B11991">
        <w:rPr>
          <w:sz w:val="20"/>
          <w:szCs w:val="20"/>
        </w:rPr>
        <w:t xml:space="preserve">but </w:t>
      </w:r>
      <w:r w:rsidR="00160B22" w:rsidRPr="00B11991">
        <w:rPr>
          <w:sz w:val="20"/>
          <w:szCs w:val="20"/>
        </w:rPr>
        <w:t xml:space="preserve">those </w:t>
      </w:r>
      <w:r w:rsidR="00A66DDA" w:rsidRPr="00B11991">
        <w:rPr>
          <w:sz w:val="20"/>
          <w:szCs w:val="20"/>
        </w:rPr>
        <w:t xml:space="preserve">intervals </w:t>
      </w:r>
      <w:r w:rsidR="00160B22" w:rsidRPr="00B11991">
        <w:rPr>
          <w:sz w:val="20"/>
          <w:szCs w:val="20"/>
        </w:rPr>
        <w:t xml:space="preserve">are </w:t>
      </w:r>
      <w:r w:rsidR="0036284F" w:rsidRPr="00B11991">
        <w:rPr>
          <w:sz w:val="20"/>
          <w:szCs w:val="20"/>
        </w:rPr>
        <w:t xml:space="preserve">always </w:t>
      </w:r>
      <w:r w:rsidR="00160B22" w:rsidRPr="00B11991">
        <w:rPr>
          <w:sz w:val="20"/>
          <w:szCs w:val="20"/>
        </w:rPr>
        <w:t>enharmonic</w:t>
      </w:r>
      <w:r w:rsidR="00C33CC4" w:rsidRPr="00B11991">
        <w:rPr>
          <w:sz w:val="20"/>
          <w:szCs w:val="20"/>
        </w:rPr>
        <w:t>ally equivalent</w:t>
      </w:r>
      <w:r w:rsidR="00160B22" w:rsidRPr="00B11991">
        <w:rPr>
          <w:sz w:val="20"/>
          <w:szCs w:val="20"/>
        </w:rPr>
        <w:t xml:space="preserve"> to </w:t>
      </w:r>
      <w:r w:rsidR="002E6067" w:rsidRPr="00B11991">
        <w:rPr>
          <w:sz w:val="20"/>
          <w:szCs w:val="20"/>
        </w:rPr>
        <w:t xml:space="preserve">simpler ones (e.g. </w:t>
      </w:r>
      <w:r w:rsidR="0036284F" w:rsidRPr="00B11991">
        <w:rPr>
          <w:sz w:val="20"/>
          <w:szCs w:val="20"/>
        </w:rPr>
        <w:t xml:space="preserve">the </w:t>
      </w:r>
      <w:r w:rsidR="002E6067" w:rsidRPr="00B11991">
        <w:rPr>
          <w:sz w:val="20"/>
          <w:szCs w:val="20"/>
        </w:rPr>
        <w:t xml:space="preserve">augmented </w:t>
      </w:r>
      <w:r w:rsidR="00DD2E1A" w:rsidRPr="00B11991">
        <w:rPr>
          <w:sz w:val="20"/>
          <w:szCs w:val="20"/>
        </w:rPr>
        <w:t>6</w:t>
      </w:r>
      <w:r w:rsidR="0036284F" w:rsidRPr="00B11991">
        <w:rPr>
          <w:sz w:val="20"/>
          <w:szCs w:val="20"/>
          <w:vertAlign w:val="superscript"/>
        </w:rPr>
        <w:t>th</w:t>
      </w:r>
      <w:r w:rsidR="0036284F" w:rsidRPr="00B11991">
        <w:rPr>
          <w:sz w:val="20"/>
          <w:szCs w:val="20"/>
        </w:rPr>
        <w:t xml:space="preserve"> </w:t>
      </w:r>
      <w:r w:rsidR="002E6067" w:rsidRPr="00B11991">
        <w:rPr>
          <w:sz w:val="20"/>
          <w:szCs w:val="20"/>
        </w:rPr>
        <w:t xml:space="preserve">is </w:t>
      </w:r>
      <w:r w:rsidR="00DD2E1A" w:rsidRPr="00B11991">
        <w:rPr>
          <w:sz w:val="20"/>
          <w:szCs w:val="20"/>
        </w:rPr>
        <w:t>equivalent to diminished 7</w:t>
      </w:r>
      <w:r w:rsidR="00DD2E1A" w:rsidRPr="00B11991">
        <w:rPr>
          <w:sz w:val="20"/>
          <w:szCs w:val="20"/>
          <w:vertAlign w:val="superscript"/>
        </w:rPr>
        <w:t>th</w:t>
      </w:r>
      <w:r w:rsidR="000758C1" w:rsidRPr="00B11991">
        <w:rPr>
          <w:sz w:val="20"/>
          <w:szCs w:val="20"/>
        </w:rPr>
        <w:t xml:space="preserve">) and therefore are not treated </w:t>
      </w:r>
      <w:r w:rsidR="00CB5079" w:rsidRPr="00B11991">
        <w:rPr>
          <w:sz w:val="20"/>
          <w:szCs w:val="20"/>
        </w:rPr>
        <w:t xml:space="preserve">separately </w:t>
      </w:r>
      <w:r w:rsidR="000758C1" w:rsidRPr="00B11991">
        <w:rPr>
          <w:sz w:val="20"/>
          <w:szCs w:val="20"/>
        </w:rPr>
        <w:t xml:space="preserve">in </w:t>
      </w:r>
      <w:proofErr w:type="spellStart"/>
      <w:r w:rsidR="000758C1" w:rsidRPr="00B11991">
        <w:rPr>
          <w:sz w:val="20"/>
          <w:szCs w:val="20"/>
        </w:rPr>
        <w:t>CofMC</w:t>
      </w:r>
      <w:proofErr w:type="spellEnd"/>
      <w:r w:rsidR="00CB5079" w:rsidRPr="00B11991">
        <w:rPr>
          <w:sz w:val="20"/>
          <w:szCs w:val="20"/>
        </w:rPr>
        <w:t>.</w:t>
      </w:r>
    </w:p>
  </w:footnote>
  <w:footnote w:id="16">
    <w:p w14:paraId="6DF50F0E" w14:textId="0591B497" w:rsidR="00FE135E" w:rsidRPr="00B11991" w:rsidRDefault="00FE135E" w:rsidP="00FE135E">
      <w:pPr>
        <w:pStyle w:val="FootnoteText"/>
      </w:pPr>
      <w:r w:rsidRPr="00B11991">
        <w:rPr>
          <w:rStyle w:val="FootnoteReference"/>
        </w:rPr>
        <w:footnoteRef/>
      </w:r>
      <w:r w:rsidRPr="00B11991">
        <w:t xml:space="preserve"> </w:t>
      </w:r>
      <w:r w:rsidR="00DC35C5">
        <w:t>One</w:t>
      </w:r>
      <w:r w:rsidR="009A2005">
        <w:t xml:space="preserve"> may also </w:t>
      </w:r>
      <w:r w:rsidR="001662B7">
        <w:t>cite cases</w:t>
      </w:r>
      <w:r w:rsidRPr="00B11991">
        <w:t xml:space="preserve"> </w:t>
      </w:r>
      <w:r w:rsidR="00DC35C5">
        <w:t xml:space="preserve">expressible </w:t>
      </w:r>
      <w:r w:rsidR="00C305C7">
        <w:t xml:space="preserve">via </w:t>
      </w:r>
      <w:r w:rsidRPr="00B11991">
        <w:t xml:space="preserve">some DL </w:t>
      </w:r>
      <w:r w:rsidR="00C305C7">
        <w:t>axiom where</w:t>
      </w:r>
      <w:r w:rsidRPr="00B11991">
        <w:t xml:space="preserve"> SWRL</w:t>
      </w:r>
      <w:r w:rsidR="00C305C7">
        <w:t xml:space="preserve"> fails</w:t>
      </w:r>
      <w:r w:rsidRPr="00B11991">
        <w:t>.</w:t>
      </w:r>
    </w:p>
  </w:footnote>
  <w:footnote w:id="17">
    <w:p w14:paraId="2CC1CB28" w14:textId="77777777" w:rsidR="00250B03" w:rsidRPr="00B11991" w:rsidRDefault="00250B03" w:rsidP="00250B03">
      <w:pPr>
        <w:pBdr>
          <w:top w:val="nil"/>
          <w:left w:val="nil"/>
          <w:bottom w:val="nil"/>
          <w:right w:val="nil"/>
          <w:between w:val="nil"/>
        </w:pBdr>
        <w:spacing w:after="0" w:line="240" w:lineRule="auto"/>
        <w:rPr>
          <w:sz w:val="20"/>
          <w:szCs w:val="20"/>
        </w:rPr>
      </w:pPr>
      <w:r w:rsidRPr="00B11991">
        <w:rPr>
          <w:rStyle w:val="FootnoteReference"/>
        </w:rPr>
        <w:footnoteRef/>
      </w:r>
      <w:r w:rsidRPr="00B11991">
        <w:rPr>
          <w:sz w:val="20"/>
          <w:szCs w:val="20"/>
        </w:rPr>
        <w:t xml:space="preserve"> Lamy JB. </w:t>
      </w:r>
      <w:proofErr w:type="spellStart"/>
      <w:r w:rsidRPr="00B11991">
        <w:rPr>
          <w:sz w:val="20"/>
          <w:szCs w:val="20"/>
        </w:rPr>
        <w:t>Olwready</w:t>
      </w:r>
      <w:proofErr w:type="spellEnd"/>
      <w:r w:rsidRPr="00B11991">
        <w:rPr>
          <w:sz w:val="20"/>
          <w:szCs w:val="20"/>
        </w:rPr>
        <w:t>, ontology-oriented programming in Python with automatic classification and high-level constructs for biomedical ontologies. Artificial Intelligence in Medicine 2017; 80:11-29 http://www.lesfleursdunormal.fr/_downloads/article_owlready_aim_2017.pdf</w:t>
      </w:r>
    </w:p>
  </w:footnote>
  <w:footnote w:id="18">
    <w:p w14:paraId="3D3F53CD" w14:textId="77777777" w:rsidR="00CF5D0E" w:rsidRPr="00B11991" w:rsidRDefault="00CF5D0E" w:rsidP="00CF5D0E">
      <w:pPr>
        <w:pBdr>
          <w:top w:val="nil"/>
          <w:left w:val="nil"/>
          <w:bottom w:val="nil"/>
          <w:right w:val="nil"/>
          <w:between w:val="nil"/>
        </w:pBdr>
        <w:spacing w:after="0" w:line="240" w:lineRule="auto"/>
        <w:rPr>
          <w:sz w:val="20"/>
          <w:szCs w:val="20"/>
        </w:rPr>
      </w:pPr>
      <w:r w:rsidRPr="00B11991">
        <w:rPr>
          <w:rStyle w:val="FootnoteReference"/>
        </w:rPr>
        <w:footnoteRef/>
      </w:r>
      <w:r w:rsidRPr="00B11991">
        <w:rPr>
          <w:sz w:val="20"/>
          <w:szCs w:val="20"/>
        </w:rPr>
        <w:t xml:space="preserve"> Note the filling out of blank voices in the chord with individual</w:t>
      </w:r>
      <w:r w:rsidRPr="00B11991">
        <w:rPr>
          <w:i/>
          <w:sz w:val="20"/>
          <w:szCs w:val="20"/>
        </w:rPr>
        <w:t xml:space="preserve"> :</w:t>
      </w:r>
      <w:proofErr w:type="spellStart"/>
      <w:r w:rsidRPr="00B11991">
        <w:rPr>
          <w:i/>
          <w:sz w:val="20"/>
          <w:szCs w:val="20"/>
        </w:rPr>
        <w:t>pitchClassUndef</w:t>
      </w:r>
      <w:proofErr w:type="spellEnd"/>
    </w:p>
  </w:footnote>
  <w:footnote w:id="19">
    <w:p w14:paraId="70C6A36B" w14:textId="77777777" w:rsidR="00FE135E" w:rsidRPr="00B11991" w:rsidRDefault="00FE135E" w:rsidP="00FE135E">
      <w:pPr>
        <w:pBdr>
          <w:top w:val="nil"/>
          <w:left w:val="nil"/>
          <w:bottom w:val="nil"/>
          <w:right w:val="nil"/>
          <w:between w:val="nil"/>
        </w:pBdr>
        <w:spacing w:after="0" w:line="240" w:lineRule="auto"/>
        <w:rPr>
          <w:sz w:val="20"/>
          <w:szCs w:val="20"/>
        </w:rPr>
      </w:pPr>
      <w:r w:rsidRPr="00B11991">
        <w:rPr>
          <w:rStyle w:val="FootnoteReference"/>
        </w:rPr>
        <w:footnoteRef/>
      </w:r>
      <w:r w:rsidRPr="00B11991">
        <w:rPr>
          <w:sz w:val="20"/>
          <w:szCs w:val="20"/>
        </w:rPr>
        <w:t xml:space="preserve"> In this paper, such chords are called roving, in a quite loose sense following Schoenberg’s terminology in his </w:t>
      </w:r>
      <w:proofErr w:type="spellStart"/>
      <w:r w:rsidRPr="00B11991">
        <w:rPr>
          <w:i/>
          <w:iCs/>
          <w:sz w:val="20"/>
          <w:szCs w:val="20"/>
        </w:rPr>
        <w:t>Harmonielehre</w:t>
      </w:r>
      <w:proofErr w:type="spellEnd"/>
      <w:r w:rsidRPr="00B11991">
        <w:rPr>
          <w:sz w:val="20"/>
          <w:szCs w:val="20"/>
        </w:rPr>
        <w:t>.</w:t>
      </w:r>
    </w:p>
  </w:footnote>
  <w:footnote w:id="20">
    <w:p w14:paraId="3B309F69" w14:textId="7A8D1B1A" w:rsidR="00E4345A" w:rsidRPr="00B11991" w:rsidRDefault="00E4345A">
      <w:pPr>
        <w:pStyle w:val="FootnoteText"/>
      </w:pPr>
      <w:r w:rsidRPr="00B11991">
        <w:rPr>
          <w:rStyle w:val="FootnoteReference"/>
        </w:rPr>
        <w:footnoteRef/>
      </w:r>
      <w:r w:rsidRPr="00B11991">
        <w:t xml:space="preserve"> </w:t>
      </w:r>
      <w:r w:rsidR="004C0184" w:rsidRPr="00B11991">
        <w:t xml:space="preserve">Bach </w:t>
      </w:r>
      <w:r w:rsidR="003E5FEF">
        <w:t>has composed several more pieces based</w:t>
      </w:r>
      <w:r w:rsidR="005D7554" w:rsidRPr="00B11991">
        <w:t xml:space="preserve"> on chorales, such as chorale preludes, organ partitas, orchestral works</w:t>
      </w:r>
      <w:r w:rsidR="006A6126" w:rsidRPr="00B11991">
        <w:t xml:space="preserve"> etc. In all, Bach has </w:t>
      </w:r>
      <w:r w:rsidR="00047929">
        <w:t>used</w:t>
      </w:r>
      <w:r w:rsidR="006A6126" w:rsidRPr="00B11991">
        <w:t xml:space="preserve"> more than 400 chorales</w:t>
      </w:r>
      <w:r w:rsidR="00047929">
        <w:t xml:space="preserve"> in his compositions</w:t>
      </w:r>
      <w:r w:rsidR="006A6126" w:rsidRPr="00B11991">
        <w:t xml:space="preserve">. </w:t>
      </w:r>
      <w:r w:rsidR="005D7554" w:rsidRPr="00B11991">
        <w:t xml:space="preserve"> </w:t>
      </w:r>
      <w:r w:rsidR="003C7ADA" w:rsidRPr="00B11991">
        <w:t xml:space="preserve"> </w:t>
      </w:r>
    </w:p>
  </w:footnote>
  <w:footnote w:id="21">
    <w:p w14:paraId="365C9131" w14:textId="4DBB378C" w:rsidR="006C2168" w:rsidRPr="00B11991" w:rsidRDefault="00CE7EB1" w:rsidP="006C2168">
      <w:pPr>
        <w:pStyle w:val="FootnoteText"/>
      </w:pPr>
      <w:r w:rsidRPr="00B11991">
        <w:rPr>
          <w:rStyle w:val="FootnoteReference"/>
        </w:rPr>
        <w:footnoteRef/>
      </w:r>
      <w:r w:rsidRPr="00B11991">
        <w:t xml:space="preserve"> </w:t>
      </w:r>
      <w:r w:rsidR="006C2168" w:rsidRPr="00B11991">
        <w:t xml:space="preserve">A quaver </w:t>
      </w:r>
      <w:r w:rsidR="00836415" w:rsidRPr="00B11991">
        <w:t xml:space="preserve">or eighth note </w:t>
      </w:r>
      <w:r w:rsidR="006C2168" w:rsidRPr="00B11991">
        <w:t xml:space="preserve">is a musical note </w:t>
      </w:r>
      <w:r w:rsidR="00254720" w:rsidRPr="00B11991">
        <w:t xml:space="preserve">(or pause) </w:t>
      </w:r>
      <w:r w:rsidR="006C2168" w:rsidRPr="00B11991">
        <w:t>played for one eighth the duration of a</w:t>
      </w:r>
      <w:r w:rsidR="00836415" w:rsidRPr="00B11991">
        <w:t xml:space="preserve"> whole note (semibreve)</w:t>
      </w:r>
      <w:r w:rsidR="00401C92" w:rsidRPr="00B11991">
        <w:t xml:space="preserve">. It is therefore </w:t>
      </w:r>
      <w:r w:rsidR="00C52F3E" w:rsidRPr="00B11991">
        <w:t xml:space="preserve">a time unit relative to other </w:t>
      </w:r>
      <w:r w:rsidR="006C2168" w:rsidRPr="00B11991">
        <w:t xml:space="preserve">rhythmic values </w:t>
      </w:r>
      <w:r w:rsidR="00C52F3E" w:rsidRPr="00B11991">
        <w:t>in the piece</w:t>
      </w:r>
      <w:r w:rsidR="004F3994" w:rsidRPr="00B11991">
        <w:t>. I</w:t>
      </w:r>
      <w:r w:rsidR="00FB3CF1" w:rsidRPr="00B11991">
        <w:t>t</w:t>
      </w:r>
      <w:r w:rsidR="004F3994" w:rsidRPr="00B11991">
        <w:t xml:space="preserve">s duration </w:t>
      </w:r>
      <w:r w:rsidR="006C2168" w:rsidRPr="00B11991">
        <w:t xml:space="preserve">is half </w:t>
      </w:r>
      <w:r w:rsidR="004F3994" w:rsidRPr="00B11991">
        <w:t>that</w:t>
      </w:r>
      <w:r w:rsidR="006C2168" w:rsidRPr="00B11991">
        <w:t xml:space="preserve"> of a</w:t>
      </w:r>
      <w:r w:rsidR="00FB3CF1" w:rsidRPr="00B11991">
        <w:t xml:space="preserve"> crotchet (or quarter note)</w:t>
      </w:r>
      <w:r w:rsidR="006C2168" w:rsidRPr="00B11991">
        <w:t xml:space="preserve"> and twice </w:t>
      </w:r>
      <w:r w:rsidR="00A821A3" w:rsidRPr="00B11991">
        <w:t>that</w:t>
      </w:r>
      <w:r w:rsidR="006C2168" w:rsidRPr="00B11991">
        <w:t xml:space="preserve"> of a</w:t>
      </w:r>
      <w:r w:rsidR="00A821A3" w:rsidRPr="00B11991">
        <w:t xml:space="preserve"> semiquaver (or sixteenth)</w:t>
      </w:r>
      <w:r w:rsidR="002F33A4" w:rsidRPr="00B11991">
        <w:t xml:space="preserve">. Bach chorales are typically </w:t>
      </w:r>
      <w:r w:rsidR="003E52E4" w:rsidRPr="00B11991">
        <w:t xml:space="preserve">composed </w:t>
      </w:r>
      <w:r w:rsidR="008222A6" w:rsidRPr="00B11991">
        <w:t xml:space="preserve">at the harmonic pace of </w:t>
      </w:r>
      <w:r w:rsidR="003E52E4" w:rsidRPr="00B11991">
        <w:t>quaver values or longer</w:t>
      </w:r>
      <w:r w:rsidR="00D64219" w:rsidRPr="00B11991">
        <w:t xml:space="preserve">. </w:t>
      </w:r>
      <w:r w:rsidR="00E424E3" w:rsidRPr="00B11991">
        <w:t xml:space="preserve">The quaver pace is typically used </w:t>
      </w:r>
      <w:r w:rsidR="00BE220F" w:rsidRPr="00B11991">
        <w:t xml:space="preserve">for </w:t>
      </w:r>
      <w:r w:rsidR="002F778C" w:rsidRPr="00B11991">
        <w:t xml:space="preserve">contrapuntal filling and </w:t>
      </w:r>
      <w:r w:rsidR="00BE220F" w:rsidRPr="00B11991">
        <w:t>voice leading</w:t>
      </w:r>
      <w:r w:rsidR="00FB5413" w:rsidRPr="00B11991">
        <w:t xml:space="preserve">, while </w:t>
      </w:r>
      <w:r w:rsidR="007F200B">
        <w:t xml:space="preserve">the use of </w:t>
      </w:r>
      <w:r w:rsidR="00887301" w:rsidRPr="00B11991">
        <w:t>semiquavers</w:t>
      </w:r>
      <w:r w:rsidR="004F0794" w:rsidRPr="00B11991">
        <w:t xml:space="preserve"> </w:t>
      </w:r>
      <w:r w:rsidR="007F200B">
        <w:t xml:space="preserve">is </w:t>
      </w:r>
      <w:r w:rsidR="00A16562">
        <w:t xml:space="preserve">rather </w:t>
      </w:r>
      <w:r w:rsidR="005974B2">
        <w:t>occasional</w:t>
      </w:r>
      <w:r w:rsidR="00711A4E" w:rsidRPr="00B11991">
        <w:t xml:space="preserve"> </w:t>
      </w:r>
      <w:r w:rsidR="009902D7">
        <w:t xml:space="preserve">and </w:t>
      </w:r>
      <w:r w:rsidR="005974B2">
        <w:t xml:space="preserve">generally </w:t>
      </w:r>
      <w:r w:rsidR="009902D7">
        <w:t>reserved to</w:t>
      </w:r>
      <w:r w:rsidR="004F0794" w:rsidRPr="00B11991">
        <w:t xml:space="preserve"> ornament</w:t>
      </w:r>
      <w:r w:rsidR="009902D7">
        <w:t>ation</w:t>
      </w:r>
      <w:r w:rsidR="004F0794" w:rsidRPr="00B11991">
        <w:t xml:space="preserve">. The </w:t>
      </w:r>
      <w:r w:rsidR="0093479B">
        <w:t>choice</w:t>
      </w:r>
      <w:r w:rsidR="004F0794" w:rsidRPr="00B11991">
        <w:t xml:space="preserve"> of a semiquaver</w:t>
      </w:r>
      <w:r w:rsidR="00417364" w:rsidRPr="00B11991">
        <w:t xml:space="preserve"> </w:t>
      </w:r>
      <w:r w:rsidR="0093479B">
        <w:t>quantization</w:t>
      </w:r>
      <w:r w:rsidR="004F0794" w:rsidRPr="00B11991">
        <w:t xml:space="preserve"> </w:t>
      </w:r>
      <w:r w:rsidR="00141920">
        <w:t>does make sense</w:t>
      </w:r>
      <w:r w:rsidR="002C68DE" w:rsidRPr="00B11991">
        <w:t xml:space="preserve"> and is often </w:t>
      </w:r>
      <w:r w:rsidR="002B4819" w:rsidRPr="00B11991">
        <w:t>preferred</w:t>
      </w:r>
      <w:r w:rsidR="005C576F" w:rsidRPr="00B11991">
        <w:t xml:space="preserve">, but </w:t>
      </w:r>
      <w:r w:rsidR="00E307BD">
        <w:t>our use of quaver</w:t>
      </w:r>
      <w:r w:rsidR="00A56750" w:rsidRPr="00B11991">
        <w:t xml:space="preserve"> quantization</w:t>
      </w:r>
      <w:r w:rsidR="005C576F" w:rsidRPr="00B11991">
        <w:t xml:space="preserve"> </w:t>
      </w:r>
      <w:r w:rsidR="00320F7C" w:rsidRPr="00B11991">
        <w:t xml:space="preserve">in this </w:t>
      </w:r>
      <w:r w:rsidR="00DE471A" w:rsidRPr="00B11991">
        <w:t>paper</w:t>
      </w:r>
      <w:r w:rsidR="00320F7C" w:rsidRPr="00B11991">
        <w:t xml:space="preserve"> </w:t>
      </w:r>
      <w:r w:rsidR="004A411B">
        <w:t>permits</w:t>
      </w:r>
      <w:r w:rsidR="00CF7AA8">
        <w:t xml:space="preserve"> </w:t>
      </w:r>
      <w:r w:rsidR="005C576F" w:rsidRPr="00B11991">
        <w:t xml:space="preserve">the ontology </w:t>
      </w:r>
      <w:r w:rsidR="007D6367">
        <w:t xml:space="preserve">not </w:t>
      </w:r>
      <w:r w:rsidR="00C1569B">
        <w:t xml:space="preserve">to get </w:t>
      </w:r>
      <w:r w:rsidR="007D6367">
        <w:t xml:space="preserve">overly populated and </w:t>
      </w:r>
      <w:r w:rsidR="00C1569B">
        <w:t xml:space="preserve">to </w:t>
      </w:r>
      <w:r w:rsidR="007D6367">
        <w:t xml:space="preserve">remain </w:t>
      </w:r>
      <w:r w:rsidR="005C576F" w:rsidRPr="00B11991">
        <w:t>reasonably uncluttered,</w:t>
      </w:r>
      <w:r w:rsidR="0064079E">
        <w:t xml:space="preserve"> </w:t>
      </w:r>
      <w:r w:rsidR="00F40A0D" w:rsidRPr="00B11991">
        <w:t xml:space="preserve">missing </w:t>
      </w:r>
      <w:r w:rsidR="00C1569B">
        <w:t>only a small amount of</w:t>
      </w:r>
      <w:r w:rsidR="00F40A0D" w:rsidRPr="00B11991">
        <w:t xml:space="preserve"> information in the process.</w:t>
      </w:r>
      <w:r w:rsidR="006C2168" w:rsidRPr="00B11991">
        <w:t xml:space="preserve"> </w:t>
      </w:r>
    </w:p>
    <w:p w14:paraId="0AAC85F1" w14:textId="183ACD1C" w:rsidR="00CE7EB1" w:rsidRPr="00B11991" w:rsidRDefault="00CE7EB1">
      <w:pPr>
        <w:pStyle w:val="FootnoteText"/>
      </w:pPr>
    </w:p>
  </w:footnote>
  <w:footnote w:id="22">
    <w:p w14:paraId="6CCD7C2D" w14:textId="770112DA" w:rsidR="00447878" w:rsidRDefault="00447878">
      <w:pPr>
        <w:pStyle w:val="FootnoteText"/>
      </w:pPr>
      <w:r>
        <w:rPr>
          <w:rStyle w:val="FootnoteReference"/>
        </w:rPr>
        <w:footnoteRef/>
      </w:r>
      <w:r>
        <w:t xml:space="preserve"> </w:t>
      </w:r>
      <w:r w:rsidR="001B5524">
        <w:t xml:space="preserve">The chords, ripped of their non-chord tones, have been entered manually </w:t>
      </w:r>
      <w:r w:rsidR="005D3490">
        <w:t xml:space="preserve">in </w:t>
      </w:r>
      <w:r w:rsidR="00E76975">
        <w:t xml:space="preserve">the </w:t>
      </w:r>
      <w:r w:rsidR="00762F5F">
        <w:t>onto</w:t>
      </w:r>
      <w:r w:rsidR="00E76975">
        <w:t>logy</w:t>
      </w:r>
      <w:r w:rsidR="00762F5F">
        <w:t>.</w:t>
      </w:r>
      <w:r w:rsidR="00E76975">
        <w:t xml:space="preserve"> Quavers with occurring non-chord tones have been padded </w:t>
      </w:r>
      <w:r w:rsidR="000F6176">
        <w:t xml:space="preserve">by reproducing </w:t>
      </w:r>
      <w:r w:rsidR="00C90360">
        <w:t>neighboring main chords.</w:t>
      </w:r>
    </w:p>
  </w:footnote>
  <w:footnote w:id="23">
    <w:p w14:paraId="1FE86D3C" w14:textId="77777777" w:rsidR="009F251D" w:rsidRDefault="009F251D" w:rsidP="009F251D">
      <w:pPr>
        <w:pStyle w:val="FootnoteText"/>
      </w:pPr>
      <w:r>
        <w:rPr>
          <w:rStyle w:val="FootnoteReference"/>
        </w:rPr>
        <w:footnoteRef/>
      </w:r>
      <w:r>
        <w:t xml:space="preserve"> Interestingly enough, the G# in the bass at quaver 48 does indicate a relative respite before a further rise in the next bar (obviously due to the suspended D in the tenor).</w:t>
      </w:r>
    </w:p>
  </w:footnote>
  <w:footnote w:id="24">
    <w:p w14:paraId="221178C0" w14:textId="2031FD38" w:rsidR="0096638A" w:rsidRPr="00022D49" w:rsidRDefault="0096638A">
      <w:pPr>
        <w:pStyle w:val="FootnoteText"/>
      </w:pPr>
      <w:r>
        <w:rPr>
          <w:rStyle w:val="FootnoteReference"/>
        </w:rPr>
        <w:footnoteRef/>
      </w:r>
      <w:r>
        <w:t xml:space="preserve"> In the first case, as we have seen, we </w:t>
      </w:r>
      <w:r w:rsidR="00352BD0">
        <w:t xml:space="preserve">have a voice-leading </w:t>
      </w:r>
      <w:r w:rsidR="00022D49">
        <w:t xml:space="preserve">stretching </w:t>
      </w:r>
      <w:r w:rsidR="00352BD0">
        <w:t>over</w:t>
      </w:r>
      <w:r w:rsidR="00022D49">
        <w:t xml:space="preserve"> a </w:t>
      </w:r>
      <w:r w:rsidR="00A10806">
        <w:t xml:space="preserve">longer period; in the second case, </w:t>
      </w:r>
      <w:r w:rsidR="00FB627E">
        <w:t>we have an appoggiatur</w:t>
      </w:r>
      <w:r w:rsidR="008B6C27">
        <w:t xml:space="preserve">a </w:t>
      </w:r>
      <w:r w:rsidR="005E55AE">
        <w:t xml:space="preserve">in the tenor </w:t>
      </w:r>
      <w:r w:rsidR="00C002F1">
        <w:t xml:space="preserve">resolving in the next crotchet over simultaneous </w:t>
      </w:r>
      <w:r w:rsidR="005E55AE">
        <w:t xml:space="preserve">quaver </w:t>
      </w:r>
      <w:r w:rsidR="00091168">
        <w:t xml:space="preserve">passing notes in </w:t>
      </w:r>
      <w:r w:rsidR="005E55AE">
        <w:t>the contralto.</w:t>
      </w:r>
      <w:r w:rsidR="00352BD0">
        <w:t xml:space="preserve"> </w:t>
      </w:r>
    </w:p>
  </w:footnote>
  <w:footnote w:id="25">
    <w:p w14:paraId="166C20B2" w14:textId="77777777" w:rsidR="00BF1C25" w:rsidRPr="00B11991" w:rsidRDefault="00BF1C25" w:rsidP="00BF1C25">
      <w:pPr>
        <w:pStyle w:val="FootnoteText"/>
      </w:pPr>
      <w:r w:rsidRPr="00B11991">
        <w:rPr>
          <w:rStyle w:val="FootnoteReference"/>
        </w:rPr>
        <w:footnoteRef/>
      </w:r>
      <w:r w:rsidRPr="00B11991">
        <w:t xml:space="preserve"> There exist diminished and augmented intervals apart from 4ths and 5ths, for example the diminished third A – C flat. These intervals are </w:t>
      </w:r>
      <w:r w:rsidRPr="00B11991">
        <w:rPr>
          <w:i/>
          <w:iCs/>
        </w:rPr>
        <w:t>enharmonically</w:t>
      </w:r>
      <w:r w:rsidRPr="00B11991">
        <w:t xml:space="preserve"> equivalent to some ‘simpler’ interval (A – B, in our case) and normally arise as part of altered chords in tonal harmony. As we shall see, Hindemith does not consider such intervals as independent entities, therefore they will not concern us any further in this paper.  </w:t>
      </w:r>
    </w:p>
  </w:footnote>
  <w:footnote w:id="26">
    <w:p w14:paraId="4D2F0A2E" w14:textId="77777777" w:rsidR="00BF1C25" w:rsidRPr="00B11991" w:rsidRDefault="00BF1C25" w:rsidP="00BF1C25">
      <w:pPr>
        <w:pStyle w:val="FootnoteText"/>
      </w:pPr>
      <w:r w:rsidRPr="00B11991">
        <w:rPr>
          <w:rStyle w:val="FootnoteReference"/>
        </w:rPr>
        <w:footnoteRef/>
      </w:r>
      <w:r w:rsidRPr="00B11991">
        <w:t xml:space="preserve"> A chord sequence is typically viewed as a series of vertical simultaneities intended for a mixed chorus in 4 parts (sopranos, contraltos, tenors and basses, from the top voice downwards).  </w:t>
      </w:r>
    </w:p>
  </w:footnote>
  <w:footnote w:id="27">
    <w:p w14:paraId="20A6656C" w14:textId="1A4E0257" w:rsidR="00BF1C25" w:rsidRPr="00B11991" w:rsidRDefault="00BF1C25" w:rsidP="00BF1C25">
      <w:pPr>
        <w:spacing w:line="240" w:lineRule="auto"/>
        <w:rPr>
          <w:rFonts w:cstheme="minorHAnsi"/>
          <w:noProof/>
          <w:sz w:val="20"/>
          <w:szCs w:val="20"/>
        </w:rPr>
      </w:pPr>
      <w:r w:rsidRPr="00B11991">
        <w:rPr>
          <w:rStyle w:val="FootnoteReference"/>
          <w:sz w:val="20"/>
          <w:szCs w:val="20"/>
        </w:rPr>
        <w:footnoteRef/>
      </w:r>
      <w:r w:rsidRPr="00B11991">
        <w:rPr>
          <w:sz w:val="20"/>
          <w:szCs w:val="20"/>
        </w:rPr>
        <w:t xml:space="preserve"> </w:t>
      </w:r>
      <w:r w:rsidRPr="00B11991">
        <w:rPr>
          <w:rFonts w:cstheme="minorHAnsi"/>
          <w:noProof/>
          <w:sz w:val="20"/>
          <w:szCs w:val="20"/>
        </w:rPr>
        <w:t xml:space="preserve">Considering modulations in a musical piece not as mere arbitrary key changes but as a fine interplay between tonal regions leads to a more integrated view of tonality; Schoenberg pushes this idea to the limit with his principle of monotonality: “…every digression from the tonic is considered to be still within the tonality, whether directly or indirectly, closely or remotely related. In other words, there is only one tonality in a piece, and every segment formerly considered as another tonality is only a region, a harmonic contrast within that tonality”. </w:t>
      </w:r>
      <w:sdt>
        <w:sdtPr>
          <w:rPr>
            <w:rFonts w:cstheme="minorHAnsi"/>
            <w:noProof/>
            <w:sz w:val="20"/>
            <w:szCs w:val="20"/>
          </w:rPr>
          <w:id w:val="-662705718"/>
          <w:citation/>
        </w:sdtPr>
        <w:sdtContent>
          <w:r w:rsidRPr="00B11991">
            <w:rPr>
              <w:rFonts w:cstheme="minorHAnsi"/>
              <w:noProof/>
              <w:sz w:val="20"/>
              <w:szCs w:val="20"/>
            </w:rPr>
            <w:fldChar w:fldCharType="begin"/>
          </w:r>
          <w:r w:rsidRPr="00B11991">
            <w:rPr>
              <w:rFonts w:cstheme="minorHAnsi"/>
              <w:noProof/>
              <w:sz w:val="20"/>
              <w:szCs w:val="20"/>
            </w:rPr>
            <w:instrText xml:space="preserve">CITATION Sch89 \t  \l 1033 </w:instrText>
          </w:r>
          <w:r w:rsidRPr="00B11991">
            <w:rPr>
              <w:rFonts w:cstheme="minorHAnsi"/>
              <w:noProof/>
              <w:sz w:val="20"/>
              <w:szCs w:val="20"/>
            </w:rPr>
            <w:fldChar w:fldCharType="separate"/>
          </w:r>
          <w:r w:rsidR="00863681" w:rsidRPr="00863681">
            <w:rPr>
              <w:rFonts w:cstheme="minorHAnsi"/>
              <w:noProof/>
              <w:sz w:val="20"/>
              <w:szCs w:val="20"/>
            </w:rPr>
            <w:t>(32)</w:t>
          </w:r>
          <w:r w:rsidRPr="00B11991">
            <w:rPr>
              <w:rFonts w:cstheme="minorHAnsi"/>
              <w:noProof/>
              <w:sz w:val="20"/>
              <w:szCs w:val="20"/>
            </w:rPr>
            <w:fldChar w:fldCharType="end"/>
          </w:r>
        </w:sdtContent>
      </w:sdt>
      <w:r w:rsidRPr="00B11991">
        <w:rPr>
          <w:rFonts w:cstheme="minorHAnsi"/>
          <w:noProof/>
          <w:sz w:val="20"/>
          <w:szCs w:val="20"/>
        </w:rPr>
        <w:t xml:space="preserve"> </w:t>
      </w:r>
    </w:p>
  </w:footnote>
  <w:footnote w:id="28">
    <w:p w14:paraId="2A8DAA7D" w14:textId="77777777" w:rsidR="00BF1C25" w:rsidRPr="00B11991" w:rsidRDefault="00BF1C25" w:rsidP="00BF1C25">
      <w:pPr>
        <w:pStyle w:val="FootnoteText"/>
      </w:pPr>
      <w:r w:rsidRPr="00B11991">
        <w:rPr>
          <w:rStyle w:val="FootnoteReference"/>
        </w:rPr>
        <w:footnoteRef/>
      </w:r>
      <w:r w:rsidRPr="00B11991">
        <w:t xml:space="preserve"> Certain such formations are routinely used in idioms beyond classical music and have acquired an independent harmonic status, e.g. suspended chords in jazz and rock music.</w:t>
      </w:r>
    </w:p>
  </w:footnote>
  <w:footnote w:id="29">
    <w:p w14:paraId="1ED184A0" w14:textId="620E7925" w:rsidR="00864759" w:rsidRPr="0063639F" w:rsidRDefault="00864759" w:rsidP="0063639F">
      <w:pPr>
        <w:pBdr>
          <w:top w:val="nil"/>
          <w:left w:val="nil"/>
          <w:bottom w:val="nil"/>
          <w:right w:val="nil"/>
          <w:between w:val="nil"/>
        </w:pBdr>
        <w:spacing w:after="0" w:line="240" w:lineRule="auto"/>
        <w:rPr>
          <w:sz w:val="20"/>
          <w:szCs w:val="20"/>
        </w:rPr>
      </w:pPr>
      <w:r w:rsidRPr="00B11991">
        <w:rPr>
          <w:rStyle w:val="FootnoteReference"/>
        </w:rPr>
        <w:footnoteRef/>
      </w:r>
      <w:r w:rsidRPr="00B11991">
        <w:t xml:space="preserve"> </w:t>
      </w:r>
      <w:r w:rsidR="00A456B6" w:rsidRPr="00B11991">
        <w:rPr>
          <w:sz w:val="20"/>
          <w:szCs w:val="20"/>
        </w:rPr>
        <w:t xml:space="preserve">The adjective </w:t>
      </w:r>
      <w:r w:rsidR="00A456B6" w:rsidRPr="00B11991">
        <w:rPr>
          <w:i/>
          <w:iCs/>
          <w:sz w:val="20"/>
          <w:szCs w:val="20"/>
        </w:rPr>
        <w:t>n</w:t>
      </w:r>
      <w:r w:rsidRPr="00B11991">
        <w:rPr>
          <w:i/>
          <w:iCs/>
          <w:sz w:val="20"/>
          <w:szCs w:val="20"/>
        </w:rPr>
        <w:t>otorious</w:t>
      </w:r>
      <w:r w:rsidRPr="00B11991">
        <w:rPr>
          <w:sz w:val="20"/>
          <w:szCs w:val="20"/>
        </w:rPr>
        <w:t xml:space="preserve"> </w:t>
      </w:r>
      <w:r w:rsidR="00A456B6" w:rsidRPr="00B11991">
        <w:rPr>
          <w:sz w:val="20"/>
          <w:szCs w:val="20"/>
        </w:rPr>
        <w:t>w</w:t>
      </w:r>
      <w:r w:rsidRPr="00B11991">
        <w:rPr>
          <w:sz w:val="20"/>
          <w:szCs w:val="20"/>
        </w:rPr>
        <w:t>ould be equally well justified: to most listeners in the late 19</w:t>
      </w:r>
      <w:r w:rsidRPr="00B11991">
        <w:rPr>
          <w:sz w:val="20"/>
          <w:szCs w:val="20"/>
          <w:vertAlign w:val="superscript"/>
        </w:rPr>
        <w:t>th</w:t>
      </w:r>
      <w:r w:rsidRPr="00B11991">
        <w:rPr>
          <w:sz w:val="20"/>
          <w:szCs w:val="20"/>
        </w:rPr>
        <w:t xml:space="preserve"> and well into the 20</w:t>
      </w:r>
      <w:r w:rsidRPr="00B11991">
        <w:rPr>
          <w:sz w:val="20"/>
          <w:szCs w:val="20"/>
          <w:vertAlign w:val="superscript"/>
        </w:rPr>
        <w:t xml:space="preserve">th </w:t>
      </w:r>
      <w:r w:rsidRPr="00B11991">
        <w:rPr>
          <w:sz w:val="20"/>
          <w:szCs w:val="20"/>
        </w:rPr>
        <w:t xml:space="preserve">century, this sequence sounded indeed like the death warrant of tonality. It has been extensively analyzed by dozens of experts over the years in several different and often contradictory ways, in a repeated attempt to deal with its extreme tonal vagueness. The first chord, its ambiguous sound banishing almost all tonal functionality, has in fact been dubbed as the ‘Tristan chord’. </w:t>
      </w:r>
    </w:p>
  </w:footnote>
  <w:footnote w:id="30">
    <w:p w14:paraId="51EF0D9C" w14:textId="77B97CF5" w:rsidR="0063639F" w:rsidRDefault="0063639F">
      <w:pPr>
        <w:pStyle w:val="FootnoteText"/>
      </w:pPr>
      <w:r>
        <w:rPr>
          <w:rStyle w:val="FootnoteReference"/>
        </w:rPr>
        <w:footnoteRef/>
      </w:r>
      <w:r>
        <w:t xml:space="preserve"> </w:t>
      </w:r>
      <w:r w:rsidR="0055532A">
        <w:t xml:space="preserve">This choice is </w:t>
      </w:r>
      <w:r w:rsidR="009F21E5">
        <w:t>further</w:t>
      </w:r>
      <w:r w:rsidR="0055532A">
        <w:t xml:space="preserve"> open </w:t>
      </w:r>
      <w:r w:rsidR="009F21E5">
        <w:t xml:space="preserve">to different </w:t>
      </w:r>
      <w:r w:rsidR="00EB6D0C">
        <w:t>annotat</w:t>
      </w:r>
      <w:r w:rsidR="009F21E5">
        <w:t>ions</w:t>
      </w:r>
      <w:r w:rsidR="00544898">
        <w:t xml:space="preserve"> </w:t>
      </w:r>
      <w:r w:rsidR="009F21E5">
        <w:t xml:space="preserve">of </w:t>
      </w:r>
      <w:r w:rsidR="000B7874">
        <w:t>the</w:t>
      </w:r>
      <w:r w:rsidR="00544898">
        <w:t xml:space="preserve"> first chord</w:t>
      </w:r>
      <w:r w:rsidR="00C55B74">
        <w:t>, by</w:t>
      </w:r>
      <w:r w:rsidR="00D0513A">
        <w:t xml:space="preserve"> enharmonically reinterpreting </w:t>
      </w:r>
      <w:r w:rsidR="008F1148">
        <w:t>D# and G#.</w:t>
      </w:r>
      <w:r w:rsidR="00D0513A">
        <w:t xml:space="preserve"> </w:t>
      </w:r>
      <w:r w:rsidR="00C55B74">
        <w:t xml:space="preserve"> </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F1B5E"/>
    <w:multiLevelType w:val="multilevel"/>
    <w:tmpl w:val="2CAAE6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9F3444"/>
    <w:multiLevelType w:val="hybridMultilevel"/>
    <w:tmpl w:val="FFB2F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339EB"/>
    <w:multiLevelType w:val="hybridMultilevel"/>
    <w:tmpl w:val="6FBA9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04188"/>
    <w:multiLevelType w:val="hybridMultilevel"/>
    <w:tmpl w:val="A25A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755EB"/>
    <w:multiLevelType w:val="multilevel"/>
    <w:tmpl w:val="B5B6A2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C15BCD"/>
    <w:multiLevelType w:val="multilevel"/>
    <w:tmpl w:val="3474C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6622E1"/>
    <w:multiLevelType w:val="multilevel"/>
    <w:tmpl w:val="B3A8E4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0EE6640"/>
    <w:multiLevelType w:val="hybridMultilevel"/>
    <w:tmpl w:val="3AFC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F75053"/>
    <w:multiLevelType w:val="hybridMultilevel"/>
    <w:tmpl w:val="90849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E61105"/>
    <w:multiLevelType w:val="hybridMultilevel"/>
    <w:tmpl w:val="5CA20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69655B"/>
    <w:multiLevelType w:val="hybridMultilevel"/>
    <w:tmpl w:val="3D86A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9596538">
    <w:abstractNumId w:val="0"/>
  </w:num>
  <w:num w:numId="2" w16cid:durableId="276840414">
    <w:abstractNumId w:val="5"/>
  </w:num>
  <w:num w:numId="3" w16cid:durableId="1331324761">
    <w:abstractNumId w:val="4"/>
  </w:num>
  <w:num w:numId="4" w16cid:durableId="2016495095">
    <w:abstractNumId w:val="6"/>
  </w:num>
  <w:num w:numId="5" w16cid:durableId="1227760582">
    <w:abstractNumId w:val="2"/>
  </w:num>
  <w:num w:numId="6" w16cid:durableId="61753882">
    <w:abstractNumId w:val="1"/>
  </w:num>
  <w:num w:numId="7" w16cid:durableId="1891769217">
    <w:abstractNumId w:val="8"/>
  </w:num>
  <w:num w:numId="8" w16cid:durableId="493379973">
    <w:abstractNumId w:val="9"/>
  </w:num>
  <w:num w:numId="9" w16cid:durableId="784419637">
    <w:abstractNumId w:val="10"/>
  </w:num>
  <w:num w:numId="10" w16cid:durableId="207963073">
    <w:abstractNumId w:val="3"/>
  </w:num>
  <w:num w:numId="11" w16cid:durableId="123076767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8E4"/>
    <w:rsid w:val="0000004F"/>
    <w:rsid w:val="000001A0"/>
    <w:rsid w:val="000001F1"/>
    <w:rsid w:val="000004FE"/>
    <w:rsid w:val="0000059B"/>
    <w:rsid w:val="00000A9E"/>
    <w:rsid w:val="00000D85"/>
    <w:rsid w:val="00000F0B"/>
    <w:rsid w:val="0000147D"/>
    <w:rsid w:val="00001583"/>
    <w:rsid w:val="00001662"/>
    <w:rsid w:val="000018C4"/>
    <w:rsid w:val="00001A21"/>
    <w:rsid w:val="00002C15"/>
    <w:rsid w:val="00002C3B"/>
    <w:rsid w:val="00002D6D"/>
    <w:rsid w:val="00002DE8"/>
    <w:rsid w:val="000031CB"/>
    <w:rsid w:val="00003321"/>
    <w:rsid w:val="00003633"/>
    <w:rsid w:val="0000462F"/>
    <w:rsid w:val="000046F7"/>
    <w:rsid w:val="00004BAF"/>
    <w:rsid w:val="00004E4F"/>
    <w:rsid w:val="00005244"/>
    <w:rsid w:val="00005703"/>
    <w:rsid w:val="000057B9"/>
    <w:rsid w:val="00005B2F"/>
    <w:rsid w:val="00006639"/>
    <w:rsid w:val="000068E7"/>
    <w:rsid w:val="0001075B"/>
    <w:rsid w:val="00012538"/>
    <w:rsid w:val="000125A1"/>
    <w:rsid w:val="000125D9"/>
    <w:rsid w:val="000131FE"/>
    <w:rsid w:val="00013423"/>
    <w:rsid w:val="00014492"/>
    <w:rsid w:val="0001458B"/>
    <w:rsid w:val="0001459D"/>
    <w:rsid w:val="000145A4"/>
    <w:rsid w:val="000148A6"/>
    <w:rsid w:val="00014921"/>
    <w:rsid w:val="000151FB"/>
    <w:rsid w:val="00015687"/>
    <w:rsid w:val="00015A48"/>
    <w:rsid w:val="00015AA0"/>
    <w:rsid w:val="00015B01"/>
    <w:rsid w:val="00015E55"/>
    <w:rsid w:val="0001600E"/>
    <w:rsid w:val="00016386"/>
    <w:rsid w:val="000163B4"/>
    <w:rsid w:val="000168F2"/>
    <w:rsid w:val="000169C3"/>
    <w:rsid w:val="00016BE4"/>
    <w:rsid w:val="00016ECF"/>
    <w:rsid w:val="00017324"/>
    <w:rsid w:val="000175B0"/>
    <w:rsid w:val="00017741"/>
    <w:rsid w:val="0001787F"/>
    <w:rsid w:val="000208DE"/>
    <w:rsid w:val="00020B26"/>
    <w:rsid w:val="00020ECC"/>
    <w:rsid w:val="00020ED7"/>
    <w:rsid w:val="0002136F"/>
    <w:rsid w:val="000213C0"/>
    <w:rsid w:val="000216A9"/>
    <w:rsid w:val="00021D63"/>
    <w:rsid w:val="00022446"/>
    <w:rsid w:val="000227CB"/>
    <w:rsid w:val="00022934"/>
    <w:rsid w:val="0002299F"/>
    <w:rsid w:val="00022A2A"/>
    <w:rsid w:val="00022B77"/>
    <w:rsid w:val="00022D49"/>
    <w:rsid w:val="00023006"/>
    <w:rsid w:val="0002301A"/>
    <w:rsid w:val="000235D5"/>
    <w:rsid w:val="00023717"/>
    <w:rsid w:val="00023A48"/>
    <w:rsid w:val="00024114"/>
    <w:rsid w:val="00024203"/>
    <w:rsid w:val="000245DB"/>
    <w:rsid w:val="00024CFD"/>
    <w:rsid w:val="00025499"/>
    <w:rsid w:val="000255B6"/>
    <w:rsid w:val="00025AFB"/>
    <w:rsid w:val="00025B73"/>
    <w:rsid w:val="0002622C"/>
    <w:rsid w:val="0002649E"/>
    <w:rsid w:val="00026812"/>
    <w:rsid w:val="00026E1E"/>
    <w:rsid w:val="000272C2"/>
    <w:rsid w:val="000278EC"/>
    <w:rsid w:val="00031864"/>
    <w:rsid w:val="00031B63"/>
    <w:rsid w:val="00032247"/>
    <w:rsid w:val="000325D3"/>
    <w:rsid w:val="0003269F"/>
    <w:rsid w:val="000327CA"/>
    <w:rsid w:val="000329AB"/>
    <w:rsid w:val="00033177"/>
    <w:rsid w:val="000332F7"/>
    <w:rsid w:val="0003330F"/>
    <w:rsid w:val="000341F5"/>
    <w:rsid w:val="000349BA"/>
    <w:rsid w:val="00034C0E"/>
    <w:rsid w:val="0003528A"/>
    <w:rsid w:val="0003553E"/>
    <w:rsid w:val="000357EF"/>
    <w:rsid w:val="000358E9"/>
    <w:rsid w:val="00035C6E"/>
    <w:rsid w:val="00036561"/>
    <w:rsid w:val="0003660D"/>
    <w:rsid w:val="0003662C"/>
    <w:rsid w:val="0003665B"/>
    <w:rsid w:val="00036878"/>
    <w:rsid w:val="00036939"/>
    <w:rsid w:val="00036B8C"/>
    <w:rsid w:val="00037468"/>
    <w:rsid w:val="000379C8"/>
    <w:rsid w:val="00037FC4"/>
    <w:rsid w:val="0004015A"/>
    <w:rsid w:val="000402F1"/>
    <w:rsid w:val="0004032E"/>
    <w:rsid w:val="0004060C"/>
    <w:rsid w:val="00040765"/>
    <w:rsid w:val="00040E65"/>
    <w:rsid w:val="00041268"/>
    <w:rsid w:val="000415FD"/>
    <w:rsid w:val="000416BF"/>
    <w:rsid w:val="0004173A"/>
    <w:rsid w:val="00041D9D"/>
    <w:rsid w:val="00041DA8"/>
    <w:rsid w:val="00041DC1"/>
    <w:rsid w:val="0004233B"/>
    <w:rsid w:val="000424E8"/>
    <w:rsid w:val="00042598"/>
    <w:rsid w:val="0004281E"/>
    <w:rsid w:val="0004299D"/>
    <w:rsid w:val="00042B47"/>
    <w:rsid w:val="0004373C"/>
    <w:rsid w:val="00043BDE"/>
    <w:rsid w:val="00044698"/>
    <w:rsid w:val="0004487F"/>
    <w:rsid w:val="00044911"/>
    <w:rsid w:val="00044CC1"/>
    <w:rsid w:val="00044E77"/>
    <w:rsid w:val="00044EBF"/>
    <w:rsid w:val="00045552"/>
    <w:rsid w:val="0004579E"/>
    <w:rsid w:val="0004588D"/>
    <w:rsid w:val="00045ADB"/>
    <w:rsid w:val="00046176"/>
    <w:rsid w:val="00046654"/>
    <w:rsid w:val="00046716"/>
    <w:rsid w:val="00046A55"/>
    <w:rsid w:val="00047354"/>
    <w:rsid w:val="00047929"/>
    <w:rsid w:val="00050518"/>
    <w:rsid w:val="000509B8"/>
    <w:rsid w:val="00051656"/>
    <w:rsid w:val="00051DA3"/>
    <w:rsid w:val="00051F11"/>
    <w:rsid w:val="00052669"/>
    <w:rsid w:val="000527B9"/>
    <w:rsid w:val="00052863"/>
    <w:rsid w:val="00052CA8"/>
    <w:rsid w:val="0005323D"/>
    <w:rsid w:val="00053442"/>
    <w:rsid w:val="0005351A"/>
    <w:rsid w:val="00053C62"/>
    <w:rsid w:val="00053E72"/>
    <w:rsid w:val="00054261"/>
    <w:rsid w:val="000543C8"/>
    <w:rsid w:val="000543FF"/>
    <w:rsid w:val="0005453D"/>
    <w:rsid w:val="00054F51"/>
    <w:rsid w:val="00054FD8"/>
    <w:rsid w:val="00055060"/>
    <w:rsid w:val="000553A5"/>
    <w:rsid w:val="00055415"/>
    <w:rsid w:val="0005556C"/>
    <w:rsid w:val="00055BEF"/>
    <w:rsid w:val="00055EDF"/>
    <w:rsid w:val="0005649F"/>
    <w:rsid w:val="00056528"/>
    <w:rsid w:val="000569C1"/>
    <w:rsid w:val="000569C7"/>
    <w:rsid w:val="00056E73"/>
    <w:rsid w:val="00057B91"/>
    <w:rsid w:val="00060084"/>
    <w:rsid w:val="00060148"/>
    <w:rsid w:val="0006030E"/>
    <w:rsid w:val="00060838"/>
    <w:rsid w:val="000608D0"/>
    <w:rsid w:val="00060E03"/>
    <w:rsid w:val="00060E2B"/>
    <w:rsid w:val="00060FA7"/>
    <w:rsid w:val="00061809"/>
    <w:rsid w:val="0006191C"/>
    <w:rsid w:val="00061AD4"/>
    <w:rsid w:val="00061E25"/>
    <w:rsid w:val="00062165"/>
    <w:rsid w:val="00062CB2"/>
    <w:rsid w:val="00062FB6"/>
    <w:rsid w:val="000631AB"/>
    <w:rsid w:val="000633A8"/>
    <w:rsid w:val="000636E5"/>
    <w:rsid w:val="00063A24"/>
    <w:rsid w:val="00063DC3"/>
    <w:rsid w:val="00063F15"/>
    <w:rsid w:val="00063FC9"/>
    <w:rsid w:val="000643ED"/>
    <w:rsid w:val="000649B0"/>
    <w:rsid w:val="00064F2C"/>
    <w:rsid w:val="000650BD"/>
    <w:rsid w:val="00065176"/>
    <w:rsid w:val="000653AC"/>
    <w:rsid w:val="000656DF"/>
    <w:rsid w:val="0006591E"/>
    <w:rsid w:val="00065B4B"/>
    <w:rsid w:val="00065D54"/>
    <w:rsid w:val="000662DB"/>
    <w:rsid w:val="00066551"/>
    <w:rsid w:val="00066728"/>
    <w:rsid w:val="00067423"/>
    <w:rsid w:val="00067623"/>
    <w:rsid w:val="00067A84"/>
    <w:rsid w:val="00067CFD"/>
    <w:rsid w:val="00067DA8"/>
    <w:rsid w:val="00067E15"/>
    <w:rsid w:val="00067F11"/>
    <w:rsid w:val="00070783"/>
    <w:rsid w:val="0007086E"/>
    <w:rsid w:val="000709CC"/>
    <w:rsid w:val="0007144A"/>
    <w:rsid w:val="00071A0D"/>
    <w:rsid w:val="00071FFC"/>
    <w:rsid w:val="00072321"/>
    <w:rsid w:val="000723D5"/>
    <w:rsid w:val="000724E0"/>
    <w:rsid w:val="0007268A"/>
    <w:rsid w:val="00072B88"/>
    <w:rsid w:val="00072CAF"/>
    <w:rsid w:val="00073598"/>
    <w:rsid w:val="000735DC"/>
    <w:rsid w:val="0007375E"/>
    <w:rsid w:val="0007394E"/>
    <w:rsid w:val="00073A22"/>
    <w:rsid w:val="00073B36"/>
    <w:rsid w:val="00073C8D"/>
    <w:rsid w:val="00073CDF"/>
    <w:rsid w:val="00073EF4"/>
    <w:rsid w:val="00073FA7"/>
    <w:rsid w:val="00074109"/>
    <w:rsid w:val="0007489D"/>
    <w:rsid w:val="00074E48"/>
    <w:rsid w:val="00074ED3"/>
    <w:rsid w:val="000751E9"/>
    <w:rsid w:val="0007582E"/>
    <w:rsid w:val="00075868"/>
    <w:rsid w:val="000758C1"/>
    <w:rsid w:val="00075A3E"/>
    <w:rsid w:val="00075ACC"/>
    <w:rsid w:val="0007604A"/>
    <w:rsid w:val="000760A5"/>
    <w:rsid w:val="00076131"/>
    <w:rsid w:val="00076470"/>
    <w:rsid w:val="00076773"/>
    <w:rsid w:val="00076E04"/>
    <w:rsid w:val="00077141"/>
    <w:rsid w:val="000776CA"/>
    <w:rsid w:val="00077AC6"/>
    <w:rsid w:val="00077B51"/>
    <w:rsid w:val="00077E38"/>
    <w:rsid w:val="00077EF7"/>
    <w:rsid w:val="00077EFC"/>
    <w:rsid w:val="000801DF"/>
    <w:rsid w:val="000801EE"/>
    <w:rsid w:val="0008034F"/>
    <w:rsid w:val="00080883"/>
    <w:rsid w:val="000808B8"/>
    <w:rsid w:val="000809CF"/>
    <w:rsid w:val="00080BFE"/>
    <w:rsid w:val="000814D2"/>
    <w:rsid w:val="00081596"/>
    <w:rsid w:val="00081716"/>
    <w:rsid w:val="00082107"/>
    <w:rsid w:val="000827FE"/>
    <w:rsid w:val="00082929"/>
    <w:rsid w:val="00082A70"/>
    <w:rsid w:val="0008305B"/>
    <w:rsid w:val="0008305F"/>
    <w:rsid w:val="00083728"/>
    <w:rsid w:val="00083FFD"/>
    <w:rsid w:val="0008438A"/>
    <w:rsid w:val="00084406"/>
    <w:rsid w:val="00084DC8"/>
    <w:rsid w:val="0008556D"/>
    <w:rsid w:val="000856A5"/>
    <w:rsid w:val="00085791"/>
    <w:rsid w:val="000859D3"/>
    <w:rsid w:val="00086121"/>
    <w:rsid w:val="00086300"/>
    <w:rsid w:val="000864D2"/>
    <w:rsid w:val="00086AFF"/>
    <w:rsid w:val="00086C29"/>
    <w:rsid w:val="00086E15"/>
    <w:rsid w:val="00086FB7"/>
    <w:rsid w:val="00086FF7"/>
    <w:rsid w:val="0008718F"/>
    <w:rsid w:val="00087398"/>
    <w:rsid w:val="00087F9E"/>
    <w:rsid w:val="00090200"/>
    <w:rsid w:val="000902C9"/>
    <w:rsid w:val="00090A0D"/>
    <w:rsid w:val="00090C4C"/>
    <w:rsid w:val="00090E64"/>
    <w:rsid w:val="00090ECA"/>
    <w:rsid w:val="00091141"/>
    <w:rsid w:val="00091168"/>
    <w:rsid w:val="0009186D"/>
    <w:rsid w:val="00091873"/>
    <w:rsid w:val="0009199D"/>
    <w:rsid w:val="00091E7A"/>
    <w:rsid w:val="00091EBA"/>
    <w:rsid w:val="00091FE7"/>
    <w:rsid w:val="0009205E"/>
    <w:rsid w:val="00092188"/>
    <w:rsid w:val="00092B5D"/>
    <w:rsid w:val="00092B97"/>
    <w:rsid w:val="000939A5"/>
    <w:rsid w:val="00093B72"/>
    <w:rsid w:val="000941B7"/>
    <w:rsid w:val="00094225"/>
    <w:rsid w:val="000944BB"/>
    <w:rsid w:val="000948C3"/>
    <w:rsid w:val="0009509C"/>
    <w:rsid w:val="000951F7"/>
    <w:rsid w:val="00095642"/>
    <w:rsid w:val="000957F4"/>
    <w:rsid w:val="00095C49"/>
    <w:rsid w:val="00095CBF"/>
    <w:rsid w:val="00095E1D"/>
    <w:rsid w:val="00096759"/>
    <w:rsid w:val="000970ED"/>
    <w:rsid w:val="0009745C"/>
    <w:rsid w:val="000976C1"/>
    <w:rsid w:val="00097756"/>
    <w:rsid w:val="000977DF"/>
    <w:rsid w:val="000978AF"/>
    <w:rsid w:val="000A0B95"/>
    <w:rsid w:val="000A0E53"/>
    <w:rsid w:val="000A101F"/>
    <w:rsid w:val="000A13D5"/>
    <w:rsid w:val="000A1B35"/>
    <w:rsid w:val="000A1BBC"/>
    <w:rsid w:val="000A1ECB"/>
    <w:rsid w:val="000A225C"/>
    <w:rsid w:val="000A23BB"/>
    <w:rsid w:val="000A2502"/>
    <w:rsid w:val="000A2FA4"/>
    <w:rsid w:val="000A3075"/>
    <w:rsid w:val="000A30DB"/>
    <w:rsid w:val="000A33DC"/>
    <w:rsid w:val="000A3485"/>
    <w:rsid w:val="000A3A3F"/>
    <w:rsid w:val="000A4019"/>
    <w:rsid w:val="000A4605"/>
    <w:rsid w:val="000A4FEF"/>
    <w:rsid w:val="000A51A3"/>
    <w:rsid w:val="000A58A1"/>
    <w:rsid w:val="000A609C"/>
    <w:rsid w:val="000A61DC"/>
    <w:rsid w:val="000A674D"/>
    <w:rsid w:val="000A6FB1"/>
    <w:rsid w:val="000A6FF2"/>
    <w:rsid w:val="000A72C6"/>
    <w:rsid w:val="000A741A"/>
    <w:rsid w:val="000A7704"/>
    <w:rsid w:val="000A78C3"/>
    <w:rsid w:val="000A7D5A"/>
    <w:rsid w:val="000B00E5"/>
    <w:rsid w:val="000B03B3"/>
    <w:rsid w:val="000B067E"/>
    <w:rsid w:val="000B0D31"/>
    <w:rsid w:val="000B1253"/>
    <w:rsid w:val="000B1580"/>
    <w:rsid w:val="000B15F6"/>
    <w:rsid w:val="000B19D5"/>
    <w:rsid w:val="000B234A"/>
    <w:rsid w:val="000B24FD"/>
    <w:rsid w:val="000B2950"/>
    <w:rsid w:val="000B29BF"/>
    <w:rsid w:val="000B2ACA"/>
    <w:rsid w:val="000B3479"/>
    <w:rsid w:val="000B383D"/>
    <w:rsid w:val="000B3A4F"/>
    <w:rsid w:val="000B3D92"/>
    <w:rsid w:val="000B3E7E"/>
    <w:rsid w:val="000B411D"/>
    <w:rsid w:val="000B447A"/>
    <w:rsid w:val="000B4593"/>
    <w:rsid w:val="000B47CF"/>
    <w:rsid w:val="000B4885"/>
    <w:rsid w:val="000B48E5"/>
    <w:rsid w:val="000B4A43"/>
    <w:rsid w:val="000B4C94"/>
    <w:rsid w:val="000B4D40"/>
    <w:rsid w:val="000B4E60"/>
    <w:rsid w:val="000B4F89"/>
    <w:rsid w:val="000B5561"/>
    <w:rsid w:val="000B59C3"/>
    <w:rsid w:val="000B5E52"/>
    <w:rsid w:val="000B6AAD"/>
    <w:rsid w:val="000B6D56"/>
    <w:rsid w:val="000B6FA3"/>
    <w:rsid w:val="000B709C"/>
    <w:rsid w:val="000B77C7"/>
    <w:rsid w:val="000B7874"/>
    <w:rsid w:val="000B7B6F"/>
    <w:rsid w:val="000B7D68"/>
    <w:rsid w:val="000C00A5"/>
    <w:rsid w:val="000C08CB"/>
    <w:rsid w:val="000C08EE"/>
    <w:rsid w:val="000C0A6C"/>
    <w:rsid w:val="000C0C23"/>
    <w:rsid w:val="000C0DB4"/>
    <w:rsid w:val="000C0E40"/>
    <w:rsid w:val="000C11BE"/>
    <w:rsid w:val="000C141C"/>
    <w:rsid w:val="000C1530"/>
    <w:rsid w:val="000C1970"/>
    <w:rsid w:val="000C1ACE"/>
    <w:rsid w:val="000C1CAB"/>
    <w:rsid w:val="000C20A3"/>
    <w:rsid w:val="000C26C0"/>
    <w:rsid w:val="000C38ED"/>
    <w:rsid w:val="000C3DBC"/>
    <w:rsid w:val="000C3E0C"/>
    <w:rsid w:val="000C3F6A"/>
    <w:rsid w:val="000C3FDF"/>
    <w:rsid w:val="000C4396"/>
    <w:rsid w:val="000C457D"/>
    <w:rsid w:val="000C4876"/>
    <w:rsid w:val="000C4F74"/>
    <w:rsid w:val="000C5075"/>
    <w:rsid w:val="000C55FD"/>
    <w:rsid w:val="000C5955"/>
    <w:rsid w:val="000C5A31"/>
    <w:rsid w:val="000C5ABE"/>
    <w:rsid w:val="000C5B6E"/>
    <w:rsid w:val="000C5C86"/>
    <w:rsid w:val="000C6004"/>
    <w:rsid w:val="000C63D0"/>
    <w:rsid w:val="000C6553"/>
    <w:rsid w:val="000C77F8"/>
    <w:rsid w:val="000C7932"/>
    <w:rsid w:val="000D05DF"/>
    <w:rsid w:val="000D0609"/>
    <w:rsid w:val="000D07C2"/>
    <w:rsid w:val="000D096D"/>
    <w:rsid w:val="000D0D88"/>
    <w:rsid w:val="000D131C"/>
    <w:rsid w:val="000D15C5"/>
    <w:rsid w:val="000D1719"/>
    <w:rsid w:val="000D1EDE"/>
    <w:rsid w:val="000D2263"/>
    <w:rsid w:val="000D230C"/>
    <w:rsid w:val="000D2598"/>
    <w:rsid w:val="000D30EA"/>
    <w:rsid w:val="000D3A37"/>
    <w:rsid w:val="000D3F50"/>
    <w:rsid w:val="000D49DB"/>
    <w:rsid w:val="000D4FCC"/>
    <w:rsid w:val="000D5D66"/>
    <w:rsid w:val="000D605F"/>
    <w:rsid w:val="000D6302"/>
    <w:rsid w:val="000D6759"/>
    <w:rsid w:val="000D69A3"/>
    <w:rsid w:val="000D6AAC"/>
    <w:rsid w:val="000D6D52"/>
    <w:rsid w:val="000D6DCA"/>
    <w:rsid w:val="000D6F75"/>
    <w:rsid w:val="000D7307"/>
    <w:rsid w:val="000D75BB"/>
    <w:rsid w:val="000D769B"/>
    <w:rsid w:val="000D7716"/>
    <w:rsid w:val="000D7988"/>
    <w:rsid w:val="000D7E6E"/>
    <w:rsid w:val="000E00DD"/>
    <w:rsid w:val="000E01C0"/>
    <w:rsid w:val="000E0442"/>
    <w:rsid w:val="000E0632"/>
    <w:rsid w:val="000E0671"/>
    <w:rsid w:val="000E089C"/>
    <w:rsid w:val="000E1845"/>
    <w:rsid w:val="000E1EC7"/>
    <w:rsid w:val="000E1F61"/>
    <w:rsid w:val="000E27FD"/>
    <w:rsid w:val="000E292E"/>
    <w:rsid w:val="000E3486"/>
    <w:rsid w:val="000E3ACB"/>
    <w:rsid w:val="000E4720"/>
    <w:rsid w:val="000E4C08"/>
    <w:rsid w:val="000E4CEE"/>
    <w:rsid w:val="000E501B"/>
    <w:rsid w:val="000E56C6"/>
    <w:rsid w:val="000E59A0"/>
    <w:rsid w:val="000E5AE0"/>
    <w:rsid w:val="000E705D"/>
    <w:rsid w:val="000E7178"/>
    <w:rsid w:val="000E743D"/>
    <w:rsid w:val="000E7939"/>
    <w:rsid w:val="000E7A5C"/>
    <w:rsid w:val="000F05B0"/>
    <w:rsid w:val="000F06BB"/>
    <w:rsid w:val="000F0B33"/>
    <w:rsid w:val="000F131D"/>
    <w:rsid w:val="000F15C5"/>
    <w:rsid w:val="000F16D1"/>
    <w:rsid w:val="000F183C"/>
    <w:rsid w:val="000F199A"/>
    <w:rsid w:val="000F1DA0"/>
    <w:rsid w:val="000F2596"/>
    <w:rsid w:val="000F2A4B"/>
    <w:rsid w:val="000F2CAE"/>
    <w:rsid w:val="000F3001"/>
    <w:rsid w:val="000F322A"/>
    <w:rsid w:val="000F3A04"/>
    <w:rsid w:val="000F3A84"/>
    <w:rsid w:val="000F3A97"/>
    <w:rsid w:val="000F3BAF"/>
    <w:rsid w:val="000F3CC8"/>
    <w:rsid w:val="000F3ED8"/>
    <w:rsid w:val="000F4519"/>
    <w:rsid w:val="000F4564"/>
    <w:rsid w:val="000F489B"/>
    <w:rsid w:val="000F48C1"/>
    <w:rsid w:val="000F4C39"/>
    <w:rsid w:val="000F50AA"/>
    <w:rsid w:val="000F542E"/>
    <w:rsid w:val="000F56D7"/>
    <w:rsid w:val="000F5914"/>
    <w:rsid w:val="000F5C42"/>
    <w:rsid w:val="000F5C5C"/>
    <w:rsid w:val="000F5CA6"/>
    <w:rsid w:val="000F6176"/>
    <w:rsid w:val="000F63AA"/>
    <w:rsid w:val="000F6542"/>
    <w:rsid w:val="000F6B52"/>
    <w:rsid w:val="000F6BCE"/>
    <w:rsid w:val="000F6D39"/>
    <w:rsid w:val="000F6D5F"/>
    <w:rsid w:val="000F6DF3"/>
    <w:rsid w:val="000F6E4C"/>
    <w:rsid w:val="000F7305"/>
    <w:rsid w:val="000F7500"/>
    <w:rsid w:val="000F784D"/>
    <w:rsid w:val="000F7CF3"/>
    <w:rsid w:val="0010040A"/>
    <w:rsid w:val="001006EF"/>
    <w:rsid w:val="001007C9"/>
    <w:rsid w:val="0010099B"/>
    <w:rsid w:val="001009DC"/>
    <w:rsid w:val="00101257"/>
    <w:rsid w:val="00101B88"/>
    <w:rsid w:val="00101BE9"/>
    <w:rsid w:val="001020D5"/>
    <w:rsid w:val="0010232D"/>
    <w:rsid w:val="001031BE"/>
    <w:rsid w:val="001031D4"/>
    <w:rsid w:val="00103332"/>
    <w:rsid w:val="0010361D"/>
    <w:rsid w:val="00105FB7"/>
    <w:rsid w:val="00106083"/>
    <w:rsid w:val="00106431"/>
    <w:rsid w:val="0010657A"/>
    <w:rsid w:val="001069D4"/>
    <w:rsid w:val="00106C2E"/>
    <w:rsid w:val="00107111"/>
    <w:rsid w:val="00107349"/>
    <w:rsid w:val="00107655"/>
    <w:rsid w:val="00107D59"/>
    <w:rsid w:val="00107E3C"/>
    <w:rsid w:val="00110039"/>
    <w:rsid w:val="0011107E"/>
    <w:rsid w:val="0011132C"/>
    <w:rsid w:val="001114E9"/>
    <w:rsid w:val="001116B9"/>
    <w:rsid w:val="001116FF"/>
    <w:rsid w:val="00111762"/>
    <w:rsid w:val="001119AE"/>
    <w:rsid w:val="00111FCB"/>
    <w:rsid w:val="001120C4"/>
    <w:rsid w:val="001123BB"/>
    <w:rsid w:val="00112704"/>
    <w:rsid w:val="0011278D"/>
    <w:rsid w:val="00112C7F"/>
    <w:rsid w:val="00112DA6"/>
    <w:rsid w:val="00113606"/>
    <w:rsid w:val="00113C75"/>
    <w:rsid w:val="00113E9F"/>
    <w:rsid w:val="001142CC"/>
    <w:rsid w:val="001142E6"/>
    <w:rsid w:val="00114396"/>
    <w:rsid w:val="00114C91"/>
    <w:rsid w:val="001155CD"/>
    <w:rsid w:val="00115755"/>
    <w:rsid w:val="00115F4E"/>
    <w:rsid w:val="00116138"/>
    <w:rsid w:val="00116622"/>
    <w:rsid w:val="001168CC"/>
    <w:rsid w:val="001169ED"/>
    <w:rsid w:val="00116F42"/>
    <w:rsid w:val="00117098"/>
    <w:rsid w:val="001178BE"/>
    <w:rsid w:val="00117B8B"/>
    <w:rsid w:val="00117BC3"/>
    <w:rsid w:val="00117CD2"/>
    <w:rsid w:val="00117F8E"/>
    <w:rsid w:val="001201E7"/>
    <w:rsid w:val="00120504"/>
    <w:rsid w:val="0012099F"/>
    <w:rsid w:val="00120A22"/>
    <w:rsid w:val="00120EFE"/>
    <w:rsid w:val="001213C6"/>
    <w:rsid w:val="00121403"/>
    <w:rsid w:val="00121EE0"/>
    <w:rsid w:val="001223A1"/>
    <w:rsid w:val="00122761"/>
    <w:rsid w:val="00123406"/>
    <w:rsid w:val="0012374E"/>
    <w:rsid w:val="00123BFD"/>
    <w:rsid w:val="00123C2B"/>
    <w:rsid w:val="00123C8C"/>
    <w:rsid w:val="00123F66"/>
    <w:rsid w:val="00124457"/>
    <w:rsid w:val="00124BE5"/>
    <w:rsid w:val="00124F5F"/>
    <w:rsid w:val="00124FA9"/>
    <w:rsid w:val="001251B0"/>
    <w:rsid w:val="001251E5"/>
    <w:rsid w:val="00125616"/>
    <w:rsid w:val="00125E76"/>
    <w:rsid w:val="00125EAF"/>
    <w:rsid w:val="00126037"/>
    <w:rsid w:val="00126392"/>
    <w:rsid w:val="00126491"/>
    <w:rsid w:val="001264B0"/>
    <w:rsid w:val="001275B0"/>
    <w:rsid w:val="00127654"/>
    <w:rsid w:val="00127A67"/>
    <w:rsid w:val="00127D5C"/>
    <w:rsid w:val="001300F3"/>
    <w:rsid w:val="00130AEC"/>
    <w:rsid w:val="00130B9A"/>
    <w:rsid w:val="00131044"/>
    <w:rsid w:val="001314A8"/>
    <w:rsid w:val="0013162B"/>
    <w:rsid w:val="00131B45"/>
    <w:rsid w:val="00132514"/>
    <w:rsid w:val="00133591"/>
    <w:rsid w:val="00133851"/>
    <w:rsid w:val="001338F6"/>
    <w:rsid w:val="00133988"/>
    <w:rsid w:val="00133F79"/>
    <w:rsid w:val="001340B3"/>
    <w:rsid w:val="001347F7"/>
    <w:rsid w:val="00134963"/>
    <w:rsid w:val="00134D63"/>
    <w:rsid w:val="001353F7"/>
    <w:rsid w:val="001357AD"/>
    <w:rsid w:val="00135AAC"/>
    <w:rsid w:val="00135B70"/>
    <w:rsid w:val="001362CA"/>
    <w:rsid w:val="001362D0"/>
    <w:rsid w:val="0013662E"/>
    <w:rsid w:val="00136ED7"/>
    <w:rsid w:val="001371A9"/>
    <w:rsid w:val="00137243"/>
    <w:rsid w:val="001372A6"/>
    <w:rsid w:val="00137ABC"/>
    <w:rsid w:val="00137EDF"/>
    <w:rsid w:val="00137F87"/>
    <w:rsid w:val="00140379"/>
    <w:rsid w:val="00140B37"/>
    <w:rsid w:val="0014107F"/>
    <w:rsid w:val="001410D4"/>
    <w:rsid w:val="001412BC"/>
    <w:rsid w:val="001413A6"/>
    <w:rsid w:val="00141919"/>
    <w:rsid w:val="00141920"/>
    <w:rsid w:val="00141F92"/>
    <w:rsid w:val="001420BA"/>
    <w:rsid w:val="00142337"/>
    <w:rsid w:val="00142C74"/>
    <w:rsid w:val="00142F5D"/>
    <w:rsid w:val="0014326D"/>
    <w:rsid w:val="00143306"/>
    <w:rsid w:val="001439DF"/>
    <w:rsid w:val="001439E2"/>
    <w:rsid w:val="00143B03"/>
    <w:rsid w:val="0014423A"/>
    <w:rsid w:val="00144400"/>
    <w:rsid w:val="00144A40"/>
    <w:rsid w:val="00144FB7"/>
    <w:rsid w:val="00145013"/>
    <w:rsid w:val="0014562D"/>
    <w:rsid w:val="00145A69"/>
    <w:rsid w:val="001462B2"/>
    <w:rsid w:val="00146E08"/>
    <w:rsid w:val="00146E3B"/>
    <w:rsid w:val="001470BD"/>
    <w:rsid w:val="00147353"/>
    <w:rsid w:val="001474EC"/>
    <w:rsid w:val="00147794"/>
    <w:rsid w:val="00147869"/>
    <w:rsid w:val="00147905"/>
    <w:rsid w:val="00147B07"/>
    <w:rsid w:val="0015036D"/>
    <w:rsid w:val="001509EB"/>
    <w:rsid w:val="00151B08"/>
    <w:rsid w:val="00151E50"/>
    <w:rsid w:val="001520B3"/>
    <w:rsid w:val="0015251C"/>
    <w:rsid w:val="00152825"/>
    <w:rsid w:val="00152EB3"/>
    <w:rsid w:val="001533A7"/>
    <w:rsid w:val="00153A05"/>
    <w:rsid w:val="00153BFA"/>
    <w:rsid w:val="00153E84"/>
    <w:rsid w:val="00153EE6"/>
    <w:rsid w:val="001543D5"/>
    <w:rsid w:val="001549EB"/>
    <w:rsid w:val="00155A21"/>
    <w:rsid w:val="00155E6F"/>
    <w:rsid w:val="001567C5"/>
    <w:rsid w:val="00156BE8"/>
    <w:rsid w:val="00156F5D"/>
    <w:rsid w:val="00157006"/>
    <w:rsid w:val="001573B6"/>
    <w:rsid w:val="00157D47"/>
    <w:rsid w:val="00157D89"/>
    <w:rsid w:val="001602EA"/>
    <w:rsid w:val="0016034C"/>
    <w:rsid w:val="001604C7"/>
    <w:rsid w:val="00160518"/>
    <w:rsid w:val="001609EB"/>
    <w:rsid w:val="001609FC"/>
    <w:rsid w:val="00160A49"/>
    <w:rsid w:val="00160B22"/>
    <w:rsid w:val="00160DFA"/>
    <w:rsid w:val="0016105B"/>
    <w:rsid w:val="00161859"/>
    <w:rsid w:val="001618E8"/>
    <w:rsid w:val="00161F38"/>
    <w:rsid w:val="00162028"/>
    <w:rsid w:val="00162227"/>
    <w:rsid w:val="00162CB8"/>
    <w:rsid w:val="001637A9"/>
    <w:rsid w:val="00163D4E"/>
    <w:rsid w:val="00163EBC"/>
    <w:rsid w:val="00164008"/>
    <w:rsid w:val="001644E1"/>
    <w:rsid w:val="00164723"/>
    <w:rsid w:val="00164DD9"/>
    <w:rsid w:val="00165093"/>
    <w:rsid w:val="001652C9"/>
    <w:rsid w:val="0016548C"/>
    <w:rsid w:val="001654AC"/>
    <w:rsid w:val="001662B7"/>
    <w:rsid w:val="00166938"/>
    <w:rsid w:val="00166DB6"/>
    <w:rsid w:val="00166FA3"/>
    <w:rsid w:val="0016720A"/>
    <w:rsid w:val="001674DA"/>
    <w:rsid w:val="0016767E"/>
    <w:rsid w:val="0017046D"/>
    <w:rsid w:val="00170771"/>
    <w:rsid w:val="0017090F"/>
    <w:rsid w:val="00171646"/>
    <w:rsid w:val="00171827"/>
    <w:rsid w:val="001719AB"/>
    <w:rsid w:val="00171CE6"/>
    <w:rsid w:val="00172105"/>
    <w:rsid w:val="001725E0"/>
    <w:rsid w:val="00172987"/>
    <w:rsid w:val="001735D9"/>
    <w:rsid w:val="0017377E"/>
    <w:rsid w:val="00173849"/>
    <w:rsid w:val="00173B92"/>
    <w:rsid w:val="00173F27"/>
    <w:rsid w:val="001746E8"/>
    <w:rsid w:val="001747FA"/>
    <w:rsid w:val="00174B78"/>
    <w:rsid w:val="001756C8"/>
    <w:rsid w:val="00175C6E"/>
    <w:rsid w:val="00175D06"/>
    <w:rsid w:val="001760C4"/>
    <w:rsid w:val="0017632C"/>
    <w:rsid w:val="001763D2"/>
    <w:rsid w:val="00176B5B"/>
    <w:rsid w:val="00176C9E"/>
    <w:rsid w:val="00176D5A"/>
    <w:rsid w:val="00177129"/>
    <w:rsid w:val="001771EE"/>
    <w:rsid w:val="0017739F"/>
    <w:rsid w:val="001775A4"/>
    <w:rsid w:val="001775ED"/>
    <w:rsid w:val="00177660"/>
    <w:rsid w:val="001778E6"/>
    <w:rsid w:val="00177B00"/>
    <w:rsid w:val="00177CCD"/>
    <w:rsid w:val="00177E71"/>
    <w:rsid w:val="00177F4C"/>
    <w:rsid w:val="00180753"/>
    <w:rsid w:val="00180EF1"/>
    <w:rsid w:val="0018111A"/>
    <w:rsid w:val="001814C7"/>
    <w:rsid w:val="001818D5"/>
    <w:rsid w:val="001818FD"/>
    <w:rsid w:val="001819A7"/>
    <w:rsid w:val="00181D09"/>
    <w:rsid w:val="00181F3C"/>
    <w:rsid w:val="0018263C"/>
    <w:rsid w:val="00182668"/>
    <w:rsid w:val="001828EE"/>
    <w:rsid w:val="00182963"/>
    <w:rsid w:val="0018306A"/>
    <w:rsid w:val="0018307E"/>
    <w:rsid w:val="00183297"/>
    <w:rsid w:val="00183B6F"/>
    <w:rsid w:val="00183C75"/>
    <w:rsid w:val="001841A1"/>
    <w:rsid w:val="001841FD"/>
    <w:rsid w:val="00184260"/>
    <w:rsid w:val="001846BF"/>
    <w:rsid w:val="00184AF7"/>
    <w:rsid w:val="00184F3F"/>
    <w:rsid w:val="00185231"/>
    <w:rsid w:val="00185653"/>
    <w:rsid w:val="001857BB"/>
    <w:rsid w:val="00185B50"/>
    <w:rsid w:val="00186321"/>
    <w:rsid w:val="001864D8"/>
    <w:rsid w:val="001865FF"/>
    <w:rsid w:val="00186797"/>
    <w:rsid w:val="0018696C"/>
    <w:rsid w:val="00186A73"/>
    <w:rsid w:val="00186F0C"/>
    <w:rsid w:val="00186F1C"/>
    <w:rsid w:val="0018725E"/>
    <w:rsid w:val="001873CE"/>
    <w:rsid w:val="00187500"/>
    <w:rsid w:val="00187637"/>
    <w:rsid w:val="0019006A"/>
    <w:rsid w:val="001900AE"/>
    <w:rsid w:val="001903D0"/>
    <w:rsid w:val="0019069E"/>
    <w:rsid w:val="00190C91"/>
    <w:rsid w:val="001912C7"/>
    <w:rsid w:val="00191580"/>
    <w:rsid w:val="00191DF7"/>
    <w:rsid w:val="00192128"/>
    <w:rsid w:val="00192260"/>
    <w:rsid w:val="001924B3"/>
    <w:rsid w:val="0019291A"/>
    <w:rsid w:val="00193656"/>
    <w:rsid w:val="00193B3B"/>
    <w:rsid w:val="0019448E"/>
    <w:rsid w:val="001944D4"/>
    <w:rsid w:val="001954A4"/>
    <w:rsid w:val="00195720"/>
    <w:rsid w:val="00195E60"/>
    <w:rsid w:val="001971E6"/>
    <w:rsid w:val="001974F9"/>
    <w:rsid w:val="00197B10"/>
    <w:rsid w:val="001A0175"/>
    <w:rsid w:val="001A01A5"/>
    <w:rsid w:val="001A03EC"/>
    <w:rsid w:val="001A03F9"/>
    <w:rsid w:val="001A04EC"/>
    <w:rsid w:val="001A06B3"/>
    <w:rsid w:val="001A06DA"/>
    <w:rsid w:val="001A0854"/>
    <w:rsid w:val="001A099C"/>
    <w:rsid w:val="001A0D5E"/>
    <w:rsid w:val="001A0DB9"/>
    <w:rsid w:val="001A14D6"/>
    <w:rsid w:val="001A18E3"/>
    <w:rsid w:val="001A1A9E"/>
    <w:rsid w:val="001A1D88"/>
    <w:rsid w:val="001A1F18"/>
    <w:rsid w:val="001A201C"/>
    <w:rsid w:val="001A204B"/>
    <w:rsid w:val="001A2725"/>
    <w:rsid w:val="001A28D3"/>
    <w:rsid w:val="001A2B58"/>
    <w:rsid w:val="001A3361"/>
    <w:rsid w:val="001A3872"/>
    <w:rsid w:val="001A3EE7"/>
    <w:rsid w:val="001A44D7"/>
    <w:rsid w:val="001A4A62"/>
    <w:rsid w:val="001A4BAF"/>
    <w:rsid w:val="001A5201"/>
    <w:rsid w:val="001A5300"/>
    <w:rsid w:val="001A5599"/>
    <w:rsid w:val="001A5C84"/>
    <w:rsid w:val="001A5D23"/>
    <w:rsid w:val="001A5F06"/>
    <w:rsid w:val="001A61D8"/>
    <w:rsid w:val="001A65E1"/>
    <w:rsid w:val="001A68EA"/>
    <w:rsid w:val="001A6C8F"/>
    <w:rsid w:val="001A76A0"/>
    <w:rsid w:val="001A7A3B"/>
    <w:rsid w:val="001A7C3E"/>
    <w:rsid w:val="001A7D79"/>
    <w:rsid w:val="001B0402"/>
    <w:rsid w:val="001B0421"/>
    <w:rsid w:val="001B05FF"/>
    <w:rsid w:val="001B065C"/>
    <w:rsid w:val="001B0C3C"/>
    <w:rsid w:val="001B0F17"/>
    <w:rsid w:val="001B10D2"/>
    <w:rsid w:val="001B1A4B"/>
    <w:rsid w:val="001B1D19"/>
    <w:rsid w:val="001B2100"/>
    <w:rsid w:val="001B2277"/>
    <w:rsid w:val="001B26C1"/>
    <w:rsid w:val="001B2E3C"/>
    <w:rsid w:val="001B3162"/>
    <w:rsid w:val="001B3375"/>
    <w:rsid w:val="001B3401"/>
    <w:rsid w:val="001B37CB"/>
    <w:rsid w:val="001B386D"/>
    <w:rsid w:val="001B39D1"/>
    <w:rsid w:val="001B3AA2"/>
    <w:rsid w:val="001B3BDF"/>
    <w:rsid w:val="001B3FBF"/>
    <w:rsid w:val="001B461F"/>
    <w:rsid w:val="001B4844"/>
    <w:rsid w:val="001B4C8C"/>
    <w:rsid w:val="001B4CFC"/>
    <w:rsid w:val="001B4EA8"/>
    <w:rsid w:val="001B4EE6"/>
    <w:rsid w:val="001B5104"/>
    <w:rsid w:val="001B5524"/>
    <w:rsid w:val="001B5CE2"/>
    <w:rsid w:val="001B6383"/>
    <w:rsid w:val="001B6723"/>
    <w:rsid w:val="001B6929"/>
    <w:rsid w:val="001B6A20"/>
    <w:rsid w:val="001B6D64"/>
    <w:rsid w:val="001B73F7"/>
    <w:rsid w:val="001B73F8"/>
    <w:rsid w:val="001B7601"/>
    <w:rsid w:val="001B79C7"/>
    <w:rsid w:val="001B7E28"/>
    <w:rsid w:val="001B7F75"/>
    <w:rsid w:val="001C0855"/>
    <w:rsid w:val="001C0DDA"/>
    <w:rsid w:val="001C1B9F"/>
    <w:rsid w:val="001C25BD"/>
    <w:rsid w:val="001C2806"/>
    <w:rsid w:val="001C2872"/>
    <w:rsid w:val="001C35BC"/>
    <w:rsid w:val="001C37FB"/>
    <w:rsid w:val="001C3AE8"/>
    <w:rsid w:val="001C3C27"/>
    <w:rsid w:val="001C3F79"/>
    <w:rsid w:val="001C3F80"/>
    <w:rsid w:val="001C43EC"/>
    <w:rsid w:val="001C4419"/>
    <w:rsid w:val="001C4760"/>
    <w:rsid w:val="001C4B6C"/>
    <w:rsid w:val="001C4C0F"/>
    <w:rsid w:val="001C4D0C"/>
    <w:rsid w:val="001C5C98"/>
    <w:rsid w:val="001C60E7"/>
    <w:rsid w:val="001C62FA"/>
    <w:rsid w:val="001C6CC7"/>
    <w:rsid w:val="001C7020"/>
    <w:rsid w:val="001C7793"/>
    <w:rsid w:val="001C7C78"/>
    <w:rsid w:val="001C7F1A"/>
    <w:rsid w:val="001D010D"/>
    <w:rsid w:val="001D02A1"/>
    <w:rsid w:val="001D0395"/>
    <w:rsid w:val="001D1317"/>
    <w:rsid w:val="001D1769"/>
    <w:rsid w:val="001D1813"/>
    <w:rsid w:val="001D1879"/>
    <w:rsid w:val="001D19D5"/>
    <w:rsid w:val="001D1A44"/>
    <w:rsid w:val="001D1AEA"/>
    <w:rsid w:val="001D1D20"/>
    <w:rsid w:val="001D22D6"/>
    <w:rsid w:val="001D249A"/>
    <w:rsid w:val="001D2679"/>
    <w:rsid w:val="001D2938"/>
    <w:rsid w:val="001D3205"/>
    <w:rsid w:val="001D41F3"/>
    <w:rsid w:val="001D430C"/>
    <w:rsid w:val="001D47D3"/>
    <w:rsid w:val="001D4E32"/>
    <w:rsid w:val="001D51DF"/>
    <w:rsid w:val="001D55B2"/>
    <w:rsid w:val="001D5678"/>
    <w:rsid w:val="001D5A62"/>
    <w:rsid w:val="001D5F68"/>
    <w:rsid w:val="001D65AF"/>
    <w:rsid w:val="001D65B1"/>
    <w:rsid w:val="001D6C7F"/>
    <w:rsid w:val="001D6D4A"/>
    <w:rsid w:val="001D7E4B"/>
    <w:rsid w:val="001E03DE"/>
    <w:rsid w:val="001E0571"/>
    <w:rsid w:val="001E06A1"/>
    <w:rsid w:val="001E0A12"/>
    <w:rsid w:val="001E0BD8"/>
    <w:rsid w:val="001E14CC"/>
    <w:rsid w:val="001E1D96"/>
    <w:rsid w:val="001E1DD5"/>
    <w:rsid w:val="001E1E4D"/>
    <w:rsid w:val="001E229D"/>
    <w:rsid w:val="001E23CB"/>
    <w:rsid w:val="001E2600"/>
    <w:rsid w:val="001E271E"/>
    <w:rsid w:val="001E2753"/>
    <w:rsid w:val="001E29B0"/>
    <w:rsid w:val="001E3B7D"/>
    <w:rsid w:val="001E3BD5"/>
    <w:rsid w:val="001E3C08"/>
    <w:rsid w:val="001E465B"/>
    <w:rsid w:val="001E496E"/>
    <w:rsid w:val="001E4CF8"/>
    <w:rsid w:val="001E4DB0"/>
    <w:rsid w:val="001E4FD3"/>
    <w:rsid w:val="001E511B"/>
    <w:rsid w:val="001E5A3C"/>
    <w:rsid w:val="001E5A49"/>
    <w:rsid w:val="001E5D12"/>
    <w:rsid w:val="001E5E6E"/>
    <w:rsid w:val="001E5E8E"/>
    <w:rsid w:val="001E61B3"/>
    <w:rsid w:val="001E674C"/>
    <w:rsid w:val="001E67AE"/>
    <w:rsid w:val="001E6F76"/>
    <w:rsid w:val="001E748B"/>
    <w:rsid w:val="001E74C1"/>
    <w:rsid w:val="001E768B"/>
    <w:rsid w:val="001E7DAA"/>
    <w:rsid w:val="001F0227"/>
    <w:rsid w:val="001F02B9"/>
    <w:rsid w:val="001F04B0"/>
    <w:rsid w:val="001F09E1"/>
    <w:rsid w:val="001F0CAC"/>
    <w:rsid w:val="001F0CEF"/>
    <w:rsid w:val="001F0F71"/>
    <w:rsid w:val="001F1114"/>
    <w:rsid w:val="001F1527"/>
    <w:rsid w:val="001F1545"/>
    <w:rsid w:val="001F1555"/>
    <w:rsid w:val="001F16DF"/>
    <w:rsid w:val="001F1831"/>
    <w:rsid w:val="001F1A17"/>
    <w:rsid w:val="001F1A72"/>
    <w:rsid w:val="001F2074"/>
    <w:rsid w:val="001F207C"/>
    <w:rsid w:val="001F2200"/>
    <w:rsid w:val="001F2245"/>
    <w:rsid w:val="001F2CEA"/>
    <w:rsid w:val="001F35DB"/>
    <w:rsid w:val="001F3D52"/>
    <w:rsid w:val="001F46A1"/>
    <w:rsid w:val="001F4D74"/>
    <w:rsid w:val="001F5463"/>
    <w:rsid w:val="001F56AF"/>
    <w:rsid w:val="001F6422"/>
    <w:rsid w:val="001F6C6C"/>
    <w:rsid w:val="001F6CC0"/>
    <w:rsid w:val="001F6D6E"/>
    <w:rsid w:val="001F711C"/>
    <w:rsid w:val="001F774E"/>
    <w:rsid w:val="001F77B0"/>
    <w:rsid w:val="001F7D2F"/>
    <w:rsid w:val="002002FF"/>
    <w:rsid w:val="002003FF"/>
    <w:rsid w:val="0020051B"/>
    <w:rsid w:val="002010AF"/>
    <w:rsid w:val="00201397"/>
    <w:rsid w:val="002017E4"/>
    <w:rsid w:val="00201B23"/>
    <w:rsid w:val="00201B3E"/>
    <w:rsid w:val="00201C33"/>
    <w:rsid w:val="00202906"/>
    <w:rsid w:val="00202909"/>
    <w:rsid w:val="002029B4"/>
    <w:rsid w:val="00202D93"/>
    <w:rsid w:val="00202DF2"/>
    <w:rsid w:val="00203372"/>
    <w:rsid w:val="0020343A"/>
    <w:rsid w:val="00203541"/>
    <w:rsid w:val="00203BF1"/>
    <w:rsid w:val="00204264"/>
    <w:rsid w:val="002042BE"/>
    <w:rsid w:val="00204B9C"/>
    <w:rsid w:val="00204D7D"/>
    <w:rsid w:val="0020501D"/>
    <w:rsid w:val="0020515A"/>
    <w:rsid w:val="0020515D"/>
    <w:rsid w:val="0020586B"/>
    <w:rsid w:val="00205E31"/>
    <w:rsid w:val="0020606A"/>
    <w:rsid w:val="00206CF3"/>
    <w:rsid w:val="00206DC9"/>
    <w:rsid w:val="00206EF8"/>
    <w:rsid w:val="002075A3"/>
    <w:rsid w:val="00207966"/>
    <w:rsid w:val="0021010F"/>
    <w:rsid w:val="0021025B"/>
    <w:rsid w:val="00210589"/>
    <w:rsid w:val="0021067E"/>
    <w:rsid w:val="00210A68"/>
    <w:rsid w:val="002113F6"/>
    <w:rsid w:val="002115A9"/>
    <w:rsid w:val="002118BD"/>
    <w:rsid w:val="00211C7D"/>
    <w:rsid w:val="00211F5E"/>
    <w:rsid w:val="00212021"/>
    <w:rsid w:val="0021220A"/>
    <w:rsid w:val="0021290A"/>
    <w:rsid w:val="00212A83"/>
    <w:rsid w:val="00213041"/>
    <w:rsid w:val="0021320B"/>
    <w:rsid w:val="0021321C"/>
    <w:rsid w:val="00213D70"/>
    <w:rsid w:val="00213E5C"/>
    <w:rsid w:val="00213F36"/>
    <w:rsid w:val="00214B29"/>
    <w:rsid w:val="00215549"/>
    <w:rsid w:val="00215871"/>
    <w:rsid w:val="002158E5"/>
    <w:rsid w:val="00215D15"/>
    <w:rsid w:val="00215DF7"/>
    <w:rsid w:val="002160F1"/>
    <w:rsid w:val="00216299"/>
    <w:rsid w:val="002165B8"/>
    <w:rsid w:val="00216EE6"/>
    <w:rsid w:val="00217273"/>
    <w:rsid w:val="002206A4"/>
    <w:rsid w:val="00220E7F"/>
    <w:rsid w:val="00221607"/>
    <w:rsid w:val="002218BE"/>
    <w:rsid w:val="00221B59"/>
    <w:rsid w:val="00222586"/>
    <w:rsid w:val="00222911"/>
    <w:rsid w:val="00222954"/>
    <w:rsid w:val="00223011"/>
    <w:rsid w:val="002230ED"/>
    <w:rsid w:val="00223372"/>
    <w:rsid w:val="0022339F"/>
    <w:rsid w:val="0022342C"/>
    <w:rsid w:val="00223E95"/>
    <w:rsid w:val="00223EAB"/>
    <w:rsid w:val="002240B2"/>
    <w:rsid w:val="00224821"/>
    <w:rsid w:val="00225175"/>
    <w:rsid w:val="00225247"/>
    <w:rsid w:val="0022556F"/>
    <w:rsid w:val="0022575A"/>
    <w:rsid w:val="0022599B"/>
    <w:rsid w:val="00225BA9"/>
    <w:rsid w:val="00226048"/>
    <w:rsid w:val="00226298"/>
    <w:rsid w:val="00226868"/>
    <w:rsid w:val="00226A3A"/>
    <w:rsid w:val="00226F4B"/>
    <w:rsid w:val="0022712D"/>
    <w:rsid w:val="002271F1"/>
    <w:rsid w:val="002274B9"/>
    <w:rsid w:val="002277D6"/>
    <w:rsid w:val="00227A85"/>
    <w:rsid w:val="00227AB6"/>
    <w:rsid w:val="00227B27"/>
    <w:rsid w:val="0023012B"/>
    <w:rsid w:val="002301AD"/>
    <w:rsid w:val="0023020B"/>
    <w:rsid w:val="002308B5"/>
    <w:rsid w:val="00230A28"/>
    <w:rsid w:val="00230CB2"/>
    <w:rsid w:val="00230D1E"/>
    <w:rsid w:val="00231B40"/>
    <w:rsid w:val="00232188"/>
    <w:rsid w:val="002321B8"/>
    <w:rsid w:val="002324D8"/>
    <w:rsid w:val="0023276B"/>
    <w:rsid w:val="002328BE"/>
    <w:rsid w:val="00232A41"/>
    <w:rsid w:val="00232BFC"/>
    <w:rsid w:val="00232F06"/>
    <w:rsid w:val="00232FCD"/>
    <w:rsid w:val="00234204"/>
    <w:rsid w:val="00234C51"/>
    <w:rsid w:val="0023536B"/>
    <w:rsid w:val="00235606"/>
    <w:rsid w:val="002358C5"/>
    <w:rsid w:val="002359B6"/>
    <w:rsid w:val="00236211"/>
    <w:rsid w:val="002362C9"/>
    <w:rsid w:val="00236BD2"/>
    <w:rsid w:val="00236D2F"/>
    <w:rsid w:val="00236E5D"/>
    <w:rsid w:val="00236EFE"/>
    <w:rsid w:val="00237020"/>
    <w:rsid w:val="00237197"/>
    <w:rsid w:val="00237325"/>
    <w:rsid w:val="00237631"/>
    <w:rsid w:val="00237937"/>
    <w:rsid w:val="00237FEA"/>
    <w:rsid w:val="00240177"/>
    <w:rsid w:val="002405B7"/>
    <w:rsid w:val="002411E1"/>
    <w:rsid w:val="0024158F"/>
    <w:rsid w:val="00241A15"/>
    <w:rsid w:val="00242057"/>
    <w:rsid w:val="0024249D"/>
    <w:rsid w:val="00242841"/>
    <w:rsid w:val="002428D6"/>
    <w:rsid w:val="00242CE1"/>
    <w:rsid w:val="00243140"/>
    <w:rsid w:val="00243BF6"/>
    <w:rsid w:val="00243E03"/>
    <w:rsid w:val="00243ECD"/>
    <w:rsid w:val="00244411"/>
    <w:rsid w:val="002449E9"/>
    <w:rsid w:val="00244CD2"/>
    <w:rsid w:val="00244FE3"/>
    <w:rsid w:val="00245504"/>
    <w:rsid w:val="002459E7"/>
    <w:rsid w:val="00245CB9"/>
    <w:rsid w:val="00245D67"/>
    <w:rsid w:val="00245E6C"/>
    <w:rsid w:val="00245EA4"/>
    <w:rsid w:val="002460DB"/>
    <w:rsid w:val="00246633"/>
    <w:rsid w:val="002466FA"/>
    <w:rsid w:val="0024687E"/>
    <w:rsid w:val="00246AB7"/>
    <w:rsid w:val="00246E53"/>
    <w:rsid w:val="002472CE"/>
    <w:rsid w:val="002476EB"/>
    <w:rsid w:val="00250514"/>
    <w:rsid w:val="00250571"/>
    <w:rsid w:val="002507AF"/>
    <w:rsid w:val="0025094C"/>
    <w:rsid w:val="00250B03"/>
    <w:rsid w:val="00250C63"/>
    <w:rsid w:val="00250F09"/>
    <w:rsid w:val="002511CA"/>
    <w:rsid w:val="0025128E"/>
    <w:rsid w:val="00251589"/>
    <w:rsid w:val="00251A03"/>
    <w:rsid w:val="00251A38"/>
    <w:rsid w:val="0025215C"/>
    <w:rsid w:val="002521F0"/>
    <w:rsid w:val="0025249E"/>
    <w:rsid w:val="002524F0"/>
    <w:rsid w:val="00252661"/>
    <w:rsid w:val="00252933"/>
    <w:rsid w:val="00252D1A"/>
    <w:rsid w:val="00252E3F"/>
    <w:rsid w:val="00253584"/>
    <w:rsid w:val="0025409F"/>
    <w:rsid w:val="00254676"/>
    <w:rsid w:val="00254720"/>
    <w:rsid w:val="002551A8"/>
    <w:rsid w:val="002552BE"/>
    <w:rsid w:val="00256543"/>
    <w:rsid w:val="002568A9"/>
    <w:rsid w:val="00256A9F"/>
    <w:rsid w:val="002571C1"/>
    <w:rsid w:val="00257463"/>
    <w:rsid w:val="002576B3"/>
    <w:rsid w:val="0025784E"/>
    <w:rsid w:val="002579A8"/>
    <w:rsid w:val="002604F4"/>
    <w:rsid w:val="0026099C"/>
    <w:rsid w:val="00260B4C"/>
    <w:rsid w:val="00260D34"/>
    <w:rsid w:val="00261001"/>
    <w:rsid w:val="002618DE"/>
    <w:rsid w:val="00261F87"/>
    <w:rsid w:val="00262392"/>
    <w:rsid w:val="00262577"/>
    <w:rsid w:val="002626F3"/>
    <w:rsid w:val="00262A61"/>
    <w:rsid w:val="00262B7A"/>
    <w:rsid w:val="002646E9"/>
    <w:rsid w:val="002647F2"/>
    <w:rsid w:val="00264868"/>
    <w:rsid w:val="002653E5"/>
    <w:rsid w:val="002666CD"/>
    <w:rsid w:val="0026684B"/>
    <w:rsid w:val="00266BE4"/>
    <w:rsid w:val="00266E43"/>
    <w:rsid w:val="00267087"/>
    <w:rsid w:val="00267121"/>
    <w:rsid w:val="0026718E"/>
    <w:rsid w:val="00271079"/>
    <w:rsid w:val="002715BA"/>
    <w:rsid w:val="002718AB"/>
    <w:rsid w:val="00271936"/>
    <w:rsid w:val="00271B37"/>
    <w:rsid w:val="00271B72"/>
    <w:rsid w:val="00271F14"/>
    <w:rsid w:val="00272081"/>
    <w:rsid w:val="00272A30"/>
    <w:rsid w:val="00272D4D"/>
    <w:rsid w:val="00273332"/>
    <w:rsid w:val="002733BF"/>
    <w:rsid w:val="0027344B"/>
    <w:rsid w:val="0027362A"/>
    <w:rsid w:val="00273AF2"/>
    <w:rsid w:val="002740A2"/>
    <w:rsid w:val="0027411B"/>
    <w:rsid w:val="00274145"/>
    <w:rsid w:val="0027487F"/>
    <w:rsid w:val="002749AB"/>
    <w:rsid w:val="00274B7B"/>
    <w:rsid w:val="00274FB7"/>
    <w:rsid w:val="00275E29"/>
    <w:rsid w:val="00275FA1"/>
    <w:rsid w:val="002761CB"/>
    <w:rsid w:val="0027649E"/>
    <w:rsid w:val="00276692"/>
    <w:rsid w:val="00276770"/>
    <w:rsid w:val="00276CD9"/>
    <w:rsid w:val="002779E1"/>
    <w:rsid w:val="00277DAB"/>
    <w:rsid w:val="00277E4A"/>
    <w:rsid w:val="00277EC7"/>
    <w:rsid w:val="00277EFB"/>
    <w:rsid w:val="0028030D"/>
    <w:rsid w:val="00280454"/>
    <w:rsid w:val="00280C63"/>
    <w:rsid w:val="00280C85"/>
    <w:rsid w:val="00281103"/>
    <w:rsid w:val="00281E42"/>
    <w:rsid w:val="00281F03"/>
    <w:rsid w:val="00282737"/>
    <w:rsid w:val="002828A1"/>
    <w:rsid w:val="00282968"/>
    <w:rsid w:val="00282A9D"/>
    <w:rsid w:val="0028328D"/>
    <w:rsid w:val="00283790"/>
    <w:rsid w:val="002837DC"/>
    <w:rsid w:val="002838A4"/>
    <w:rsid w:val="00283BFA"/>
    <w:rsid w:val="00283F76"/>
    <w:rsid w:val="002840BC"/>
    <w:rsid w:val="00284F1E"/>
    <w:rsid w:val="00285261"/>
    <w:rsid w:val="00285508"/>
    <w:rsid w:val="0028564B"/>
    <w:rsid w:val="00285927"/>
    <w:rsid w:val="00285B59"/>
    <w:rsid w:val="00285E32"/>
    <w:rsid w:val="00286045"/>
    <w:rsid w:val="002864FC"/>
    <w:rsid w:val="002865FE"/>
    <w:rsid w:val="0028664A"/>
    <w:rsid w:val="00286B34"/>
    <w:rsid w:val="00286D6C"/>
    <w:rsid w:val="002878D5"/>
    <w:rsid w:val="00287C9E"/>
    <w:rsid w:val="00287DE8"/>
    <w:rsid w:val="002900D4"/>
    <w:rsid w:val="002901DD"/>
    <w:rsid w:val="0029047A"/>
    <w:rsid w:val="002907BE"/>
    <w:rsid w:val="00290921"/>
    <w:rsid w:val="00290A09"/>
    <w:rsid w:val="002913FF"/>
    <w:rsid w:val="00291D5D"/>
    <w:rsid w:val="00291FA5"/>
    <w:rsid w:val="00292903"/>
    <w:rsid w:val="00292E11"/>
    <w:rsid w:val="00292F43"/>
    <w:rsid w:val="00292F9B"/>
    <w:rsid w:val="0029339B"/>
    <w:rsid w:val="002933C2"/>
    <w:rsid w:val="0029351E"/>
    <w:rsid w:val="00293EB8"/>
    <w:rsid w:val="00294679"/>
    <w:rsid w:val="00294F84"/>
    <w:rsid w:val="0029500F"/>
    <w:rsid w:val="002951D1"/>
    <w:rsid w:val="00295423"/>
    <w:rsid w:val="002958DF"/>
    <w:rsid w:val="002959E5"/>
    <w:rsid w:val="002961CD"/>
    <w:rsid w:val="00296750"/>
    <w:rsid w:val="00296E02"/>
    <w:rsid w:val="0029708F"/>
    <w:rsid w:val="0029739E"/>
    <w:rsid w:val="002978FA"/>
    <w:rsid w:val="00297965"/>
    <w:rsid w:val="00297DC5"/>
    <w:rsid w:val="002A0097"/>
    <w:rsid w:val="002A0354"/>
    <w:rsid w:val="002A0495"/>
    <w:rsid w:val="002A0841"/>
    <w:rsid w:val="002A0DF7"/>
    <w:rsid w:val="002A152A"/>
    <w:rsid w:val="002A15D8"/>
    <w:rsid w:val="002A15D9"/>
    <w:rsid w:val="002A1917"/>
    <w:rsid w:val="002A1B6A"/>
    <w:rsid w:val="002A2231"/>
    <w:rsid w:val="002A22AF"/>
    <w:rsid w:val="002A298B"/>
    <w:rsid w:val="002A2E34"/>
    <w:rsid w:val="002A2F45"/>
    <w:rsid w:val="002A3051"/>
    <w:rsid w:val="002A3148"/>
    <w:rsid w:val="002A3461"/>
    <w:rsid w:val="002A357B"/>
    <w:rsid w:val="002A3744"/>
    <w:rsid w:val="002A3830"/>
    <w:rsid w:val="002A39F8"/>
    <w:rsid w:val="002A41C6"/>
    <w:rsid w:val="002A43EC"/>
    <w:rsid w:val="002A44BD"/>
    <w:rsid w:val="002A4A0E"/>
    <w:rsid w:val="002A4B18"/>
    <w:rsid w:val="002A4C81"/>
    <w:rsid w:val="002A4CB3"/>
    <w:rsid w:val="002A4CEB"/>
    <w:rsid w:val="002A523C"/>
    <w:rsid w:val="002A545A"/>
    <w:rsid w:val="002A5623"/>
    <w:rsid w:val="002A580D"/>
    <w:rsid w:val="002A5EAC"/>
    <w:rsid w:val="002A5EF4"/>
    <w:rsid w:val="002A634B"/>
    <w:rsid w:val="002A6434"/>
    <w:rsid w:val="002A68A1"/>
    <w:rsid w:val="002A6A3F"/>
    <w:rsid w:val="002A6AA7"/>
    <w:rsid w:val="002A787E"/>
    <w:rsid w:val="002A7884"/>
    <w:rsid w:val="002A7966"/>
    <w:rsid w:val="002A7976"/>
    <w:rsid w:val="002A7C5C"/>
    <w:rsid w:val="002A7CEA"/>
    <w:rsid w:val="002B046C"/>
    <w:rsid w:val="002B0DD9"/>
    <w:rsid w:val="002B119A"/>
    <w:rsid w:val="002B1DB5"/>
    <w:rsid w:val="002B201E"/>
    <w:rsid w:val="002B26E9"/>
    <w:rsid w:val="002B2A14"/>
    <w:rsid w:val="002B2B7B"/>
    <w:rsid w:val="002B2E3A"/>
    <w:rsid w:val="002B30B1"/>
    <w:rsid w:val="002B368E"/>
    <w:rsid w:val="002B3A5D"/>
    <w:rsid w:val="002B3D60"/>
    <w:rsid w:val="002B3FDB"/>
    <w:rsid w:val="002B45B6"/>
    <w:rsid w:val="002B46E7"/>
    <w:rsid w:val="002B4819"/>
    <w:rsid w:val="002B4D6B"/>
    <w:rsid w:val="002B510A"/>
    <w:rsid w:val="002B52AB"/>
    <w:rsid w:val="002B557E"/>
    <w:rsid w:val="002B56BF"/>
    <w:rsid w:val="002B5819"/>
    <w:rsid w:val="002B5EC0"/>
    <w:rsid w:val="002B6D8E"/>
    <w:rsid w:val="002B70D3"/>
    <w:rsid w:val="002B796D"/>
    <w:rsid w:val="002B7C32"/>
    <w:rsid w:val="002B7DC9"/>
    <w:rsid w:val="002C0633"/>
    <w:rsid w:val="002C1161"/>
    <w:rsid w:val="002C1EE3"/>
    <w:rsid w:val="002C258D"/>
    <w:rsid w:val="002C25C0"/>
    <w:rsid w:val="002C2EA4"/>
    <w:rsid w:val="002C3051"/>
    <w:rsid w:val="002C30C7"/>
    <w:rsid w:val="002C3CE7"/>
    <w:rsid w:val="002C3EB5"/>
    <w:rsid w:val="002C3EDB"/>
    <w:rsid w:val="002C474B"/>
    <w:rsid w:val="002C4C0A"/>
    <w:rsid w:val="002C5076"/>
    <w:rsid w:val="002C54C8"/>
    <w:rsid w:val="002C6736"/>
    <w:rsid w:val="002C67B1"/>
    <w:rsid w:val="002C68DE"/>
    <w:rsid w:val="002C6985"/>
    <w:rsid w:val="002C6E4B"/>
    <w:rsid w:val="002C6EF1"/>
    <w:rsid w:val="002C6F4E"/>
    <w:rsid w:val="002C7369"/>
    <w:rsid w:val="002C737F"/>
    <w:rsid w:val="002C772E"/>
    <w:rsid w:val="002C7AC5"/>
    <w:rsid w:val="002C7CF2"/>
    <w:rsid w:val="002D03A6"/>
    <w:rsid w:val="002D0562"/>
    <w:rsid w:val="002D0725"/>
    <w:rsid w:val="002D0964"/>
    <w:rsid w:val="002D0AD4"/>
    <w:rsid w:val="002D0BA5"/>
    <w:rsid w:val="002D0C5D"/>
    <w:rsid w:val="002D1126"/>
    <w:rsid w:val="002D12E4"/>
    <w:rsid w:val="002D14AB"/>
    <w:rsid w:val="002D1600"/>
    <w:rsid w:val="002D1D4D"/>
    <w:rsid w:val="002D23E7"/>
    <w:rsid w:val="002D2535"/>
    <w:rsid w:val="002D2B87"/>
    <w:rsid w:val="002D2BEF"/>
    <w:rsid w:val="002D2E86"/>
    <w:rsid w:val="002D3567"/>
    <w:rsid w:val="002D3AA3"/>
    <w:rsid w:val="002D3F53"/>
    <w:rsid w:val="002D41F6"/>
    <w:rsid w:val="002D4A13"/>
    <w:rsid w:val="002D4D50"/>
    <w:rsid w:val="002D4F87"/>
    <w:rsid w:val="002D4FBA"/>
    <w:rsid w:val="002D4FDB"/>
    <w:rsid w:val="002D52A8"/>
    <w:rsid w:val="002D59C3"/>
    <w:rsid w:val="002D5B2A"/>
    <w:rsid w:val="002D5D9C"/>
    <w:rsid w:val="002D6635"/>
    <w:rsid w:val="002D6A0B"/>
    <w:rsid w:val="002D6E6A"/>
    <w:rsid w:val="002D7074"/>
    <w:rsid w:val="002D7675"/>
    <w:rsid w:val="002D78FD"/>
    <w:rsid w:val="002D7CBB"/>
    <w:rsid w:val="002D7EAD"/>
    <w:rsid w:val="002E0362"/>
    <w:rsid w:val="002E0811"/>
    <w:rsid w:val="002E0CC0"/>
    <w:rsid w:val="002E1224"/>
    <w:rsid w:val="002E19D8"/>
    <w:rsid w:val="002E1A73"/>
    <w:rsid w:val="002E2A35"/>
    <w:rsid w:val="002E2ABE"/>
    <w:rsid w:val="002E326B"/>
    <w:rsid w:val="002E3D7F"/>
    <w:rsid w:val="002E3E01"/>
    <w:rsid w:val="002E4223"/>
    <w:rsid w:val="002E4981"/>
    <w:rsid w:val="002E4E6D"/>
    <w:rsid w:val="002E586A"/>
    <w:rsid w:val="002E5C79"/>
    <w:rsid w:val="002E6067"/>
    <w:rsid w:val="002E6134"/>
    <w:rsid w:val="002E6170"/>
    <w:rsid w:val="002E637F"/>
    <w:rsid w:val="002E6855"/>
    <w:rsid w:val="002E6A6E"/>
    <w:rsid w:val="002E73D2"/>
    <w:rsid w:val="002E7593"/>
    <w:rsid w:val="002E7744"/>
    <w:rsid w:val="002E7B1A"/>
    <w:rsid w:val="002E7CF1"/>
    <w:rsid w:val="002E7E4E"/>
    <w:rsid w:val="002F033A"/>
    <w:rsid w:val="002F0626"/>
    <w:rsid w:val="002F064C"/>
    <w:rsid w:val="002F089A"/>
    <w:rsid w:val="002F0911"/>
    <w:rsid w:val="002F0EA1"/>
    <w:rsid w:val="002F1005"/>
    <w:rsid w:val="002F20DC"/>
    <w:rsid w:val="002F28B3"/>
    <w:rsid w:val="002F2CBF"/>
    <w:rsid w:val="002F2EEA"/>
    <w:rsid w:val="002F3379"/>
    <w:rsid w:val="002F33A4"/>
    <w:rsid w:val="002F379F"/>
    <w:rsid w:val="002F3A00"/>
    <w:rsid w:val="002F3FEF"/>
    <w:rsid w:val="002F4551"/>
    <w:rsid w:val="002F46B4"/>
    <w:rsid w:val="002F48C8"/>
    <w:rsid w:val="002F4B31"/>
    <w:rsid w:val="002F4BB9"/>
    <w:rsid w:val="002F520C"/>
    <w:rsid w:val="002F593F"/>
    <w:rsid w:val="002F5ACF"/>
    <w:rsid w:val="002F618A"/>
    <w:rsid w:val="002F65C3"/>
    <w:rsid w:val="002F668D"/>
    <w:rsid w:val="002F6815"/>
    <w:rsid w:val="002F73D6"/>
    <w:rsid w:val="002F778C"/>
    <w:rsid w:val="002F7C60"/>
    <w:rsid w:val="003004BF"/>
    <w:rsid w:val="00300768"/>
    <w:rsid w:val="0030076C"/>
    <w:rsid w:val="00301083"/>
    <w:rsid w:val="003014F5"/>
    <w:rsid w:val="003017AB"/>
    <w:rsid w:val="00302017"/>
    <w:rsid w:val="003025D4"/>
    <w:rsid w:val="003027F4"/>
    <w:rsid w:val="003037D1"/>
    <w:rsid w:val="003037DD"/>
    <w:rsid w:val="00303B15"/>
    <w:rsid w:val="00303EBF"/>
    <w:rsid w:val="00304121"/>
    <w:rsid w:val="003041DA"/>
    <w:rsid w:val="00304200"/>
    <w:rsid w:val="0030421B"/>
    <w:rsid w:val="00304712"/>
    <w:rsid w:val="00304CB9"/>
    <w:rsid w:val="00305593"/>
    <w:rsid w:val="003055DE"/>
    <w:rsid w:val="003059A5"/>
    <w:rsid w:val="003061D2"/>
    <w:rsid w:val="00306350"/>
    <w:rsid w:val="00306521"/>
    <w:rsid w:val="0030659C"/>
    <w:rsid w:val="0030682E"/>
    <w:rsid w:val="0030694A"/>
    <w:rsid w:val="00306EFD"/>
    <w:rsid w:val="003072D9"/>
    <w:rsid w:val="003077A7"/>
    <w:rsid w:val="00307B45"/>
    <w:rsid w:val="00310128"/>
    <w:rsid w:val="00310367"/>
    <w:rsid w:val="003103FF"/>
    <w:rsid w:val="003107C5"/>
    <w:rsid w:val="00310969"/>
    <w:rsid w:val="00310B4D"/>
    <w:rsid w:val="00310D74"/>
    <w:rsid w:val="00310ED2"/>
    <w:rsid w:val="003112F8"/>
    <w:rsid w:val="003114F4"/>
    <w:rsid w:val="003115B1"/>
    <w:rsid w:val="00311CE2"/>
    <w:rsid w:val="00311EB5"/>
    <w:rsid w:val="00312301"/>
    <w:rsid w:val="0031253C"/>
    <w:rsid w:val="003125E3"/>
    <w:rsid w:val="003129C5"/>
    <w:rsid w:val="00312B5E"/>
    <w:rsid w:val="00313152"/>
    <w:rsid w:val="00313797"/>
    <w:rsid w:val="0031389D"/>
    <w:rsid w:val="00313A0C"/>
    <w:rsid w:val="00313CF2"/>
    <w:rsid w:val="00313E68"/>
    <w:rsid w:val="00313F37"/>
    <w:rsid w:val="00313F83"/>
    <w:rsid w:val="00314409"/>
    <w:rsid w:val="0031496D"/>
    <w:rsid w:val="00314C05"/>
    <w:rsid w:val="00315136"/>
    <w:rsid w:val="003154BA"/>
    <w:rsid w:val="00315708"/>
    <w:rsid w:val="00315969"/>
    <w:rsid w:val="00315DE1"/>
    <w:rsid w:val="00315EBE"/>
    <w:rsid w:val="00316151"/>
    <w:rsid w:val="00316284"/>
    <w:rsid w:val="0031656B"/>
    <w:rsid w:val="00316819"/>
    <w:rsid w:val="00316DB5"/>
    <w:rsid w:val="00316FB6"/>
    <w:rsid w:val="0031712E"/>
    <w:rsid w:val="00317503"/>
    <w:rsid w:val="00317674"/>
    <w:rsid w:val="0031799B"/>
    <w:rsid w:val="00317C96"/>
    <w:rsid w:val="00317CE5"/>
    <w:rsid w:val="00317FA4"/>
    <w:rsid w:val="00317FD9"/>
    <w:rsid w:val="00320344"/>
    <w:rsid w:val="0032096A"/>
    <w:rsid w:val="00320A14"/>
    <w:rsid w:val="00320F7C"/>
    <w:rsid w:val="003210E6"/>
    <w:rsid w:val="003210ED"/>
    <w:rsid w:val="0032133E"/>
    <w:rsid w:val="003216F6"/>
    <w:rsid w:val="003221C6"/>
    <w:rsid w:val="003221E1"/>
    <w:rsid w:val="00322296"/>
    <w:rsid w:val="00322759"/>
    <w:rsid w:val="003227CA"/>
    <w:rsid w:val="00322B08"/>
    <w:rsid w:val="00323063"/>
    <w:rsid w:val="00323666"/>
    <w:rsid w:val="003239DC"/>
    <w:rsid w:val="003239F4"/>
    <w:rsid w:val="00323ABB"/>
    <w:rsid w:val="00323DD9"/>
    <w:rsid w:val="003246E2"/>
    <w:rsid w:val="003247FF"/>
    <w:rsid w:val="00324B01"/>
    <w:rsid w:val="00324B20"/>
    <w:rsid w:val="003255AA"/>
    <w:rsid w:val="003258E9"/>
    <w:rsid w:val="00325C90"/>
    <w:rsid w:val="00325CAB"/>
    <w:rsid w:val="00325D77"/>
    <w:rsid w:val="003262D5"/>
    <w:rsid w:val="003263B7"/>
    <w:rsid w:val="00327308"/>
    <w:rsid w:val="00327E22"/>
    <w:rsid w:val="00330130"/>
    <w:rsid w:val="00330AF1"/>
    <w:rsid w:val="0033139F"/>
    <w:rsid w:val="003321DB"/>
    <w:rsid w:val="00332EE7"/>
    <w:rsid w:val="0033361C"/>
    <w:rsid w:val="00333B32"/>
    <w:rsid w:val="00333DA6"/>
    <w:rsid w:val="003343DF"/>
    <w:rsid w:val="0033475F"/>
    <w:rsid w:val="003348CE"/>
    <w:rsid w:val="003348F9"/>
    <w:rsid w:val="003349A0"/>
    <w:rsid w:val="00334C01"/>
    <w:rsid w:val="0033517D"/>
    <w:rsid w:val="00335430"/>
    <w:rsid w:val="00335A79"/>
    <w:rsid w:val="00335C1D"/>
    <w:rsid w:val="00335DDA"/>
    <w:rsid w:val="00335DE3"/>
    <w:rsid w:val="00335E55"/>
    <w:rsid w:val="0033638A"/>
    <w:rsid w:val="00336759"/>
    <w:rsid w:val="0033685F"/>
    <w:rsid w:val="003368A1"/>
    <w:rsid w:val="00336EF7"/>
    <w:rsid w:val="00337869"/>
    <w:rsid w:val="00340483"/>
    <w:rsid w:val="003406D8"/>
    <w:rsid w:val="003407C8"/>
    <w:rsid w:val="00340A74"/>
    <w:rsid w:val="00340BB4"/>
    <w:rsid w:val="003412CB"/>
    <w:rsid w:val="00341342"/>
    <w:rsid w:val="00341534"/>
    <w:rsid w:val="003416EE"/>
    <w:rsid w:val="0034195E"/>
    <w:rsid w:val="00342271"/>
    <w:rsid w:val="003424BF"/>
    <w:rsid w:val="00342CF3"/>
    <w:rsid w:val="00342FB7"/>
    <w:rsid w:val="0034378C"/>
    <w:rsid w:val="00343899"/>
    <w:rsid w:val="003438A8"/>
    <w:rsid w:val="00343B5E"/>
    <w:rsid w:val="003442FB"/>
    <w:rsid w:val="00345443"/>
    <w:rsid w:val="00345AE3"/>
    <w:rsid w:val="00345B26"/>
    <w:rsid w:val="00345D6A"/>
    <w:rsid w:val="00345DA0"/>
    <w:rsid w:val="0034620E"/>
    <w:rsid w:val="003464F5"/>
    <w:rsid w:val="00346558"/>
    <w:rsid w:val="00346694"/>
    <w:rsid w:val="00346AAE"/>
    <w:rsid w:val="00346B04"/>
    <w:rsid w:val="00346CA2"/>
    <w:rsid w:val="003472BB"/>
    <w:rsid w:val="003477A2"/>
    <w:rsid w:val="0034787B"/>
    <w:rsid w:val="00347C92"/>
    <w:rsid w:val="003501C5"/>
    <w:rsid w:val="003501E6"/>
    <w:rsid w:val="00350604"/>
    <w:rsid w:val="003508E4"/>
    <w:rsid w:val="003512D5"/>
    <w:rsid w:val="00351AEF"/>
    <w:rsid w:val="00352184"/>
    <w:rsid w:val="003525A6"/>
    <w:rsid w:val="00352626"/>
    <w:rsid w:val="00352ADE"/>
    <w:rsid w:val="00352B2D"/>
    <w:rsid w:val="00352BD0"/>
    <w:rsid w:val="0035304A"/>
    <w:rsid w:val="003533D0"/>
    <w:rsid w:val="003537B9"/>
    <w:rsid w:val="00355078"/>
    <w:rsid w:val="003550A3"/>
    <w:rsid w:val="00355209"/>
    <w:rsid w:val="003555E0"/>
    <w:rsid w:val="0035571C"/>
    <w:rsid w:val="00355D68"/>
    <w:rsid w:val="00355D8A"/>
    <w:rsid w:val="0035602B"/>
    <w:rsid w:val="00356974"/>
    <w:rsid w:val="00356B04"/>
    <w:rsid w:val="00356B66"/>
    <w:rsid w:val="00356FFC"/>
    <w:rsid w:val="00357241"/>
    <w:rsid w:val="00357626"/>
    <w:rsid w:val="0035784A"/>
    <w:rsid w:val="00357CE5"/>
    <w:rsid w:val="00360951"/>
    <w:rsid w:val="00360A46"/>
    <w:rsid w:val="00360C8E"/>
    <w:rsid w:val="00360D92"/>
    <w:rsid w:val="00361682"/>
    <w:rsid w:val="00361A75"/>
    <w:rsid w:val="00361DAE"/>
    <w:rsid w:val="00362259"/>
    <w:rsid w:val="0036284F"/>
    <w:rsid w:val="00362E8B"/>
    <w:rsid w:val="00362F21"/>
    <w:rsid w:val="0036303C"/>
    <w:rsid w:val="003631B0"/>
    <w:rsid w:val="0036355C"/>
    <w:rsid w:val="003635E2"/>
    <w:rsid w:val="003635ED"/>
    <w:rsid w:val="00363F57"/>
    <w:rsid w:val="003645F4"/>
    <w:rsid w:val="00364878"/>
    <w:rsid w:val="003648E4"/>
    <w:rsid w:val="00364B55"/>
    <w:rsid w:val="00364D65"/>
    <w:rsid w:val="003652E9"/>
    <w:rsid w:val="003656A5"/>
    <w:rsid w:val="0036669F"/>
    <w:rsid w:val="00366804"/>
    <w:rsid w:val="00366DB1"/>
    <w:rsid w:val="003672C8"/>
    <w:rsid w:val="00367EDC"/>
    <w:rsid w:val="00367F13"/>
    <w:rsid w:val="003704D6"/>
    <w:rsid w:val="00370837"/>
    <w:rsid w:val="003719E9"/>
    <w:rsid w:val="00372091"/>
    <w:rsid w:val="003724BB"/>
    <w:rsid w:val="00372882"/>
    <w:rsid w:val="003728A2"/>
    <w:rsid w:val="00372996"/>
    <w:rsid w:val="00372DF3"/>
    <w:rsid w:val="003730C1"/>
    <w:rsid w:val="00373506"/>
    <w:rsid w:val="003735BD"/>
    <w:rsid w:val="003736A4"/>
    <w:rsid w:val="00373974"/>
    <w:rsid w:val="00374158"/>
    <w:rsid w:val="00374D4E"/>
    <w:rsid w:val="00374DA6"/>
    <w:rsid w:val="00374E10"/>
    <w:rsid w:val="00374E5F"/>
    <w:rsid w:val="003755EE"/>
    <w:rsid w:val="0037581E"/>
    <w:rsid w:val="00375B3E"/>
    <w:rsid w:val="00375FCD"/>
    <w:rsid w:val="0037617F"/>
    <w:rsid w:val="003768C6"/>
    <w:rsid w:val="00376B6D"/>
    <w:rsid w:val="00376ED7"/>
    <w:rsid w:val="00377396"/>
    <w:rsid w:val="00380367"/>
    <w:rsid w:val="003803EB"/>
    <w:rsid w:val="003803EC"/>
    <w:rsid w:val="00380B03"/>
    <w:rsid w:val="00380F09"/>
    <w:rsid w:val="0038153A"/>
    <w:rsid w:val="003815C6"/>
    <w:rsid w:val="0038186F"/>
    <w:rsid w:val="00381F92"/>
    <w:rsid w:val="00382005"/>
    <w:rsid w:val="003820AA"/>
    <w:rsid w:val="003820FE"/>
    <w:rsid w:val="0038232C"/>
    <w:rsid w:val="00382955"/>
    <w:rsid w:val="00382B5F"/>
    <w:rsid w:val="00382C96"/>
    <w:rsid w:val="00382DBE"/>
    <w:rsid w:val="003833F2"/>
    <w:rsid w:val="00383484"/>
    <w:rsid w:val="00383709"/>
    <w:rsid w:val="0038387D"/>
    <w:rsid w:val="00383ABD"/>
    <w:rsid w:val="00384001"/>
    <w:rsid w:val="00385A97"/>
    <w:rsid w:val="00385BC0"/>
    <w:rsid w:val="00385BED"/>
    <w:rsid w:val="00385E5D"/>
    <w:rsid w:val="00386032"/>
    <w:rsid w:val="0038609B"/>
    <w:rsid w:val="003862F9"/>
    <w:rsid w:val="00386679"/>
    <w:rsid w:val="00386719"/>
    <w:rsid w:val="00386817"/>
    <w:rsid w:val="00386882"/>
    <w:rsid w:val="00387182"/>
    <w:rsid w:val="00387231"/>
    <w:rsid w:val="003873D5"/>
    <w:rsid w:val="003901A5"/>
    <w:rsid w:val="003909FC"/>
    <w:rsid w:val="00390B6E"/>
    <w:rsid w:val="00391419"/>
    <w:rsid w:val="003915AF"/>
    <w:rsid w:val="00391C44"/>
    <w:rsid w:val="00391E99"/>
    <w:rsid w:val="00391EB7"/>
    <w:rsid w:val="003922DA"/>
    <w:rsid w:val="0039230A"/>
    <w:rsid w:val="003923EF"/>
    <w:rsid w:val="00392517"/>
    <w:rsid w:val="003926ED"/>
    <w:rsid w:val="00392BD2"/>
    <w:rsid w:val="003930E2"/>
    <w:rsid w:val="00393556"/>
    <w:rsid w:val="00393E59"/>
    <w:rsid w:val="00394198"/>
    <w:rsid w:val="003942BB"/>
    <w:rsid w:val="00394A3E"/>
    <w:rsid w:val="00394A4E"/>
    <w:rsid w:val="00394A70"/>
    <w:rsid w:val="00395895"/>
    <w:rsid w:val="00395E65"/>
    <w:rsid w:val="00397501"/>
    <w:rsid w:val="0039755F"/>
    <w:rsid w:val="00397CC7"/>
    <w:rsid w:val="003A0164"/>
    <w:rsid w:val="003A04E6"/>
    <w:rsid w:val="003A0736"/>
    <w:rsid w:val="003A0D12"/>
    <w:rsid w:val="003A12D7"/>
    <w:rsid w:val="003A12F0"/>
    <w:rsid w:val="003A1400"/>
    <w:rsid w:val="003A14D3"/>
    <w:rsid w:val="003A1756"/>
    <w:rsid w:val="003A19FD"/>
    <w:rsid w:val="003A1C94"/>
    <w:rsid w:val="003A21A4"/>
    <w:rsid w:val="003A2506"/>
    <w:rsid w:val="003A2711"/>
    <w:rsid w:val="003A2BD2"/>
    <w:rsid w:val="003A2CEF"/>
    <w:rsid w:val="003A3925"/>
    <w:rsid w:val="003A402B"/>
    <w:rsid w:val="003A417C"/>
    <w:rsid w:val="003A43CA"/>
    <w:rsid w:val="003A465C"/>
    <w:rsid w:val="003A47DA"/>
    <w:rsid w:val="003A5105"/>
    <w:rsid w:val="003A5669"/>
    <w:rsid w:val="003A5AA5"/>
    <w:rsid w:val="003A5E73"/>
    <w:rsid w:val="003A5FE8"/>
    <w:rsid w:val="003A6236"/>
    <w:rsid w:val="003A62EF"/>
    <w:rsid w:val="003A648F"/>
    <w:rsid w:val="003A64C0"/>
    <w:rsid w:val="003A6F3D"/>
    <w:rsid w:val="003A7019"/>
    <w:rsid w:val="003A7656"/>
    <w:rsid w:val="003A77C3"/>
    <w:rsid w:val="003A7940"/>
    <w:rsid w:val="003A7B3C"/>
    <w:rsid w:val="003A7FA9"/>
    <w:rsid w:val="003B0242"/>
    <w:rsid w:val="003B06A2"/>
    <w:rsid w:val="003B0798"/>
    <w:rsid w:val="003B0E9B"/>
    <w:rsid w:val="003B121C"/>
    <w:rsid w:val="003B13E0"/>
    <w:rsid w:val="003B2148"/>
    <w:rsid w:val="003B236B"/>
    <w:rsid w:val="003B23FC"/>
    <w:rsid w:val="003B2767"/>
    <w:rsid w:val="003B2C1F"/>
    <w:rsid w:val="003B2F4D"/>
    <w:rsid w:val="003B3237"/>
    <w:rsid w:val="003B342B"/>
    <w:rsid w:val="003B41A5"/>
    <w:rsid w:val="003B423E"/>
    <w:rsid w:val="003B4C3D"/>
    <w:rsid w:val="003B552D"/>
    <w:rsid w:val="003B5DAD"/>
    <w:rsid w:val="003B6577"/>
    <w:rsid w:val="003B66A2"/>
    <w:rsid w:val="003B7C3D"/>
    <w:rsid w:val="003C0614"/>
    <w:rsid w:val="003C092B"/>
    <w:rsid w:val="003C0C87"/>
    <w:rsid w:val="003C1668"/>
    <w:rsid w:val="003C1760"/>
    <w:rsid w:val="003C180D"/>
    <w:rsid w:val="003C1B77"/>
    <w:rsid w:val="003C20A6"/>
    <w:rsid w:val="003C25A0"/>
    <w:rsid w:val="003C2B0E"/>
    <w:rsid w:val="003C2B60"/>
    <w:rsid w:val="003C2D56"/>
    <w:rsid w:val="003C3016"/>
    <w:rsid w:val="003C30E5"/>
    <w:rsid w:val="003C36C0"/>
    <w:rsid w:val="003C375F"/>
    <w:rsid w:val="003C37F5"/>
    <w:rsid w:val="003C3E32"/>
    <w:rsid w:val="003C4115"/>
    <w:rsid w:val="003C421F"/>
    <w:rsid w:val="003C438E"/>
    <w:rsid w:val="003C4442"/>
    <w:rsid w:val="003C49CD"/>
    <w:rsid w:val="003C4A4B"/>
    <w:rsid w:val="003C4D99"/>
    <w:rsid w:val="003C4F52"/>
    <w:rsid w:val="003C504E"/>
    <w:rsid w:val="003C55A7"/>
    <w:rsid w:val="003C5A13"/>
    <w:rsid w:val="003C5E70"/>
    <w:rsid w:val="003C6683"/>
    <w:rsid w:val="003C6898"/>
    <w:rsid w:val="003C6AD3"/>
    <w:rsid w:val="003C6CAE"/>
    <w:rsid w:val="003C6F0D"/>
    <w:rsid w:val="003C796B"/>
    <w:rsid w:val="003C7ADA"/>
    <w:rsid w:val="003C7B5D"/>
    <w:rsid w:val="003C7BD4"/>
    <w:rsid w:val="003C7FDC"/>
    <w:rsid w:val="003D0422"/>
    <w:rsid w:val="003D0754"/>
    <w:rsid w:val="003D0B8A"/>
    <w:rsid w:val="003D0D81"/>
    <w:rsid w:val="003D1370"/>
    <w:rsid w:val="003D1399"/>
    <w:rsid w:val="003D1592"/>
    <w:rsid w:val="003D15DE"/>
    <w:rsid w:val="003D1732"/>
    <w:rsid w:val="003D1739"/>
    <w:rsid w:val="003D1790"/>
    <w:rsid w:val="003D1AA5"/>
    <w:rsid w:val="003D1EDE"/>
    <w:rsid w:val="003D224E"/>
    <w:rsid w:val="003D2277"/>
    <w:rsid w:val="003D26E7"/>
    <w:rsid w:val="003D2D6E"/>
    <w:rsid w:val="003D311F"/>
    <w:rsid w:val="003D32AE"/>
    <w:rsid w:val="003D32CF"/>
    <w:rsid w:val="003D381D"/>
    <w:rsid w:val="003D38C5"/>
    <w:rsid w:val="003D3BA7"/>
    <w:rsid w:val="003D3E4A"/>
    <w:rsid w:val="003D499C"/>
    <w:rsid w:val="003D49E5"/>
    <w:rsid w:val="003D4A9E"/>
    <w:rsid w:val="003D4B61"/>
    <w:rsid w:val="003D54E4"/>
    <w:rsid w:val="003D5837"/>
    <w:rsid w:val="003D5DAD"/>
    <w:rsid w:val="003D6436"/>
    <w:rsid w:val="003D6473"/>
    <w:rsid w:val="003D6BDA"/>
    <w:rsid w:val="003D6CD1"/>
    <w:rsid w:val="003D7004"/>
    <w:rsid w:val="003D77AB"/>
    <w:rsid w:val="003E0105"/>
    <w:rsid w:val="003E017F"/>
    <w:rsid w:val="003E026F"/>
    <w:rsid w:val="003E0723"/>
    <w:rsid w:val="003E0742"/>
    <w:rsid w:val="003E0768"/>
    <w:rsid w:val="003E09E3"/>
    <w:rsid w:val="003E14C0"/>
    <w:rsid w:val="003E1696"/>
    <w:rsid w:val="003E18A0"/>
    <w:rsid w:val="003E1A3F"/>
    <w:rsid w:val="003E1EC4"/>
    <w:rsid w:val="003E263F"/>
    <w:rsid w:val="003E2A43"/>
    <w:rsid w:val="003E2BB8"/>
    <w:rsid w:val="003E2E07"/>
    <w:rsid w:val="003E2F83"/>
    <w:rsid w:val="003E3306"/>
    <w:rsid w:val="003E3A53"/>
    <w:rsid w:val="003E3B3F"/>
    <w:rsid w:val="003E3E25"/>
    <w:rsid w:val="003E4D93"/>
    <w:rsid w:val="003E52E4"/>
    <w:rsid w:val="003E549D"/>
    <w:rsid w:val="003E5838"/>
    <w:rsid w:val="003E5D50"/>
    <w:rsid w:val="003E5FEF"/>
    <w:rsid w:val="003E6F3F"/>
    <w:rsid w:val="003E7DC3"/>
    <w:rsid w:val="003F004C"/>
    <w:rsid w:val="003F0963"/>
    <w:rsid w:val="003F0D94"/>
    <w:rsid w:val="003F0FB2"/>
    <w:rsid w:val="003F1203"/>
    <w:rsid w:val="003F1600"/>
    <w:rsid w:val="003F169F"/>
    <w:rsid w:val="003F1736"/>
    <w:rsid w:val="003F17E2"/>
    <w:rsid w:val="003F1D07"/>
    <w:rsid w:val="003F210F"/>
    <w:rsid w:val="003F253D"/>
    <w:rsid w:val="003F25A8"/>
    <w:rsid w:val="003F2632"/>
    <w:rsid w:val="003F263A"/>
    <w:rsid w:val="003F287E"/>
    <w:rsid w:val="003F2989"/>
    <w:rsid w:val="003F2991"/>
    <w:rsid w:val="003F3208"/>
    <w:rsid w:val="003F332B"/>
    <w:rsid w:val="003F3664"/>
    <w:rsid w:val="003F3B98"/>
    <w:rsid w:val="003F3CC7"/>
    <w:rsid w:val="003F3D72"/>
    <w:rsid w:val="003F3D93"/>
    <w:rsid w:val="003F3F77"/>
    <w:rsid w:val="003F3FCE"/>
    <w:rsid w:val="003F45A3"/>
    <w:rsid w:val="003F45E9"/>
    <w:rsid w:val="003F4C56"/>
    <w:rsid w:val="003F542B"/>
    <w:rsid w:val="003F5645"/>
    <w:rsid w:val="003F5C27"/>
    <w:rsid w:val="003F5EC4"/>
    <w:rsid w:val="003F5F82"/>
    <w:rsid w:val="003F62EE"/>
    <w:rsid w:val="003F69E2"/>
    <w:rsid w:val="003F707C"/>
    <w:rsid w:val="003F70AC"/>
    <w:rsid w:val="003F7200"/>
    <w:rsid w:val="003F7496"/>
    <w:rsid w:val="003F7758"/>
    <w:rsid w:val="003F7958"/>
    <w:rsid w:val="003F7BC1"/>
    <w:rsid w:val="00400A55"/>
    <w:rsid w:val="0040128D"/>
    <w:rsid w:val="00401481"/>
    <w:rsid w:val="004017C1"/>
    <w:rsid w:val="00401A03"/>
    <w:rsid w:val="00401C92"/>
    <w:rsid w:val="00402012"/>
    <w:rsid w:val="0040293F"/>
    <w:rsid w:val="004031D9"/>
    <w:rsid w:val="00403362"/>
    <w:rsid w:val="00403533"/>
    <w:rsid w:val="004035F8"/>
    <w:rsid w:val="0040378D"/>
    <w:rsid w:val="00403DEE"/>
    <w:rsid w:val="004044C6"/>
    <w:rsid w:val="004044F1"/>
    <w:rsid w:val="00404B44"/>
    <w:rsid w:val="00404DB7"/>
    <w:rsid w:val="00404DFC"/>
    <w:rsid w:val="00404EFF"/>
    <w:rsid w:val="004050A7"/>
    <w:rsid w:val="00405D5E"/>
    <w:rsid w:val="0040610E"/>
    <w:rsid w:val="00406B95"/>
    <w:rsid w:val="004073D7"/>
    <w:rsid w:val="004077A5"/>
    <w:rsid w:val="00407EF9"/>
    <w:rsid w:val="0041090D"/>
    <w:rsid w:val="00410CC7"/>
    <w:rsid w:val="00410D17"/>
    <w:rsid w:val="00410E7C"/>
    <w:rsid w:val="004118C2"/>
    <w:rsid w:val="00411DDE"/>
    <w:rsid w:val="0041202D"/>
    <w:rsid w:val="0041235A"/>
    <w:rsid w:val="004128AA"/>
    <w:rsid w:val="00412987"/>
    <w:rsid w:val="00412BE9"/>
    <w:rsid w:val="00412CFB"/>
    <w:rsid w:val="00412D89"/>
    <w:rsid w:val="00413223"/>
    <w:rsid w:val="00413682"/>
    <w:rsid w:val="00413703"/>
    <w:rsid w:val="00413C39"/>
    <w:rsid w:val="00413DC1"/>
    <w:rsid w:val="00414587"/>
    <w:rsid w:val="00414659"/>
    <w:rsid w:val="0041493A"/>
    <w:rsid w:val="00414959"/>
    <w:rsid w:val="004150C2"/>
    <w:rsid w:val="00415109"/>
    <w:rsid w:val="0041597D"/>
    <w:rsid w:val="00415B33"/>
    <w:rsid w:val="00415DFE"/>
    <w:rsid w:val="00415EEC"/>
    <w:rsid w:val="004165D7"/>
    <w:rsid w:val="00416B7C"/>
    <w:rsid w:val="00417364"/>
    <w:rsid w:val="00417B36"/>
    <w:rsid w:val="00417E25"/>
    <w:rsid w:val="00420869"/>
    <w:rsid w:val="00420FDF"/>
    <w:rsid w:val="004210FA"/>
    <w:rsid w:val="004211A8"/>
    <w:rsid w:val="0042122A"/>
    <w:rsid w:val="00421638"/>
    <w:rsid w:val="00421708"/>
    <w:rsid w:val="004219AB"/>
    <w:rsid w:val="00421A9E"/>
    <w:rsid w:val="00421FD7"/>
    <w:rsid w:val="0042201F"/>
    <w:rsid w:val="00422AAA"/>
    <w:rsid w:val="00422B03"/>
    <w:rsid w:val="00422E48"/>
    <w:rsid w:val="00423988"/>
    <w:rsid w:val="00423AD5"/>
    <w:rsid w:val="00423BC7"/>
    <w:rsid w:val="00423DCA"/>
    <w:rsid w:val="00424489"/>
    <w:rsid w:val="00424707"/>
    <w:rsid w:val="00424709"/>
    <w:rsid w:val="004248C0"/>
    <w:rsid w:val="00424DF5"/>
    <w:rsid w:val="0042567D"/>
    <w:rsid w:val="00425DD8"/>
    <w:rsid w:val="00426223"/>
    <w:rsid w:val="004266CA"/>
    <w:rsid w:val="0042697C"/>
    <w:rsid w:val="00427166"/>
    <w:rsid w:val="004273C7"/>
    <w:rsid w:val="00427BAC"/>
    <w:rsid w:val="004302EB"/>
    <w:rsid w:val="00430313"/>
    <w:rsid w:val="00430B2E"/>
    <w:rsid w:val="00430FC6"/>
    <w:rsid w:val="004311B3"/>
    <w:rsid w:val="00431661"/>
    <w:rsid w:val="0043168F"/>
    <w:rsid w:val="004316A5"/>
    <w:rsid w:val="00431984"/>
    <w:rsid w:val="00431C0B"/>
    <w:rsid w:val="00431E65"/>
    <w:rsid w:val="00431F88"/>
    <w:rsid w:val="00431FB9"/>
    <w:rsid w:val="004329C4"/>
    <w:rsid w:val="00432C04"/>
    <w:rsid w:val="00432FB2"/>
    <w:rsid w:val="004330F4"/>
    <w:rsid w:val="00433CEB"/>
    <w:rsid w:val="00433DF5"/>
    <w:rsid w:val="00433F03"/>
    <w:rsid w:val="00433F65"/>
    <w:rsid w:val="00434365"/>
    <w:rsid w:val="00434843"/>
    <w:rsid w:val="00434980"/>
    <w:rsid w:val="00434C1E"/>
    <w:rsid w:val="004356E6"/>
    <w:rsid w:val="004358F2"/>
    <w:rsid w:val="004359A2"/>
    <w:rsid w:val="00435AA1"/>
    <w:rsid w:val="004362A4"/>
    <w:rsid w:val="00436531"/>
    <w:rsid w:val="0043684D"/>
    <w:rsid w:val="00436C26"/>
    <w:rsid w:val="00436D7E"/>
    <w:rsid w:val="004402C3"/>
    <w:rsid w:val="004407F8"/>
    <w:rsid w:val="004409A1"/>
    <w:rsid w:val="00441323"/>
    <w:rsid w:val="00441609"/>
    <w:rsid w:val="004416DF"/>
    <w:rsid w:val="0044194E"/>
    <w:rsid w:val="00441BF0"/>
    <w:rsid w:val="00441C26"/>
    <w:rsid w:val="00441C2E"/>
    <w:rsid w:val="00441E04"/>
    <w:rsid w:val="00441FEF"/>
    <w:rsid w:val="00442308"/>
    <w:rsid w:val="004426B1"/>
    <w:rsid w:val="0044285E"/>
    <w:rsid w:val="00442913"/>
    <w:rsid w:val="004430B6"/>
    <w:rsid w:val="00443383"/>
    <w:rsid w:val="00443BA4"/>
    <w:rsid w:val="004441D5"/>
    <w:rsid w:val="00444207"/>
    <w:rsid w:val="00444320"/>
    <w:rsid w:val="0044457F"/>
    <w:rsid w:val="004447C2"/>
    <w:rsid w:val="0044481D"/>
    <w:rsid w:val="00444AB5"/>
    <w:rsid w:val="00444C95"/>
    <w:rsid w:val="00445460"/>
    <w:rsid w:val="00445707"/>
    <w:rsid w:val="00445732"/>
    <w:rsid w:val="00445E7A"/>
    <w:rsid w:val="00446876"/>
    <w:rsid w:val="0044689B"/>
    <w:rsid w:val="00446A43"/>
    <w:rsid w:val="00446AC8"/>
    <w:rsid w:val="00446B6D"/>
    <w:rsid w:val="00446B97"/>
    <w:rsid w:val="00446C14"/>
    <w:rsid w:val="00446D21"/>
    <w:rsid w:val="0044711B"/>
    <w:rsid w:val="0044720E"/>
    <w:rsid w:val="004472EE"/>
    <w:rsid w:val="00447528"/>
    <w:rsid w:val="004476CD"/>
    <w:rsid w:val="00447878"/>
    <w:rsid w:val="00447A49"/>
    <w:rsid w:val="0045066C"/>
    <w:rsid w:val="004506D4"/>
    <w:rsid w:val="00450811"/>
    <w:rsid w:val="00450938"/>
    <w:rsid w:val="00450BDD"/>
    <w:rsid w:val="00450D21"/>
    <w:rsid w:val="00450DE7"/>
    <w:rsid w:val="00451E92"/>
    <w:rsid w:val="00451FD0"/>
    <w:rsid w:val="0045205E"/>
    <w:rsid w:val="00453119"/>
    <w:rsid w:val="00453540"/>
    <w:rsid w:val="004536AA"/>
    <w:rsid w:val="00453A4A"/>
    <w:rsid w:val="0045407B"/>
    <w:rsid w:val="0045409B"/>
    <w:rsid w:val="00454169"/>
    <w:rsid w:val="00454B96"/>
    <w:rsid w:val="00454C14"/>
    <w:rsid w:val="00454F35"/>
    <w:rsid w:val="00454FF7"/>
    <w:rsid w:val="00454FF8"/>
    <w:rsid w:val="004555F5"/>
    <w:rsid w:val="00455829"/>
    <w:rsid w:val="00455DFC"/>
    <w:rsid w:val="00455E53"/>
    <w:rsid w:val="00456185"/>
    <w:rsid w:val="0045627C"/>
    <w:rsid w:val="00456289"/>
    <w:rsid w:val="00457053"/>
    <w:rsid w:val="0045753C"/>
    <w:rsid w:val="00457824"/>
    <w:rsid w:val="00457AC0"/>
    <w:rsid w:val="00457D70"/>
    <w:rsid w:val="00460028"/>
    <w:rsid w:val="00460172"/>
    <w:rsid w:val="0046041F"/>
    <w:rsid w:val="00460770"/>
    <w:rsid w:val="00460C8F"/>
    <w:rsid w:val="004614F3"/>
    <w:rsid w:val="00461D71"/>
    <w:rsid w:val="00461D91"/>
    <w:rsid w:val="00461FE0"/>
    <w:rsid w:val="00462749"/>
    <w:rsid w:val="00462FEE"/>
    <w:rsid w:val="004636EA"/>
    <w:rsid w:val="00463735"/>
    <w:rsid w:val="0046399E"/>
    <w:rsid w:val="00463D47"/>
    <w:rsid w:val="00463DF2"/>
    <w:rsid w:val="00463FCB"/>
    <w:rsid w:val="00464135"/>
    <w:rsid w:val="004644D6"/>
    <w:rsid w:val="00464879"/>
    <w:rsid w:val="004648C9"/>
    <w:rsid w:val="00465201"/>
    <w:rsid w:val="00465CE4"/>
    <w:rsid w:val="00466211"/>
    <w:rsid w:val="00466586"/>
    <w:rsid w:val="00466EC7"/>
    <w:rsid w:val="00466F1E"/>
    <w:rsid w:val="00467999"/>
    <w:rsid w:val="00467C3C"/>
    <w:rsid w:val="004700A9"/>
    <w:rsid w:val="004700FD"/>
    <w:rsid w:val="0047011B"/>
    <w:rsid w:val="0047020B"/>
    <w:rsid w:val="004703D5"/>
    <w:rsid w:val="0047048C"/>
    <w:rsid w:val="0047076B"/>
    <w:rsid w:val="004709B6"/>
    <w:rsid w:val="0047110E"/>
    <w:rsid w:val="00471385"/>
    <w:rsid w:val="00471779"/>
    <w:rsid w:val="00471A9A"/>
    <w:rsid w:val="00471DC6"/>
    <w:rsid w:val="00471ED9"/>
    <w:rsid w:val="00472128"/>
    <w:rsid w:val="0047227E"/>
    <w:rsid w:val="00472641"/>
    <w:rsid w:val="00472866"/>
    <w:rsid w:val="00472D1C"/>
    <w:rsid w:val="00473655"/>
    <w:rsid w:val="00473656"/>
    <w:rsid w:val="004738E5"/>
    <w:rsid w:val="00473E83"/>
    <w:rsid w:val="00474220"/>
    <w:rsid w:val="00475050"/>
    <w:rsid w:val="004755C9"/>
    <w:rsid w:val="0047588F"/>
    <w:rsid w:val="0047592D"/>
    <w:rsid w:val="00475A6D"/>
    <w:rsid w:val="00475BC2"/>
    <w:rsid w:val="00475C0D"/>
    <w:rsid w:val="00475D61"/>
    <w:rsid w:val="00477B8B"/>
    <w:rsid w:val="00477C2D"/>
    <w:rsid w:val="00477E7E"/>
    <w:rsid w:val="00477F4D"/>
    <w:rsid w:val="0048034E"/>
    <w:rsid w:val="00480B27"/>
    <w:rsid w:val="00480F8D"/>
    <w:rsid w:val="004819DF"/>
    <w:rsid w:val="00481C4C"/>
    <w:rsid w:val="004820FB"/>
    <w:rsid w:val="0048211A"/>
    <w:rsid w:val="00482140"/>
    <w:rsid w:val="00482920"/>
    <w:rsid w:val="004829AB"/>
    <w:rsid w:val="00482B20"/>
    <w:rsid w:val="0048306A"/>
    <w:rsid w:val="004830FB"/>
    <w:rsid w:val="0048340D"/>
    <w:rsid w:val="0048384B"/>
    <w:rsid w:val="00483ADE"/>
    <w:rsid w:val="00483EE1"/>
    <w:rsid w:val="004841B7"/>
    <w:rsid w:val="00484445"/>
    <w:rsid w:val="004844F3"/>
    <w:rsid w:val="00484580"/>
    <w:rsid w:val="00484C2F"/>
    <w:rsid w:val="00485826"/>
    <w:rsid w:val="0048585A"/>
    <w:rsid w:val="004858F4"/>
    <w:rsid w:val="004859B2"/>
    <w:rsid w:val="00485AEE"/>
    <w:rsid w:val="0048669C"/>
    <w:rsid w:val="0048680B"/>
    <w:rsid w:val="00486933"/>
    <w:rsid w:val="0048719A"/>
    <w:rsid w:val="00487447"/>
    <w:rsid w:val="0048748B"/>
    <w:rsid w:val="00487662"/>
    <w:rsid w:val="00487807"/>
    <w:rsid w:val="00487A2D"/>
    <w:rsid w:val="00487A85"/>
    <w:rsid w:val="00487F01"/>
    <w:rsid w:val="00487F1A"/>
    <w:rsid w:val="0049081A"/>
    <w:rsid w:val="00490E85"/>
    <w:rsid w:val="0049115A"/>
    <w:rsid w:val="004911B4"/>
    <w:rsid w:val="004911D6"/>
    <w:rsid w:val="00491335"/>
    <w:rsid w:val="00491411"/>
    <w:rsid w:val="0049167F"/>
    <w:rsid w:val="00491CF1"/>
    <w:rsid w:val="00491E73"/>
    <w:rsid w:val="004920B2"/>
    <w:rsid w:val="00492434"/>
    <w:rsid w:val="00492718"/>
    <w:rsid w:val="00492A18"/>
    <w:rsid w:val="00493007"/>
    <w:rsid w:val="004931AD"/>
    <w:rsid w:val="004932E6"/>
    <w:rsid w:val="004933AC"/>
    <w:rsid w:val="004934AB"/>
    <w:rsid w:val="00494259"/>
    <w:rsid w:val="004944A2"/>
    <w:rsid w:val="004945AD"/>
    <w:rsid w:val="004948D1"/>
    <w:rsid w:val="00494CA7"/>
    <w:rsid w:val="00494D8F"/>
    <w:rsid w:val="00495051"/>
    <w:rsid w:val="0049567A"/>
    <w:rsid w:val="004959C3"/>
    <w:rsid w:val="00495DDC"/>
    <w:rsid w:val="00495ED3"/>
    <w:rsid w:val="0049613B"/>
    <w:rsid w:val="0049657B"/>
    <w:rsid w:val="0049663E"/>
    <w:rsid w:val="00496992"/>
    <w:rsid w:val="00496EA3"/>
    <w:rsid w:val="00497C52"/>
    <w:rsid w:val="00497D68"/>
    <w:rsid w:val="00497F3F"/>
    <w:rsid w:val="004A06D8"/>
    <w:rsid w:val="004A0907"/>
    <w:rsid w:val="004A0FD3"/>
    <w:rsid w:val="004A1401"/>
    <w:rsid w:val="004A14DC"/>
    <w:rsid w:val="004A17BF"/>
    <w:rsid w:val="004A1B6A"/>
    <w:rsid w:val="004A2075"/>
    <w:rsid w:val="004A220E"/>
    <w:rsid w:val="004A2434"/>
    <w:rsid w:val="004A2628"/>
    <w:rsid w:val="004A2836"/>
    <w:rsid w:val="004A2CD1"/>
    <w:rsid w:val="004A2E13"/>
    <w:rsid w:val="004A2E73"/>
    <w:rsid w:val="004A302A"/>
    <w:rsid w:val="004A318E"/>
    <w:rsid w:val="004A35A3"/>
    <w:rsid w:val="004A36AA"/>
    <w:rsid w:val="004A3D57"/>
    <w:rsid w:val="004A3D5B"/>
    <w:rsid w:val="004A3E15"/>
    <w:rsid w:val="004A411B"/>
    <w:rsid w:val="004A4754"/>
    <w:rsid w:val="004A478B"/>
    <w:rsid w:val="004A4C04"/>
    <w:rsid w:val="004A4DC3"/>
    <w:rsid w:val="004A4DF7"/>
    <w:rsid w:val="004A4FC4"/>
    <w:rsid w:val="004A59F8"/>
    <w:rsid w:val="004A5DD2"/>
    <w:rsid w:val="004A5F32"/>
    <w:rsid w:val="004A5F33"/>
    <w:rsid w:val="004A5F69"/>
    <w:rsid w:val="004A6094"/>
    <w:rsid w:val="004A6195"/>
    <w:rsid w:val="004A643D"/>
    <w:rsid w:val="004A6B06"/>
    <w:rsid w:val="004A6B8A"/>
    <w:rsid w:val="004A70CA"/>
    <w:rsid w:val="004A741D"/>
    <w:rsid w:val="004A7A4D"/>
    <w:rsid w:val="004A7DAB"/>
    <w:rsid w:val="004A7EFF"/>
    <w:rsid w:val="004A7FF6"/>
    <w:rsid w:val="004B0AB2"/>
    <w:rsid w:val="004B0F22"/>
    <w:rsid w:val="004B0FAB"/>
    <w:rsid w:val="004B148B"/>
    <w:rsid w:val="004B1638"/>
    <w:rsid w:val="004B17CD"/>
    <w:rsid w:val="004B193D"/>
    <w:rsid w:val="004B1CB8"/>
    <w:rsid w:val="004B2144"/>
    <w:rsid w:val="004B2407"/>
    <w:rsid w:val="004B26DF"/>
    <w:rsid w:val="004B2F7A"/>
    <w:rsid w:val="004B30A5"/>
    <w:rsid w:val="004B31A9"/>
    <w:rsid w:val="004B3575"/>
    <w:rsid w:val="004B390D"/>
    <w:rsid w:val="004B3920"/>
    <w:rsid w:val="004B3E09"/>
    <w:rsid w:val="004B3EAF"/>
    <w:rsid w:val="004B4631"/>
    <w:rsid w:val="004B47E0"/>
    <w:rsid w:val="004B49D4"/>
    <w:rsid w:val="004B4C5D"/>
    <w:rsid w:val="004B535E"/>
    <w:rsid w:val="004B566F"/>
    <w:rsid w:val="004B57F7"/>
    <w:rsid w:val="004B63BC"/>
    <w:rsid w:val="004B6969"/>
    <w:rsid w:val="004B6CA5"/>
    <w:rsid w:val="004B6F03"/>
    <w:rsid w:val="004B7679"/>
    <w:rsid w:val="004B7A73"/>
    <w:rsid w:val="004C0184"/>
    <w:rsid w:val="004C024A"/>
    <w:rsid w:val="004C061E"/>
    <w:rsid w:val="004C0921"/>
    <w:rsid w:val="004C18CB"/>
    <w:rsid w:val="004C1D50"/>
    <w:rsid w:val="004C2032"/>
    <w:rsid w:val="004C2084"/>
    <w:rsid w:val="004C23E8"/>
    <w:rsid w:val="004C2468"/>
    <w:rsid w:val="004C24E0"/>
    <w:rsid w:val="004C2527"/>
    <w:rsid w:val="004C2BC7"/>
    <w:rsid w:val="004C2C15"/>
    <w:rsid w:val="004C2CCE"/>
    <w:rsid w:val="004C2F0C"/>
    <w:rsid w:val="004C2F6E"/>
    <w:rsid w:val="004C301E"/>
    <w:rsid w:val="004C310E"/>
    <w:rsid w:val="004C31A9"/>
    <w:rsid w:val="004C3202"/>
    <w:rsid w:val="004C341D"/>
    <w:rsid w:val="004C3559"/>
    <w:rsid w:val="004C35BD"/>
    <w:rsid w:val="004C3627"/>
    <w:rsid w:val="004C3F1F"/>
    <w:rsid w:val="004C41AF"/>
    <w:rsid w:val="004C462B"/>
    <w:rsid w:val="004C5123"/>
    <w:rsid w:val="004C6007"/>
    <w:rsid w:val="004C6454"/>
    <w:rsid w:val="004C74E8"/>
    <w:rsid w:val="004C770D"/>
    <w:rsid w:val="004C7B65"/>
    <w:rsid w:val="004C7F9C"/>
    <w:rsid w:val="004D001F"/>
    <w:rsid w:val="004D05B4"/>
    <w:rsid w:val="004D0738"/>
    <w:rsid w:val="004D0D45"/>
    <w:rsid w:val="004D0D82"/>
    <w:rsid w:val="004D1187"/>
    <w:rsid w:val="004D19E7"/>
    <w:rsid w:val="004D275E"/>
    <w:rsid w:val="004D2914"/>
    <w:rsid w:val="004D2C93"/>
    <w:rsid w:val="004D3183"/>
    <w:rsid w:val="004D36F6"/>
    <w:rsid w:val="004D3A2E"/>
    <w:rsid w:val="004D3C6B"/>
    <w:rsid w:val="004D4984"/>
    <w:rsid w:val="004D4EF4"/>
    <w:rsid w:val="004D4F86"/>
    <w:rsid w:val="004D54DA"/>
    <w:rsid w:val="004D54FE"/>
    <w:rsid w:val="004D5CC9"/>
    <w:rsid w:val="004D6005"/>
    <w:rsid w:val="004D6103"/>
    <w:rsid w:val="004D6171"/>
    <w:rsid w:val="004D69EB"/>
    <w:rsid w:val="004D721D"/>
    <w:rsid w:val="004D77F5"/>
    <w:rsid w:val="004D7D2C"/>
    <w:rsid w:val="004E02ED"/>
    <w:rsid w:val="004E0543"/>
    <w:rsid w:val="004E0748"/>
    <w:rsid w:val="004E0771"/>
    <w:rsid w:val="004E0874"/>
    <w:rsid w:val="004E11F3"/>
    <w:rsid w:val="004E1203"/>
    <w:rsid w:val="004E121E"/>
    <w:rsid w:val="004E1932"/>
    <w:rsid w:val="004E22B3"/>
    <w:rsid w:val="004E28BA"/>
    <w:rsid w:val="004E298E"/>
    <w:rsid w:val="004E2C58"/>
    <w:rsid w:val="004E31B8"/>
    <w:rsid w:val="004E3249"/>
    <w:rsid w:val="004E35E0"/>
    <w:rsid w:val="004E427C"/>
    <w:rsid w:val="004E4DAF"/>
    <w:rsid w:val="004E5096"/>
    <w:rsid w:val="004E56A9"/>
    <w:rsid w:val="004E5C36"/>
    <w:rsid w:val="004E636F"/>
    <w:rsid w:val="004E64EB"/>
    <w:rsid w:val="004E6636"/>
    <w:rsid w:val="004E67A2"/>
    <w:rsid w:val="004E6850"/>
    <w:rsid w:val="004E6E41"/>
    <w:rsid w:val="004E72CE"/>
    <w:rsid w:val="004E7646"/>
    <w:rsid w:val="004E7955"/>
    <w:rsid w:val="004E7FE7"/>
    <w:rsid w:val="004F0167"/>
    <w:rsid w:val="004F020B"/>
    <w:rsid w:val="004F0794"/>
    <w:rsid w:val="004F0F04"/>
    <w:rsid w:val="004F12D0"/>
    <w:rsid w:val="004F14D8"/>
    <w:rsid w:val="004F16D9"/>
    <w:rsid w:val="004F16FE"/>
    <w:rsid w:val="004F174D"/>
    <w:rsid w:val="004F1963"/>
    <w:rsid w:val="004F25E2"/>
    <w:rsid w:val="004F2869"/>
    <w:rsid w:val="004F3994"/>
    <w:rsid w:val="004F3BAD"/>
    <w:rsid w:val="004F3D70"/>
    <w:rsid w:val="004F3FA7"/>
    <w:rsid w:val="004F42A7"/>
    <w:rsid w:val="004F42ED"/>
    <w:rsid w:val="004F43A4"/>
    <w:rsid w:val="004F489C"/>
    <w:rsid w:val="004F4CF5"/>
    <w:rsid w:val="004F58D0"/>
    <w:rsid w:val="004F5988"/>
    <w:rsid w:val="004F63BC"/>
    <w:rsid w:val="004F6610"/>
    <w:rsid w:val="004F6875"/>
    <w:rsid w:val="004F6E2E"/>
    <w:rsid w:val="004F6EF3"/>
    <w:rsid w:val="004F7467"/>
    <w:rsid w:val="004F74BB"/>
    <w:rsid w:val="0050019C"/>
    <w:rsid w:val="00500313"/>
    <w:rsid w:val="0050099E"/>
    <w:rsid w:val="00500F10"/>
    <w:rsid w:val="00500F87"/>
    <w:rsid w:val="00500FD2"/>
    <w:rsid w:val="005013D6"/>
    <w:rsid w:val="00501692"/>
    <w:rsid w:val="005018E5"/>
    <w:rsid w:val="00501A48"/>
    <w:rsid w:val="00501AF4"/>
    <w:rsid w:val="00501B17"/>
    <w:rsid w:val="00501C04"/>
    <w:rsid w:val="00501C65"/>
    <w:rsid w:val="00501D8F"/>
    <w:rsid w:val="00501F6A"/>
    <w:rsid w:val="0050223C"/>
    <w:rsid w:val="0050256C"/>
    <w:rsid w:val="0050298F"/>
    <w:rsid w:val="00502C28"/>
    <w:rsid w:val="00502F4E"/>
    <w:rsid w:val="00502FDA"/>
    <w:rsid w:val="005031E6"/>
    <w:rsid w:val="00503287"/>
    <w:rsid w:val="0050351F"/>
    <w:rsid w:val="0050394D"/>
    <w:rsid w:val="005039CB"/>
    <w:rsid w:val="00503C03"/>
    <w:rsid w:val="0050418C"/>
    <w:rsid w:val="0050444C"/>
    <w:rsid w:val="005048EE"/>
    <w:rsid w:val="00504C53"/>
    <w:rsid w:val="00504E90"/>
    <w:rsid w:val="00505630"/>
    <w:rsid w:val="00506869"/>
    <w:rsid w:val="0050692C"/>
    <w:rsid w:val="00506970"/>
    <w:rsid w:val="00506E28"/>
    <w:rsid w:val="005072F6"/>
    <w:rsid w:val="0050784F"/>
    <w:rsid w:val="00507CE2"/>
    <w:rsid w:val="00507D28"/>
    <w:rsid w:val="0051069E"/>
    <w:rsid w:val="00510E20"/>
    <w:rsid w:val="00510F64"/>
    <w:rsid w:val="005115CE"/>
    <w:rsid w:val="005118AD"/>
    <w:rsid w:val="00511E31"/>
    <w:rsid w:val="005120D7"/>
    <w:rsid w:val="00512366"/>
    <w:rsid w:val="0051241A"/>
    <w:rsid w:val="0051272F"/>
    <w:rsid w:val="005135C0"/>
    <w:rsid w:val="00514972"/>
    <w:rsid w:val="00514AF8"/>
    <w:rsid w:val="00514B92"/>
    <w:rsid w:val="005156A9"/>
    <w:rsid w:val="00515CE0"/>
    <w:rsid w:val="00516867"/>
    <w:rsid w:val="00517466"/>
    <w:rsid w:val="00517D1A"/>
    <w:rsid w:val="00517F1D"/>
    <w:rsid w:val="0052016D"/>
    <w:rsid w:val="00520269"/>
    <w:rsid w:val="00520621"/>
    <w:rsid w:val="00520C79"/>
    <w:rsid w:val="00520FBC"/>
    <w:rsid w:val="00521341"/>
    <w:rsid w:val="00521620"/>
    <w:rsid w:val="00521851"/>
    <w:rsid w:val="00521893"/>
    <w:rsid w:val="00521BFC"/>
    <w:rsid w:val="00521DDF"/>
    <w:rsid w:val="005220D6"/>
    <w:rsid w:val="005221A2"/>
    <w:rsid w:val="00522398"/>
    <w:rsid w:val="00522DE6"/>
    <w:rsid w:val="00522F90"/>
    <w:rsid w:val="00522FF8"/>
    <w:rsid w:val="005231BE"/>
    <w:rsid w:val="00523912"/>
    <w:rsid w:val="00523AE5"/>
    <w:rsid w:val="00524288"/>
    <w:rsid w:val="0052443E"/>
    <w:rsid w:val="00524DC0"/>
    <w:rsid w:val="00525139"/>
    <w:rsid w:val="0052517C"/>
    <w:rsid w:val="0052555F"/>
    <w:rsid w:val="005256BC"/>
    <w:rsid w:val="0052590E"/>
    <w:rsid w:val="0052598F"/>
    <w:rsid w:val="00525C95"/>
    <w:rsid w:val="00526312"/>
    <w:rsid w:val="0052654F"/>
    <w:rsid w:val="005267C5"/>
    <w:rsid w:val="00526AC8"/>
    <w:rsid w:val="00526C6E"/>
    <w:rsid w:val="005271CD"/>
    <w:rsid w:val="0052765F"/>
    <w:rsid w:val="005278B6"/>
    <w:rsid w:val="00527E27"/>
    <w:rsid w:val="00527FA3"/>
    <w:rsid w:val="00527FCA"/>
    <w:rsid w:val="00530435"/>
    <w:rsid w:val="00530AA3"/>
    <w:rsid w:val="00530CBC"/>
    <w:rsid w:val="005310E8"/>
    <w:rsid w:val="005312D2"/>
    <w:rsid w:val="00531996"/>
    <w:rsid w:val="00531FA9"/>
    <w:rsid w:val="005320FC"/>
    <w:rsid w:val="00532859"/>
    <w:rsid w:val="005329DE"/>
    <w:rsid w:val="0053312D"/>
    <w:rsid w:val="00533195"/>
    <w:rsid w:val="00533430"/>
    <w:rsid w:val="00533C7F"/>
    <w:rsid w:val="0053408C"/>
    <w:rsid w:val="005343B4"/>
    <w:rsid w:val="00534874"/>
    <w:rsid w:val="00535331"/>
    <w:rsid w:val="00535EF8"/>
    <w:rsid w:val="005363BD"/>
    <w:rsid w:val="005365E8"/>
    <w:rsid w:val="0053680D"/>
    <w:rsid w:val="00536A87"/>
    <w:rsid w:val="00536AEF"/>
    <w:rsid w:val="00536CD0"/>
    <w:rsid w:val="005371CC"/>
    <w:rsid w:val="00537853"/>
    <w:rsid w:val="005378CF"/>
    <w:rsid w:val="00537A61"/>
    <w:rsid w:val="00537DD7"/>
    <w:rsid w:val="00540E1B"/>
    <w:rsid w:val="00540F64"/>
    <w:rsid w:val="00541F2A"/>
    <w:rsid w:val="005427C6"/>
    <w:rsid w:val="00542AC6"/>
    <w:rsid w:val="00542D83"/>
    <w:rsid w:val="0054323D"/>
    <w:rsid w:val="00543256"/>
    <w:rsid w:val="00543359"/>
    <w:rsid w:val="005435F0"/>
    <w:rsid w:val="005439D6"/>
    <w:rsid w:val="005443C8"/>
    <w:rsid w:val="0054453F"/>
    <w:rsid w:val="005445B0"/>
    <w:rsid w:val="00544668"/>
    <w:rsid w:val="00544898"/>
    <w:rsid w:val="00544B98"/>
    <w:rsid w:val="00544ED6"/>
    <w:rsid w:val="00544F32"/>
    <w:rsid w:val="00544FCC"/>
    <w:rsid w:val="00545996"/>
    <w:rsid w:val="005460AB"/>
    <w:rsid w:val="0054629B"/>
    <w:rsid w:val="005470FF"/>
    <w:rsid w:val="005474CB"/>
    <w:rsid w:val="00547549"/>
    <w:rsid w:val="00547575"/>
    <w:rsid w:val="00547842"/>
    <w:rsid w:val="00547FC2"/>
    <w:rsid w:val="00550F01"/>
    <w:rsid w:val="00550FDA"/>
    <w:rsid w:val="00551181"/>
    <w:rsid w:val="005513FD"/>
    <w:rsid w:val="00551C8F"/>
    <w:rsid w:val="00552078"/>
    <w:rsid w:val="005525C1"/>
    <w:rsid w:val="0055267B"/>
    <w:rsid w:val="00552A93"/>
    <w:rsid w:val="00552B0C"/>
    <w:rsid w:val="00552D4C"/>
    <w:rsid w:val="00553189"/>
    <w:rsid w:val="0055347B"/>
    <w:rsid w:val="005537CC"/>
    <w:rsid w:val="00553E5F"/>
    <w:rsid w:val="00554509"/>
    <w:rsid w:val="00554607"/>
    <w:rsid w:val="005549F1"/>
    <w:rsid w:val="0055525F"/>
    <w:rsid w:val="0055532A"/>
    <w:rsid w:val="00555463"/>
    <w:rsid w:val="00555C63"/>
    <w:rsid w:val="00555C7D"/>
    <w:rsid w:val="00555D95"/>
    <w:rsid w:val="005565DA"/>
    <w:rsid w:val="00556B20"/>
    <w:rsid w:val="00556B25"/>
    <w:rsid w:val="00556BA8"/>
    <w:rsid w:val="00556BE4"/>
    <w:rsid w:val="00556E71"/>
    <w:rsid w:val="00557293"/>
    <w:rsid w:val="00557424"/>
    <w:rsid w:val="00557617"/>
    <w:rsid w:val="005577D3"/>
    <w:rsid w:val="00557AA9"/>
    <w:rsid w:val="00557F52"/>
    <w:rsid w:val="0056067C"/>
    <w:rsid w:val="005608E8"/>
    <w:rsid w:val="00560BAE"/>
    <w:rsid w:val="00560DCD"/>
    <w:rsid w:val="00561A5D"/>
    <w:rsid w:val="00561C6F"/>
    <w:rsid w:val="00561D45"/>
    <w:rsid w:val="00562423"/>
    <w:rsid w:val="005625A1"/>
    <w:rsid w:val="00562B52"/>
    <w:rsid w:val="00562C63"/>
    <w:rsid w:val="00563941"/>
    <w:rsid w:val="00563945"/>
    <w:rsid w:val="005639B7"/>
    <w:rsid w:val="00563B41"/>
    <w:rsid w:val="005640E7"/>
    <w:rsid w:val="005645F7"/>
    <w:rsid w:val="00564658"/>
    <w:rsid w:val="00564F71"/>
    <w:rsid w:val="00564FDA"/>
    <w:rsid w:val="00565018"/>
    <w:rsid w:val="005656ED"/>
    <w:rsid w:val="00565826"/>
    <w:rsid w:val="005659E3"/>
    <w:rsid w:val="00565D5E"/>
    <w:rsid w:val="005660E1"/>
    <w:rsid w:val="00566742"/>
    <w:rsid w:val="00566F02"/>
    <w:rsid w:val="00567549"/>
    <w:rsid w:val="0057021C"/>
    <w:rsid w:val="0057065B"/>
    <w:rsid w:val="00570C4F"/>
    <w:rsid w:val="00570C8E"/>
    <w:rsid w:val="005712EE"/>
    <w:rsid w:val="00571510"/>
    <w:rsid w:val="005716F6"/>
    <w:rsid w:val="00571A49"/>
    <w:rsid w:val="00571A88"/>
    <w:rsid w:val="005721F7"/>
    <w:rsid w:val="0057223D"/>
    <w:rsid w:val="005727B6"/>
    <w:rsid w:val="00572950"/>
    <w:rsid w:val="00572DFA"/>
    <w:rsid w:val="00573364"/>
    <w:rsid w:val="00573A5E"/>
    <w:rsid w:val="00573F19"/>
    <w:rsid w:val="00575071"/>
    <w:rsid w:val="00575244"/>
    <w:rsid w:val="00575448"/>
    <w:rsid w:val="00575480"/>
    <w:rsid w:val="005758AF"/>
    <w:rsid w:val="00575CB4"/>
    <w:rsid w:val="00575F45"/>
    <w:rsid w:val="00576C7B"/>
    <w:rsid w:val="00576CA1"/>
    <w:rsid w:val="00576CA3"/>
    <w:rsid w:val="00576DED"/>
    <w:rsid w:val="00576F42"/>
    <w:rsid w:val="005772E3"/>
    <w:rsid w:val="0057730C"/>
    <w:rsid w:val="0057776F"/>
    <w:rsid w:val="005778AA"/>
    <w:rsid w:val="0057791F"/>
    <w:rsid w:val="00577963"/>
    <w:rsid w:val="00577B13"/>
    <w:rsid w:val="00577EAE"/>
    <w:rsid w:val="0058011D"/>
    <w:rsid w:val="0058029F"/>
    <w:rsid w:val="005802CF"/>
    <w:rsid w:val="00580958"/>
    <w:rsid w:val="00580DAE"/>
    <w:rsid w:val="005814B2"/>
    <w:rsid w:val="005814DF"/>
    <w:rsid w:val="00581C49"/>
    <w:rsid w:val="00581EE7"/>
    <w:rsid w:val="005827F9"/>
    <w:rsid w:val="00582A9C"/>
    <w:rsid w:val="00582DA2"/>
    <w:rsid w:val="00582FFA"/>
    <w:rsid w:val="00583115"/>
    <w:rsid w:val="005834F7"/>
    <w:rsid w:val="00583584"/>
    <w:rsid w:val="0058358F"/>
    <w:rsid w:val="00583A5B"/>
    <w:rsid w:val="005840C3"/>
    <w:rsid w:val="005841B4"/>
    <w:rsid w:val="00584D04"/>
    <w:rsid w:val="00584E68"/>
    <w:rsid w:val="005851AE"/>
    <w:rsid w:val="00585309"/>
    <w:rsid w:val="005855C6"/>
    <w:rsid w:val="00585B7A"/>
    <w:rsid w:val="00585E8F"/>
    <w:rsid w:val="005867BE"/>
    <w:rsid w:val="00586C00"/>
    <w:rsid w:val="00586EF5"/>
    <w:rsid w:val="005872D5"/>
    <w:rsid w:val="00587967"/>
    <w:rsid w:val="00587A45"/>
    <w:rsid w:val="00587C8A"/>
    <w:rsid w:val="00590ED0"/>
    <w:rsid w:val="00591011"/>
    <w:rsid w:val="0059120B"/>
    <w:rsid w:val="00591A35"/>
    <w:rsid w:val="00591E5F"/>
    <w:rsid w:val="00592052"/>
    <w:rsid w:val="0059235E"/>
    <w:rsid w:val="0059239C"/>
    <w:rsid w:val="005924E8"/>
    <w:rsid w:val="00592EAB"/>
    <w:rsid w:val="00593011"/>
    <w:rsid w:val="0059364D"/>
    <w:rsid w:val="00593665"/>
    <w:rsid w:val="00593B95"/>
    <w:rsid w:val="00593BF6"/>
    <w:rsid w:val="00593D34"/>
    <w:rsid w:val="005945B2"/>
    <w:rsid w:val="005946A7"/>
    <w:rsid w:val="00594751"/>
    <w:rsid w:val="0059477C"/>
    <w:rsid w:val="00594B2B"/>
    <w:rsid w:val="00594BC2"/>
    <w:rsid w:val="00594D7A"/>
    <w:rsid w:val="00594E12"/>
    <w:rsid w:val="0059566E"/>
    <w:rsid w:val="005956D3"/>
    <w:rsid w:val="0059577A"/>
    <w:rsid w:val="00595C5A"/>
    <w:rsid w:val="00595C87"/>
    <w:rsid w:val="0059612B"/>
    <w:rsid w:val="0059624E"/>
    <w:rsid w:val="0059687A"/>
    <w:rsid w:val="00596885"/>
    <w:rsid w:val="00596F28"/>
    <w:rsid w:val="005971CD"/>
    <w:rsid w:val="005974B2"/>
    <w:rsid w:val="005975FC"/>
    <w:rsid w:val="0059777C"/>
    <w:rsid w:val="00597A1D"/>
    <w:rsid w:val="00597C30"/>
    <w:rsid w:val="00597D25"/>
    <w:rsid w:val="005A0131"/>
    <w:rsid w:val="005A01AB"/>
    <w:rsid w:val="005A041E"/>
    <w:rsid w:val="005A079C"/>
    <w:rsid w:val="005A0967"/>
    <w:rsid w:val="005A1311"/>
    <w:rsid w:val="005A1847"/>
    <w:rsid w:val="005A1977"/>
    <w:rsid w:val="005A1CEB"/>
    <w:rsid w:val="005A2037"/>
    <w:rsid w:val="005A242B"/>
    <w:rsid w:val="005A247C"/>
    <w:rsid w:val="005A251D"/>
    <w:rsid w:val="005A2E49"/>
    <w:rsid w:val="005A38B2"/>
    <w:rsid w:val="005A3982"/>
    <w:rsid w:val="005A3B7D"/>
    <w:rsid w:val="005A3BD3"/>
    <w:rsid w:val="005A4845"/>
    <w:rsid w:val="005A4D65"/>
    <w:rsid w:val="005A52BF"/>
    <w:rsid w:val="005A5356"/>
    <w:rsid w:val="005A5764"/>
    <w:rsid w:val="005A5B55"/>
    <w:rsid w:val="005A5C6E"/>
    <w:rsid w:val="005A5D55"/>
    <w:rsid w:val="005A6438"/>
    <w:rsid w:val="005A64D5"/>
    <w:rsid w:val="005A67C2"/>
    <w:rsid w:val="005A6E97"/>
    <w:rsid w:val="005A6F6D"/>
    <w:rsid w:val="005A6FB7"/>
    <w:rsid w:val="005A709C"/>
    <w:rsid w:val="005A7299"/>
    <w:rsid w:val="005A7552"/>
    <w:rsid w:val="005A775F"/>
    <w:rsid w:val="005B0173"/>
    <w:rsid w:val="005B01D2"/>
    <w:rsid w:val="005B06C8"/>
    <w:rsid w:val="005B089C"/>
    <w:rsid w:val="005B0E6C"/>
    <w:rsid w:val="005B0EDD"/>
    <w:rsid w:val="005B0F37"/>
    <w:rsid w:val="005B148F"/>
    <w:rsid w:val="005B1F35"/>
    <w:rsid w:val="005B21B0"/>
    <w:rsid w:val="005B28A5"/>
    <w:rsid w:val="005B29D9"/>
    <w:rsid w:val="005B2ED0"/>
    <w:rsid w:val="005B31BF"/>
    <w:rsid w:val="005B34DE"/>
    <w:rsid w:val="005B368F"/>
    <w:rsid w:val="005B3825"/>
    <w:rsid w:val="005B3F2A"/>
    <w:rsid w:val="005B4328"/>
    <w:rsid w:val="005B47AE"/>
    <w:rsid w:val="005B4AD3"/>
    <w:rsid w:val="005B5325"/>
    <w:rsid w:val="005B5455"/>
    <w:rsid w:val="005B5461"/>
    <w:rsid w:val="005B5BF6"/>
    <w:rsid w:val="005B6611"/>
    <w:rsid w:val="005B6B42"/>
    <w:rsid w:val="005B7334"/>
    <w:rsid w:val="005B77AA"/>
    <w:rsid w:val="005B7E2D"/>
    <w:rsid w:val="005C0262"/>
    <w:rsid w:val="005C03CE"/>
    <w:rsid w:val="005C0B67"/>
    <w:rsid w:val="005C0CF3"/>
    <w:rsid w:val="005C0EDD"/>
    <w:rsid w:val="005C104A"/>
    <w:rsid w:val="005C114D"/>
    <w:rsid w:val="005C1288"/>
    <w:rsid w:val="005C1476"/>
    <w:rsid w:val="005C15EF"/>
    <w:rsid w:val="005C1917"/>
    <w:rsid w:val="005C1C7B"/>
    <w:rsid w:val="005C1D27"/>
    <w:rsid w:val="005C2402"/>
    <w:rsid w:val="005C2629"/>
    <w:rsid w:val="005C28DF"/>
    <w:rsid w:val="005C2AFE"/>
    <w:rsid w:val="005C2C31"/>
    <w:rsid w:val="005C324B"/>
    <w:rsid w:val="005C3747"/>
    <w:rsid w:val="005C3898"/>
    <w:rsid w:val="005C3992"/>
    <w:rsid w:val="005C3C5B"/>
    <w:rsid w:val="005C4140"/>
    <w:rsid w:val="005C453F"/>
    <w:rsid w:val="005C4569"/>
    <w:rsid w:val="005C4910"/>
    <w:rsid w:val="005C4AB3"/>
    <w:rsid w:val="005C576F"/>
    <w:rsid w:val="005C5B05"/>
    <w:rsid w:val="005C5E68"/>
    <w:rsid w:val="005C5F16"/>
    <w:rsid w:val="005C5F88"/>
    <w:rsid w:val="005C6116"/>
    <w:rsid w:val="005C61A8"/>
    <w:rsid w:val="005C63A3"/>
    <w:rsid w:val="005C6436"/>
    <w:rsid w:val="005C64A6"/>
    <w:rsid w:val="005C6806"/>
    <w:rsid w:val="005C6ADA"/>
    <w:rsid w:val="005C6DA8"/>
    <w:rsid w:val="005C6DD3"/>
    <w:rsid w:val="005C6E78"/>
    <w:rsid w:val="005C6E87"/>
    <w:rsid w:val="005C704C"/>
    <w:rsid w:val="005C708E"/>
    <w:rsid w:val="005C7148"/>
    <w:rsid w:val="005C723C"/>
    <w:rsid w:val="005C74D7"/>
    <w:rsid w:val="005C74FE"/>
    <w:rsid w:val="005C7753"/>
    <w:rsid w:val="005C7BE5"/>
    <w:rsid w:val="005C7EAB"/>
    <w:rsid w:val="005D0188"/>
    <w:rsid w:val="005D0221"/>
    <w:rsid w:val="005D08A9"/>
    <w:rsid w:val="005D0ADA"/>
    <w:rsid w:val="005D136D"/>
    <w:rsid w:val="005D1811"/>
    <w:rsid w:val="005D1F56"/>
    <w:rsid w:val="005D216E"/>
    <w:rsid w:val="005D2378"/>
    <w:rsid w:val="005D26E3"/>
    <w:rsid w:val="005D29C7"/>
    <w:rsid w:val="005D2C3F"/>
    <w:rsid w:val="005D2C51"/>
    <w:rsid w:val="005D2C7A"/>
    <w:rsid w:val="005D2F8E"/>
    <w:rsid w:val="005D3490"/>
    <w:rsid w:val="005D3C77"/>
    <w:rsid w:val="005D3D2C"/>
    <w:rsid w:val="005D3DAE"/>
    <w:rsid w:val="005D434E"/>
    <w:rsid w:val="005D44AE"/>
    <w:rsid w:val="005D46EA"/>
    <w:rsid w:val="005D5133"/>
    <w:rsid w:val="005D57BC"/>
    <w:rsid w:val="005D57F4"/>
    <w:rsid w:val="005D5C81"/>
    <w:rsid w:val="005D5E06"/>
    <w:rsid w:val="005D5F0B"/>
    <w:rsid w:val="005D618F"/>
    <w:rsid w:val="005D66A0"/>
    <w:rsid w:val="005D681C"/>
    <w:rsid w:val="005D697A"/>
    <w:rsid w:val="005D6BB0"/>
    <w:rsid w:val="005D6DCC"/>
    <w:rsid w:val="005D7554"/>
    <w:rsid w:val="005D7616"/>
    <w:rsid w:val="005D76CC"/>
    <w:rsid w:val="005D76E7"/>
    <w:rsid w:val="005D7932"/>
    <w:rsid w:val="005D79B0"/>
    <w:rsid w:val="005D7F05"/>
    <w:rsid w:val="005D7FF9"/>
    <w:rsid w:val="005E02F2"/>
    <w:rsid w:val="005E076A"/>
    <w:rsid w:val="005E0A0B"/>
    <w:rsid w:val="005E0C56"/>
    <w:rsid w:val="005E0E62"/>
    <w:rsid w:val="005E11F5"/>
    <w:rsid w:val="005E14EB"/>
    <w:rsid w:val="005E19FF"/>
    <w:rsid w:val="005E1A09"/>
    <w:rsid w:val="005E1C88"/>
    <w:rsid w:val="005E20FF"/>
    <w:rsid w:val="005E239E"/>
    <w:rsid w:val="005E2A81"/>
    <w:rsid w:val="005E2AB1"/>
    <w:rsid w:val="005E2D6F"/>
    <w:rsid w:val="005E2FD8"/>
    <w:rsid w:val="005E31B3"/>
    <w:rsid w:val="005E33F0"/>
    <w:rsid w:val="005E3601"/>
    <w:rsid w:val="005E36FE"/>
    <w:rsid w:val="005E3823"/>
    <w:rsid w:val="005E3BFA"/>
    <w:rsid w:val="005E4239"/>
    <w:rsid w:val="005E4915"/>
    <w:rsid w:val="005E4CE2"/>
    <w:rsid w:val="005E4D76"/>
    <w:rsid w:val="005E4EA5"/>
    <w:rsid w:val="005E549A"/>
    <w:rsid w:val="005E55AE"/>
    <w:rsid w:val="005E5769"/>
    <w:rsid w:val="005E589E"/>
    <w:rsid w:val="005E5966"/>
    <w:rsid w:val="005E5C02"/>
    <w:rsid w:val="005E5C67"/>
    <w:rsid w:val="005E65E7"/>
    <w:rsid w:val="005E6992"/>
    <w:rsid w:val="005E6AD7"/>
    <w:rsid w:val="005E7E9C"/>
    <w:rsid w:val="005F0221"/>
    <w:rsid w:val="005F060E"/>
    <w:rsid w:val="005F0679"/>
    <w:rsid w:val="005F0B20"/>
    <w:rsid w:val="005F0C66"/>
    <w:rsid w:val="005F0F41"/>
    <w:rsid w:val="005F0FEB"/>
    <w:rsid w:val="005F27B6"/>
    <w:rsid w:val="005F37D2"/>
    <w:rsid w:val="005F4194"/>
    <w:rsid w:val="005F4484"/>
    <w:rsid w:val="005F4527"/>
    <w:rsid w:val="005F474D"/>
    <w:rsid w:val="005F4ABA"/>
    <w:rsid w:val="005F5153"/>
    <w:rsid w:val="005F53FC"/>
    <w:rsid w:val="005F542B"/>
    <w:rsid w:val="005F5555"/>
    <w:rsid w:val="005F5D74"/>
    <w:rsid w:val="005F5E72"/>
    <w:rsid w:val="005F5F18"/>
    <w:rsid w:val="005F62F1"/>
    <w:rsid w:val="005F6937"/>
    <w:rsid w:val="005F69FA"/>
    <w:rsid w:val="005F6A4A"/>
    <w:rsid w:val="005F6A8E"/>
    <w:rsid w:val="005F6D91"/>
    <w:rsid w:val="005F7392"/>
    <w:rsid w:val="005F7592"/>
    <w:rsid w:val="005F77E9"/>
    <w:rsid w:val="005F7B84"/>
    <w:rsid w:val="005F7E0C"/>
    <w:rsid w:val="005F7F9A"/>
    <w:rsid w:val="0060065D"/>
    <w:rsid w:val="00600767"/>
    <w:rsid w:val="00600955"/>
    <w:rsid w:val="00600B3E"/>
    <w:rsid w:val="0060111C"/>
    <w:rsid w:val="0060133D"/>
    <w:rsid w:val="00601658"/>
    <w:rsid w:val="0060167C"/>
    <w:rsid w:val="006016C5"/>
    <w:rsid w:val="006021B6"/>
    <w:rsid w:val="006021F8"/>
    <w:rsid w:val="006026A6"/>
    <w:rsid w:val="006026E6"/>
    <w:rsid w:val="006030D8"/>
    <w:rsid w:val="0060341A"/>
    <w:rsid w:val="00603A26"/>
    <w:rsid w:val="00603BEF"/>
    <w:rsid w:val="0060466B"/>
    <w:rsid w:val="00604834"/>
    <w:rsid w:val="00604835"/>
    <w:rsid w:val="006048BA"/>
    <w:rsid w:val="00604B96"/>
    <w:rsid w:val="00604F93"/>
    <w:rsid w:val="00604FA9"/>
    <w:rsid w:val="006054C1"/>
    <w:rsid w:val="00605CA6"/>
    <w:rsid w:val="00606465"/>
    <w:rsid w:val="00606500"/>
    <w:rsid w:val="00606691"/>
    <w:rsid w:val="00606E75"/>
    <w:rsid w:val="00606FB8"/>
    <w:rsid w:val="0060725C"/>
    <w:rsid w:val="0060735D"/>
    <w:rsid w:val="00607D75"/>
    <w:rsid w:val="0061060E"/>
    <w:rsid w:val="00610E00"/>
    <w:rsid w:val="00610F56"/>
    <w:rsid w:val="006110A1"/>
    <w:rsid w:val="00611434"/>
    <w:rsid w:val="00611550"/>
    <w:rsid w:val="0061168F"/>
    <w:rsid w:val="00611996"/>
    <w:rsid w:val="00611D1C"/>
    <w:rsid w:val="006128CF"/>
    <w:rsid w:val="00612996"/>
    <w:rsid w:val="00612A69"/>
    <w:rsid w:val="00612AB1"/>
    <w:rsid w:val="00612AB5"/>
    <w:rsid w:val="00612E6E"/>
    <w:rsid w:val="006130B8"/>
    <w:rsid w:val="0061341A"/>
    <w:rsid w:val="00613548"/>
    <w:rsid w:val="00613CE2"/>
    <w:rsid w:val="00614587"/>
    <w:rsid w:val="00614720"/>
    <w:rsid w:val="00614DBD"/>
    <w:rsid w:val="00614F8F"/>
    <w:rsid w:val="00614FE5"/>
    <w:rsid w:val="00615252"/>
    <w:rsid w:val="006158F7"/>
    <w:rsid w:val="006159DA"/>
    <w:rsid w:val="00615AFC"/>
    <w:rsid w:val="00615B53"/>
    <w:rsid w:val="00615B6B"/>
    <w:rsid w:val="00615E9C"/>
    <w:rsid w:val="006163AD"/>
    <w:rsid w:val="006165FC"/>
    <w:rsid w:val="00616789"/>
    <w:rsid w:val="00616924"/>
    <w:rsid w:val="00616A6D"/>
    <w:rsid w:val="00616D18"/>
    <w:rsid w:val="006171B4"/>
    <w:rsid w:val="00617364"/>
    <w:rsid w:val="006173D0"/>
    <w:rsid w:val="006175A9"/>
    <w:rsid w:val="00617A8F"/>
    <w:rsid w:val="00617B2B"/>
    <w:rsid w:val="0062005E"/>
    <w:rsid w:val="00621441"/>
    <w:rsid w:val="00621500"/>
    <w:rsid w:val="0062152F"/>
    <w:rsid w:val="00621603"/>
    <w:rsid w:val="006217B9"/>
    <w:rsid w:val="00621823"/>
    <w:rsid w:val="00621973"/>
    <w:rsid w:val="00621A88"/>
    <w:rsid w:val="00621CC7"/>
    <w:rsid w:val="00621FB1"/>
    <w:rsid w:val="00622040"/>
    <w:rsid w:val="006226F2"/>
    <w:rsid w:val="00622AA7"/>
    <w:rsid w:val="00622B70"/>
    <w:rsid w:val="00622DA4"/>
    <w:rsid w:val="00622E0F"/>
    <w:rsid w:val="00623125"/>
    <w:rsid w:val="0062328F"/>
    <w:rsid w:val="006232BD"/>
    <w:rsid w:val="0062350E"/>
    <w:rsid w:val="00623992"/>
    <w:rsid w:val="00623C3D"/>
    <w:rsid w:val="00623FC4"/>
    <w:rsid w:val="0062406E"/>
    <w:rsid w:val="006249FD"/>
    <w:rsid w:val="00624B98"/>
    <w:rsid w:val="00624CE0"/>
    <w:rsid w:val="00624E4B"/>
    <w:rsid w:val="00625270"/>
    <w:rsid w:val="00625495"/>
    <w:rsid w:val="006257D3"/>
    <w:rsid w:val="00626363"/>
    <w:rsid w:val="006263EF"/>
    <w:rsid w:val="006265D4"/>
    <w:rsid w:val="00626933"/>
    <w:rsid w:val="00626C9F"/>
    <w:rsid w:val="00626E91"/>
    <w:rsid w:val="00626FD9"/>
    <w:rsid w:val="0062775C"/>
    <w:rsid w:val="006278B4"/>
    <w:rsid w:val="00627A2D"/>
    <w:rsid w:val="00627FAA"/>
    <w:rsid w:val="00627FD2"/>
    <w:rsid w:val="006306A2"/>
    <w:rsid w:val="006306D9"/>
    <w:rsid w:val="0063096F"/>
    <w:rsid w:val="00631671"/>
    <w:rsid w:val="006316F5"/>
    <w:rsid w:val="00631FC4"/>
    <w:rsid w:val="00632658"/>
    <w:rsid w:val="00632B86"/>
    <w:rsid w:val="006336DD"/>
    <w:rsid w:val="006339FE"/>
    <w:rsid w:val="00633DB0"/>
    <w:rsid w:val="00633EF0"/>
    <w:rsid w:val="0063421C"/>
    <w:rsid w:val="006342F6"/>
    <w:rsid w:val="006344CA"/>
    <w:rsid w:val="00634529"/>
    <w:rsid w:val="0063457E"/>
    <w:rsid w:val="00634BE4"/>
    <w:rsid w:val="00634C59"/>
    <w:rsid w:val="00634FF4"/>
    <w:rsid w:val="0063580A"/>
    <w:rsid w:val="006360B2"/>
    <w:rsid w:val="00636294"/>
    <w:rsid w:val="0063639F"/>
    <w:rsid w:val="00636769"/>
    <w:rsid w:val="00636B40"/>
    <w:rsid w:val="0063704D"/>
    <w:rsid w:val="006372D0"/>
    <w:rsid w:val="00637C1A"/>
    <w:rsid w:val="006402EF"/>
    <w:rsid w:val="00640520"/>
    <w:rsid w:val="0064079E"/>
    <w:rsid w:val="00640CE2"/>
    <w:rsid w:val="00640FA5"/>
    <w:rsid w:val="00641187"/>
    <w:rsid w:val="006412CC"/>
    <w:rsid w:val="00641B12"/>
    <w:rsid w:val="00641DAA"/>
    <w:rsid w:val="00641DED"/>
    <w:rsid w:val="00641F4E"/>
    <w:rsid w:val="0064291E"/>
    <w:rsid w:val="00642966"/>
    <w:rsid w:val="00643869"/>
    <w:rsid w:val="0064447B"/>
    <w:rsid w:val="006444C3"/>
    <w:rsid w:val="0064632E"/>
    <w:rsid w:val="00646807"/>
    <w:rsid w:val="006469BE"/>
    <w:rsid w:val="00646CFA"/>
    <w:rsid w:val="00647C15"/>
    <w:rsid w:val="006502D5"/>
    <w:rsid w:val="0065090E"/>
    <w:rsid w:val="00650969"/>
    <w:rsid w:val="00650C86"/>
    <w:rsid w:val="00651BF1"/>
    <w:rsid w:val="00652497"/>
    <w:rsid w:val="006528DC"/>
    <w:rsid w:val="00652AB9"/>
    <w:rsid w:val="00652BC7"/>
    <w:rsid w:val="0065353E"/>
    <w:rsid w:val="006538FE"/>
    <w:rsid w:val="00653969"/>
    <w:rsid w:val="00653B61"/>
    <w:rsid w:val="00653B6B"/>
    <w:rsid w:val="006542B5"/>
    <w:rsid w:val="006543ED"/>
    <w:rsid w:val="00655632"/>
    <w:rsid w:val="00655730"/>
    <w:rsid w:val="00655932"/>
    <w:rsid w:val="00655961"/>
    <w:rsid w:val="00655A5C"/>
    <w:rsid w:val="00656B05"/>
    <w:rsid w:val="00656C35"/>
    <w:rsid w:val="00656C92"/>
    <w:rsid w:val="00656F1C"/>
    <w:rsid w:val="00657443"/>
    <w:rsid w:val="0065753D"/>
    <w:rsid w:val="0065785B"/>
    <w:rsid w:val="00657914"/>
    <w:rsid w:val="0065792D"/>
    <w:rsid w:val="00657B8A"/>
    <w:rsid w:val="00657F57"/>
    <w:rsid w:val="00660130"/>
    <w:rsid w:val="00660818"/>
    <w:rsid w:val="0066081E"/>
    <w:rsid w:val="0066179B"/>
    <w:rsid w:val="00661839"/>
    <w:rsid w:val="00662418"/>
    <w:rsid w:val="00662B6A"/>
    <w:rsid w:val="006630E5"/>
    <w:rsid w:val="00663785"/>
    <w:rsid w:val="0066386B"/>
    <w:rsid w:val="006641D0"/>
    <w:rsid w:val="00664673"/>
    <w:rsid w:val="00664FA1"/>
    <w:rsid w:val="006650A8"/>
    <w:rsid w:val="006652C6"/>
    <w:rsid w:val="00665571"/>
    <w:rsid w:val="006656A1"/>
    <w:rsid w:val="00665F76"/>
    <w:rsid w:val="00665F7F"/>
    <w:rsid w:val="00666179"/>
    <w:rsid w:val="00666652"/>
    <w:rsid w:val="0066668F"/>
    <w:rsid w:val="00666848"/>
    <w:rsid w:val="00667554"/>
    <w:rsid w:val="00667C35"/>
    <w:rsid w:val="00670301"/>
    <w:rsid w:val="00670662"/>
    <w:rsid w:val="00670890"/>
    <w:rsid w:val="00670A60"/>
    <w:rsid w:val="00670BE2"/>
    <w:rsid w:val="00670D68"/>
    <w:rsid w:val="00671196"/>
    <w:rsid w:val="006712AE"/>
    <w:rsid w:val="006715E1"/>
    <w:rsid w:val="006716AB"/>
    <w:rsid w:val="00671907"/>
    <w:rsid w:val="00671AE6"/>
    <w:rsid w:val="00671E31"/>
    <w:rsid w:val="0067213C"/>
    <w:rsid w:val="006726AB"/>
    <w:rsid w:val="00673578"/>
    <w:rsid w:val="00673825"/>
    <w:rsid w:val="00673C29"/>
    <w:rsid w:val="00673E3B"/>
    <w:rsid w:val="00674145"/>
    <w:rsid w:val="006742E4"/>
    <w:rsid w:val="006743F8"/>
    <w:rsid w:val="00674596"/>
    <w:rsid w:val="00674AA9"/>
    <w:rsid w:val="006752D4"/>
    <w:rsid w:val="00675575"/>
    <w:rsid w:val="0067572F"/>
    <w:rsid w:val="00675937"/>
    <w:rsid w:val="00675A3A"/>
    <w:rsid w:val="00675C20"/>
    <w:rsid w:val="00675CF0"/>
    <w:rsid w:val="00675FCE"/>
    <w:rsid w:val="006764ED"/>
    <w:rsid w:val="00676D61"/>
    <w:rsid w:val="00676F8D"/>
    <w:rsid w:val="0067736C"/>
    <w:rsid w:val="0067797C"/>
    <w:rsid w:val="00677CF9"/>
    <w:rsid w:val="0068041F"/>
    <w:rsid w:val="00680535"/>
    <w:rsid w:val="0068055D"/>
    <w:rsid w:val="0068072E"/>
    <w:rsid w:val="006808FD"/>
    <w:rsid w:val="00680BBF"/>
    <w:rsid w:val="00680C46"/>
    <w:rsid w:val="00680E45"/>
    <w:rsid w:val="00681015"/>
    <w:rsid w:val="0068161D"/>
    <w:rsid w:val="00681928"/>
    <w:rsid w:val="00681A16"/>
    <w:rsid w:val="00681DF3"/>
    <w:rsid w:val="0068256F"/>
    <w:rsid w:val="00682C57"/>
    <w:rsid w:val="00682DC6"/>
    <w:rsid w:val="00683013"/>
    <w:rsid w:val="006838AB"/>
    <w:rsid w:val="00683BF2"/>
    <w:rsid w:val="00684986"/>
    <w:rsid w:val="006859DE"/>
    <w:rsid w:val="00685E46"/>
    <w:rsid w:val="00686A41"/>
    <w:rsid w:val="00686BDE"/>
    <w:rsid w:val="00686E99"/>
    <w:rsid w:val="0068700B"/>
    <w:rsid w:val="006874F1"/>
    <w:rsid w:val="006876C4"/>
    <w:rsid w:val="00687A28"/>
    <w:rsid w:val="006908EE"/>
    <w:rsid w:val="00690B96"/>
    <w:rsid w:val="00690CF0"/>
    <w:rsid w:val="00690ECB"/>
    <w:rsid w:val="00691658"/>
    <w:rsid w:val="00691F71"/>
    <w:rsid w:val="0069266F"/>
    <w:rsid w:val="006933C7"/>
    <w:rsid w:val="00693404"/>
    <w:rsid w:val="0069360B"/>
    <w:rsid w:val="00693761"/>
    <w:rsid w:val="00693806"/>
    <w:rsid w:val="0069397A"/>
    <w:rsid w:val="00693BC6"/>
    <w:rsid w:val="00693C57"/>
    <w:rsid w:val="00693D6C"/>
    <w:rsid w:val="00693D8B"/>
    <w:rsid w:val="00693E73"/>
    <w:rsid w:val="006942BB"/>
    <w:rsid w:val="006944A4"/>
    <w:rsid w:val="00694545"/>
    <w:rsid w:val="00694582"/>
    <w:rsid w:val="00694A6D"/>
    <w:rsid w:val="0069533B"/>
    <w:rsid w:val="006955D6"/>
    <w:rsid w:val="0069560C"/>
    <w:rsid w:val="00695C2D"/>
    <w:rsid w:val="00695E9B"/>
    <w:rsid w:val="00695F68"/>
    <w:rsid w:val="00695FC1"/>
    <w:rsid w:val="0069640F"/>
    <w:rsid w:val="006966FD"/>
    <w:rsid w:val="00696C52"/>
    <w:rsid w:val="00696F91"/>
    <w:rsid w:val="0069797A"/>
    <w:rsid w:val="00697B2D"/>
    <w:rsid w:val="006A0675"/>
    <w:rsid w:val="006A073F"/>
    <w:rsid w:val="006A099C"/>
    <w:rsid w:val="006A0A4E"/>
    <w:rsid w:val="006A0D2D"/>
    <w:rsid w:val="006A0EE1"/>
    <w:rsid w:val="006A1024"/>
    <w:rsid w:val="006A141B"/>
    <w:rsid w:val="006A15F4"/>
    <w:rsid w:val="006A161A"/>
    <w:rsid w:val="006A1C69"/>
    <w:rsid w:val="006A1DB1"/>
    <w:rsid w:val="006A219A"/>
    <w:rsid w:val="006A254A"/>
    <w:rsid w:val="006A2AF3"/>
    <w:rsid w:val="006A2BD6"/>
    <w:rsid w:val="006A2E41"/>
    <w:rsid w:val="006A3374"/>
    <w:rsid w:val="006A37FB"/>
    <w:rsid w:val="006A3D7B"/>
    <w:rsid w:val="006A4219"/>
    <w:rsid w:val="006A45E3"/>
    <w:rsid w:val="006A47AC"/>
    <w:rsid w:val="006A497E"/>
    <w:rsid w:val="006A4B73"/>
    <w:rsid w:val="006A4E17"/>
    <w:rsid w:val="006A4F18"/>
    <w:rsid w:val="006A50BF"/>
    <w:rsid w:val="006A5739"/>
    <w:rsid w:val="006A5994"/>
    <w:rsid w:val="006A5DE1"/>
    <w:rsid w:val="006A6126"/>
    <w:rsid w:val="006A61F5"/>
    <w:rsid w:val="006A73B9"/>
    <w:rsid w:val="006A754A"/>
    <w:rsid w:val="006B02B8"/>
    <w:rsid w:val="006B09EE"/>
    <w:rsid w:val="006B0B61"/>
    <w:rsid w:val="006B17C2"/>
    <w:rsid w:val="006B1BE9"/>
    <w:rsid w:val="006B1CB9"/>
    <w:rsid w:val="006B2505"/>
    <w:rsid w:val="006B2642"/>
    <w:rsid w:val="006B2760"/>
    <w:rsid w:val="006B2D99"/>
    <w:rsid w:val="006B31F8"/>
    <w:rsid w:val="006B3316"/>
    <w:rsid w:val="006B38BB"/>
    <w:rsid w:val="006B3989"/>
    <w:rsid w:val="006B3CD5"/>
    <w:rsid w:val="006B40FA"/>
    <w:rsid w:val="006B42EC"/>
    <w:rsid w:val="006B4921"/>
    <w:rsid w:val="006B4B0C"/>
    <w:rsid w:val="006B4D1E"/>
    <w:rsid w:val="006B5247"/>
    <w:rsid w:val="006B557B"/>
    <w:rsid w:val="006B5A97"/>
    <w:rsid w:val="006B5D51"/>
    <w:rsid w:val="006B5FD8"/>
    <w:rsid w:val="006B6117"/>
    <w:rsid w:val="006B61C1"/>
    <w:rsid w:val="006B63C9"/>
    <w:rsid w:val="006B66E3"/>
    <w:rsid w:val="006B6CEC"/>
    <w:rsid w:val="006B6E9D"/>
    <w:rsid w:val="006B7059"/>
    <w:rsid w:val="006B70AB"/>
    <w:rsid w:val="006B76C3"/>
    <w:rsid w:val="006B7B6C"/>
    <w:rsid w:val="006C0404"/>
    <w:rsid w:val="006C0948"/>
    <w:rsid w:val="006C0F2A"/>
    <w:rsid w:val="006C1289"/>
    <w:rsid w:val="006C1325"/>
    <w:rsid w:val="006C13D6"/>
    <w:rsid w:val="006C1545"/>
    <w:rsid w:val="006C1639"/>
    <w:rsid w:val="006C1824"/>
    <w:rsid w:val="006C18C2"/>
    <w:rsid w:val="006C1A63"/>
    <w:rsid w:val="006C1BFA"/>
    <w:rsid w:val="006C1DE2"/>
    <w:rsid w:val="006C1E68"/>
    <w:rsid w:val="006C20D4"/>
    <w:rsid w:val="006C2168"/>
    <w:rsid w:val="006C240D"/>
    <w:rsid w:val="006C2819"/>
    <w:rsid w:val="006C2976"/>
    <w:rsid w:val="006C2CC5"/>
    <w:rsid w:val="006C2D3F"/>
    <w:rsid w:val="006C2E1F"/>
    <w:rsid w:val="006C3880"/>
    <w:rsid w:val="006C4289"/>
    <w:rsid w:val="006C4B79"/>
    <w:rsid w:val="006C4F83"/>
    <w:rsid w:val="006C5B2A"/>
    <w:rsid w:val="006C65B8"/>
    <w:rsid w:val="006C663C"/>
    <w:rsid w:val="006C735E"/>
    <w:rsid w:val="006C73A7"/>
    <w:rsid w:val="006C7439"/>
    <w:rsid w:val="006C749C"/>
    <w:rsid w:val="006C7504"/>
    <w:rsid w:val="006C75AD"/>
    <w:rsid w:val="006C79F4"/>
    <w:rsid w:val="006C7C3A"/>
    <w:rsid w:val="006C7EF1"/>
    <w:rsid w:val="006D02F7"/>
    <w:rsid w:val="006D04BE"/>
    <w:rsid w:val="006D0682"/>
    <w:rsid w:val="006D06CB"/>
    <w:rsid w:val="006D0732"/>
    <w:rsid w:val="006D0F1F"/>
    <w:rsid w:val="006D1B34"/>
    <w:rsid w:val="006D217E"/>
    <w:rsid w:val="006D2244"/>
    <w:rsid w:val="006D267E"/>
    <w:rsid w:val="006D28DB"/>
    <w:rsid w:val="006D2911"/>
    <w:rsid w:val="006D29E1"/>
    <w:rsid w:val="006D2C47"/>
    <w:rsid w:val="006D3B29"/>
    <w:rsid w:val="006D4086"/>
    <w:rsid w:val="006D4616"/>
    <w:rsid w:val="006D46DB"/>
    <w:rsid w:val="006D4B97"/>
    <w:rsid w:val="006D53DC"/>
    <w:rsid w:val="006D55B4"/>
    <w:rsid w:val="006D5908"/>
    <w:rsid w:val="006D5AAD"/>
    <w:rsid w:val="006D5CC9"/>
    <w:rsid w:val="006D5EAD"/>
    <w:rsid w:val="006D5FC4"/>
    <w:rsid w:val="006D63A7"/>
    <w:rsid w:val="006D64CD"/>
    <w:rsid w:val="006D677F"/>
    <w:rsid w:val="006D6A1B"/>
    <w:rsid w:val="006D6D34"/>
    <w:rsid w:val="006D7716"/>
    <w:rsid w:val="006D7C33"/>
    <w:rsid w:val="006E05E9"/>
    <w:rsid w:val="006E06EA"/>
    <w:rsid w:val="006E0FF1"/>
    <w:rsid w:val="006E1D21"/>
    <w:rsid w:val="006E21CA"/>
    <w:rsid w:val="006E235F"/>
    <w:rsid w:val="006E24E8"/>
    <w:rsid w:val="006E261A"/>
    <w:rsid w:val="006E278E"/>
    <w:rsid w:val="006E3092"/>
    <w:rsid w:val="006E31AC"/>
    <w:rsid w:val="006E3344"/>
    <w:rsid w:val="006E3470"/>
    <w:rsid w:val="006E3533"/>
    <w:rsid w:val="006E37A5"/>
    <w:rsid w:val="006E3C55"/>
    <w:rsid w:val="006E3D28"/>
    <w:rsid w:val="006E3E05"/>
    <w:rsid w:val="006E41AB"/>
    <w:rsid w:val="006E4591"/>
    <w:rsid w:val="006E468C"/>
    <w:rsid w:val="006E4702"/>
    <w:rsid w:val="006E4B1B"/>
    <w:rsid w:val="006E4B9F"/>
    <w:rsid w:val="006E4F58"/>
    <w:rsid w:val="006E4F9E"/>
    <w:rsid w:val="006E5365"/>
    <w:rsid w:val="006E57EE"/>
    <w:rsid w:val="006E649F"/>
    <w:rsid w:val="006E68B2"/>
    <w:rsid w:val="006E6A74"/>
    <w:rsid w:val="006E6BC4"/>
    <w:rsid w:val="006E6EB7"/>
    <w:rsid w:val="006E6EB8"/>
    <w:rsid w:val="006E7028"/>
    <w:rsid w:val="006E71C3"/>
    <w:rsid w:val="006E7328"/>
    <w:rsid w:val="006F0773"/>
    <w:rsid w:val="006F08A8"/>
    <w:rsid w:val="006F0A71"/>
    <w:rsid w:val="006F0D6B"/>
    <w:rsid w:val="006F0F46"/>
    <w:rsid w:val="006F0F66"/>
    <w:rsid w:val="006F10AD"/>
    <w:rsid w:val="006F1109"/>
    <w:rsid w:val="006F1386"/>
    <w:rsid w:val="006F15AE"/>
    <w:rsid w:val="006F1AFA"/>
    <w:rsid w:val="006F1C00"/>
    <w:rsid w:val="006F1F78"/>
    <w:rsid w:val="006F20F8"/>
    <w:rsid w:val="006F2547"/>
    <w:rsid w:val="006F2B75"/>
    <w:rsid w:val="006F2CB4"/>
    <w:rsid w:val="006F3194"/>
    <w:rsid w:val="006F3789"/>
    <w:rsid w:val="006F3823"/>
    <w:rsid w:val="006F3A23"/>
    <w:rsid w:val="006F3F53"/>
    <w:rsid w:val="006F4128"/>
    <w:rsid w:val="006F4314"/>
    <w:rsid w:val="006F50AE"/>
    <w:rsid w:val="006F51A1"/>
    <w:rsid w:val="006F56B8"/>
    <w:rsid w:val="006F5C12"/>
    <w:rsid w:val="006F5D21"/>
    <w:rsid w:val="006F614A"/>
    <w:rsid w:val="006F6B71"/>
    <w:rsid w:val="006F6FE9"/>
    <w:rsid w:val="006F7082"/>
    <w:rsid w:val="006F7B1B"/>
    <w:rsid w:val="006F7B34"/>
    <w:rsid w:val="006F7BE4"/>
    <w:rsid w:val="006F7D49"/>
    <w:rsid w:val="00700289"/>
    <w:rsid w:val="007005E3"/>
    <w:rsid w:val="00700CD3"/>
    <w:rsid w:val="00700D36"/>
    <w:rsid w:val="00700DE8"/>
    <w:rsid w:val="007017E3"/>
    <w:rsid w:val="007021B2"/>
    <w:rsid w:val="007024F1"/>
    <w:rsid w:val="007026E5"/>
    <w:rsid w:val="007026F5"/>
    <w:rsid w:val="00703707"/>
    <w:rsid w:val="00703B34"/>
    <w:rsid w:val="00703DE4"/>
    <w:rsid w:val="00703FF9"/>
    <w:rsid w:val="007040E6"/>
    <w:rsid w:val="00704278"/>
    <w:rsid w:val="00704C60"/>
    <w:rsid w:val="00704E00"/>
    <w:rsid w:val="00704F55"/>
    <w:rsid w:val="00705293"/>
    <w:rsid w:val="00705874"/>
    <w:rsid w:val="00705C3B"/>
    <w:rsid w:val="007063F0"/>
    <w:rsid w:val="0070653F"/>
    <w:rsid w:val="007067D3"/>
    <w:rsid w:val="007078AC"/>
    <w:rsid w:val="0071003C"/>
    <w:rsid w:val="007100A6"/>
    <w:rsid w:val="00710623"/>
    <w:rsid w:val="007108F3"/>
    <w:rsid w:val="00711097"/>
    <w:rsid w:val="0071182F"/>
    <w:rsid w:val="00711951"/>
    <w:rsid w:val="00711A4E"/>
    <w:rsid w:val="00711E4D"/>
    <w:rsid w:val="00711FA3"/>
    <w:rsid w:val="0071220C"/>
    <w:rsid w:val="007122B2"/>
    <w:rsid w:val="007124A6"/>
    <w:rsid w:val="0071264E"/>
    <w:rsid w:val="00712C14"/>
    <w:rsid w:val="00712D8A"/>
    <w:rsid w:val="007131A2"/>
    <w:rsid w:val="00713360"/>
    <w:rsid w:val="00713965"/>
    <w:rsid w:val="00713995"/>
    <w:rsid w:val="007148B6"/>
    <w:rsid w:val="00714A04"/>
    <w:rsid w:val="00714A98"/>
    <w:rsid w:val="00714D9B"/>
    <w:rsid w:val="00714DC9"/>
    <w:rsid w:val="00715345"/>
    <w:rsid w:val="007156FD"/>
    <w:rsid w:val="00715CA8"/>
    <w:rsid w:val="007164CF"/>
    <w:rsid w:val="007165F5"/>
    <w:rsid w:val="007167B8"/>
    <w:rsid w:val="0071694C"/>
    <w:rsid w:val="00716BE5"/>
    <w:rsid w:val="007173C7"/>
    <w:rsid w:val="00717523"/>
    <w:rsid w:val="00717828"/>
    <w:rsid w:val="007178FB"/>
    <w:rsid w:val="007204D8"/>
    <w:rsid w:val="007208AB"/>
    <w:rsid w:val="00720D8E"/>
    <w:rsid w:val="007212C9"/>
    <w:rsid w:val="007214C5"/>
    <w:rsid w:val="0072191B"/>
    <w:rsid w:val="00721985"/>
    <w:rsid w:val="00722619"/>
    <w:rsid w:val="007226C8"/>
    <w:rsid w:val="00722904"/>
    <w:rsid w:val="007231C1"/>
    <w:rsid w:val="007236E8"/>
    <w:rsid w:val="00723A18"/>
    <w:rsid w:val="00723ADB"/>
    <w:rsid w:val="00723E37"/>
    <w:rsid w:val="00724091"/>
    <w:rsid w:val="00724205"/>
    <w:rsid w:val="007242DB"/>
    <w:rsid w:val="0072444A"/>
    <w:rsid w:val="00724690"/>
    <w:rsid w:val="00724952"/>
    <w:rsid w:val="00724E86"/>
    <w:rsid w:val="00725289"/>
    <w:rsid w:val="007255E1"/>
    <w:rsid w:val="00725F47"/>
    <w:rsid w:val="007260E3"/>
    <w:rsid w:val="007261E5"/>
    <w:rsid w:val="00726461"/>
    <w:rsid w:val="007264BB"/>
    <w:rsid w:val="007265E9"/>
    <w:rsid w:val="00726F9F"/>
    <w:rsid w:val="007274DA"/>
    <w:rsid w:val="00727619"/>
    <w:rsid w:val="007279EB"/>
    <w:rsid w:val="007304CB"/>
    <w:rsid w:val="00730575"/>
    <w:rsid w:val="007308A0"/>
    <w:rsid w:val="007309E7"/>
    <w:rsid w:val="00730B2D"/>
    <w:rsid w:val="00730C34"/>
    <w:rsid w:val="00730D73"/>
    <w:rsid w:val="007310B9"/>
    <w:rsid w:val="007311CB"/>
    <w:rsid w:val="00731490"/>
    <w:rsid w:val="007315CF"/>
    <w:rsid w:val="007316D4"/>
    <w:rsid w:val="00731781"/>
    <w:rsid w:val="00731D67"/>
    <w:rsid w:val="00731D69"/>
    <w:rsid w:val="007322B6"/>
    <w:rsid w:val="00732449"/>
    <w:rsid w:val="00732FC0"/>
    <w:rsid w:val="00733C2B"/>
    <w:rsid w:val="00733F96"/>
    <w:rsid w:val="00734140"/>
    <w:rsid w:val="00734385"/>
    <w:rsid w:val="00734AFB"/>
    <w:rsid w:val="00734DA7"/>
    <w:rsid w:val="00734E0A"/>
    <w:rsid w:val="00735458"/>
    <w:rsid w:val="00735573"/>
    <w:rsid w:val="007356F8"/>
    <w:rsid w:val="00735766"/>
    <w:rsid w:val="007357AF"/>
    <w:rsid w:val="00735981"/>
    <w:rsid w:val="00735A4A"/>
    <w:rsid w:val="00735C6B"/>
    <w:rsid w:val="00735F54"/>
    <w:rsid w:val="00736219"/>
    <w:rsid w:val="00736EE5"/>
    <w:rsid w:val="00736FE3"/>
    <w:rsid w:val="00736FF3"/>
    <w:rsid w:val="00737369"/>
    <w:rsid w:val="007378A4"/>
    <w:rsid w:val="007400BD"/>
    <w:rsid w:val="00740519"/>
    <w:rsid w:val="00740905"/>
    <w:rsid w:val="00740A55"/>
    <w:rsid w:val="00740A57"/>
    <w:rsid w:val="00740E3B"/>
    <w:rsid w:val="007412D4"/>
    <w:rsid w:val="00741554"/>
    <w:rsid w:val="007422E3"/>
    <w:rsid w:val="00743076"/>
    <w:rsid w:val="007431E2"/>
    <w:rsid w:val="0074337F"/>
    <w:rsid w:val="007439FA"/>
    <w:rsid w:val="00743CC4"/>
    <w:rsid w:val="00743D83"/>
    <w:rsid w:val="00743E1C"/>
    <w:rsid w:val="00744133"/>
    <w:rsid w:val="007443D6"/>
    <w:rsid w:val="0074467B"/>
    <w:rsid w:val="007446C0"/>
    <w:rsid w:val="00744C7D"/>
    <w:rsid w:val="00745070"/>
    <w:rsid w:val="0074521B"/>
    <w:rsid w:val="007453A6"/>
    <w:rsid w:val="00745B09"/>
    <w:rsid w:val="00745F00"/>
    <w:rsid w:val="0074658E"/>
    <w:rsid w:val="00746955"/>
    <w:rsid w:val="00747104"/>
    <w:rsid w:val="007473AC"/>
    <w:rsid w:val="007475BA"/>
    <w:rsid w:val="0074763E"/>
    <w:rsid w:val="00747B2D"/>
    <w:rsid w:val="00747FAE"/>
    <w:rsid w:val="00750119"/>
    <w:rsid w:val="00750320"/>
    <w:rsid w:val="00750709"/>
    <w:rsid w:val="00750803"/>
    <w:rsid w:val="0075090A"/>
    <w:rsid w:val="00750DA4"/>
    <w:rsid w:val="007518B5"/>
    <w:rsid w:val="007519A1"/>
    <w:rsid w:val="00751F7B"/>
    <w:rsid w:val="0075218C"/>
    <w:rsid w:val="0075219D"/>
    <w:rsid w:val="00752AB6"/>
    <w:rsid w:val="00752B58"/>
    <w:rsid w:val="00752F73"/>
    <w:rsid w:val="00752FE7"/>
    <w:rsid w:val="00753300"/>
    <w:rsid w:val="007534B2"/>
    <w:rsid w:val="0075372A"/>
    <w:rsid w:val="00753734"/>
    <w:rsid w:val="007537B8"/>
    <w:rsid w:val="00754017"/>
    <w:rsid w:val="00754399"/>
    <w:rsid w:val="00756951"/>
    <w:rsid w:val="0075696F"/>
    <w:rsid w:val="007569BD"/>
    <w:rsid w:val="00756D6B"/>
    <w:rsid w:val="0075700D"/>
    <w:rsid w:val="00757817"/>
    <w:rsid w:val="0075783A"/>
    <w:rsid w:val="00760198"/>
    <w:rsid w:val="00760206"/>
    <w:rsid w:val="00760234"/>
    <w:rsid w:val="007606A1"/>
    <w:rsid w:val="0076073A"/>
    <w:rsid w:val="007608A0"/>
    <w:rsid w:val="00761F43"/>
    <w:rsid w:val="0076241B"/>
    <w:rsid w:val="00762491"/>
    <w:rsid w:val="007625C3"/>
    <w:rsid w:val="00762B37"/>
    <w:rsid w:val="00762D1B"/>
    <w:rsid w:val="00762E58"/>
    <w:rsid w:val="00762F5F"/>
    <w:rsid w:val="00762F84"/>
    <w:rsid w:val="007630BD"/>
    <w:rsid w:val="007631F4"/>
    <w:rsid w:val="00763794"/>
    <w:rsid w:val="00763857"/>
    <w:rsid w:val="0076417F"/>
    <w:rsid w:val="00764433"/>
    <w:rsid w:val="00764C99"/>
    <w:rsid w:val="00765021"/>
    <w:rsid w:val="007655F7"/>
    <w:rsid w:val="00765742"/>
    <w:rsid w:val="00765746"/>
    <w:rsid w:val="00765755"/>
    <w:rsid w:val="00765868"/>
    <w:rsid w:val="00765874"/>
    <w:rsid w:val="00766B8F"/>
    <w:rsid w:val="00766BB4"/>
    <w:rsid w:val="00766E1E"/>
    <w:rsid w:val="0076716B"/>
    <w:rsid w:val="007678CD"/>
    <w:rsid w:val="00767C8D"/>
    <w:rsid w:val="0077064B"/>
    <w:rsid w:val="00770668"/>
    <w:rsid w:val="00770DEF"/>
    <w:rsid w:val="0077110F"/>
    <w:rsid w:val="00771273"/>
    <w:rsid w:val="00771439"/>
    <w:rsid w:val="00771683"/>
    <w:rsid w:val="007716AC"/>
    <w:rsid w:val="00771A5E"/>
    <w:rsid w:val="00772020"/>
    <w:rsid w:val="00772071"/>
    <w:rsid w:val="0077225A"/>
    <w:rsid w:val="00772AF1"/>
    <w:rsid w:val="00772C54"/>
    <w:rsid w:val="00772D01"/>
    <w:rsid w:val="00772EAA"/>
    <w:rsid w:val="00773003"/>
    <w:rsid w:val="007732A4"/>
    <w:rsid w:val="007735DD"/>
    <w:rsid w:val="0077388F"/>
    <w:rsid w:val="00773B51"/>
    <w:rsid w:val="00773BA3"/>
    <w:rsid w:val="007744C1"/>
    <w:rsid w:val="00774F33"/>
    <w:rsid w:val="0077501D"/>
    <w:rsid w:val="00775043"/>
    <w:rsid w:val="0077577B"/>
    <w:rsid w:val="00775F82"/>
    <w:rsid w:val="00776453"/>
    <w:rsid w:val="00776DE4"/>
    <w:rsid w:val="007770CF"/>
    <w:rsid w:val="0077715D"/>
    <w:rsid w:val="007775E8"/>
    <w:rsid w:val="007776BD"/>
    <w:rsid w:val="00777EF9"/>
    <w:rsid w:val="00780AA5"/>
    <w:rsid w:val="00780AEA"/>
    <w:rsid w:val="00781245"/>
    <w:rsid w:val="00781567"/>
    <w:rsid w:val="00782114"/>
    <w:rsid w:val="00782A41"/>
    <w:rsid w:val="00782D44"/>
    <w:rsid w:val="00782E3A"/>
    <w:rsid w:val="00783440"/>
    <w:rsid w:val="0078422A"/>
    <w:rsid w:val="0078424B"/>
    <w:rsid w:val="00784367"/>
    <w:rsid w:val="007843CD"/>
    <w:rsid w:val="007849F4"/>
    <w:rsid w:val="00784FD0"/>
    <w:rsid w:val="0078503A"/>
    <w:rsid w:val="007850D8"/>
    <w:rsid w:val="007853D2"/>
    <w:rsid w:val="007859AA"/>
    <w:rsid w:val="00785AC0"/>
    <w:rsid w:val="00786329"/>
    <w:rsid w:val="0078660B"/>
    <w:rsid w:val="00786B49"/>
    <w:rsid w:val="00786B67"/>
    <w:rsid w:val="00786D81"/>
    <w:rsid w:val="00786DEA"/>
    <w:rsid w:val="0078738C"/>
    <w:rsid w:val="00787884"/>
    <w:rsid w:val="00787892"/>
    <w:rsid w:val="00787D6B"/>
    <w:rsid w:val="00787F7F"/>
    <w:rsid w:val="007903A3"/>
    <w:rsid w:val="007905B8"/>
    <w:rsid w:val="0079096F"/>
    <w:rsid w:val="007911DB"/>
    <w:rsid w:val="007912E7"/>
    <w:rsid w:val="007912F6"/>
    <w:rsid w:val="00791374"/>
    <w:rsid w:val="00791441"/>
    <w:rsid w:val="0079197C"/>
    <w:rsid w:val="00791BF0"/>
    <w:rsid w:val="00791C97"/>
    <w:rsid w:val="00791CAA"/>
    <w:rsid w:val="00791DA0"/>
    <w:rsid w:val="00792207"/>
    <w:rsid w:val="00792417"/>
    <w:rsid w:val="0079255E"/>
    <w:rsid w:val="007929C3"/>
    <w:rsid w:val="00792CA4"/>
    <w:rsid w:val="00792D51"/>
    <w:rsid w:val="00792D8C"/>
    <w:rsid w:val="007930FA"/>
    <w:rsid w:val="007931DD"/>
    <w:rsid w:val="0079433C"/>
    <w:rsid w:val="00795335"/>
    <w:rsid w:val="00795438"/>
    <w:rsid w:val="0079588E"/>
    <w:rsid w:val="00795B6D"/>
    <w:rsid w:val="0079638D"/>
    <w:rsid w:val="00796503"/>
    <w:rsid w:val="00796590"/>
    <w:rsid w:val="00796CB7"/>
    <w:rsid w:val="00797725"/>
    <w:rsid w:val="007A01AC"/>
    <w:rsid w:val="007A050C"/>
    <w:rsid w:val="007A0656"/>
    <w:rsid w:val="007A0670"/>
    <w:rsid w:val="007A1028"/>
    <w:rsid w:val="007A1856"/>
    <w:rsid w:val="007A1EB8"/>
    <w:rsid w:val="007A2705"/>
    <w:rsid w:val="007A29D4"/>
    <w:rsid w:val="007A3309"/>
    <w:rsid w:val="007A38B8"/>
    <w:rsid w:val="007A3E96"/>
    <w:rsid w:val="007A489E"/>
    <w:rsid w:val="007A4A53"/>
    <w:rsid w:val="007A5A5C"/>
    <w:rsid w:val="007A5AC9"/>
    <w:rsid w:val="007A6195"/>
    <w:rsid w:val="007A6329"/>
    <w:rsid w:val="007A65E2"/>
    <w:rsid w:val="007A69EC"/>
    <w:rsid w:val="007A6E28"/>
    <w:rsid w:val="007A6F08"/>
    <w:rsid w:val="007A6FB8"/>
    <w:rsid w:val="007A733E"/>
    <w:rsid w:val="007A756E"/>
    <w:rsid w:val="007A793A"/>
    <w:rsid w:val="007A7943"/>
    <w:rsid w:val="007A7CA6"/>
    <w:rsid w:val="007B008F"/>
    <w:rsid w:val="007B04C8"/>
    <w:rsid w:val="007B0667"/>
    <w:rsid w:val="007B0674"/>
    <w:rsid w:val="007B07A5"/>
    <w:rsid w:val="007B0A9C"/>
    <w:rsid w:val="007B0CC4"/>
    <w:rsid w:val="007B0E1C"/>
    <w:rsid w:val="007B15CC"/>
    <w:rsid w:val="007B1736"/>
    <w:rsid w:val="007B19ED"/>
    <w:rsid w:val="007B1D4A"/>
    <w:rsid w:val="007B1D96"/>
    <w:rsid w:val="007B1F6F"/>
    <w:rsid w:val="007B2317"/>
    <w:rsid w:val="007B25D1"/>
    <w:rsid w:val="007B28B6"/>
    <w:rsid w:val="007B2947"/>
    <w:rsid w:val="007B2CD3"/>
    <w:rsid w:val="007B2E5A"/>
    <w:rsid w:val="007B3349"/>
    <w:rsid w:val="007B4005"/>
    <w:rsid w:val="007B472C"/>
    <w:rsid w:val="007B4AC6"/>
    <w:rsid w:val="007B5045"/>
    <w:rsid w:val="007B51D4"/>
    <w:rsid w:val="007B522F"/>
    <w:rsid w:val="007B5C9F"/>
    <w:rsid w:val="007B5CAB"/>
    <w:rsid w:val="007B5F71"/>
    <w:rsid w:val="007B67DA"/>
    <w:rsid w:val="007B6DD7"/>
    <w:rsid w:val="007B6FB9"/>
    <w:rsid w:val="007B735F"/>
    <w:rsid w:val="007B77E7"/>
    <w:rsid w:val="007B7BD3"/>
    <w:rsid w:val="007B7FE1"/>
    <w:rsid w:val="007C020E"/>
    <w:rsid w:val="007C0387"/>
    <w:rsid w:val="007C078E"/>
    <w:rsid w:val="007C07BA"/>
    <w:rsid w:val="007C0910"/>
    <w:rsid w:val="007C0CDB"/>
    <w:rsid w:val="007C0ED0"/>
    <w:rsid w:val="007C0F35"/>
    <w:rsid w:val="007C1242"/>
    <w:rsid w:val="007C20DD"/>
    <w:rsid w:val="007C2AF5"/>
    <w:rsid w:val="007C2B1E"/>
    <w:rsid w:val="007C2D25"/>
    <w:rsid w:val="007C318C"/>
    <w:rsid w:val="007C3B67"/>
    <w:rsid w:val="007C3B72"/>
    <w:rsid w:val="007C4633"/>
    <w:rsid w:val="007C5157"/>
    <w:rsid w:val="007C54C1"/>
    <w:rsid w:val="007C567F"/>
    <w:rsid w:val="007C5B4A"/>
    <w:rsid w:val="007C6236"/>
    <w:rsid w:val="007C6414"/>
    <w:rsid w:val="007C6699"/>
    <w:rsid w:val="007C68E5"/>
    <w:rsid w:val="007C6B7C"/>
    <w:rsid w:val="007C6D04"/>
    <w:rsid w:val="007C790C"/>
    <w:rsid w:val="007C7E4B"/>
    <w:rsid w:val="007D0169"/>
    <w:rsid w:val="007D02FD"/>
    <w:rsid w:val="007D0610"/>
    <w:rsid w:val="007D0A1C"/>
    <w:rsid w:val="007D0C5B"/>
    <w:rsid w:val="007D0D12"/>
    <w:rsid w:val="007D0EF6"/>
    <w:rsid w:val="007D1102"/>
    <w:rsid w:val="007D1AFB"/>
    <w:rsid w:val="007D1E4C"/>
    <w:rsid w:val="007D2832"/>
    <w:rsid w:val="007D28B1"/>
    <w:rsid w:val="007D2CD5"/>
    <w:rsid w:val="007D34E4"/>
    <w:rsid w:val="007D36E6"/>
    <w:rsid w:val="007D3C5B"/>
    <w:rsid w:val="007D3C80"/>
    <w:rsid w:val="007D40AF"/>
    <w:rsid w:val="007D457E"/>
    <w:rsid w:val="007D4699"/>
    <w:rsid w:val="007D4869"/>
    <w:rsid w:val="007D4A05"/>
    <w:rsid w:val="007D5579"/>
    <w:rsid w:val="007D57B7"/>
    <w:rsid w:val="007D58A9"/>
    <w:rsid w:val="007D5BC2"/>
    <w:rsid w:val="007D5F51"/>
    <w:rsid w:val="007D6071"/>
    <w:rsid w:val="007D61FE"/>
    <w:rsid w:val="007D6367"/>
    <w:rsid w:val="007D63EB"/>
    <w:rsid w:val="007D641B"/>
    <w:rsid w:val="007D672F"/>
    <w:rsid w:val="007D69DE"/>
    <w:rsid w:val="007D6F3E"/>
    <w:rsid w:val="007D6FC7"/>
    <w:rsid w:val="007D713C"/>
    <w:rsid w:val="007D7668"/>
    <w:rsid w:val="007D78E8"/>
    <w:rsid w:val="007D7D0C"/>
    <w:rsid w:val="007D7DBA"/>
    <w:rsid w:val="007E012D"/>
    <w:rsid w:val="007E017A"/>
    <w:rsid w:val="007E029B"/>
    <w:rsid w:val="007E0484"/>
    <w:rsid w:val="007E06F7"/>
    <w:rsid w:val="007E0C05"/>
    <w:rsid w:val="007E1036"/>
    <w:rsid w:val="007E10E5"/>
    <w:rsid w:val="007E1821"/>
    <w:rsid w:val="007E25F0"/>
    <w:rsid w:val="007E2A1E"/>
    <w:rsid w:val="007E2AF8"/>
    <w:rsid w:val="007E3080"/>
    <w:rsid w:val="007E380B"/>
    <w:rsid w:val="007E39E3"/>
    <w:rsid w:val="007E3AF0"/>
    <w:rsid w:val="007E6042"/>
    <w:rsid w:val="007E6564"/>
    <w:rsid w:val="007E6F74"/>
    <w:rsid w:val="007E7142"/>
    <w:rsid w:val="007E7285"/>
    <w:rsid w:val="007E7345"/>
    <w:rsid w:val="007E7921"/>
    <w:rsid w:val="007E7ADD"/>
    <w:rsid w:val="007F081C"/>
    <w:rsid w:val="007F0E2E"/>
    <w:rsid w:val="007F1684"/>
    <w:rsid w:val="007F1823"/>
    <w:rsid w:val="007F1F50"/>
    <w:rsid w:val="007F1F80"/>
    <w:rsid w:val="007F200B"/>
    <w:rsid w:val="007F21C1"/>
    <w:rsid w:val="007F228B"/>
    <w:rsid w:val="007F2426"/>
    <w:rsid w:val="007F2B25"/>
    <w:rsid w:val="007F2C1C"/>
    <w:rsid w:val="007F2CD5"/>
    <w:rsid w:val="007F2E68"/>
    <w:rsid w:val="007F309F"/>
    <w:rsid w:val="007F3C40"/>
    <w:rsid w:val="007F43A0"/>
    <w:rsid w:val="007F44DA"/>
    <w:rsid w:val="007F4606"/>
    <w:rsid w:val="007F4B0B"/>
    <w:rsid w:val="007F4ED5"/>
    <w:rsid w:val="007F55AD"/>
    <w:rsid w:val="007F5D0F"/>
    <w:rsid w:val="007F68F6"/>
    <w:rsid w:val="007F695C"/>
    <w:rsid w:val="007F6992"/>
    <w:rsid w:val="007F6DDC"/>
    <w:rsid w:val="007F7851"/>
    <w:rsid w:val="007F7C10"/>
    <w:rsid w:val="00800077"/>
    <w:rsid w:val="008000E6"/>
    <w:rsid w:val="00800B7A"/>
    <w:rsid w:val="00800CAE"/>
    <w:rsid w:val="008011E2"/>
    <w:rsid w:val="00801B59"/>
    <w:rsid w:val="00801B90"/>
    <w:rsid w:val="00801DAF"/>
    <w:rsid w:val="00801DB6"/>
    <w:rsid w:val="00802358"/>
    <w:rsid w:val="008023BF"/>
    <w:rsid w:val="00802742"/>
    <w:rsid w:val="00802B28"/>
    <w:rsid w:val="00802BDE"/>
    <w:rsid w:val="00803409"/>
    <w:rsid w:val="00803D2D"/>
    <w:rsid w:val="00803DED"/>
    <w:rsid w:val="008042DF"/>
    <w:rsid w:val="00804AEA"/>
    <w:rsid w:val="00804E46"/>
    <w:rsid w:val="0080540A"/>
    <w:rsid w:val="00805762"/>
    <w:rsid w:val="0080591B"/>
    <w:rsid w:val="008059E9"/>
    <w:rsid w:val="00805A72"/>
    <w:rsid w:val="00805C11"/>
    <w:rsid w:val="00807B57"/>
    <w:rsid w:val="00807ED6"/>
    <w:rsid w:val="00810243"/>
    <w:rsid w:val="008108DB"/>
    <w:rsid w:val="00810AD0"/>
    <w:rsid w:val="00810C07"/>
    <w:rsid w:val="00811850"/>
    <w:rsid w:val="00812379"/>
    <w:rsid w:val="0081272B"/>
    <w:rsid w:val="008127CC"/>
    <w:rsid w:val="00812BA9"/>
    <w:rsid w:val="00812D21"/>
    <w:rsid w:val="00813597"/>
    <w:rsid w:val="00813961"/>
    <w:rsid w:val="00813DDE"/>
    <w:rsid w:val="00813E91"/>
    <w:rsid w:val="0081585C"/>
    <w:rsid w:val="00815CA8"/>
    <w:rsid w:val="0081663B"/>
    <w:rsid w:val="008167AE"/>
    <w:rsid w:val="00816A76"/>
    <w:rsid w:val="00816BE7"/>
    <w:rsid w:val="00816FE2"/>
    <w:rsid w:val="0081759D"/>
    <w:rsid w:val="008175E2"/>
    <w:rsid w:val="0081776C"/>
    <w:rsid w:val="00817797"/>
    <w:rsid w:val="008179D2"/>
    <w:rsid w:val="008179F8"/>
    <w:rsid w:val="00820256"/>
    <w:rsid w:val="00820475"/>
    <w:rsid w:val="0082047A"/>
    <w:rsid w:val="0082074C"/>
    <w:rsid w:val="008207E9"/>
    <w:rsid w:val="00820C4A"/>
    <w:rsid w:val="00820CB9"/>
    <w:rsid w:val="00820EA0"/>
    <w:rsid w:val="00820FB1"/>
    <w:rsid w:val="0082144E"/>
    <w:rsid w:val="0082156B"/>
    <w:rsid w:val="0082186D"/>
    <w:rsid w:val="00821ACD"/>
    <w:rsid w:val="00821E5C"/>
    <w:rsid w:val="008222A6"/>
    <w:rsid w:val="00822300"/>
    <w:rsid w:val="00822466"/>
    <w:rsid w:val="008226AF"/>
    <w:rsid w:val="0082273E"/>
    <w:rsid w:val="00822BBD"/>
    <w:rsid w:val="00822D47"/>
    <w:rsid w:val="00822E6E"/>
    <w:rsid w:val="00822F57"/>
    <w:rsid w:val="008233DF"/>
    <w:rsid w:val="00823DC0"/>
    <w:rsid w:val="00823EE9"/>
    <w:rsid w:val="00823FA6"/>
    <w:rsid w:val="008241B0"/>
    <w:rsid w:val="00824D23"/>
    <w:rsid w:val="00825015"/>
    <w:rsid w:val="0082541F"/>
    <w:rsid w:val="0082555E"/>
    <w:rsid w:val="008257F8"/>
    <w:rsid w:val="00825A20"/>
    <w:rsid w:val="00825D69"/>
    <w:rsid w:val="00825F7C"/>
    <w:rsid w:val="00826159"/>
    <w:rsid w:val="0082628C"/>
    <w:rsid w:val="00826541"/>
    <w:rsid w:val="0082689F"/>
    <w:rsid w:val="00826934"/>
    <w:rsid w:val="00827321"/>
    <w:rsid w:val="00827336"/>
    <w:rsid w:val="008273F2"/>
    <w:rsid w:val="00827742"/>
    <w:rsid w:val="0082783C"/>
    <w:rsid w:val="008303E8"/>
    <w:rsid w:val="00830C47"/>
    <w:rsid w:val="00830CC1"/>
    <w:rsid w:val="00830D37"/>
    <w:rsid w:val="00830DCB"/>
    <w:rsid w:val="008318E8"/>
    <w:rsid w:val="00831A25"/>
    <w:rsid w:val="00831CC9"/>
    <w:rsid w:val="0083229F"/>
    <w:rsid w:val="008324CD"/>
    <w:rsid w:val="0083258B"/>
    <w:rsid w:val="00832851"/>
    <w:rsid w:val="008328E3"/>
    <w:rsid w:val="00833061"/>
    <w:rsid w:val="008330D9"/>
    <w:rsid w:val="008331BF"/>
    <w:rsid w:val="0083351C"/>
    <w:rsid w:val="0083390A"/>
    <w:rsid w:val="00833FE2"/>
    <w:rsid w:val="00834302"/>
    <w:rsid w:val="008345A9"/>
    <w:rsid w:val="00834668"/>
    <w:rsid w:val="00834853"/>
    <w:rsid w:val="0083495B"/>
    <w:rsid w:val="00834B69"/>
    <w:rsid w:val="00834D59"/>
    <w:rsid w:val="00834EE2"/>
    <w:rsid w:val="00835425"/>
    <w:rsid w:val="008355B2"/>
    <w:rsid w:val="008359BC"/>
    <w:rsid w:val="00835C5B"/>
    <w:rsid w:val="00835D2D"/>
    <w:rsid w:val="00835E38"/>
    <w:rsid w:val="00835EAA"/>
    <w:rsid w:val="00835F17"/>
    <w:rsid w:val="00836415"/>
    <w:rsid w:val="008367CC"/>
    <w:rsid w:val="00836B71"/>
    <w:rsid w:val="00836E0F"/>
    <w:rsid w:val="00837149"/>
    <w:rsid w:val="0084009C"/>
    <w:rsid w:val="00840802"/>
    <w:rsid w:val="00840A2C"/>
    <w:rsid w:val="00840C6B"/>
    <w:rsid w:val="0084108D"/>
    <w:rsid w:val="008417E6"/>
    <w:rsid w:val="00841A59"/>
    <w:rsid w:val="00841BB9"/>
    <w:rsid w:val="00842004"/>
    <w:rsid w:val="00842A34"/>
    <w:rsid w:val="00842C95"/>
    <w:rsid w:val="008430A2"/>
    <w:rsid w:val="00843348"/>
    <w:rsid w:val="0084382B"/>
    <w:rsid w:val="008438DD"/>
    <w:rsid w:val="00843B48"/>
    <w:rsid w:val="00843BD6"/>
    <w:rsid w:val="00843ED3"/>
    <w:rsid w:val="008444C1"/>
    <w:rsid w:val="0084456D"/>
    <w:rsid w:val="00844882"/>
    <w:rsid w:val="008448A3"/>
    <w:rsid w:val="00845390"/>
    <w:rsid w:val="00845A8F"/>
    <w:rsid w:val="00846012"/>
    <w:rsid w:val="00846141"/>
    <w:rsid w:val="0084617D"/>
    <w:rsid w:val="008461E3"/>
    <w:rsid w:val="00846876"/>
    <w:rsid w:val="00846910"/>
    <w:rsid w:val="00846AA7"/>
    <w:rsid w:val="00846CD5"/>
    <w:rsid w:val="008470D4"/>
    <w:rsid w:val="00847602"/>
    <w:rsid w:val="00847629"/>
    <w:rsid w:val="00847EA3"/>
    <w:rsid w:val="00847F48"/>
    <w:rsid w:val="0085017D"/>
    <w:rsid w:val="008505BA"/>
    <w:rsid w:val="008508C6"/>
    <w:rsid w:val="00850942"/>
    <w:rsid w:val="00850ABC"/>
    <w:rsid w:val="0085105C"/>
    <w:rsid w:val="00851B18"/>
    <w:rsid w:val="00851BE9"/>
    <w:rsid w:val="00851DB4"/>
    <w:rsid w:val="008530BC"/>
    <w:rsid w:val="00853249"/>
    <w:rsid w:val="00854B02"/>
    <w:rsid w:val="00854C22"/>
    <w:rsid w:val="008550B8"/>
    <w:rsid w:val="0085529C"/>
    <w:rsid w:val="008552F0"/>
    <w:rsid w:val="0085532D"/>
    <w:rsid w:val="008558FD"/>
    <w:rsid w:val="00855E2D"/>
    <w:rsid w:val="00856984"/>
    <w:rsid w:val="00856A23"/>
    <w:rsid w:val="00856C64"/>
    <w:rsid w:val="008575E4"/>
    <w:rsid w:val="00857842"/>
    <w:rsid w:val="00857A38"/>
    <w:rsid w:val="00857AA6"/>
    <w:rsid w:val="00857C94"/>
    <w:rsid w:val="00860345"/>
    <w:rsid w:val="00860460"/>
    <w:rsid w:val="0086067E"/>
    <w:rsid w:val="00860B73"/>
    <w:rsid w:val="00860D09"/>
    <w:rsid w:val="00861248"/>
    <w:rsid w:val="0086174F"/>
    <w:rsid w:val="00861A5D"/>
    <w:rsid w:val="00861DB7"/>
    <w:rsid w:val="00861F84"/>
    <w:rsid w:val="00862073"/>
    <w:rsid w:val="00862733"/>
    <w:rsid w:val="0086285E"/>
    <w:rsid w:val="008632BE"/>
    <w:rsid w:val="008634D1"/>
    <w:rsid w:val="00863681"/>
    <w:rsid w:val="00863778"/>
    <w:rsid w:val="008638C2"/>
    <w:rsid w:val="00863A23"/>
    <w:rsid w:val="00864759"/>
    <w:rsid w:val="00864825"/>
    <w:rsid w:val="00864860"/>
    <w:rsid w:val="008649B9"/>
    <w:rsid w:val="0086511C"/>
    <w:rsid w:val="008655DB"/>
    <w:rsid w:val="00865A34"/>
    <w:rsid w:val="00865B78"/>
    <w:rsid w:val="00865E47"/>
    <w:rsid w:val="00866086"/>
    <w:rsid w:val="0086608A"/>
    <w:rsid w:val="00866663"/>
    <w:rsid w:val="00866CAE"/>
    <w:rsid w:val="00866D24"/>
    <w:rsid w:val="008670BB"/>
    <w:rsid w:val="00867218"/>
    <w:rsid w:val="00867681"/>
    <w:rsid w:val="00867D8C"/>
    <w:rsid w:val="008705EF"/>
    <w:rsid w:val="008707AE"/>
    <w:rsid w:val="00870C87"/>
    <w:rsid w:val="00871144"/>
    <w:rsid w:val="008718EB"/>
    <w:rsid w:val="00872243"/>
    <w:rsid w:val="00872BE8"/>
    <w:rsid w:val="0087354B"/>
    <w:rsid w:val="00873664"/>
    <w:rsid w:val="0087406E"/>
    <w:rsid w:val="00874528"/>
    <w:rsid w:val="00874F99"/>
    <w:rsid w:val="00875427"/>
    <w:rsid w:val="008757A5"/>
    <w:rsid w:val="00875CAB"/>
    <w:rsid w:val="00876020"/>
    <w:rsid w:val="0087604A"/>
    <w:rsid w:val="0087624E"/>
    <w:rsid w:val="00876453"/>
    <w:rsid w:val="008765F8"/>
    <w:rsid w:val="0087674C"/>
    <w:rsid w:val="00876982"/>
    <w:rsid w:val="00876E09"/>
    <w:rsid w:val="00877E1A"/>
    <w:rsid w:val="00880163"/>
    <w:rsid w:val="00880277"/>
    <w:rsid w:val="0088038D"/>
    <w:rsid w:val="008805C7"/>
    <w:rsid w:val="008809CF"/>
    <w:rsid w:val="00880DF9"/>
    <w:rsid w:val="00880F57"/>
    <w:rsid w:val="00881710"/>
    <w:rsid w:val="00881A43"/>
    <w:rsid w:val="00881B02"/>
    <w:rsid w:val="00881F0B"/>
    <w:rsid w:val="00881F8F"/>
    <w:rsid w:val="008823E2"/>
    <w:rsid w:val="008825DB"/>
    <w:rsid w:val="008825E4"/>
    <w:rsid w:val="008826C8"/>
    <w:rsid w:val="00882A33"/>
    <w:rsid w:val="008830C6"/>
    <w:rsid w:val="008831BC"/>
    <w:rsid w:val="008832D4"/>
    <w:rsid w:val="008834D9"/>
    <w:rsid w:val="00883E17"/>
    <w:rsid w:val="00884067"/>
    <w:rsid w:val="00884612"/>
    <w:rsid w:val="00884B81"/>
    <w:rsid w:val="00884D2E"/>
    <w:rsid w:val="008851B4"/>
    <w:rsid w:val="0088556F"/>
    <w:rsid w:val="008858F2"/>
    <w:rsid w:val="00885E79"/>
    <w:rsid w:val="00885F16"/>
    <w:rsid w:val="00886DC2"/>
    <w:rsid w:val="00886F04"/>
    <w:rsid w:val="008870D4"/>
    <w:rsid w:val="00887301"/>
    <w:rsid w:val="00887564"/>
    <w:rsid w:val="008875A3"/>
    <w:rsid w:val="00887A4A"/>
    <w:rsid w:val="00887CFB"/>
    <w:rsid w:val="00890A8B"/>
    <w:rsid w:val="00890CFC"/>
    <w:rsid w:val="00890D31"/>
    <w:rsid w:val="0089111E"/>
    <w:rsid w:val="00891627"/>
    <w:rsid w:val="008921B6"/>
    <w:rsid w:val="008923A3"/>
    <w:rsid w:val="00892B3E"/>
    <w:rsid w:val="00892E9F"/>
    <w:rsid w:val="00893320"/>
    <w:rsid w:val="008935B0"/>
    <w:rsid w:val="00893625"/>
    <w:rsid w:val="008936E7"/>
    <w:rsid w:val="00893739"/>
    <w:rsid w:val="00893B7B"/>
    <w:rsid w:val="00893C98"/>
    <w:rsid w:val="008942B0"/>
    <w:rsid w:val="008945A7"/>
    <w:rsid w:val="00894ACE"/>
    <w:rsid w:val="00894D17"/>
    <w:rsid w:val="008951F5"/>
    <w:rsid w:val="00895659"/>
    <w:rsid w:val="00895A48"/>
    <w:rsid w:val="00895C6E"/>
    <w:rsid w:val="00896303"/>
    <w:rsid w:val="008966FE"/>
    <w:rsid w:val="00896734"/>
    <w:rsid w:val="00896A1B"/>
    <w:rsid w:val="00897118"/>
    <w:rsid w:val="008978D7"/>
    <w:rsid w:val="00897B4D"/>
    <w:rsid w:val="00897C5A"/>
    <w:rsid w:val="00897D86"/>
    <w:rsid w:val="00897FCE"/>
    <w:rsid w:val="00897FF6"/>
    <w:rsid w:val="008A0102"/>
    <w:rsid w:val="008A01C5"/>
    <w:rsid w:val="008A0795"/>
    <w:rsid w:val="008A0D2E"/>
    <w:rsid w:val="008A0EC7"/>
    <w:rsid w:val="008A12F9"/>
    <w:rsid w:val="008A13F8"/>
    <w:rsid w:val="008A192B"/>
    <w:rsid w:val="008A1A4D"/>
    <w:rsid w:val="008A27BC"/>
    <w:rsid w:val="008A2849"/>
    <w:rsid w:val="008A2972"/>
    <w:rsid w:val="008A2A51"/>
    <w:rsid w:val="008A2BC1"/>
    <w:rsid w:val="008A2E26"/>
    <w:rsid w:val="008A30B3"/>
    <w:rsid w:val="008A315C"/>
    <w:rsid w:val="008A353F"/>
    <w:rsid w:val="008A3740"/>
    <w:rsid w:val="008A381D"/>
    <w:rsid w:val="008A3D2B"/>
    <w:rsid w:val="008A3E77"/>
    <w:rsid w:val="008A4153"/>
    <w:rsid w:val="008A444B"/>
    <w:rsid w:val="008A4D43"/>
    <w:rsid w:val="008A5239"/>
    <w:rsid w:val="008A5A59"/>
    <w:rsid w:val="008A5B96"/>
    <w:rsid w:val="008A61F3"/>
    <w:rsid w:val="008A68D0"/>
    <w:rsid w:val="008A6A69"/>
    <w:rsid w:val="008A6B5D"/>
    <w:rsid w:val="008A6BF7"/>
    <w:rsid w:val="008A6CF0"/>
    <w:rsid w:val="008A6D57"/>
    <w:rsid w:val="008A738F"/>
    <w:rsid w:val="008A776D"/>
    <w:rsid w:val="008A7B56"/>
    <w:rsid w:val="008A7FAC"/>
    <w:rsid w:val="008B03C5"/>
    <w:rsid w:val="008B06BE"/>
    <w:rsid w:val="008B0EBA"/>
    <w:rsid w:val="008B1018"/>
    <w:rsid w:val="008B10D1"/>
    <w:rsid w:val="008B1131"/>
    <w:rsid w:val="008B11BC"/>
    <w:rsid w:val="008B1640"/>
    <w:rsid w:val="008B16E9"/>
    <w:rsid w:val="008B1B61"/>
    <w:rsid w:val="008B1BDB"/>
    <w:rsid w:val="008B21DC"/>
    <w:rsid w:val="008B24AA"/>
    <w:rsid w:val="008B28D1"/>
    <w:rsid w:val="008B2E2A"/>
    <w:rsid w:val="008B367C"/>
    <w:rsid w:val="008B3767"/>
    <w:rsid w:val="008B43E7"/>
    <w:rsid w:val="008B4762"/>
    <w:rsid w:val="008B4809"/>
    <w:rsid w:val="008B49CB"/>
    <w:rsid w:val="008B523B"/>
    <w:rsid w:val="008B5953"/>
    <w:rsid w:val="008B59C6"/>
    <w:rsid w:val="008B61BD"/>
    <w:rsid w:val="008B6606"/>
    <w:rsid w:val="008B662F"/>
    <w:rsid w:val="008B673E"/>
    <w:rsid w:val="008B6C27"/>
    <w:rsid w:val="008B6EB5"/>
    <w:rsid w:val="008B72D7"/>
    <w:rsid w:val="008B752B"/>
    <w:rsid w:val="008B7723"/>
    <w:rsid w:val="008B78B7"/>
    <w:rsid w:val="008B795D"/>
    <w:rsid w:val="008C0150"/>
    <w:rsid w:val="008C0447"/>
    <w:rsid w:val="008C08F9"/>
    <w:rsid w:val="008C0EFF"/>
    <w:rsid w:val="008C1536"/>
    <w:rsid w:val="008C1E39"/>
    <w:rsid w:val="008C21DA"/>
    <w:rsid w:val="008C22FA"/>
    <w:rsid w:val="008C27AF"/>
    <w:rsid w:val="008C2A38"/>
    <w:rsid w:val="008C3A43"/>
    <w:rsid w:val="008C3A71"/>
    <w:rsid w:val="008C3C35"/>
    <w:rsid w:val="008C3CDE"/>
    <w:rsid w:val="008C3EF1"/>
    <w:rsid w:val="008C4453"/>
    <w:rsid w:val="008C4601"/>
    <w:rsid w:val="008C463B"/>
    <w:rsid w:val="008C465F"/>
    <w:rsid w:val="008C4D43"/>
    <w:rsid w:val="008C4FD3"/>
    <w:rsid w:val="008C53E6"/>
    <w:rsid w:val="008C55CB"/>
    <w:rsid w:val="008C692C"/>
    <w:rsid w:val="008C73E2"/>
    <w:rsid w:val="008C740C"/>
    <w:rsid w:val="008C7E51"/>
    <w:rsid w:val="008D003F"/>
    <w:rsid w:val="008D017C"/>
    <w:rsid w:val="008D0489"/>
    <w:rsid w:val="008D0790"/>
    <w:rsid w:val="008D094D"/>
    <w:rsid w:val="008D09C6"/>
    <w:rsid w:val="008D0CF7"/>
    <w:rsid w:val="008D1266"/>
    <w:rsid w:val="008D1297"/>
    <w:rsid w:val="008D13F3"/>
    <w:rsid w:val="008D14E6"/>
    <w:rsid w:val="008D1C9A"/>
    <w:rsid w:val="008D23DF"/>
    <w:rsid w:val="008D27F1"/>
    <w:rsid w:val="008D2C70"/>
    <w:rsid w:val="008D2ED6"/>
    <w:rsid w:val="008D3685"/>
    <w:rsid w:val="008D392E"/>
    <w:rsid w:val="008D3CC2"/>
    <w:rsid w:val="008D4A1F"/>
    <w:rsid w:val="008D53C1"/>
    <w:rsid w:val="008D5C51"/>
    <w:rsid w:val="008D5C88"/>
    <w:rsid w:val="008D5DDE"/>
    <w:rsid w:val="008D5E0A"/>
    <w:rsid w:val="008D6164"/>
    <w:rsid w:val="008D63F0"/>
    <w:rsid w:val="008D6436"/>
    <w:rsid w:val="008D6837"/>
    <w:rsid w:val="008D6FDD"/>
    <w:rsid w:val="008D7BAC"/>
    <w:rsid w:val="008D7C47"/>
    <w:rsid w:val="008D7D5A"/>
    <w:rsid w:val="008E0186"/>
    <w:rsid w:val="008E14F8"/>
    <w:rsid w:val="008E1705"/>
    <w:rsid w:val="008E177B"/>
    <w:rsid w:val="008E18BC"/>
    <w:rsid w:val="008E19C4"/>
    <w:rsid w:val="008E1BF0"/>
    <w:rsid w:val="008E1D19"/>
    <w:rsid w:val="008E2264"/>
    <w:rsid w:val="008E22D1"/>
    <w:rsid w:val="008E28E3"/>
    <w:rsid w:val="008E2F4D"/>
    <w:rsid w:val="008E34E9"/>
    <w:rsid w:val="008E3D08"/>
    <w:rsid w:val="008E3D22"/>
    <w:rsid w:val="008E4418"/>
    <w:rsid w:val="008E474C"/>
    <w:rsid w:val="008E4889"/>
    <w:rsid w:val="008E4B7D"/>
    <w:rsid w:val="008E4E9E"/>
    <w:rsid w:val="008E5175"/>
    <w:rsid w:val="008E5954"/>
    <w:rsid w:val="008E5E94"/>
    <w:rsid w:val="008E615E"/>
    <w:rsid w:val="008E680F"/>
    <w:rsid w:val="008E6B80"/>
    <w:rsid w:val="008E7941"/>
    <w:rsid w:val="008E7C54"/>
    <w:rsid w:val="008E7C5E"/>
    <w:rsid w:val="008E7CDB"/>
    <w:rsid w:val="008E7FD8"/>
    <w:rsid w:val="008F04F3"/>
    <w:rsid w:val="008F07C5"/>
    <w:rsid w:val="008F0993"/>
    <w:rsid w:val="008F1148"/>
    <w:rsid w:val="008F1209"/>
    <w:rsid w:val="008F1255"/>
    <w:rsid w:val="008F1A82"/>
    <w:rsid w:val="008F1BF4"/>
    <w:rsid w:val="008F24B7"/>
    <w:rsid w:val="008F24EE"/>
    <w:rsid w:val="008F2BF4"/>
    <w:rsid w:val="008F30D2"/>
    <w:rsid w:val="008F315F"/>
    <w:rsid w:val="008F36AB"/>
    <w:rsid w:val="008F3888"/>
    <w:rsid w:val="008F3E86"/>
    <w:rsid w:val="008F4083"/>
    <w:rsid w:val="008F41D3"/>
    <w:rsid w:val="008F45E2"/>
    <w:rsid w:val="008F45EC"/>
    <w:rsid w:val="008F4772"/>
    <w:rsid w:val="008F4940"/>
    <w:rsid w:val="008F4CED"/>
    <w:rsid w:val="008F5680"/>
    <w:rsid w:val="008F5C20"/>
    <w:rsid w:val="008F5D99"/>
    <w:rsid w:val="008F61AC"/>
    <w:rsid w:val="008F6386"/>
    <w:rsid w:val="008F63A6"/>
    <w:rsid w:val="008F63C4"/>
    <w:rsid w:val="008F63D0"/>
    <w:rsid w:val="008F640B"/>
    <w:rsid w:val="008F682C"/>
    <w:rsid w:val="008F696C"/>
    <w:rsid w:val="008F6DB4"/>
    <w:rsid w:val="008F72A2"/>
    <w:rsid w:val="008F744E"/>
    <w:rsid w:val="008F75A4"/>
    <w:rsid w:val="008F77C0"/>
    <w:rsid w:val="008F782C"/>
    <w:rsid w:val="008F7A06"/>
    <w:rsid w:val="008F7DDC"/>
    <w:rsid w:val="008F7F06"/>
    <w:rsid w:val="009000CC"/>
    <w:rsid w:val="00900E0D"/>
    <w:rsid w:val="00901327"/>
    <w:rsid w:val="00901546"/>
    <w:rsid w:val="00901B55"/>
    <w:rsid w:val="00901EDB"/>
    <w:rsid w:val="0090265D"/>
    <w:rsid w:val="009028E6"/>
    <w:rsid w:val="00902A65"/>
    <w:rsid w:val="00902AC0"/>
    <w:rsid w:val="00902D15"/>
    <w:rsid w:val="0090337D"/>
    <w:rsid w:val="009033E2"/>
    <w:rsid w:val="00903847"/>
    <w:rsid w:val="00903A48"/>
    <w:rsid w:val="00903B46"/>
    <w:rsid w:val="009040C6"/>
    <w:rsid w:val="00904418"/>
    <w:rsid w:val="00905101"/>
    <w:rsid w:val="0090542B"/>
    <w:rsid w:val="00905466"/>
    <w:rsid w:val="0090563D"/>
    <w:rsid w:val="0090582C"/>
    <w:rsid w:val="009058C1"/>
    <w:rsid w:val="00905F0A"/>
    <w:rsid w:val="0090616D"/>
    <w:rsid w:val="0090619A"/>
    <w:rsid w:val="009068B9"/>
    <w:rsid w:val="00906B16"/>
    <w:rsid w:val="00906C76"/>
    <w:rsid w:val="009074EA"/>
    <w:rsid w:val="00907672"/>
    <w:rsid w:val="00907867"/>
    <w:rsid w:val="009079C6"/>
    <w:rsid w:val="00907CA1"/>
    <w:rsid w:val="00907D4C"/>
    <w:rsid w:val="00910A17"/>
    <w:rsid w:val="00910AC6"/>
    <w:rsid w:val="0091114E"/>
    <w:rsid w:val="00911837"/>
    <w:rsid w:val="00911A81"/>
    <w:rsid w:val="009127C9"/>
    <w:rsid w:val="00912A9C"/>
    <w:rsid w:val="00913A6A"/>
    <w:rsid w:val="00913E58"/>
    <w:rsid w:val="0091401D"/>
    <w:rsid w:val="00914420"/>
    <w:rsid w:val="009144BF"/>
    <w:rsid w:val="009145AF"/>
    <w:rsid w:val="00914BCB"/>
    <w:rsid w:val="00914FD6"/>
    <w:rsid w:val="00915FC7"/>
    <w:rsid w:val="00915FFC"/>
    <w:rsid w:val="009160C2"/>
    <w:rsid w:val="00916784"/>
    <w:rsid w:val="00917077"/>
    <w:rsid w:val="009172E9"/>
    <w:rsid w:val="0091794C"/>
    <w:rsid w:val="009179B3"/>
    <w:rsid w:val="00917AB5"/>
    <w:rsid w:val="00917E1E"/>
    <w:rsid w:val="00920282"/>
    <w:rsid w:val="00920439"/>
    <w:rsid w:val="00920DF6"/>
    <w:rsid w:val="0092134A"/>
    <w:rsid w:val="009215BD"/>
    <w:rsid w:val="00921AD2"/>
    <w:rsid w:val="00921BE5"/>
    <w:rsid w:val="00921E4F"/>
    <w:rsid w:val="0092254B"/>
    <w:rsid w:val="00922941"/>
    <w:rsid w:val="00922BC7"/>
    <w:rsid w:val="009234CD"/>
    <w:rsid w:val="00923570"/>
    <w:rsid w:val="009236AB"/>
    <w:rsid w:val="00923906"/>
    <w:rsid w:val="00923D6B"/>
    <w:rsid w:val="009241E8"/>
    <w:rsid w:val="0092487B"/>
    <w:rsid w:val="00924C39"/>
    <w:rsid w:val="00925073"/>
    <w:rsid w:val="009255A2"/>
    <w:rsid w:val="00925661"/>
    <w:rsid w:val="00925E3C"/>
    <w:rsid w:val="009261CA"/>
    <w:rsid w:val="00926701"/>
    <w:rsid w:val="009268F1"/>
    <w:rsid w:val="00926B4C"/>
    <w:rsid w:val="00926CDC"/>
    <w:rsid w:val="00926CEA"/>
    <w:rsid w:val="00927571"/>
    <w:rsid w:val="00930010"/>
    <w:rsid w:val="0093044B"/>
    <w:rsid w:val="00930450"/>
    <w:rsid w:val="00930A77"/>
    <w:rsid w:val="009318E1"/>
    <w:rsid w:val="00931B0B"/>
    <w:rsid w:val="00932379"/>
    <w:rsid w:val="0093251E"/>
    <w:rsid w:val="00932604"/>
    <w:rsid w:val="009327EC"/>
    <w:rsid w:val="009329A4"/>
    <w:rsid w:val="00932E89"/>
    <w:rsid w:val="009332E3"/>
    <w:rsid w:val="00933453"/>
    <w:rsid w:val="009335DB"/>
    <w:rsid w:val="00933C0F"/>
    <w:rsid w:val="009346DD"/>
    <w:rsid w:val="0093479B"/>
    <w:rsid w:val="009347F6"/>
    <w:rsid w:val="00935088"/>
    <w:rsid w:val="009352DC"/>
    <w:rsid w:val="00935628"/>
    <w:rsid w:val="00936667"/>
    <w:rsid w:val="009369F6"/>
    <w:rsid w:val="00936D91"/>
    <w:rsid w:val="009377AF"/>
    <w:rsid w:val="00937C01"/>
    <w:rsid w:val="009407C9"/>
    <w:rsid w:val="00941952"/>
    <w:rsid w:val="00941DC8"/>
    <w:rsid w:val="009421A8"/>
    <w:rsid w:val="0094260A"/>
    <w:rsid w:val="00943A70"/>
    <w:rsid w:val="00943DDC"/>
    <w:rsid w:val="00943F43"/>
    <w:rsid w:val="00944011"/>
    <w:rsid w:val="00944089"/>
    <w:rsid w:val="009442C0"/>
    <w:rsid w:val="009442EB"/>
    <w:rsid w:val="00944431"/>
    <w:rsid w:val="0094474D"/>
    <w:rsid w:val="009450DE"/>
    <w:rsid w:val="0094541C"/>
    <w:rsid w:val="009456A8"/>
    <w:rsid w:val="00945F87"/>
    <w:rsid w:val="00945FFB"/>
    <w:rsid w:val="00946435"/>
    <w:rsid w:val="009467FC"/>
    <w:rsid w:val="00946E4A"/>
    <w:rsid w:val="009471DC"/>
    <w:rsid w:val="0094741D"/>
    <w:rsid w:val="00947AE4"/>
    <w:rsid w:val="0095019E"/>
    <w:rsid w:val="00950555"/>
    <w:rsid w:val="00950815"/>
    <w:rsid w:val="00950EE6"/>
    <w:rsid w:val="0095101C"/>
    <w:rsid w:val="0095132F"/>
    <w:rsid w:val="00951567"/>
    <w:rsid w:val="009515E9"/>
    <w:rsid w:val="00951B31"/>
    <w:rsid w:val="00951C86"/>
    <w:rsid w:val="00951DF9"/>
    <w:rsid w:val="0095218B"/>
    <w:rsid w:val="0095221B"/>
    <w:rsid w:val="00952C80"/>
    <w:rsid w:val="00952D5A"/>
    <w:rsid w:val="00953530"/>
    <w:rsid w:val="00953C95"/>
    <w:rsid w:val="00954191"/>
    <w:rsid w:val="0095459A"/>
    <w:rsid w:val="009548CC"/>
    <w:rsid w:val="0095494C"/>
    <w:rsid w:val="00954C40"/>
    <w:rsid w:val="00954E8A"/>
    <w:rsid w:val="0095500F"/>
    <w:rsid w:val="009552F6"/>
    <w:rsid w:val="009555B6"/>
    <w:rsid w:val="009560BE"/>
    <w:rsid w:val="009567BA"/>
    <w:rsid w:val="00956AE3"/>
    <w:rsid w:val="00956BAE"/>
    <w:rsid w:val="00956C37"/>
    <w:rsid w:val="00956E53"/>
    <w:rsid w:val="0095729D"/>
    <w:rsid w:val="00957FF5"/>
    <w:rsid w:val="00960601"/>
    <w:rsid w:val="009608A2"/>
    <w:rsid w:val="009609FF"/>
    <w:rsid w:val="00961209"/>
    <w:rsid w:val="0096158E"/>
    <w:rsid w:val="00961DD3"/>
    <w:rsid w:val="00962431"/>
    <w:rsid w:val="00962902"/>
    <w:rsid w:val="00962BB9"/>
    <w:rsid w:val="00962CBC"/>
    <w:rsid w:val="0096329A"/>
    <w:rsid w:val="009632BB"/>
    <w:rsid w:val="0096330A"/>
    <w:rsid w:val="009633A3"/>
    <w:rsid w:val="009638F4"/>
    <w:rsid w:val="00963C71"/>
    <w:rsid w:val="00964361"/>
    <w:rsid w:val="009643DE"/>
    <w:rsid w:val="0096448B"/>
    <w:rsid w:val="00964698"/>
    <w:rsid w:val="00964A29"/>
    <w:rsid w:val="00964F07"/>
    <w:rsid w:val="00964F46"/>
    <w:rsid w:val="00964F65"/>
    <w:rsid w:val="0096638A"/>
    <w:rsid w:val="00966C10"/>
    <w:rsid w:val="00966C8D"/>
    <w:rsid w:val="00967077"/>
    <w:rsid w:val="009671A5"/>
    <w:rsid w:val="009673E9"/>
    <w:rsid w:val="00967466"/>
    <w:rsid w:val="009674AA"/>
    <w:rsid w:val="00967C81"/>
    <w:rsid w:val="00967CE2"/>
    <w:rsid w:val="00970139"/>
    <w:rsid w:val="00970198"/>
    <w:rsid w:val="0097070A"/>
    <w:rsid w:val="00970A60"/>
    <w:rsid w:val="009710FD"/>
    <w:rsid w:val="009726AE"/>
    <w:rsid w:val="00972991"/>
    <w:rsid w:val="00972DA1"/>
    <w:rsid w:val="00973A56"/>
    <w:rsid w:val="00973B64"/>
    <w:rsid w:val="00973C2B"/>
    <w:rsid w:val="00973D0F"/>
    <w:rsid w:val="00974085"/>
    <w:rsid w:val="009741FF"/>
    <w:rsid w:val="009743F6"/>
    <w:rsid w:val="009745D8"/>
    <w:rsid w:val="0097469B"/>
    <w:rsid w:val="00974BA8"/>
    <w:rsid w:val="00974F42"/>
    <w:rsid w:val="0097513B"/>
    <w:rsid w:val="0097564A"/>
    <w:rsid w:val="00975921"/>
    <w:rsid w:val="00975FBD"/>
    <w:rsid w:val="009765E1"/>
    <w:rsid w:val="00976EC9"/>
    <w:rsid w:val="009779A2"/>
    <w:rsid w:val="009806E6"/>
    <w:rsid w:val="00980829"/>
    <w:rsid w:val="00980A22"/>
    <w:rsid w:val="00980E65"/>
    <w:rsid w:val="00980EFA"/>
    <w:rsid w:val="00980F2C"/>
    <w:rsid w:val="00980F4F"/>
    <w:rsid w:val="00980FA8"/>
    <w:rsid w:val="0098129C"/>
    <w:rsid w:val="00981586"/>
    <w:rsid w:val="00981728"/>
    <w:rsid w:val="009819FD"/>
    <w:rsid w:val="00981FC0"/>
    <w:rsid w:val="00982238"/>
    <w:rsid w:val="0098229E"/>
    <w:rsid w:val="009827AD"/>
    <w:rsid w:val="0098307D"/>
    <w:rsid w:val="009834BC"/>
    <w:rsid w:val="009835D4"/>
    <w:rsid w:val="00983B55"/>
    <w:rsid w:val="00983BF7"/>
    <w:rsid w:val="00984682"/>
    <w:rsid w:val="009849F3"/>
    <w:rsid w:val="00984AAE"/>
    <w:rsid w:val="009855D4"/>
    <w:rsid w:val="009858FC"/>
    <w:rsid w:val="00985C42"/>
    <w:rsid w:val="00985CDE"/>
    <w:rsid w:val="00986505"/>
    <w:rsid w:val="00986552"/>
    <w:rsid w:val="009867CD"/>
    <w:rsid w:val="00987151"/>
    <w:rsid w:val="00987ACC"/>
    <w:rsid w:val="00987AD9"/>
    <w:rsid w:val="00987BB3"/>
    <w:rsid w:val="009900C4"/>
    <w:rsid w:val="0099021E"/>
    <w:rsid w:val="0099025C"/>
    <w:rsid w:val="009902D7"/>
    <w:rsid w:val="00990AA9"/>
    <w:rsid w:val="0099188C"/>
    <w:rsid w:val="00991C4F"/>
    <w:rsid w:val="0099284E"/>
    <w:rsid w:val="00992F0C"/>
    <w:rsid w:val="00993475"/>
    <w:rsid w:val="00993F45"/>
    <w:rsid w:val="00994CC3"/>
    <w:rsid w:val="00995601"/>
    <w:rsid w:val="0099593F"/>
    <w:rsid w:val="00996858"/>
    <w:rsid w:val="00996990"/>
    <w:rsid w:val="00996BC0"/>
    <w:rsid w:val="00996D3E"/>
    <w:rsid w:val="00997551"/>
    <w:rsid w:val="00997756"/>
    <w:rsid w:val="00997D84"/>
    <w:rsid w:val="00997E44"/>
    <w:rsid w:val="00997F7E"/>
    <w:rsid w:val="009A0F8E"/>
    <w:rsid w:val="009A1129"/>
    <w:rsid w:val="009A11E4"/>
    <w:rsid w:val="009A1803"/>
    <w:rsid w:val="009A1D99"/>
    <w:rsid w:val="009A2005"/>
    <w:rsid w:val="009A2927"/>
    <w:rsid w:val="009A2962"/>
    <w:rsid w:val="009A2A92"/>
    <w:rsid w:val="009A2DD3"/>
    <w:rsid w:val="009A3034"/>
    <w:rsid w:val="009A30AB"/>
    <w:rsid w:val="009A3122"/>
    <w:rsid w:val="009A3B6C"/>
    <w:rsid w:val="009A3D36"/>
    <w:rsid w:val="009A3D55"/>
    <w:rsid w:val="009A412D"/>
    <w:rsid w:val="009A4393"/>
    <w:rsid w:val="009A4396"/>
    <w:rsid w:val="009A4504"/>
    <w:rsid w:val="009A45FF"/>
    <w:rsid w:val="009A4D6D"/>
    <w:rsid w:val="009A5139"/>
    <w:rsid w:val="009A5160"/>
    <w:rsid w:val="009A51AF"/>
    <w:rsid w:val="009A55D3"/>
    <w:rsid w:val="009A5730"/>
    <w:rsid w:val="009A57CD"/>
    <w:rsid w:val="009A5B07"/>
    <w:rsid w:val="009A5C53"/>
    <w:rsid w:val="009A61FD"/>
    <w:rsid w:val="009A6569"/>
    <w:rsid w:val="009A6D63"/>
    <w:rsid w:val="009A7019"/>
    <w:rsid w:val="009A71E4"/>
    <w:rsid w:val="009A756C"/>
    <w:rsid w:val="009A7D60"/>
    <w:rsid w:val="009A7D76"/>
    <w:rsid w:val="009A7E1E"/>
    <w:rsid w:val="009B078D"/>
    <w:rsid w:val="009B0C4C"/>
    <w:rsid w:val="009B0E81"/>
    <w:rsid w:val="009B18A7"/>
    <w:rsid w:val="009B1F67"/>
    <w:rsid w:val="009B20F4"/>
    <w:rsid w:val="009B22C7"/>
    <w:rsid w:val="009B261A"/>
    <w:rsid w:val="009B267C"/>
    <w:rsid w:val="009B28C2"/>
    <w:rsid w:val="009B2A56"/>
    <w:rsid w:val="009B2FE3"/>
    <w:rsid w:val="009B3146"/>
    <w:rsid w:val="009B3483"/>
    <w:rsid w:val="009B373A"/>
    <w:rsid w:val="009B373D"/>
    <w:rsid w:val="009B4874"/>
    <w:rsid w:val="009B5184"/>
    <w:rsid w:val="009B547D"/>
    <w:rsid w:val="009B5A85"/>
    <w:rsid w:val="009B5DC0"/>
    <w:rsid w:val="009B63B5"/>
    <w:rsid w:val="009B67BA"/>
    <w:rsid w:val="009B7849"/>
    <w:rsid w:val="009C012A"/>
    <w:rsid w:val="009C066E"/>
    <w:rsid w:val="009C0B9A"/>
    <w:rsid w:val="009C0EBA"/>
    <w:rsid w:val="009C0F06"/>
    <w:rsid w:val="009C0FF6"/>
    <w:rsid w:val="009C115F"/>
    <w:rsid w:val="009C1491"/>
    <w:rsid w:val="009C1A3F"/>
    <w:rsid w:val="009C221C"/>
    <w:rsid w:val="009C22E2"/>
    <w:rsid w:val="009C2858"/>
    <w:rsid w:val="009C29EF"/>
    <w:rsid w:val="009C2CEA"/>
    <w:rsid w:val="009C3139"/>
    <w:rsid w:val="009C32B4"/>
    <w:rsid w:val="009C3335"/>
    <w:rsid w:val="009C38F7"/>
    <w:rsid w:val="009C3A5C"/>
    <w:rsid w:val="009C43BB"/>
    <w:rsid w:val="009C43CF"/>
    <w:rsid w:val="009C4625"/>
    <w:rsid w:val="009C4E45"/>
    <w:rsid w:val="009C5C74"/>
    <w:rsid w:val="009C62C8"/>
    <w:rsid w:val="009C6434"/>
    <w:rsid w:val="009C64D5"/>
    <w:rsid w:val="009C6815"/>
    <w:rsid w:val="009C6BA7"/>
    <w:rsid w:val="009C6DAA"/>
    <w:rsid w:val="009C6F62"/>
    <w:rsid w:val="009C7297"/>
    <w:rsid w:val="009C746C"/>
    <w:rsid w:val="009C74A0"/>
    <w:rsid w:val="009C7605"/>
    <w:rsid w:val="009C768F"/>
    <w:rsid w:val="009C7CB7"/>
    <w:rsid w:val="009C7CF9"/>
    <w:rsid w:val="009D0156"/>
    <w:rsid w:val="009D03BB"/>
    <w:rsid w:val="009D04C2"/>
    <w:rsid w:val="009D0E0A"/>
    <w:rsid w:val="009D19DA"/>
    <w:rsid w:val="009D1A0D"/>
    <w:rsid w:val="009D1ACE"/>
    <w:rsid w:val="009D1B1A"/>
    <w:rsid w:val="009D207C"/>
    <w:rsid w:val="009D23AA"/>
    <w:rsid w:val="009D27E6"/>
    <w:rsid w:val="009D28F5"/>
    <w:rsid w:val="009D2977"/>
    <w:rsid w:val="009D29C4"/>
    <w:rsid w:val="009D2A11"/>
    <w:rsid w:val="009D2ECF"/>
    <w:rsid w:val="009D37E7"/>
    <w:rsid w:val="009D3CE1"/>
    <w:rsid w:val="009D3D91"/>
    <w:rsid w:val="009D44DE"/>
    <w:rsid w:val="009D4A03"/>
    <w:rsid w:val="009D4BC8"/>
    <w:rsid w:val="009D4EC0"/>
    <w:rsid w:val="009D4F92"/>
    <w:rsid w:val="009D51B7"/>
    <w:rsid w:val="009D5205"/>
    <w:rsid w:val="009D548C"/>
    <w:rsid w:val="009D57EC"/>
    <w:rsid w:val="009D5B59"/>
    <w:rsid w:val="009D60FC"/>
    <w:rsid w:val="009D6402"/>
    <w:rsid w:val="009D6678"/>
    <w:rsid w:val="009D6681"/>
    <w:rsid w:val="009D6704"/>
    <w:rsid w:val="009D6974"/>
    <w:rsid w:val="009D70B7"/>
    <w:rsid w:val="009D7956"/>
    <w:rsid w:val="009E022F"/>
    <w:rsid w:val="009E0278"/>
    <w:rsid w:val="009E0FD3"/>
    <w:rsid w:val="009E1220"/>
    <w:rsid w:val="009E158E"/>
    <w:rsid w:val="009E1983"/>
    <w:rsid w:val="009E1C6B"/>
    <w:rsid w:val="009E1CD3"/>
    <w:rsid w:val="009E1E38"/>
    <w:rsid w:val="009E230E"/>
    <w:rsid w:val="009E2627"/>
    <w:rsid w:val="009E263B"/>
    <w:rsid w:val="009E2B86"/>
    <w:rsid w:val="009E2CE5"/>
    <w:rsid w:val="009E3357"/>
    <w:rsid w:val="009E347E"/>
    <w:rsid w:val="009E34D4"/>
    <w:rsid w:val="009E35EF"/>
    <w:rsid w:val="009E3B12"/>
    <w:rsid w:val="009E3BE7"/>
    <w:rsid w:val="009E440E"/>
    <w:rsid w:val="009E463D"/>
    <w:rsid w:val="009E46DA"/>
    <w:rsid w:val="009E48CB"/>
    <w:rsid w:val="009E4C5C"/>
    <w:rsid w:val="009E4CB8"/>
    <w:rsid w:val="009E58BF"/>
    <w:rsid w:val="009E63C2"/>
    <w:rsid w:val="009E6A44"/>
    <w:rsid w:val="009E778E"/>
    <w:rsid w:val="009E7826"/>
    <w:rsid w:val="009E7DA9"/>
    <w:rsid w:val="009E7DF7"/>
    <w:rsid w:val="009E7F12"/>
    <w:rsid w:val="009E7FD0"/>
    <w:rsid w:val="009E7FEB"/>
    <w:rsid w:val="009F0932"/>
    <w:rsid w:val="009F0C8F"/>
    <w:rsid w:val="009F119C"/>
    <w:rsid w:val="009F121E"/>
    <w:rsid w:val="009F1783"/>
    <w:rsid w:val="009F1CCF"/>
    <w:rsid w:val="009F21E5"/>
    <w:rsid w:val="009F23D3"/>
    <w:rsid w:val="009F23EE"/>
    <w:rsid w:val="009F251D"/>
    <w:rsid w:val="009F2786"/>
    <w:rsid w:val="009F2959"/>
    <w:rsid w:val="009F2CFE"/>
    <w:rsid w:val="009F329B"/>
    <w:rsid w:val="009F32BC"/>
    <w:rsid w:val="009F3351"/>
    <w:rsid w:val="009F3708"/>
    <w:rsid w:val="009F3887"/>
    <w:rsid w:val="009F3AF7"/>
    <w:rsid w:val="009F402A"/>
    <w:rsid w:val="009F4226"/>
    <w:rsid w:val="009F4449"/>
    <w:rsid w:val="009F461F"/>
    <w:rsid w:val="009F4A98"/>
    <w:rsid w:val="009F5291"/>
    <w:rsid w:val="009F537F"/>
    <w:rsid w:val="009F549C"/>
    <w:rsid w:val="009F555A"/>
    <w:rsid w:val="009F555D"/>
    <w:rsid w:val="009F5A2E"/>
    <w:rsid w:val="009F5D85"/>
    <w:rsid w:val="009F617C"/>
    <w:rsid w:val="009F658D"/>
    <w:rsid w:val="009F65FF"/>
    <w:rsid w:val="009F6DFC"/>
    <w:rsid w:val="009F728A"/>
    <w:rsid w:val="009F7B08"/>
    <w:rsid w:val="009F7FBA"/>
    <w:rsid w:val="00A004D0"/>
    <w:rsid w:val="00A00782"/>
    <w:rsid w:val="00A00996"/>
    <w:rsid w:val="00A00C96"/>
    <w:rsid w:val="00A00D03"/>
    <w:rsid w:val="00A012AD"/>
    <w:rsid w:val="00A01497"/>
    <w:rsid w:val="00A0155E"/>
    <w:rsid w:val="00A015E5"/>
    <w:rsid w:val="00A01759"/>
    <w:rsid w:val="00A018F0"/>
    <w:rsid w:val="00A0194E"/>
    <w:rsid w:val="00A01A13"/>
    <w:rsid w:val="00A01CDA"/>
    <w:rsid w:val="00A01F73"/>
    <w:rsid w:val="00A02586"/>
    <w:rsid w:val="00A027D7"/>
    <w:rsid w:val="00A02850"/>
    <w:rsid w:val="00A02F93"/>
    <w:rsid w:val="00A032C1"/>
    <w:rsid w:val="00A0398D"/>
    <w:rsid w:val="00A0419E"/>
    <w:rsid w:val="00A0456F"/>
    <w:rsid w:val="00A0460C"/>
    <w:rsid w:val="00A04EA9"/>
    <w:rsid w:val="00A05149"/>
    <w:rsid w:val="00A05260"/>
    <w:rsid w:val="00A057C3"/>
    <w:rsid w:val="00A0609D"/>
    <w:rsid w:val="00A06D10"/>
    <w:rsid w:val="00A100DE"/>
    <w:rsid w:val="00A103F8"/>
    <w:rsid w:val="00A10601"/>
    <w:rsid w:val="00A10806"/>
    <w:rsid w:val="00A1138C"/>
    <w:rsid w:val="00A113D0"/>
    <w:rsid w:val="00A11513"/>
    <w:rsid w:val="00A11790"/>
    <w:rsid w:val="00A117CB"/>
    <w:rsid w:val="00A11CC2"/>
    <w:rsid w:val="00A1211E"/>
    <w:rsid w:val="00A12468"/>
    <w:rsid w:val="00A124B9"/>
    <w:rsid w:val="00A124E9"/>
    <w:rsid w:val="00A12534"/>
    <w:rsid w:val="00A127D0"/>
    <w:rsid w:val="00A130D2"/>
    <w:rsid w:val="00A13162"/>
    <w:rsid w:val="00A13257"/>
    <w:rsid w:val="00A132C7"/>
    <w:rsid w:val="00A13546"/>
    <w:rsid w:val="00A13994"/>
    <w:rsid w:val="00A13EC3"/>
    <w:rsid w:val="00A144E4"/>
    <w:rsid w:val="00A14674"/>
    <w:rsid w:val="00A14A73"/>
    <w:rsid w:val="00A14B0B"/>
    <w:rsid w:val="00A14BE5"/>
    <w:rsid w:val="00A15101"/>
    <w:rsid w:val="00A156C9"/>
    <w:rsid w:val="00A1572F"/>
    <w:rsid w:val="00A15C6D"/>
    <w:rsid w:val="00A15DEC"/>
    <w:rsid w:val="00A15F1C"/>
    <w:rsid w:val="00A16312"/>
    <w:rsid w:val="00A16562"/>
    <w:rsid w:val="00A16662"/>
    <w:rsid w:val="00A16732"/>
    <w:rsid w:val="00A16CD6"/>
    <w:rsid w:val="00A16DD7"/>
    <w:rsid w:val="00A201AA"/>
    <w:rsid w:val="00A20239"/>
    <w:rsid w:val="00A2048D"/>
    <w:rsid w:val="00A2065B"/>
    <w:rsid w:val="00A209EA"/>
    <w:rsid w:val="00A20F9A"/>
    <w:rsid w:val="00A20FAD"/>
    <w:rsid w:val="00A21911"/>
    <w:rsid w:val="00A21A7D"/>
    <w:rsid w:val="00A21BF7"/>
    <w:rsid w:val="00A22874"/>
    <w:rsid w:val="00A22B18"/>
    <w:rsid w:val="00A22B50"/>
    <w:rsid w:val="00A23776"/>
    <w:rsid w:val="00A238EE"/>
    <w:rsid w:val="00A239CC"/>
    <w:rsid w:val="00A239E3"/>
    <w:rsid w:val="00A23C5B"/>
    <w:rsid w:val="00A23CE3"/>
    <w:rsid w:val="00A23F3B"/>
    <w:rsid w:val="00A241DF"/>
    <w:rsid w:val="00A2474D"/>
    <w:rsid w:val="00A24A12"/>
    <w:rsid w:val="00A24ACA"/>
    <w:rsid w:val="00A24E29"/>
    <w:rsid w:val="00A24F6F"/>
    <w:rsid w:val="00A24FFC"/>
    <w:rsid w:val="00A257D9"/>
    <w:rsid w:val="00A2587D"/>
    <w:rsid w:val="00A25E99"/>
    <w:rsid w:val="00A270A6"/>
    <w:rsid w:val="00A270E7"/>
    <w:rsid w:val="00A27318"/>
    <w:rsid w:val="00A27AC0"/>
    <w:rsid w:val="00A27B71"/>
    <w:rsid w:val="00A27F5D"/>
    <w:rsid w:val="00A30098"/>
    <w:rsid w:val="00A305AD"/>
    <w:rsid w:val="00A308C3"/>
    <w:rsid w:val="00A309FF"/>
    <w:rsid w:val="00A30B56"/>
    <w:rsid w:val="00A315BB"/>
    <w:rsid w:val="00A315C5"/>
    <w:rsid w:val="00A31A8A"/>
    <w:rsid w:val="00A31D86"/>
    <w:rsid w:val="00A31E7D"/>
    <w:rsid w:val="00A327C7"/>
    <w:rsid w:val="00A32FE6"/>
    <w:rsid w:val="00A33118"/>
    <w:rsid w:val="00A337E5"/>
    <w:rsid w:val="00A33899"/>
    <w:rsid w:val="00A339AC"/>
    <w:rsid w:val="00A33F3B"/>
    <w:rsid w:val="00A341A9"/>
    <w:rsid w:val="00A3471C"/>
    <w:rsid w:val="00A3571A"/>
    <w:rsid w:val="00A3592B"/>
    <w:rsid w:val="00A35FD9"/>
    <w:rsid w:val="00A36344"/>
    <w:rsid w:val="00A36A27"/>
    <w:rsid w:val="00A36D41"/>
    <w:rsid w:val="00A36EF9"/>
    <w:rsid w:val="00A37158"/>
    <w:rsid w:val="00A3777E"/>
    <w:rsid w:val="00A37847"/>
    <w:rsid w:val="00A4023D"/>
    <w:rsid w:val="00A40916"/>
    <w:rsid w:val="00A40B04"/>
    <w:rsid w:val="00A4116B"/>
    <w:rsid w:val="00A41743"/>
    <w:rsid w:val="00A419DF"/>
    <w:rsid w:val="00A41EFD"/>
    <w:rsid w:val="00A42292"/>
    <w:rsid w:val="00A43440"/>
    <w:rsid w:val="00A43F1E"/>
    <w:rsid w:val="00A442C4"/>
    <w:rsid w:val="00A44773"/>
    <w:rsid w:val="00A44866"/>
    <w:rsid w:val="00A44945"/>
    <w:rsid w:val="00A449D0"/>
    <w:rsid w:val="00A456B6"/>
    <w:rsid w:val="00A456FC"/>
    <w:rsid w:val="00A45A7F"/>
    <w:rsid w:val="00A45A8C"/>
    <w:rsid w:val="00A46025"/>
    <w:rsid w:val="00A465FA"/>
    <w:rsid w:val="00A46C46"/>
    <w:rsid w:val="00A46C73"/>
    <w:rsid w:val="00A46EDD"/>
    <w:rsid w:val="00A46F49"/>
    <w:rsid w:val="00A46F55"/>
    <w:rsid w:val="00A46FF4"/>
    <w:rsid w:val="00A47DC3"/>
    <w:rsid w:val="00A50287"/>
    <w:rsid w:val="00A504D3"/>
    <w:rsid w:val="00A50A2D"/>
    <w:rsid w:val="00A50CFA"/>
    <w:rsid w:val="00A51666"/>
    <w:rsid w:val="00A5239F"/>
    <w:rsid w:val="00A5260A"/>
    <w:rsid w:val="00A52AAE"/>
    <w:rsid w:val="00A52C84"/>
    <w:rsid w:val="00A52F5C"/>
    <w:rsid w:val="00A53116"/>
    <w:rsid w:val="00A53208"/>
    <w:rsid w:val="00A533DD"/>
    <w:rsid w:val="00A53643"/>
    <w:rsid w:val="00A53A8A"/>
    <w:rsid w:val="00A54B95"/>
    <w:rsid w:val="00A5505C"/>
    <w:rsid w:val="00A55497"/>
    <w:rsid w:val="00A55873"/>
    <w:rsid w:val="00A55AA0"/>
    <w:rsid w:val="00A55C33"/>
    <w:rsid w:val="00A56159"/>
    <w:rsid w:val="00A56578"/>
    <w:rsid w:val="00A56750"/>
    <w:rsid w:val="00A56C8D"/>
    <w:rsid w:val="00A57277"/>
    <w:rsid w:val="00A5729D"/>
    <w:rsid w:val="00A574C2"/>
    <w:rsid w:val="00A577AC"/>
    <w:rsid w:val="00A5781F"/>
    <w:rsid w:val="00A57AF1"/>
    <w:rsid w:val="00A57F8E"/>
    <w:rsid w:val="00A57F96"/>
    <w:rsid w:val="00A60506"/>
    <w:rsid w:val="00A60D76"/>
    <w:rsid w:val="00A611A2"/>
    <w:rsid w:val="00A611CF"/>
    <w:rsid w:val="00A617D2"/>
    <w:rsid w:val="00A62226"/>
    <w:rsid w:val="00A62319"/>
    <w:rsid w:val="00A629A5"/>
    <w:rsid w:val="00A62B12"/>
    <w:rsid w:val="00A62C74"/>
    <w:rsid w:val="00A63042"/>
    <w:rsid w:val="00A637CF"/>
    <w:rsid w:val="00A63971"/>
    <w:rsid w:val="00A63CCD"/>
    <w:rsid w:val="00A6432B"/>
    <w:rsid w:val="00A646C3"/>
    <w:rsid w:val="00A6487F"/>
    <w:rsid w:val="00A6494E"/>
    <w:rsid w:val="00A64CA2"/>
    <w:rsid w:val="00A64E90"/>
    <w:rsid w:val="00A64F95"/>
    <w:rsid w:val="00A652F6"/>
    <w:rsid w:val="00A65EF8"/>
    <w:rsid w:val="00A661F0"/>
    <w:rsid w:val="00A66389"/>
    <w:rsid w:val="00A66A4D"/>
    <w:rsid w:val="00A66BB4"/>
    <w:rsid w:val="00A66BF0"/>
    <w:rsid w:val="00A66C9F"/>
    <w:rsid w:val="00A66DDA"/>
    <w:rsid w:val="00A66F75"/>
    <w:rsid w:val="00A67277"/>
    <w:rsid w:val="00A67B36"/>
    <w:rsid w:val="00A67E91"/>
    <w:rsid w:val="00A70BA2"/>
    <w:rsid w:val="00A70F4C"/>
    <w:rsid w:val="00A70FA4"/>
    <w:rsid w:val="00A71397"/>
    <w:rsid w:val="00A7141B"/>
    <w:rsid w:val="00A72053"/>
    <w:rsid w:val="00A72C26"/>
    <w:rsid w:val="00A734D6"/>
    <w:rsid w:val="00A735B1"/>
    <w:rsid w:val="00A7390C"/>
    <w:rsid w:val="00A73D2C"/>
    <w:rsid w:val="00A73F47"/>
    <w:rsid w:val="00A73FA0"/>
    <w:rsid w:val="00A740B2"/>
    <w:rsid w:val="00A74452"/>
    <w:rsid w:val="00A745BA"/>
    <w:rsid w:val="00A747ED"/>
    <w:rsid w:val="00A74C87"/>
    <w:rsid w:val="00A74E34"/>
    <w:rsid w:val="00A75445"/>
    <w:rsid w:val="00A75C95"/>
    <w:rsid w:val="00A75F6E"/>
    <w:rsid w:val="00A76A4F"/>
    <w:rsid w:val="00A770F5"/>
    <w:rsid w:val="00A77732"/>
    <w:rsid w:val="00A77AE7"/>
    <w:rsid w:val="00A80ECF"/>
    <w:rsid w:val="00A81025"/>
    <w:rsid w:val="00A81151"/>
    <w:rsid w:val="00A811F7"/>
    <w:rsid w:val="00A816ED"/>
    <w:rsid w:val="00A819F3"/>
    <w:rsid w:val="00A81BBD"/>
    <w:rsid w:val="00A821A3"/>
    <w:rsid w:val="00A8243A"/>
    <w:rsid w:val="00A8283C"/>
    <w:rsid w:val="00A82E9A"/>
    <w:rsid w:val="00A82FA8"/>
    <w:rsid w:val="00A83151"/>
    <w:rsid w:val="00A83521"/>
    <w:rsid w:val="00A847B5"/>
    <w:rsid w:val="00A851D7"/>
    <w:rsid w:val="00A852F2"/>
    <w:rsid w:val="00A85A9A"/>
    <w:rsid w:val="00A85AA9"/>
    <w:rsid w:val="00A85ABC"/>
    <w:rsid w:val="00A86196"/>
    <w:rsid w:val="00A861E5"/>
    <w:rsid w:val="00A86392"/>
    <w:rsid w:val="00A86BA4"/>
    <w:rsid w:val="00A86EF0"/>
    <w:rsid w:val="00A872B8"/>
    <w:rsid w:val="00A8732A"/>
    <w:rsid w:val="00A8797A"/>
    <w:rsid w:val="00A87B5C"/>
    <w:rsid w:val="00A87ED7"/>
    <w:rsid w:val="00A87F24"/>
    <w:rsid w:val="00A87FA7"/>
    <w:rsid w:val="00A9035A"/>
    <w:rsid w:val="00A903A0"/>
    <w:rsid w:val="00A90ADB"/>
    <w:rsid w:val="00A90C33"/>
    <w:rsid w:val="00A91060"/>
    <w:rsid w:val="00A913FE"/>
    <w:rsid w:val="00A91682"/>
    <w:rsid w:val="00A917F7"/>
    <w:rsid w:val="00A91BC2"/>
    <w:rsid w:val="00A91C31"/>
    <w:rsid w:val="00A91CA1"/>
    <w:rsid w:val="00A91CB3"/>
    <w:rsid w:val="00A91CF1"/>
    <w:rsid w:val="00A928D6"/>
    <w:rsid w:val="00A92957"/>
    <w:rsid w:val="00A929BA"/>
    <w:rsid w:val="00A92AFD"/>
    <w:rsid w:val="00A92B3E"/>
    <w:rsid w:val="00A92FCA"/>
    <w:rsid w:val="00A932C6"/>
    <w:rsid w:val="00A93549"/>
    <w:rsid w:val="00A9362C"/>
    <w:rsid w:val="00A93FD6"/>
    <w:rsid w:val="00A94174"/>
    <w:rsid w:val="00A9424E"/>
    <w:rsid w:val="00A9455D"/>
    <w:rsid w:val="00A94842"/>
    <w:rsid w:val="00A94BD5"/>
    <w:rsid w:val="00A94CE3"/>
    <w:rsid w:val="00A952BF"/>
    <w:rsid w:val="00A952FC"/>
    <w:rsid w:val="00A95311"/>
    <w:rsid w:val="00A957FA"/>
    <w:rsid w:val="00A95EB4"/>
    <w:rsid w:val="00A9625A"/>
    <w:rsid w:val="00A9659C"/>
    <w:rsid w:val="00A96984"/>
    <w:rsid w:val="00A96FEB"/>
    <w:rsid w:val="00A97D0A"/>
    <w:rsid w:val="00A97F6F"/>
    <w:rsid w:val="00AA0303"/>
    <w:rsid w:val="00AA0574"/>
    <w:rsid w:val="00AA066A"/>
    <w:rsid w:val="00AA07E6"/>
    <w:rsid w:val="00AA0BB9"/>
    <w:rsid w:val="00AA1372"/>
    <w:rsid w:val="00AA1A3D"/>
    <w:rsid w:val="00AA1BEF"/>
    <w:rsid w:val="00AA1C64"/>
    <w:rsid w:val="00AA1CFE"/>
    <w:rsid w:val="00AA2B77"/>
    <w:rsid w:val="00AA2D87"/>
    <w:rsid w:val="00AA2EA5"/>
    <w:rsid w:val="00AA2EC5"/>
    <w:rsid w:val="00AA37E6"/>
    <w:rsid w:val="00AA4135"/>
    <w:rsid w:val="00AA4B02"/>
    <w:rsid w:val="00AA4F41"/>
    <w:rsid w:val="00AA5506"/>
    <w:rsid w:val="00AA64CD"/>
    <w:rsid w:val="00AA6A17"/>
    <w:rsid w:val="00AA6B05"/>
    <w:rsid w:val="00AA6C60"/>
    <w:rsid w:val="00AA7115"/>
    <w:rsid w:val="00AA74DA"/>
    <w:rsid w:val="00AA7792"/>
    <w:rsid w:val="00AA7B42"/>
    <w:rsid w:val="00AB03DC"/>
    <w:rsid w:val="00AB085E"/>
    <w:rsid w:val="00AB0874"/>
    <w:rsid w:val="00AB0875"/>
    <w:rsid w:val="00AB12B5"/>
    <w:rsid w:val="00AB14B0"/>
    <w:rsid w:val="00AB211D"/>
    <w:rsid w:val="00AB3279"/>
    <w:rsid w:val="00AB3596"/>
    <w:rsid w:val="00AB3B3A"/>
    <w:rsid w:val="00AB3C5B"/>
    <w:rsid w:val="00AB4AB6"/>
    <w:rsid w:val="00AB4BEF"/>
    <w:rsid w:val="00AB52E7"/>
    <w:rsid w:val="00AB5367"/>
    <w:rsid w:val="00AB5927"/>
    <w:rsid w:val="00AB5DD9"/>
    <w:rsid w:val="00AB6041"/>
    <w:rsid w:val="00AB63C5"/>
    <w:rsid w:val="00AB6A0F"/>
    <w:rsid w:val="00AB6C19"/>
    <w:rsid w:val="00AB6E77"/>
    <w:rsid w:val="00AB6EBF"/>
    <w:rsid w:val="00AB7911"/>
    <w:rsid w:val="00AB79DC"/>
    <w:rsid w:val="00AB7CCC"/>
    <w:rsid w:val="00AB7D46"/>
    <w:rsid w:val="00AB7D5E"/>
    <w:rsid w:val="00AB7D8C"/>
    <w:rsid w:val="00AB7F88"/>
    <w:rsid w:val="00AC037A"/>
    <w:rsid w:val="00AC074E"/>
    <w:rsid w:val="00AC0D15"/>
    <w:rsid w:val="00AC0E17"/>
    <w:rsid w:val="00AC15D4"/>
    <w:rsid w:val="00AC1E4C"/>
    <w:rsid w:val="00AC25F0"/>
    <w:rsid w:val="00AC2981"/>
    <w:rsid w:val="00AC2D69"/>
    <w:rsid w:val="00AC2FF3"/>
    <w:rsid w:val="00AC33A3"/>
    <w:rsid w:val="00AC3669"/>
    <w:rsid w:val="00AC3C95"/>
    <w:rsid w:val="00AC418A"/>
    <w:rsid w:val="00AC479E"/>
    <w:rsid w:val="00AC48F6"/>
    <w:rsid w:val="00AC4957"/>
    <w:rsid w:val="00AC4B42"/>
    <w:rsid w:val="00AC4B85"/>
    <w:rsid w:val="00AC4C42"/>
    <w:rsid w:val="00AC5160"/>
    <w:rsid w:val="00AC535A"/>
    <w:rsid w:val="00AC5465"/>
    <w:rsid w:val="00AC552A"/>
    <w:rsid w:val="00AC56B2"/>
    <w:rsid w:val="00AC5C96"/>
    <w:rsid w:val="00AC5CC7"/>
    <w:rsid w:val="00AC61BF"/>
    <w:rsid w:val="00AC6554"/>
    <w:rsid w:val="00AC7198"/>
    <w:rsid w:val="00AC7394"/>
    <w:rsid w:val="00AC788F"/>
    <w:rsid w:val="00AC7AEC"/>
    <w:rsid w:val="00AC7DDC"/>
    <w:rsid w:val="00AC7E56"/>
    <w:rsid w:val="00AD015D"/>
    <w:rsid w:val="00AD06B2"/>
    <w:rsid w:val="00AD0ED7"/>
    <w:rsid w:val="00AD0FC3"/>
    <w:rsid w:val="00AD1157"/>
    <w:rsid w:val="00AD1BAB"/>
    <w:rsid w:val="00AD2315"/>
    <w:rsid w:val="00AD2518"/>
    <w:rsid w:val="00AD2E96"/>
    <w:rsid w:val="00AD33C8"/>
    <w:rsid w:val="00AD3530"/>
    <w:rsid w:val="00AD3BBD"/>
    <w:rsid w:val="00AD3E1A"/>
    <w:rsid w:val="00AD3EF6"/>
    <w:rsid w:val="00AD400C"/>
    <w:rsid w:val="00AD4161"/>
    <w:rsid w:val="00AD495D"/>
    <w:rsid w:val="00AD4C47"/>
    <w:rsid w:val="00AD4CE9"/>
    <w:rsid w:val="00AD527C"/>
    <w:rsid w:val="00AD5A0D"/>
    <w:rsid w:val="00AD5AFA"/>
    <w:rsid w:val="00AD5B1F"/>
    <w:rsid w:val="00AD6002"/>
    <w:rsid w:val="00AD642D"/>
    <w:rsid w:val="00AD690A"/>
    <w:rsid w:val="00AD6E31"/>
    <w:rsid w:val="00AD7835"/>
    <w:rsid w:val="00AD7925"/>
    <w:rsid w:val="00AD7D66"/>
    <w:rsid w:val="00AE0570"/>
    <w:rsid w:val="00AE0C60"/>
    <w:rsid w:val="00AE10C5"/>
    <w:rsid w:val="00AE1FA2"/>
    <w:rsid w:val="00AE201C"/>
    <w:rsid w:val="00AE2700"/>
    <w:rsid w:val="00AE2A99"/>
    <w:rsid w:val="00AE3A55"/>
    <w:rsid w:val="00AE3ADC"/>
    <w:rsid w:val="00AE3DEF"/>
    <w:rsid w:val="00AE3E9C"/>
    <w:rsid w:val="00AE3FC6"/>
    <w:rsid w:val="00AE4396"/>
    <w:rsid w:val="00AE43AE"/>
    <w:rsid w:val="00AE44A5"/>
    <w:rsid w:val="00AE4818"/>
    <w:rsid w:val="00AE4955"/>
    <w:rsid w:val="00AE4B4A"/>
    <w:rsid w:val="00AE4E0C"/>
    <w:rsid w:val="00AE52DE"/>
    <w:rsid w:val="00AE5387"/>
    <w:rsid w:val="00AE567F"/>
    <w:rsid w:val="00AE5A35"/>
    <w:rsid w:val="00AE5A4A"/>
    <w:rsid w:val="00AE61CC"/>
    <w:rsid w:val="00AE6229"/>
    <w:rsid w:val="00AE6593"/>
    <w:rsid w:val="00AE66BA"/>
    <w:rsid w:val="00AE6D6E"/>
    <w:rsid w:val="00AE7A59"/>
    <w:rsid w:val="00AE7AD0"/>
    <w:rsid w:val="00AE7CE1"/>
    <w:rsid w:val="00AE7D1A"/>
    <w:rsid w:val="00AF0488"/>
    <w:rsid w:val="00AF04FF"/>
    <w:rsid w:val="00AF0550"/>
    <w:rsid w:val="00AF1219"/>
    <w:rsid w:val="00AF1469"/>
    <w:rsid w:val="00AF1586"/>
    <w:rsid w:val="00AF1B16"/>
    <w:rsid w:val="00AF1CE9"/>
    <w:rsid w:val="00AF1FAB"/>
    <w:rsid w:val="00AF2230"/>
    <w:rsid w:val="00AF23FA"/>
    <w:rsid w:val="00AF2886"/>
    <w:rsid w:val="00AF289E"/>
    <w:rsid w:val="00AF28AE"/>
    <w:rsid w:val="00AF2EA6"/>
    <w:rsid w:val="00AF2F69"/>
    <w:rsid w:val="00AF2FFD"/>
    <w:rsid w:val="00AF318F"/>
    <w:rsid w:val="00AF3A3D"/>
    <w:rsid w:val="00AF3B6F"/>
    <w:rsid w:val="00AF3CB5"/>
    <w:rsid w:val="00AF3E9B"/>
    <w:rsid w:val="00AF40B1"/>
    <w:rsid w:val="00AF478C"/>
    <w:rsid w:val="00AF485E"/>
    <w:rsid w:val="00AF48E0"/>
    <w:rsid w:val="00AF49ED"/>
    <w:rsid w:val="00AF4A49"/>
    <w:rsid w:val="00AF4BEE"/>
    <w:rsid w:val="00AF50BB"/>
    <w:rsid w:val="00AF55BC"/>
    <w:rsid w:val="00AF5735"/>
    <w:rsid w:val="00AF58F8"/>
    <w:rsid w:val="00AF6650"/>
    <w:rsid w:val="00AF6AB3"/>
    <w:rsid w:val="00AF6B45"/>
    <w:rsid w:val="00AF6B8C"/>
    <w:rsid w:val="00AF7359"/>
    <w:rsid w:val="00AF7D1F"/>
    <w:rsid w:val="00AF7FD2"/>
    <w:rsid w:val="00B006CE"/>
    <w:rsid w:val="00B00F7B"/>
    <w:rsid w:val="00B01AF1"/>
    <w:rsid w:val="00B01D72"/>
    <w:rsid w:val="00B02DFA"/>
    <w:rsid w:val="00B03049"/>
    <w:rsid w:val="00B035C0"/>
    <w:rsid w:val="00B03AB9"/>
    <w:rsid w:val="00B04083"/>
    <w:rsid w:val="00B04700"/>
    <w:rsid w:val="00B048AE"/>
    <w:rsid w:val="00B04CEA"/>
    <w:rsid w:val="00B04EDE"/>
    <w:rsid w:val="00B0530F"/>
    <w:rsid w:val="00B05784"/>
    <w:rsid w:val="00B05C51"/>
    <w:rsid w:val="00B066D9"/>
    <w:rsid w:val="00B066F2"/>
    <w:rsid w:val="00B06806"/>
    <w:rsid w:val="00B068A1"/>
    <w:rsid w:val="00B06CC9"/>
    <w:rsid w:val="00B06E19"/>
    <w:rsid w:val="00B06FD5"/>
    <w:rsid w:val="00B07A76"/>
    <w:rsid w:val="00B07B1D"/>
    <w:rsid w:val="00B07DC0"/>
    <w:rsid w:val="00B100B2"/>
    <w:rsid w:val="00B107EE"/>
    <w:rsid w:val="00B10C33"/>
    <w:rsid w:val="00B10C62"/>
    <w:rsid w:val="00B10CE8"/>
    <w:rsid w:val="00B10D71"/>
    <w:rsid w:val="00B11137"/>
    <w:rsid w:val="00B11909"/>
    <w:rsid w:val="00B11991"/>
    <w:rsid w:val="00B11A3B"/>
    <w:rsid w:val="00B11AD0"/>
    <w:rsid w:val="00B11D77"/>
    <w:rsid w:val="00B11E6D"/>
    <w:rsid w:val="00B11EF9"/>
    <w:rsid w:val="00B1220A"/>
    <w:rsid w:val="00B12C3E"/>
    <w:rsid w:val="00B12EC0"/>
    <w:rsid w:val="00B13193"/>
    <w:rsid w:val="00B1348D"/>
    <w:rsid w:val="00B13EE9"/>
    <w:rsid w:val="00B1436B"/>
    <w:rsid w:val="00B149E0"/>
    <w:rsid w:val="00B151E9"/>
    <w:rsid w:val="00B15324"/>
    <w:rsid w:val="00B154C2"/>
    <w:rsid w:val="00B1568F"/>
    <w:rsid w:val="00B16034"/>
    <w:rsid w:val="00B164B2"/>
    <w:rsid w:val="00B1763A"/>
    <w:rsid w:val="00B177E5"/>
    <w:rsid w:val="00B2014E"/>
    <w:rsid w:val="00B20164"/>
    <w:rsid w:val="00B201CA"/>
    <w:rsid w:val="00B205FF"/>
    <w:rsid w:val="00B2099B"/>
    <w:rsid w:val="00B21481"/>
    <w:rsid w:val="00B21C97"/>
    <w:rsid w:val="00B222F2"/>
    <w:rsid w:val="00B22321"/>
    <w:rsid w:val="00B22DF0"/>
    <w:rsid w:val="00B2302B"/>
    <w:rsid w:val="00B233E3"/>
    <w:rsid w:val="00B236E0"/>
    <w:rsid w:val="00B23AEF"/>
    <w:rsid w:val="00B23C89"/>
    <w:rsid w:val="00B23E84"/>
    <w:rsid w:val="00B24112"/>
    <w:rsid w:val="00B24AAD"/>
    <w:rsid w:val="00B250D5"/>
    <w:rsid w:val="00B259BB"/>
    <w:rsid w:val="00B25A19"/>
    <w:rsid w:val="00B25DB6"/>
    <w:rsid w:val="00B26A56"/>
    <w:rsid w:val="00B26CCD"/>
    <w:rsid w:val="00B26FCB"/>
    <w:rsid w:val="00B26FDD"/>
    <w:rsid w:val="00B271D9"/>
    <w:rsid w:val="00B2777D"/>
    <w:rsid w:val="00B277D3"/>
    <w:rsid w:val="00B27EB7"/>
    <w:rsid w:val="00B27F22"/>
    <w:rsid w:val="00B3005C"/>
    <w:rsid w:val="00B30B37"/>
    <w:rsid w:val="00B30CAB"/>
    <w:rsid w:val="00B30D0B"/>
    <w:rsid w:val="00B30D3C"/>
    <w:rsid w:val="00B30D98"/>
    <w:rsid w:val="00B30F27"/>
    <w:rsid w:val="00B31138"/>
    <w:rsid w:val="00B318C8"/>
    <w:rsid w:val="00B320BA"/>
    <w:rsid w:val="00B3278D"/>
    <w:rsid w:val="00B32CEB"/>
    <w:rsid w:val="00B32F0C"/>
    <w:rsid w:val="00B333C6"/>
    <w:rsid w:val="00B334F3"/>
    <w:rsid w:val="00B338C3"/>
    <w:rsid w:val="00B33CD4"/>
    <w:rsid w:val="00B33F02"/>
    <w:rsid w:val="00B34173"/>
    <w:rsid w:val="00B34CCD"/>
    <w:rsid w:val="00B34CF9"/>
    <w:rsid w:val="00B35061"/>
    <w:rsid w:val="00B3515D"/>
    <w:rsid w:val="00B35250"/>
    <w:rsid w:val="00B356B6"/>
    <w:rsid w:val="00B357C4"/>
    <w:rsid w:val="00B36184"/>
    <w:rsid w:val="00B36483"/>
    <w:rsid w:val="00B3652B"/>
    <w:rsid w:val="00B367DB"/>
    <w:rsid w:val="00B368E8"/>
    <w:rsid w:val="00B36E1B"/>
    <w:rsid w:val="00B36F94"/>
    <w:rsid w:val="00B36FA3"/>
    <w:rsid w:val="00B37922"/>
    <w:rsid w:val="00B37E6F"/>
    <w:rsid w:val="00B400A8"/>
    <w:rsid w:val="00B40724"/>
    <w:rsid w:val="00B407F9"/>
    <w:rsid w:val="00B4135C"/>
    <w:rsid w:val="00B41E6A"/>
    <w:rsid w:val="00B42495"/>
    <w:rsid w:val="00B425E0"/>
    <w:rsid w:val="00B42A23"/>
    <w:rsid w:val="00B42B0A"/>
    <w:rsid w:val="00B43593"/>
    <w:rsid w:val="00B43A9A"/>
    <w:rsid w:val="00B43DF6"/>
    <w:rsid w:val="00B441D6"/>
    <w:rsid w:val="00B441FC"/>
    <w:rsid w:val="00B443C7"/>
    <w:rsid w:val="00B44A02"/>
    <w:rsid w:val="00B44BC2"/>
    <w:rsid w:val="00B44BF4"/>
    <w:rsid w:val="00B4503A"/>
    <w:rsid w:val="00B4508E"/>
    <w:rsid w:val="00B451AD"/>
    <w:rsid w:val="00B46462"/>
    <w:rsid w:val="00B4655F"/>
    <w:rsid w:val="00B465B2"/>
    <w:rsid w:val="00B467C8"/>
    <w:rsid w:val="00B469E3"/>
    <w:rsid w:val="00B46A37"/>
    <w:rsid w:val="00B47B9F"/>
    <w:rsid w:val="00B47BAF"/>
    <w:rsid w:val="00B50126"/>
    <w:rsid w:val="00B508A7"/>
    <w:rsid w:val="00B513F7"/>
    <w:rsid w:val="00B518D9"/>
    <w:rsid w:val="00B51918"/>
    <w:rsid w:val="00B5272B"/>
    <w:rsid w:val="00B52AE9"/>
    <w:rsid w:val="00B52C95"/>
    <w:rsid w:val="00B53257"/>
    <w:rsid w:val="00B53CA9"/>
    <w:rsid w:val="00B54145"/>
    <w:rsid w:val="00B5459A"/>
    <w:rsid w:val="00B56116"/>
    <w:rsid w:val="00B5707C"/>
    <w:rsid w:val="00B5752B"/>
    <w:rsid w:val="00B57B5B"/>
    <w:rsid w:val="00B57FFD"/>
    <w:rsid w:val="00B600D1"/>
    <w:rsid w:val="00B601F1"/>
    <w:rsid w:val="00B60562"/>
    <w:rsid w:val="00B6078F"/>
    <w:rsid w:val="00B6098B"/>
    <w:rsid w:val="00B60BAA"/>
    <w:rsid w:val="00B6104C"/>
    <w:rsid w:val="00B610FD"/>
    <w:rsid w:val="00B61124"/>
    <w:rsid w:val="00B611CE"/>
    <w:rsid w:val="00B615C7"/>
    <w:rsid w:val="00B617A7"/>
    <w:rsid w:val="00B618CA"/>
    <w:rsid w:val="00B619F7"/>
    <w:rsid w:val="00B621CF"/>
    <w:rsid w:val="00B62356"/>
    <w:rsid w:val="00B62CFC"/>
    <w:rsid w:val="00B6336B"/>
    <w:rsid w:val="00B640D7"/>
    <w:rsid w:val="00B64466"/>
    <w:rsid w:val="00B64ED8"/>
    <w:rsid w:val="00B64F5A"/>
    <w:rsid w:val="00B651A9"/>
    <w:rsid w:val="00B652FE"/>
    <w:rsid w:val="00B6537A"/>
    <w:rsid w:val="00B65C7E"/>
    <w:rsid w:val="00B65DD8"/>
    <w:rsid w:val="00B65EB0"/>
    <w:rsid w:val="00B65F2E"/>
    <w:rsid w:val="00B66937"/>
    <w:rsid w:val="00B66A8D"/>
    <w:rsid w:val="00B67022"/>
    <w:rsid w:val="00B6730F"/>
    <w:rsid w:val="00B6781C"/>
    <w:rsid w:val="00B708DC"/>
    <w:rsid w:val="00B70B30"/>
    <w:rsid w:val="00B70BDE"/>
    <w:rsid w:val="00B70BE1"/>
    <w:rsid w:val="00B70C94"/>
    <w:rsid w:val="00B71272"/>
    <w:rsid w:val="00B724D6"/>
    <w:rsid w:val="00B7276B"/>
    <w:rsid w:val="00B72E7B"/>
    <w:rsid w:val="00B72FAE"/>
    <w:rsid w:val="00B736D5"/>
    <w:rsid w:val="00B73F02"/>
    <w:rsid w:val="00B74F0F"/>
    <w:rsid w:val="00B76D9D"/>
    <w:rsid w:val="00B770B7"/>
    <w:rsid w:val="00B77486"/>
    <w:rsid w:val="00B77564"/>
    <w:rsid w:val="00B77669"/>
    <w:rsid w:val="00B77CC8"/>
    <w:rsid w:val="00B77F06"/>
    <w:rsid w:val="00B8044D"/>
    <w:rsid w:val="00B809CA"/>
    <w:rsid w:val="00B80FB7"/>
    <w:rsid w:val="00B813DC"/>
    <w:rsid w:val="00B81485"/>
    <w:rsid w:val="00B81D21"/>
    <w:rsid w:val="00B81F82"/>
    <w:rsid w:val="00B82629"/>
    <w:rsid w:val="00B827AD"/>
    <w:rsid w:val="00B8288D"/>
    <w:rsid w:val="00B82BBF"/>
    <w:rsid w:val="00B8309D"/>
    <w:rsid w:val="00B8357C"/>
    <w:rsid w:val="00B83702"/>
    <w:rsid w:val="00B84050"/>
    <w:rsid w:val="00B84CC0"/>
    <w:rsid w:val="00B85801"/>
    <w:rsid w:val="00B85822"/>
    <w:rsid w:val="00B85A60"/>
    <w:rsid w:val="00B85CF4"/>
    <w:rsid w:val="00B86ED0"/>
    <w:rsid w:val="00B87048"/>
    <w:rsid w:val="00B87526"/>
    <w:rsid w:val="00B87794"/>
    <w:rsid w:val="00B877F3"/>
    <w:rsid w:val="00B8781B"/>
    <w:rsid w:val="00B87A99"/>
    <w:rsid w:val="00B87D4F"/>
    <w:rsid w:val="00B90133"/>
    <w:rsid w:val="00B901F4"/>
    <w:rsid w:val="00B909E1"/>
    <w:rsid w:val="00B90C4E"/>
    <w:rsid w:val="00B90EF4"/>
    <w:rsid w:val="00B90F5E"/>
    <w:rsid w:val="00B90F74"/>
    <w:rsid w:val="00B911C3"/>
    <w:rsid w:val="00B918EC"/>
    <w:rsid w:val="00B92529"/>
    <w:rsid w:val="00B92617"/>
    <w:rsid w:val="00B9299D"/>
    <w:rsid w:val="00B92F16"/>
    <w:rsid w:val="00B93677"/>
    <w:rsid w:val="00B937E9"/>
    <w:rsid w:val="00B93A2C"/>
    <w:rsid w:val="00B93B94"/>
    <w:rsid w:val="00B93E00"/>
    <w:rsid w:val="00B93F7D"/>
    <w:rsid w:val="00B93F8E"/>
    <w:rsid w:val="00B9402A"/>
    <w:rsid w:val="00B943B9"/>
    <w:rsid w:val="00B944DE"/>
    <w:rsid w:val="00B9474B"/>
    <w:rsid w:val="00B94779"/>
    <w:rsid w:val="00B94883"/>
    <w:rsid w:val="00B94931"/>
    <w:rsid w:val="00B950F8"/>
    <w:rsid w:val="00B953B8"/>
    <w:rsid w:val="00B9564D"/>
    <w:rsid w:val="00B956B8"/>
    <w:rsid w:val="00B95746"/>
    <w:rsid w:val="00B9598C"/>
    <w:rsid w:val="00B95C13"/>
    <w:rsid w:val="00B9602F"/>
    <w:rsid w:val="00B96154"/>
    <w:rsid w:val="00B96722"/>
    <w:rsid w:val="00B96967"/>
    <w:rsid w:val="00B96CDF"/>
    <w:rsid w:val="00B96F04"/>
    <w:rsid w:val="00B972F7"/>
    <w:rsid w:val="00B97842"/>
    <w:rsid w:val="00B97A0A"/>
    <w:rsid w:val="00BA0A88"/>
    <w:rsid w:val="00BA104A"/>
    <w:rsid w:val="00BA134F"/>
    <w:rsid w:val="00BA139A"/>
    <w:rsid w:val="00BA1DB9"/>
    <w:rsid w:val="00BA1F75"/>
    <w:rsid w:val="00BA20C7"/>
    <w:rsid w:val="00BA2905"/>
    <w:rsid w:val="00BA2927"/>
    <w:rsid w:val="00BA3C11"/>
    <w:rsid w:val="00BA3D81"/>
    <w:rsid w:val="00BA4223"/>
    <w:rsid w:val="00BA466C"/>
    <w:rsid w:val="00BA4AEA"/>
    <w:rsid w:val="00BA4E7B"/>
    <w:rsid w:val="00BA4EE8"/>
    <w:rsid w:val="00BA5271"/>
    <w:rsid w:val="00BA59D0"/>
    <w:rsid w:val="00BA5AAD"/>
    <w:rsid w:val="00BA5AF1"/>
    <w:rsid w:val="00BA641B"/>
    <w:rsid w:val="00BA6681"/>
    <w:rsid w:val="00BA680F"/>
    <w:rsid w:val="00BA68F2"/>
    <w:rsid w:val="00BA6ABC"/>
    <w:rsid w:val="00BA6AEF"/>
    <w:rsid w:val="00BA6C0B"/>
    <w:rsid w:val="00BA71AB"/>
    <w:rsid w:val="00BA71FE"/>
    <w:rsid w:val="00BA743D"/>
    <w:rsid w:val="00BA7460"/>
    <w:rsid w:val="00BA747F"/>
    <w:rsid w:val="00BA7AEB"/>
    <w:rsid w:val="00BA7F77"/>
    <w:rsid w:val="00BB003A"/>
    <w:rsid w:val="00BB03AF"/>
    <w:rsid w:val="00BB04F0"/>
    <w:rsid w:val="00BB0648"/>
    <w:rsid w:val="00BB0D94"/>
    <w:rsid w:val="00BB0F46"/>
    <w:rsid w:val="00BB1254"/>
    <w:rsid w:val="00BB1943"/>
    <w:rsid w:val="00BB2A24"/>
    <w:rsid w:val="00BB2B27"/>
    <w:rsid w:val="00BB3369"/>
    <w:rsid w:val="00BB44ED"/>
    <w:rsid w:val="00BB4B23"/>
    <w:rsid w:val="00BB4E44"/>
    <w:rsid w:val="00BB4E8B"/>
    <w:rsid w:val="00BB59C4"/>
    <w:rsid w:val="00BB5AFA"/>
    <w:rsid w:val="00BB5B5F"/>
    <w:rsid w:val="00BB5B60"/>
    <w:rsid w:val="00BB5D25"/>
    <w:rsid w:val="00BB6253"/>
    <w:rsid w:val="00BB75BC"/>
    <w:rsid w:val="00BB78E4"/>
    <w:rsid w:val="00BB7E0A"/>
    <w:rsid w:val="00BC0216"/>
    <w:rsid w:val="00BC06EF"/>
    <w:rsid w:val="00BC0A4B"/>
    <w:rsid w:val="00BC0E44"/>
    <w:rsid w:val="00BC1099"/>
    <w:rsid w:val="00BC15F5"/>
    <w:rsid w:val="00BC1FD6"/>
    <w:rsid w:val="00BC223E"/>
    <w:rsid w:val="00BC22FC"/>
    <w:rsid w:val="00BC28EE"/>
    <w:rsid w:val="00BC2C33"/>
    <w:rsid w:val="00BC2FDA"/>
    <w:rsid w:val="00BC33CB"/>
    <w:rsid w:val="00BC38E6"/>
    <w:rsid w:val="00BC39CD"/>
    <w:rsid w:val="00BC3D69"/>
    <w:rsid w:val="00BC3DDA"/>
    <w:rsid w:val="00BC41D0"/>
    <w:rsid w:val="00BC4218"/>
    <w:rsid w:val="00BC43EF"/>
    <w:rsid w:val="00BC4598"/>
    <w:rsid w:val="00BC4A42"/>
    <w:rsid w:val="00BC51E0"/>
    <w:rsid w:val="00BC52F4"/>
    <w:rsid w:val="00BC6957"/>
    <w:rsid w:val="00BC6A55"/>
    <w:rsid w:val="00BC6AA1"/>
    <w:rsid w:val="00BC71B0"/>
    <w:rsid w:val="00BC71FB"/>
    <w:rsid w:val="00BC753C"/>
    <w:rsid w:val="00BC7970"/>
    <w:rsid w:val="00BC7CD1"/>
    <w:rsid w:val="00BD0640"/>
    <w:rsid w:val="00BD0687"/>
    <w:rsid w:val="00BD0734"/>
    <w:rsid w:val="00BD14F3"/>
    <w:rsid w:val="00BD1610"/>
    <w:rsid w:val="00BD1AC7"/>
    <w:rsid w:val="00BD1DAE"/>
    <w:rsid w:val="00BD1F52"/>
    <w:rsid w:val="00BD2A8C"/>
    <w:rsid w:val="00BD2B8C"/>
    <w:rsid w:val="00BD2D13"/>
    <w:rsid w:val="00BD2FC5"/>
    <w:rsid w:val="00BD3186"/>
    <w:rsid w:val="00BD3427"/>
    <w:rsid w:val="00BD366F"/>
    <w:rsid w:val="00BD3683"/>
    <w:rsid w:val="00BD3CB0"/>
    <w:rsid w:val="00BD3DF7"/>
    <w:rsid w:val="00BD444D"/>
    <w:rsid w:val="00BD4D00"/>
    <w:rsid w:val="00BD57CE"/>
    <w:rsid w:val="00BD59AC"/>
    <w:rsid w:val="00BD6160"/>
    <w:rsid w:val="00BD63BD"/>
    <w:rsid w:val="00BD6A0A"/>
    <w:rsid w:val="00BD6E51"/>
    <w:rsid w:val="00BD73A9"/>
    <w:rsid w:val="00BD73FB"/>
    <w:rsid w:val="00BD777E"/>
    <w:rsid w:val="00BD7C10"/>
    <w:rsid w:val="00BD7C52"/>
    <w:rsid w:val="00BD7E8A"/>
    <w:rsid w:val="00BE0101"/>
    <w:rsid w:val="00BE0161"/>
    <w:rsid w:val="00BE0205"/>
    <w:rsid w:val="00BE03D2"/>
    <w:rsid w:val="00BE09F3"/>
    <w:rsid w:val="00BE0D08"/>
    <w:rsid w:val="00BE1262"/>
    <w:rsid w:val="00BE15CC"/>
    <w:rsid w:val="00BE1618"/>
    <w:rsid w:val="00BE1C5D"/>
    <w:rsid w:val="00BE1CA0"/>
    <w:rsid w:val="00BE20E1"/>
    <w:rsid w:val="00BE220F"/>
    <w:rsid w:val="00BE2B6E"/>
    <w:rsid w:val="00BE2BC7"/>
    <w:rsid w:val="00BE2C8E"/>
    <w:rsid w:val="00BE2DBE"/>
    <w:rsid w:val="00BE3179"/>
    <w:rsid w:val="00BE36AB"/>
    <w:rsid w:val="00BE36CE"/>
    <w:rsid w:val="00BE3AAD"/>
    <w:rsid w:val="00BE3F25"/>
    <w:rsid w:val="00BE3F47"/>
    <w:rsid w:val="00BE4088"/>
    <w:rsid w:val="00BE4747"/>
    <w:rsid w:val="00BE4A1B"/>
    <w:rsid w:val="00BE4B66"/>
    <w:rsid w:val="00BE4C50"/>
    <w:rsid w:val="00BE61A1"/>
    <w:rsid w:val="00BE63A5"/>
    <w:rsid w:val="00BE6F97"/>
    <w:rsid w:val="00BE7807"/>
    <w:rsid w:val="00BE7948"/>
    <w:rsid w:val="00BE7AA0"/>
    <w:rsid w:val="00BE7F23"/>
    <w:rsid w:val="00BF0267"/>
    <w:rsid w:val="00BF04CE"/>
    <w:rsid w:val="00BF0512"/>
    <w:rsid w:val="00BF0549"/>
    <w:rsid w:val="00BF07E6"/>
    <w:rsid w:val="00BF0ECB"/>
    <w:rsid w:val="00BF0FD5"/>
    <w:rsid w:val="00BF1072"/>
    <w:rsid w:val="00BF11A4"/>
    <w:rsid w:val="00BF1202"/>
    <w:rsid w:val="00BF14C7"/>
    <w:rsid w:val="00BF1783"/>
    <w:rsid w:val="00BF1B29"/>
    <w:rsid w:val="00BF1C25"/>
    <w:rsid w:val="00BF1FC3"/>
    <w:rsid w:val="00BF2837"/>
    <w:rsid w:val="00BF39F4"/>
    <w:rsid w:val="00BF3F3C"/>
    <w:rsid w:val="00BF3FDD"/>
    <w:rsid w:val="00BF4017"/>
    <w:rsid w:val="00BF4191"/>
    <w:rsid w:val="00BF41E3"/>
    <w:rsid w:val="00BF426A"/>
    <w:rsid w:val="00BF46D6"/>
    <w:rsid w:val="00BF4CF1"/>
    <w:rsid w:val="00BF4ED6"/>
    <w:rsid w:val="00BF5711"/>
    <w:rsid w:val="00BF5D68"/>
    <w:rsid w:val="00BF5F47"/>
    <w:rsid w:val="00BF6162"/>
    <w:rsid w:val="00BF616E"/>
    <w:rsid w:val="00BF6298"/>
    <w:rsid w:val="00BF67F6"/>
    <w:rsid w:val="00BF7493"/>
    <w:rsid w:val="00BF78D5"/>
    <w:rsid w:val="00BF7CDD"/>
    <w:rsid w:val="00BF7E76"/>
    <w:rsid w:val="00BF7EA1"/>
    <w:rsid w:val="00BF7EEC"/>
    <w:rsid w:val="00C00070"/>
    <w:rsid w:val="00C002B5"/>
    <w:rsid w:val="00C002F1"/>
    <w:rsid w:val="00C00580"/>
    <w:rsid w:val="00C00602"/>
    <w:rsid w:val="00C00695"/>
    <w:rsid w:val="00C00D59"/>
    <w:rsid w:val="00C01E71"/>
    <w:rsid w:val="00C02076"/>
    <w:rsid w:val="00C023B5"/>
    <w:rsid w:val="00C024F2"/>
    <w:rsid w:val="00C03271"/>
    <w:rsid w:val="00C0340B"/>
    <w:rsid w:val="00C03742"/>
    <w:rsid w:val="00C0401C"/>
    <w:rsid w:val="00C040C2"/>
    <w:rsid w:val="00C04240"/>
    <w:rsid w:val="00C0426C"/>
    <w:rsid w:val="00C04BC4"/>
    <w:rsid w:val="00C04C46"/>
    <w:rsid w:val="00C053ED"/>
    <w:rsid w:val="00C057A8"/>
    <w:rsid w:val="00C058BD"/>
    <w:rsid w:val="00C058E4"/>
    <w:rsid w:val="00C05A14"/>
    <w:rsid w:val="00C05C0E"/>
    <w:rsid w:val="00C07004"/>
    <w:rsid w:val="00C0723F"/>
    <w:rsid w:val="00C074D5"/>
    <w:rsid w:val="00C10219"/>
    <w:rsid w:val="00C1023A"/>
    <w:rsid w:val="00C104D9"/>
    <w:rsid w:val="00C104FA"/>
    <w:rsid w:val="00C10D7D"/>
    <w:rsid w:val="00C11B3F"/>
    <w:rsid w:val="00C11C41"/>
    <w:rsid w:val="00C11C74"/>
    <w:rsid w:val="00C129F1"/>
    <w:rsid w:val="00C130B5"/>
    <w:rsid w:val="00C13154"/>
    <w:rsid w:val="00C138BC"/>
    <w:rsid w:val="00C13B20"/>
    <w:rsid w:val="00C13C8F"/>
    <w:rsid w:val="00C1420D"/>
    <w:rsid w:val="00C14E1D"/>
    <w:rsid w:val="00C155C2"/>
    <w:rsid w:val="00C1569B"/>
    <w:rsid w:val="00C158C6"/>
    <w:rsid w:val="00C16733"/>
    <w:rsid w:val="00C168A5"/>
    <w:rsid w:val="00C16954"/>
    <w:rsid w:val="00C16B81"/>
    <w:rsid w:val="00C170BC"/>
    <w:rsid w:val="00C17A7E"/>
    <w:rsid w:val="00C17CE0"/>
    <w:rsid w:val="00C17DE8"/>
    <w:rsid w:val="00C2013A"/>
    <w:rsid w:val="00C20B69"/>
    <w:rsid w:val="00C20B84"/>
    <w:rsid w:val="00C21116"/>
    <w:rsid w:val="00C21271"/>
    <w:rsid w:val="00C21DBA"/>
    <w:rsid w:val="00C21DF7"/>
    <w:rsid w:val="00C22216"/>
    <w:rsid w:val="00C22676"/>
    <w:rsid w:val="00C226D5"/>
    <w:rsid w:val="00C22BB4"/>
    <w:rsid w:val="00C22E66"/>
    <w:rsid w:val="00C238C2"/>
    <w:rsid w:val="00C23A0F"/>
    <w:rsid w:val="00C23AB6"/>
    <w:rsid w:val="00C23C39"/>
    <w:rsid w:val="00C25082"/>
    <w:rsid w:val="00C2626D"/>
    <w:rsid w:val="00C262C4"/>
    <w:rsid w:val="00C26742"/>
    <w:rsid w:val="00C267DD"/>
    <w:rsid w:val="00C2691E"/>
    <w:rsid w:val="00C26973"/>
    <w:rsid w:val="00C26C4A"/>
    <w:rsid w:val="00C26EED"/>
    <w:rsid w:val="00C27124"/>
    <w:rsid w:val="00C273C8"/>
    <w:rsid w:val="00C30547"/>
    <w:rsid w:val="00C305C7"/>
    <w:rsid w:val="00C3085C"/>
    <w:rsid w:val="00C30BCB"/>
    <w:rsid w:val="00C30EB5"/>
    <w:rsid w:val="00C312B8"/>
    <w:rsid w:val="00C32341"/>
    <w:rsid w:val="00C3267B"/>
    <w:rsid w:val="00C328C6"/>
    <w:rsid w:val="00C32D36"/>
    <w:rsid w:val="00C334E8"/>
    <w:rsid w:val="00C33625"/>
    <w:rsid w:val="00C33817"/>
    <w:rsid w:val="00C3387E"/>
    <w:rsid w:val="00C339D6"/>
    <w:rsid w:val="00C33C2F"/>
    <w:rsid w:val="00C33CC4"/>
    <w:rsid w:val="00C33FCB"/>
    <w:rsid w:val="00C342FC"/>
    <w:rsid w:val="00C34398"/>
    <w:rsid w:val="00C343FF"/>
    <w:rsid w:val="00C35742"/>
    <w:rsid w:val="00C35775"/>
    <w:rsid w:val="00C35834"/>
    <w:rsid w:val="00C358B4"/>
    <w:rsid w:val="00C3601B"/>
    <w:rsid w:val="00C36025"/>
    <w:rsid w:val="00C362B3"/>
    <w:rsid w:val="00C363CC"/>
    <w:rsid w:val="00C3647B"/>
    <w:rsid w:val="00C364A0"/>
    <w:rsid w:val="00C36A80"/>
    <w:rsid w:val="00C376D0"/>
    <w:rsid w:val="00C400A5"/>
    <w:rsid w:val="00C40D7C"/>
    <w:rsid w:val="00C4113F"/>
    <w:rsid w:val="00C41259"/>
    <w:rsid w:val="00C416A8"/>
    <w:rsid w:val="00C4226D"/>
    <w:rsid w:val="00C422E3"/>
    <w:rsid w:val="00C424CC"/>
    <w:rsid w:val="00C42B0A"/>
    <w:rsid w:val="00C42EFD"/>
    <w:rsid w:val="00C430D6"/>
    <w:rsid w:val="00C43267"/>
    <w:rsid w:val="00C436C5"/>
    <w:rsid w:val="00C4383C"/>
    <w:rsid w:val="00C438C0"/>
    <w:rsid w:val="00C43BB8"/>
    <w:rsid w:val="00C43FC0"/>
    <w:rsid w:val="00C442C7"/>
    <w:rsid w:val="00C44338"/>
    <w:rsid w:val="00C443B9"/>
    <w:rsid w:val="00C45F95"/>
    <w:rsid w:val="00C462F0"/>
    <w:rsid w:val="00C46920"/>
    <w:rsid w:val="00C46BF1"/>
    <w:rsid w:val="00C46DB0"/>
    <w:rsid w:val="00C46F6D"/>
    <w:rsid w:val="00C4766E"/>
    <w:rsid w:val="00C47BE9"/>
    <w:rsid w:val="00C47C5C"/>
    <w:rsid w:val="00C47CF3"/>
    <w:rsid w:val="00C5070C"/>
    <w:rsid w:val="00C50B6C"/>
    <w:rsid w:val="00C516A2"/>
    <w:rsid w:val="00C51C61"/>
    <w:rsid w:val="00C51FF0"/>
    <w:rsid w:val="00C5206B"/>
    <w:rsid w:val="00C52493"/>
    <w:rsid w:val="00C525B1"/>
    <w:rsid w:val="00C528E5"/>
    <w:rsid w:val="00C52F3E"/>
    <w:rsid w:val="00C535AB"/>
    <w:rsid w:val="00C539D0"/>
    <w:rsid w:val="00C539D9"/>
    <w:rsid w:val="00C545B5"/>
    <w:rsid w:val="00C546EC"/>
    <w:rsid w:val="00C54AB9"/>
    <w:rsid w:val="00C54BB8"/>
    <w:rsid w:val="00C5549C"/>
    <w:rsid w:val="00C55A19"/>
    <w:rsid w:val="00C55B74"/>
    <w:rsid w:val="00C560C0"/>
    <w:rsid w:val="00C561B4"/>
    <w:rsid w:val="00C566AE"/>
    <w:rsid w:val="00C572C7"/>
    <w:rsid w:val="00C57AC7"/>
    <w:rsid w:val="00C600E6"/>
    <w:rsid w:val="00C604E7"/>
    <w:rsid w:val="00C609A7"/>
    <w:rsid w:val="00C60ADA"/>
    <w:rsid w:val="00C61726"/>
    <w:rsid w:val="00C619AC"/>
    <w:rsid w:val="00C62496"/>
    <w:rsid w:val="00C6256C"/>
    <w:rsid w:val="00C62D26"/>
    <w:rsid w:val="00C62D5D"/>
    <w:rsid w:val="00C63DF6"/>
    <w:rsid w:val="00C64158"/>
    <w:rsid w:val="00C6486D"/>
    <w:rsid w:val="00C64936"/>
    <w:rsid w:val="00C64C44"/>
    <w:rsid w:val="00C65003"/>
    <w:rsid w:val="00C652A0"/>
    <w:rsid w:val="00C652C1"/>
    <w:rsid w:val="00C6534F"/>
    <w:rsid w:val="00C65365"/>
    <w:rsid w:val="00C65DE5"/>
    <w:rsid w:val="00C65E8B"/>
    <w:rsid w:val="00C66448"/>
    <w:rsid w:val="00C66557"/>
    <w:rsid w:val="00C66BDE"/>
    <w:rsid w:val="00C67467"/>
    <w:rsid w:val="00C67610"/>
    <w:rsid w:val="00C67D77"/>
    <w:rsid w:val="00C7045E"/>
    <w:rsid w:val="00C706A4"/>
    <w:rsid w:val="00C70F43"/>
    <w:rsid w:val="00C70F81"/>
    <w:rsid w:val="00C713FB"/>
    <w:rsid w:val="00C71431"/>
    <w:rsid w:val="00C717BC"/>
    <w:rsid w:val="00C71D47"/>
    <w:rsid w:val="00C72427"/>
    <w:rsid w:val="00C72C26"/>
    <w:rsid w:val="00C7362D"/>
    <w:rsid w:val="00C73796"/>
    <w:rsid w:val="00C73896"/>
    <w:rsid w:val="00C7393C"/>
    <w:rsid w:val="00C73D19"/>
    <w:rsid w:val="00C7471B"/>
    <w:rsid w:val="00C7560E"/>
    <w:rsid w:val="00C757CB"/>
    <w:rsid w:val="00C760B2"/>
    <w:rsid w:val="00C76302"/>
    <w:rsid w:val="00C76418"/>
    <w:rsid w:val="00C764E4"/>
    <w:rsid w:val="00C76B99"/>
    <w:rsid w:val="00C76BDC"/>
    <w:rsid w:val="00C806CF"/>
    <w:rsid w:val="00C808C1"/>
    <w:rsid w:val="00C80B3D"/>
    <w:rsid w:val="00C80E86"/>
    <w:rsid w:val="00C81117"/>
    <w:rsid w:val="00C8120C"/>
    <w:rsid w:val="00C81425"/>
    <w:rsid w:val="00C82313"/>
    <w:rsid w:val="00C82D8C"/>
    <w:rsid w:val="00C82E35"/>
    <w:rsid w:val="00C8305D"/>
    <w:rsid w:val="00C83258"/>
    <w:rsid w:val="00C8355B"/>
    <w:rsid w:val="00C839A9"/>
    <w:rsid w:val="00C8405D"/>
    <w:rsid w:val="00C84A8B"/>
    <w:rsid w:val="00C84AA7"/>
    <w:rsid w:val="00C84CC8"/>
    <w:rsid w:val="00C85178"/>
    <w:rsid w:val="00C8520E"/>
    <w:rsid w:val="00C852AB"/>
    <w:rsid w:val="00C85312"/>
    <w:rsid w:val="00C8548D"/>
    <w:rsid w:val="00C85A39"/>
    <w:rsid w:val="00C85C64"/>
    <w:rsid w:val="00C86003"/>
    <w:rsid w:val="00C86422"/>
    <w:rsid w:val="00C86495"/>
    <w:rsid w:val="00C86812"/>
    <w:rsid w:val="00C86987"/>
    <w:rsid w:val="00C86ACF"/>
    <w:rsid w:val="00C87115"/>
    <w:rsid w:val="00C87EA3"/>
    <w:rsid w:val="00C90360"/>
    <w:rsid w:val="00C9044A"/>
    <w:rsid w:val="00C90798"/>
    <w:rsid w:val="00C907D8"/>
    <w:rsid w:val="00C90C4F"/>
    <w:rsid w:val="00C91EDD"/>
    <w:rsid w:val="00C92999"/>
    <w:rsid w:val="00C929A3"/>
    <w:rsid w:val="00C932A2"/>
    <w:rsid w:val="00C9335C"/>
    <w:rsid w:val="00C93532"/>
    <w:rsid w:val="00C93799"/>
    <w:rsid w:val="00C93DC0"/>
    <w:rsid w:val="00C94160"/>
    <w:rsid w:val="00C9423F"/>
    <w:rsid w:val="00C95210"/>
    <w:rsid w:val="00C95826"/>
    <w:rsid w:val="00C95AED"/>
    <w:rsid w:val="00C95B3B"/>
    <w:rsid w:val="00C95E3C"/>
    <w:rsid w:val="00C95F02"/>
    <w:rsid w:val="00C96490"/>
    <w:rsid w:val="00C96829"/>
    <w:rsid w:val="00C969A4"/>
    <w:rsid w:val="00C96A47"/>
    <w:rsid w:val="00C96E42"/>
    <w:rsid w:val="00C96FE0"/>
    <w:rsid w:val="00C96FF5"/>
    <w:rsid w:val="00C975AA"/>
    <w:rsid w:val="00C976EA"/>
    <w:rsid w:val="00C97A50"/>
    <w:rsid w:val="00C97E77"/>
    <w:rsid w:val="00CA09F1"/>
    <w:rsid w:val="00CA0E64"/>
    <w:rsid w:val="00CA13A8"/>
    <w:rsid w:val="00CA14CE"/>
    <w:rsid w:val="00CA15A2"/>
    <w:rsid w:val="00CA2047"/>
    <w:rsid w:val="00CA267E"/>
    <w:rsid w:val="00CA33BB"/>
    <w:rsid w:val="00CA362F"/>
    <w:rsid w:val="00CA3D0B"/>
    <w:rsid w:val="00CA4C8D"/>
    <w:rsid w:val="00CA5099"/>
    <w:rsid w:val="00CA525A"/>
    <w:rsid w:val="00CA58DE"/>
    <w:rsid w:val="00CA58E4"/>
    <w:rsid w:val="00CA5A5F"/>
    <w:rsid w:val="00CA5A89"/>
    <w:rsid w:val="00CA5B36"/>
    <w:rsid w:val="00CA638D"/>
    <w:rsid w:val="00CA640D"/>
    <w:rsid w:val="00CA699E"/>
    <w:rsid w:val="00CA7746"/>
    <w:rsid w:val="00CA7B87"/>
    <w:rsid w:val="00CA7F24"/>
    <w:rsid w:val="00CB0B8A"/>
    <w:rsid w:val="00CB0CA2"/>
    <w:rsid w:val="00CB0E18"/>
    <w:rsid w:val="00CB1547"/>
    <w:rsid w:val="00CB1CC2"/>
    <w:rsid w:val="00CB1E09"/>
    <w:rsid w:val="00CB2089"/>
    <w:rsid w:val="00CB2165"/>
    <w:rsid w:val="00CB2201"/>
    <w:rsid w:val="00CB272E"/>
    <w:rsid w:val="00CB36A7"/>
    <w:rsid w:val="00CB3F06"/>
    <w:rsid w:val="00CB42FA"/>
    <w:rsid w:val="00CB4626"/>
    <w:rsid w:val="00CB48A8"/>
    <w:rsid w:val="00CB4A4B"/>
    <w:rsid w:val="00CB4D58"/>
    <w:rsid w:val="00CB4DB5"/>
    <w:rsid w:val="00CB5079"/>
    <w:rsid w:val="00CB554D"/>
    <w:rsid w:val="00CB5C60"/>
    <w:rsid w:val="00CB5E64"/>
    <w:rsid w:val="00CB5FF5"/>
    <w:rsid w:val="00CB6090"/>
    <w:rsid w:val="00CB60FC"/>
    <w:rsid w:val="00CB640E"/>
    <w:rsid w:val="00CB6F67"/>
    <w:rsid w:val="00CB7062"/>
    <w:rsid w:val="00CB720A"/>
    <w:rsid w:val="00CB7254"/>
    <w:rsid w:val="00CB7307"/>
    <w:rsid w:val="00CB73A3"/>
    <w:rsid w:val="00CB73E3"/>
    <w:rsid w:val="00CB7532"/>
    <w:rsid w:val="00CB7A6C"/>
    <w:rsid w:val="00CB7E16"/>
    <w:rsid w:val="00CB7FAC"/>
    <w:rsid w:val="00CC02BA"/>
    <w:rsid w:val="00CC0336"/>
    <w:rsid w:val="00CC0FB6"/>
    <w:rsid w:val="00CC1107"/>
    <w:rsid w:val="00CC1A7C"/>
    <w:rsid w:val="00CC2271"/>
    <w:rsid w:val="00CC2822"/>
    <w:rsid w:val="00CC31CC"/>
    <w:rsid w:val="00CC4285"/>
    <w:rsid w:val="00CC43D2"/>
    <w:rsid w:val="00CC466E"/>
    <w:rsid w:val="00CC5585"/>
    <w:rsid w:val="00CC59DB"/>
    <w:rsid w:val="00CC5EE7"/>
    <w:rsid w:val="00CC6B99"/>
    <w:rsid w:val="00CC74A9"/>
    <w:rsid w:val="00CC753F"/>
    <w:rsid w:val="00CD0221"/>
    <w:rsid w:val="00CD06DD"/>
    <w:rsid w:val="00CD076B"/>
    <w:rsid w:val="00CD16F8"/>
    <w:rsid w:val="00CD2523"/>
    <w:rsid w:val="00CD2BCE"/>
    <w:rsid w:val="00CD318D"/>
    <w:rsid w:val="00CD3951"/>
    <w:rsid w:val="00CD39DD"/>
    <w:rsid w:val="00CD3A40"/>
    <w:rsid w:val="00CD4225"/>
    <w:rsid w:val="00CD4255"/>
    <w:rsid w:val="00CD47D1"/>
    <w:rsid w:val="00CD4A4A"/>
    <w:rsid w:val="00CD4AED"/>
    <w:rsid w:val="00CD5A0E"/>
    <w:rsid w:val="00CD5A5B"/>
    <w:rsid w:val="00CD5F2E"/>
    <w:rsid w:val="00CD6449"/>
    <w:rsid w:val="00CD646E"/>
    <w:rsid w:val="00CD677D"/>
    <w:rsid w:val="00CD765F"/>
    <w:rsid w:val="00CE04E7"/>
    <w:rsid w:val="00CE0581"/>
    <w:rsid w:val="00CE064E"/>
    <w:rsid w:val="00CE0983"/>
    <w:rsid w:val="00CE0DEC"/>
    <w:rsid w:val="00CE0F71"/>
    <w:rsid w:val="00CE18A2"/>
    <w:rsid w:val="00CE19B9"/>
    <w:rsid w:val="00CE2887"/>
    <w:rsid w:val="00CE3769"/>
    <w:rsid w:val="00CE378D"/>
    <w:rsid w:val="00CE37C9"/>
    <w:rsid w:val="00CE3960"/>
    <w:rsid w:val="00CE3BB3"/>
    <w:rsid w:val="00CE3EA7"/>
    <w:rsid w:val="00CE422A"/>
    <w:rsid w:val="00CE453F"/>
    <w:rsid w:val="00CE4661"/>
    <w:rsid w:val="00CE4763"/>
    <w:rsid w:val="00CE48E6"/>
    <w:rsid w:val="00CE4BCC"/>
    <w:rsid w:val="00CE5574"/>
    <w:rsid w:val="00CE5602"/>
    <w:rsid w:val="00CE5698"/>
    <w:rsid w:val="00CE569D"/>
    <w:rsid w:val="00CE58E9"/>
    <w:rsid w:val="00CE5B20"/>
    <w:rsid w:val="00CE5BA0"/>
    <w:rsid w:val="00CE5BFD"/>
    <w:rsid w:val="00CE5FE3"/>
    <w:rsid w:val="00CE69DC"/>
    <w:rsid w:val="00CE6CB8"/>
    <w:rsid w:val="00CE73FF"/>
    <w:rsid w:val="00CE7561"/>
    <w:rsid w:val="00CE78C5"/>
    <w:rsid w:val="00CE7A26"/>
    <w:rsid w:val="00CE7C24"/>
    <w:rsid w:val="00CE7EB1"/>
    <w:rsid w:val="00CF0040"/>
    <w:rsid w:val="00CF0375"/>
    <w:rsid w:val="00CF0420"/>
    <w:rsid w:val="00CF0440"/>
    <w:rsid w:val="00CF047B"/>
    <w:rsid w:val="00CF090C"/>
    <w:rsid w:val="00CF0D04"/>
    <w:rsid w:val="00CF0E68"/>
    <w:rsid w:val="00CF0F02"/>
    <w:rsid w:val="00CF123A"/>
    <w:rsid w:val="00CF1290"/>
    <w:rsid w:val="00CF12C7"/>
    <w:rsid w:val="00CF14E0"/>
    <w:rsid w:val="00CF160B"/>
    <w:rsid w:val="00CF186C"/>
    <w:rsid w:val="00CF25DD"/>
    <w:rsid w:val="00CF2645"/>
    <w:rsid w:val="00CF2B57"/>
    <w:rsid w:val="00CF2DBC"/>
    <w:rsid w:val="00CF36D8"/>
    <w:rsid w:val="00CF397F"/>
    <w:rsid w:val="00CF3AB9"/>
    <w:rsid w:val="00CF3B60"/>
    <w:rsid w:val="00CF3FF9"/>
    <w:rsid w:val="00CF40DD"/>
    <w:rsid w:val="00CF420F"/>
    <w:rsid w:val="00CF4306"/>
    <w:rsid w:val="00CF433A"/>
    <w:rsid w:val="00CF4397"/>
    <w:rsid w:val="00CF4ADA"/>
    <w:rsid w:val="00CF4FBD"/>
    <w:rsid w:val="00CF5D0E"/>
    <w:rsid w:val="00CF6495"/>
    <w:rsid w:val="00CF6825"/>
    <w:rsid w:val="00CF6853"/>
    <w:rsid w:val="00CF6FF9"/>
    <w:rsid w:val="00CF74C8"/>
    <w:rsid w:val="00CF76DF"/>
    <w:rsid w:val="00CF7AA8"/>
    <w:rsid w:val="00D00C95"/>
    <w:rsid w:val="00D00CD2"/>
    <w:rsid w:val="00D00F37"/>
    <w:rsid w:val="00D013C4"/>
    <w:rsid w:val="00D0178E"/>
    <w:rsid w:val="00D01A01"/>
    <w:rsid w:val="00D01B23"/>
    <w:rsid w:val="00D01C01"/>
    <w:rsid w:val="00D01D64"/>
    <w:rsid w:val="00D02548"/>
    <w:rsid w:val="00D02697"/>
    <w:rsid w:val="00D02761"/>
    <w:rsid w:val="00D02BD7"/>
    <w:rsid w:val="00D033A2"/>
    <w:rsid w:val="00D0376C"/>
    <w:rsid w:val="00D037CA"/>
    <w:rsid w:val="00D03AA0"/>
    <w:rsid w:val="00D03D4D"/>
    <w:rsid w:val="00D04563"/>
    <w:rsid w:val="00D0469C"/>
    <w:rsid w:val="00D046AE"/>
    <w:rsid w:val="00D0513A"/>
    <w:rsid w:val="00D058BF"/>
    <w:rsid w:val="00D0607F"/>
    <w:rsid w:val="00D06422"/>
    <w:rsid w:val="00D06512"/>
    <w:rsid w:val="00D067D2"/>
    <w:rsid w:val="00D06E1F"/>
    <w:rsid w:val="00D06E34"/>
    <w:rsid w:val="00D072D6"/>
    <w:rsid w:val="00D0769A"/>
    <w:rsid w:val="00D07764"/>
    <w:rsid w:val="00D0783B"/>
    <w:rsid w:val="00D07C06"/>
    <w:rsid w:val="00D07EDB"/>
    <w:rsid w:val="00D1005B"/>
    <w:rsid w:val="00D10158"/>
    <w:rsid w:val="00D10388"/>
    <w:rsid w:val="00D105EF"/>
    <w:rsid w:val="00D10768"/>
    <w:rsid w:val="00D10922"/>
    <w:rsid w:val="00D10BBB"/>
    <w:rsid w:val="00D110F1"/>
    <w:rsid w:val="00D1151E"/>
    <w:rsid w:val="00D1171E"/>
    <w:rsid w:val="00D11B45"/>
    <w:rsid w:val="00D11B82"/>
    <w:rsid w:val="00D11CAC"/>
    <w:rsid w:val="00D11D38"/>
    <w:rsid w:val="00D11E8D"/>
    <w:rsid w:val="00D11F18"/>
    <w:rsid w:val="00D12128"/>
    <w:rsid w:val="00D12192"/>
    <w:rsid w:val="00D12243"/>
    <w:rsid w:val="00D123ED"/>
    <w:rsid w:val="00D1275A"/>
    <w:rsid w:val="00D127AA"/>
    <w:rsid w:val="00D12B41"/>
    <w:rsid w:val="00D13010"/>
    <w:rsid w:val="00D139B3"/>
    <w:rsid w:val="00D139D4"/>
    <w:rsid w:val="00D13ABF"/>
    <w:rsid w:val="00D13B7A"/>
    <w:rsid w:val="00D13C63"/>
    <w:rsid w:val="00D13EB3"/>
    <w:rsid w:val="00D13EF1"/>
    <w:rsid w:val="00D141AC"/>
    <w:rsid w:val="00D148EB"/>
    <w:rsid w:val="00D14DEF"/>
    <w:rsid w:val="00D14E4C"/>
    <w:rsid w:val="00D14ED9"/>
    <w:rsid w:val="00D1561A"/>
    <w:rsid w:val="00D157EE"/>
    <w:rsid w:val="00D15839"/>
    <w:rsid w:val="00D15A3C"/>
    <w:rsid w:val="00D15AC1"/>
    <w:rsid w:val="00D1606E"/>
    <w:rsid w:val="00D163B9"/>
    <w:rsid w:val="00D1641A"/>
    <w:rsid w:val="00D16863"/>
    <w:rsid w:val="00D16B4C"/>
    <w:rsid w:val="00D17108"/>
    <w:rsid w:val="00D1733D"/>
    <w:rsid w:val="00D174B1"/>
    <w:rsid w:val="00D17701"/>
    <w:rsid w:val="00D17F99"/>
    <w:rsid w:val="00D20405"/>
    <w:rsid w:val="00D204DE"/>
    <w:rsid w:val="00D20E65"/>
    <w:rsid w:val="00D213E0"/>
    <w:rsid w:val="00D21403"/>
    <w:rsid w:val="00D21A94"/>
    <w:rsid w:val="00D21B49"/>
    <w:rsid w:val="00D21C19"/>
    <w:rsid w:val="00D22085"/>
    <w:rsid w:val="00D22089"/>
    <w:rsid w:val="00D22626"/>
    <w:rsid w:val="00D227DE"/>
    <w:rsid w:val="00D229CB"/>
    <w:rsid w:val="00D22B9B"/>
    <w:rsid w:val="00D23042"/>
    <w:rsid w:val="00D233BF"/>
    <w:rsid w:val="00D23ABF"/>
    <w:rsid w:val="00D23D4C"/>
    <w:rsid w:val="00D23DDA"/>
    <w:rsid w:val="00D23F3D"/>
    <w:rsid w:val="00D24515"/>
    <w:rsid w:val="00D245D7"/>
    <w:rsid w:val="00D24C49"/>
    <w:rsid w:val="00D24EA5"/>
    <w:rsid w:val="00D2521C"/>
    <w:rsid w:val="00D25396"/>
    <w:rsid w:val="00D253BF"/>
    <w:rsid w:val="00D2562E"/>
    <w:rsid w:val="00D258D0"/>
    <w:rsid w:val="00D260E0"/>
    <w:rsid w:val="00D26333"/>
    <w:rsid w:val="00D26526"/>
    <w:rsid w:val="00D267B0"/>
    <w:rsid w:val="00D26803"/>
    <w:rsid w:val="00D26A59"/>
    <w:rsid w:val="00D26D5A"/>
    <w:rsid w:val="00D26F46"/>
    <w:rsid w:val="00D272D4"/>
    <w:rsid w:val="00D27360"/>
    <w:rsid w:val="00D273C2"/>
    <w:rsid w:val="00D27455"/>
    <w:rsid w:val="00D30322"/>
    <w:rsid w:val="00D30390"/>
    <w:rsid w:val="00D30496"/>
    <w:rsid w:val="00D304C7"/>
    <w:rsid w:val="00D3067C"/>
    <w:rsid w:val="00D3093D"/>
    <w:rsid w:val="00D31A92"/>
    <w:rsid w:val="00D31E76"/>
    <w:rsid w:val="00D31EB2"/>
    <w:rsid w:val="00D31FEC"/>
    <w:rsid w:val="00D3265D"/>
    <w:rsid w:val="00D32AC9"/>
    <w:rsid w:val="00D33093"/>
    <w:rsid w:val="00D3365F"/>
    <w:rsid w:val="00D33969"/>
    <w:rsid w:val="00D33D6A"/>
    <w:rsid w:val="00D33E68"/>
    <w:rsid w:val="00D34A51"/>
    <w:rsid w:val="00D35630"/>
    <w:rsid w:val="00D36498"/>
    <w:rsid w:val="00D36B2C"/>
    <w:rsid w:val="00D36BEE"/>
    <w:rsid w:val="00D3702C"/>
    <w:rsid w:val="00D37AE9"/>
    <w:rsid w:val="00D40240"/>
    <w:rsid w:val="00D40C3D"/>
    <w:rsid w:val="00D40FBB"/>
    <w:rsid w:val="00D4154C"/>
    <w:rsid w:val="00D41781"/>
    <w:rsid w:val="00D41DB0"/>
    <w:rsid w:val="00D42AF1"/>
    <w:rsid w:val="00D42D3F"/>
    <w:rsid w:val="00D4321E"/>
    <w:rsid w:val="00D438BF"/>
    <w:rsid w:val="00D43F00"/>
    <w:rsid w:val="00D45705"/>
    <w:rsid w:val="00D45938"/>
    <w:rsid w:val="00D45D86"/>
    <w:rsid w:val="00D45E90"/>
    <w:rsid w:val="00D462A8"/>
    <w:rsid w:val="00D46D5F"/>
    <w:rsid w:val="00D4719D"/>
    <w:rsid w:val="00D4725B"/>
    <w:rsid w:val="00D4752D"/>
    <w:rsid w:val="00D47B27"/>
    <w:rsid w:val="00D47B37"/>
    <w:rsid w:val="00D47DC2"/>
    <w:rsid w:val="00D47F35"/>
    <w:rsid w:val="00D503A3"/>
    <w:rsid w:val="00D50976"/>
    <w:rsid w:val="00D51374"/>
    <w:rsid w:val="00D516EB"/>
    <w:rsid w:val="00D51C62"/>
    <w:rsid w:val="00D51CB9"/>
    <w:rsid w:val="00D51DBA"/>
    <w:rsid w:val="00D51E65"/>
    <w:rsid w:val="00D5256C"/>
    <w:rsid w:val="00D5289A"/>
    <w:rsid w:val="00D52BAD"/>
    <w:rsid w:val="00D52CFB"/>
    <w:rsid w:val="00D535AA"/>
    <w:rsid w:val="00D53857"/>
    <w:rsid w:val="00D53C7E"/>
    <w:rsid w:val="00D53F26"/>
    <w:rsid w:val="00D54661"/>
    <w:rsid w:val="00D54BDE"/>
    <w:rsid w:val="00D552AC"/>
    <w:rsid w:val="00D554E2"/>
    <w:rsid w:val="00D55636"/>
    <w:rsid w:val="00D5570D"/>
    <w:rsid w:val="00D55968"/>
    <w:rsid w:val="00D55AF6"/>
    <w:rsid w:val="00D55C28"/>
    <w:rsid w:val="00D55EBE"/>
    <w:rsid w:val="00D55F5E"/>
    <w:rsid w:val="00D55F83"/>
    <w:rsid w:val="00D5645D"/>
    <w:rsid w:val="00D564B2"/>
    <w:rsid w:val="00D565BB"/>
    <w:rsid w:val="00D565EC"/>
    <w:rsid w:val="00D56E6A"/>
    <w:rsid w:val="00D570CF"/>
    <w:rsid w:val="00D572F6"/>
    <w:rsid w:val="00D57573"/>
    <w:rsid w:val="00D57593"/>
    <w:rsid w:val="00D57886"/>
    <w:rsid w:val="00D60233"/>
    <w:rsid w:val="00D60440"/>
    <w:rsid w:val="00D607E9"/>
    <w:rsid w:val="00D60846"/>
    <w:rsid w:val="00D608BA"/>
    <w:rsid w:val="00D60E59"/>
    <w:rsid w:val="00D610D8"/>
    <w:rsid w:val="00D613D4"/>
    <w:rsid w:val="00D6173D"/>
    <w:rsid w:val="00D61969"/>
    <w:rsid w:val="00D61C54"/>
    <w:rsid w:val="00D627F4"/>
    <w:rsid w:val="00D6290C"/>
    <w:rsid w:val="00D63089"/>
    <w:rsid w:val="00D63158"/>
    <w:rsid w:val="00D63173"/>
    <w:rsid w:val="00D63574"/>
    <w:rsid w:val="00D63C11"/>
    <w:rsid w:val="00D64219"/>
    <w:rsid w:val="00D64324"/>
    <w:rsid w:val="00D64A65"/>
    <w:rsid w:val="00D64EB7"/>
    <w:rsid w:val="00D653BF"/>
    <w:rsid w:val="00D65624"/>
    <w:rsid w:val="00D65905"/>
    <w:rsid w:val="00D65E07"/>
    <w:rsid w:val="00D66811"/>
    <w:rsid w:val="00D6688C"/>
    <w:rsid w:val="00D66924"/>
    <w:rsid w:val="00D6731E"/>
    <w:rsid w:val="00D6748A"/>
    <w:rsid w:val="00D676AA"/>
    <w:rsid w:val="00D67D67"/>
    <w:rsid w:val="00D67DAE"/>
    <w:rsid w:val="00D7078A"/>
    <w:rsid w:val="00D70F52"/>
    <w:rsid w:val="00D712A6"/>
    <w:rsid w:val="00D713AE"/>
    <w:rsid w:val="00D71D02"/>
    <w:rsid w:val="00D71D16"/>
    <w:rsid w:val="00D71E44"/>
    <w:rsid w:val="00D7208D"/>
    <w:rsid w:val="00D72164"/>
    <w:rsid w:val="00D722C8"/>
    <w:rsid w:val="00D726F7"/>
    <w:rsid w:val="00D7271C"/>
    <w:rsid w:val="00D72EFB"/>
    <w:rsid w:val="00D73055"/>
    <w:rsid w:val="00D73405"/>
    <w:rsid w:val="00D73738"/>
    <w:rsid w:val="00D73B3B"/>
    <w:rsid w:val="00D73F03"/>
    <w:rsid w:val="00D748CC"/>
    <w:rsid w:val="00D74C60"/>
    <w:rsid w:val="00D74E39"/>
    <w:rsid w:val="00D74E43"/>
    <w:rsid w:val="00D74FE6"/>
    <w:rsid w:val="00D75386"/>
    <w:rsid w:val="00D7570D"/>
    <w:rsid w:val="00D75EBA"/>
    <w:rsid w:val="00D76155"/>
    <w:rsid w:val="00D76620"/>
    <w:rsid w:val="00D76807"/>
    <w:rsid w:val="00D7695A"/>
    <w:rsid w:val="00D76AB4"/>
    <w:rsid w:val="00D76D2E"/>
    <w:rsid w:val="00D76DA2"/>
    <w:rsid w:val="00D76FAB"/>
    <w:rsid w:val="00D7743A"/>
    <w:rsid w:val="00D777BE"/>
    <w:rsid w:val="00D77C34"/>
    <w:rsid w:val="00D80329"/>
    <w:rsid w:val="00D80A42"/>
    <w:rsid w:val="00D80CA3"/>
    <w:rsid w:val="00D81A3B"/>
    <w:rsid w:val="00D81A4F"/>
    <w:rsid w:val="00D83177"/>
    <w:rsid w:val="00D836EE"/>
    <w:rsid w:val="00D8428F"/>
    <w:rsid w:val="00D8473A"/>
    <w:rsid w:val="00D84DC2"/>
    <w:rsid w:val="00D852DF"/>
    <w:rsid w:val="00D859DD"/>
    <w:rsid w:val="00D86525"/>
    <w:rsid w:val="00D86597"/>
    <w:rsid w:val="00D86C79"/>
    <w:rsid w:val="00D86F97"/>
    <w:rsid w:val="00D86FC7"/>
    <w:rsid w:val="00D87324"/>
    <w:rsid w:val="00D8738D"/>
    <w:rsid w:val="00D87C80"/>
    <w:rsid w:val="00D87E80"/>
    <w:rsid w:val="00D901C1"/>
    <w:rsid w:val="00D906DF"/>
    <w:rsid w:val="00D90B25"/>
    <w:rsid w:val="00D90ED0"/>
    <w:rsid w:val="00D911E2"/>
    <w:rsid w:val="00D9138B"/>
    <w:rsid w:val="00D91BE1"/>
    <w:rsid w:val="00D91EDC"/>
    <w:rsid w:val="00D920EE"/>
    <w:rsid w:val="00D922CD"/>
    <w:rsid w:val="00D92BC5"/>
    <w:rsid w:val="00D92FFC"/>
    <w:rsid w:val="00D9342B"/>
    <w:rsid w:val="00D9375A"/>
    <w:rsid w:val="00D9376B"/>
    <w:rsid w:val="00D9383C"/>
    <w:rsid w:val="00D9397A"/>
    <w:rsid w:val="00D93C00"/>
    <w:rsid w:val="00D93C1C"/>
    <w:rsid w:val="00D93CBC"/>
    <w:rsid w:val="00D93DCE"/>
    <w:rsid w:val="00D93EE2"/>
    <w:rsid w:val="00D94293"/>
    <w:rsid w:val="00D9444B"/>
    <w:rsid w:val="00D94913"/>
    <w:rsid w:val="00D951C1"/>
    <w:rsid w:val="00D954B8"/>
    <w:rsid w:val="00D954D6"/>
    <w:rsid w:val="00D95EEA"/>
    <w:rsid w:val="00D95F95"/>
    <w:rsid w:val="00D95FB6"/>
    <w:rsid w:val="00D9612F"/>
    <w:rsid w:val="00D96168"/>
    <w:rsid w:val="00D96620"/>
    <w:rsid w:val="00D96649"/>
    <w:rsid w:val="00D967CA"/>
    <w:rsid w:val="00D969FC"/>
    <w:rsid w:val="00D978A6"/>
    <w:rsid w:val="00D97A31"/>
    <w:rsid w:val="00D97C08"/>
    <w:rsid w:val="00D97CC7"/>
    <w:rsid w:val="00DA02AF"/>
    <w:rsid w:val="00DA05E4"/>
    <w:rsid w:val="00DA12A8"/>
    <w:rsid w:val="00DA13D7"/>
    <w:rsid w:val="00DA17E9"/>
    <w:rsid w:val="00DA1EB7"/>
    <w:rsid w:val="00DA293F"/>
    <w:rsid w:val="00DA2E66"/>
    <w:rsid w:val="00DA32B9"/>
    <w:rsid w:val="00DA3C34"/>
    <w:rsid w:val="00DA3CD6"/>
    <w:rsid w:val="00DA3DFB"/>
    <w:rsid w:val="00DA3E6E"/>
    <w:rsid w:val="00DA3E76"/>
    <w:rsid w:val="00DA3FBB"/>
    <w:rsid w:val="00DA434C"/>
    <w:rsid w:val="00DA4396"/>
    <w:rsid w:val="00DA4B57"/>
    <w:rsid w:val="00DA4EE1"/>
    <w:rsid w:val="00DA5079"/>
    <w:rsid w:val="00DA5EAF"/>
    <w:rsid w:val="00DA614C"/>
    <w:rsid w:val="00DA62F5"/>
    <w:rsid w:val="00DA695C"/>
    <w:rsid w:val="00DA717F"/>
    <w:rsid w:val="00DA7425"/>
    <w:rsid w:val="00DA7899"/>
    <w:rsid w:val="00DA79ED"/>
    <w:rsid w:val="00DA7CA5"/>
    <w:rsid w:val="00DA7D0E"/>
    <w:rsid w:val="00DA7E87"/>
    <w:rsid w:val="00DB03CC"/>
    <w:rsid w:val="00DB076C"/>
    <w:rsid w:val="00DB0FB8"/>
    <w:rsid w:val="00DB0FBB"/>
    <w:rsid w:val="00DB108F"/>
    <w:rsid w:val="00DB1444"/>
    <w:rsid w:val="00DB1A5D"/>
    <w:rsid w:val="00DB1BB8"/>
    <w:rsid w:val="00DB1CC1"/>
    <w:rsid w:val="00DB1DF3"/>
    <w:rsid w:val="00DB29DB"/>
    <w:rsid w:val="00DB3035"/>
    <w:rsid w:val="00DB3892"/>
    <w:rsid w:val="00DB38BE"/>
    <w:rsid w:val="00DB393B"/>
    <w:rsid w:val="00DB3EA1"/>
    <w:rsid w:val="00DB414D"/>
    <w:rsid w:val="00DB46E0"/>
    <w:rsid w:val="00DB4758"/>
    <w:rsid w:val="00DB4DE9"/>
    <w:rsid w:val="00DB4F22"/>
    <w:rsid w:val="00DB546A"/>
    <w:rsid w:val="00DB5673"/>
    <w:rsid w:val="00DB5A81"/>
    <w:rsid w:val="00DB5DA2"/>
    <w:rsid w:val="00DB6997"/>
    <w:rsid w:val="00DB750B"/>
    <w:rsid w:val="00DB7558"/>
    <w:rsid w:val="00DB7B2E"/>
    <w:rsid w:val="00DB7B6F"/>
    <w:rsid w:val="00DB7E99"/>
    <w:rsid w:val="00DC0F52"/>
    <w:rsid w:val="00DC0F97"/>
    <w:rsid w:val="00DC11A2"/>
    <w:rsid w:val="00DC1377"/>
    <w:rsid w:val="00DC143A"/>
    <w:rsid w:val="00DC1667"/>
    <w:rsid w:val="00DC2478"/>
    <w:rsid w:val="00DC35C5"/>
    <w:rsid w:val="00DC3844"/>
    <w:rsid w:val="00DC3BCE"/>
    <w:rsid w:val="00DC3D6C"/>
    <w:rsid w:val="00DC3E21"/>
    <w:rsid w:val="00DC443E"/>
    <w:rsid w:val="00DC467F"/>
    <w:rsid w:val="00DC4814"/>
    <w:rsid w:val="00DC486C"/>
    <w:rsid w:val="00DC4CEB"/>
    <w:rsid w:val="00DC5351"/>
    <w:rsid w:val="00DC566B"/>
    <w:rsid w:val="00DC57EA"/>
    <w:rsid w:val="00DC5F6A"/>
    <w:rsid w:val="00DC69A7"/>
    <w:rsid w:val="00DC7073"/>
    <w:rsid w:val="00DC70DE"/>
    <w:rsid w:val="00DC7664"/>
    <w:rsid w:val="00DC76BA"/>
    <w:rsid w:val="00DC77B9"/>
    <w:rsid w:val="00DC7801"/>
    <w:rsid w:val="00DC7868"/>
    <w:rsid w:val="00DC7F1A"/>
    <w:rsid w:val="00DC7F4B"/>
    <w:rsid w:val="00DD000A"/>
    <w:rsid w:val="00DD04EC"/>
    <w:rsid w:val="00DD07C6"/>
    <w:rsid w:val="00DD0FA4"/>
    <w:rsid w:val="00DD105A"/>
    <w:rsid w:val="00DD11DF"/>
    <w:rsid w:val="00DD12A9"/>
    <w:rsid w:val="00DD210B"/>
    <w:rsid w:val="00DD2147"/>
    <w:rsid w:val="00DD2AEC"/>
    <w:rsid w:val="00DD2E1A"/>
    <w:rsid w:val="00DD3171"/>
    <w:rsid w:val="00DD323D"/>
    <w:rsid w:val="00DD3783"/>
    <w:rsid w:val="00DD3A85"/>
    <w:rsid w:val="00DD3AB5"/>
    <w:rsid w:val="00DD3C7C"/>
    <w:rsid w:val="00DD43C5"/>
    <w:rsid w:val="00DD4C8B"/>
    <w:rsid w:val="00DD5062"/>
    <w:rsid w:val="00DD530C"/>
    <w:rsid w:val="00DD533D"/>
    <w:rsid w:val="00DD5689"/>
    <w:rsid w:val="00DD5736"/>
    <w:rsid w:val="00DD59B6"/>
    <w:rsid w:val="00DD5A5B"/>
    <w:rsid w:val="00DD5F5A"/>
    <w:rsid w:val="00DD5FF3"/>
    <w:rsid w:val="00DD6184"/>
    <w:rsid w:val="00DD61F4"/>
    <w:rsid w:val="00DD6E1F"/>
    <w:rsid w:val="00DE0605"/>
    <w:rsid w:val="00DE070D"/>
    <w:rsid w:val="00DE0A81"/>
    <w:rsid w:val="00DE0F35"/>
    <w:rsid w:val="00DE1071"/>
    <w:rsid w:val="00DE14CB"/>
    <w:rsid w:val="00DE19F4"/>
    <w:rsid w:val="00DE1F24"/>
    <w:rsid w:val="00DE20D8"/>
    <w:rsid w:val="00DE2701"/>
    <w:rsid w:val="00DE28A5"/>
    <w:rsid w:val="00DE2DA3"/>
    <w:rsid w:val="00DE2EE4"/>
    <w:rsid w:val="00DE2F9C"/>
    <w:rsid w:val="00DE3559"/>
    <w:rsid w:val="00DE35E3"/>
    <w:rsid w:val="00DE36EA"/>
    <w:rsid w:val="00DE3F01"/>
    <w:rsid w:val="00DE471A"/>
    <w:rsid w:val="00DE47F7"/>
    <w:rsid w:val="00DE4AD4"/>
    <w:rsid w:val="00DE4EE4"/>
    <w:rsid w:val="00DE5420"/>
    <w:rsid w:val="00DE5BC7"/>
    <w:rsid w:val="00DE5D9A"/>
    <w:rsid w:val="00DE5FFE"/>
    <w:rsid w:val="00DE61AD"/>
    <w:rsid w:val="00DE6391"/>
    <w:rsid w:val="00DE6498"/>
    <w:rsid w:val="00DE64AF"/>
    <w:rsid w:val="00DE6504"/>
    <w:rsid w:val="00DE6695"/>
    <w:rsid w:val="00DE6A94"/>
    <w:rsid w:val="00DE6D3E"/>
    <w:rsid w:val="00DE703C"/>
    <w:rsid w:val="00DE7128"/>
    <w:rsid w:val="00DE72CB"/>
    <w:rsid w:val="00DE7762"/>
    <w:rsid w:val="00DE7867"/>
    <w:rsid w:val="00DF0818"/>
    <w:rsid w:val="00DF156B"/>
    <w:rsid w:val="00DF1848"/>
    <w:rsid w:val="00DF19C2"/>
    <w:rsid w:val="00DF1F59"/>
    <w:rsid w:val="00DF2612"/>
    <w:rsid w:val="00DF263D"/>
    <w:rsid w:val="00DF2682"/>
    <w:rsid w:val="00DF278C"/>
    <w:rsid w:val="00DF2894"/>
    <w:rsid w:val="00DF2F3D"/>
    <w:rsid w:val="00DF3151"/>
    <w:rsid w:val="00DF36CF"/>
    <w:rsid w:val="00DF43CA"/>
    <w:rsid w:val="00DF443F"/>
    <w:rsid w:val="00DF4580"/>
    <w:rsid w:val="00DF460C"/>
    <w:rsid w:val="00DF4B93"/>
    <w:rsid w:val="00DF5BF4"/>
    <w:rsid w:val="00DF6BBF"/>
    <w:rsid w:val="00DF6CAF"/>
    <w:rsid w:val="00DF73C3"/>
    <w:rsid w:val="00DF74BB"/>
    <w:rsid w:val="00DF764C"/>
    <w:rsid w:val="00DF7EAA"/>
    <w:rsid w:val="00E00778"/>
    <w:rsid w:val="00E009AE"/>
    <w:rsid w:val="00E00EAE"/>
    <w:rsid w:val="00E014F5"/>
    <w:rsid w:val="00E01787"/>
    <w:rsid w:val="00E0199F"/>
    <w:rsid w:val="00E01A5D"/>
    <w:rsid w:val="00E01C97"/>
    <w:rsid w:val="00E01DAF"/>
    <w:rsid w:val="00E020C0"/>
    <w:rsid w:val="00E0268A"/>
    <w:rsid w:val="00E02ABF"/>
    <w:rsid w:val="00E02E6E"/>
    <w:rsid w:val="00E036B8"/>
    <w:rsid w:val="00E036DA"/>
    <w:rsid w:val="00E037A7"/>
    <w:rsid w:val="00E037E9"/>
    <w:rsid w:val="00E03E64"/>
    <w:rsid w:val="00E040B0"/>
    <w:rsid w:val="00E045DD"/>
    <w:rsid w:val="00E04BA5"/>
    <w:rsid w:val="00E0566C"/>
    <w:rsid w:val="00E056C7"/>
    <w:rsid w:val="00E05905"/>
    <w:rsid w:val="00E05FB1"/>
    <w:rsid w:val="00E06580"/>
    <w:rsid w:val="00E065B9"/>
    <w:rsid w:val="00E069D4"/>
    <w:rsid w:val="00E07A4A"/>
    <w:rsid w:val="00E07DCE"/>
    <w:rsid w:val="00E10506"/>
    <w:rsid w:val="00E10694"/>
    <w:rsid w:val="00E1089D"/>
    <w:rsid w:val="00E109DF"/>
    <w:rsid w:val="00E10C1D"/>
    <w:rsid w:val="00E11014"/>
    <w:rsid w:val="00E111A2"/>
    <w:rsid w:val="00E1171F"/>
    <w:rsid w:val="00E11CCF"/>
    <w:rsid w:val="00E1223C"/>
    <w:rsid w:val="00E122AA"/>
    <w:rsid w:val="00E123D7"/>
    <w:rsid w:val="00E124ED"/>
    <w:rsid w:val="00E1272B"/>
    <w:rsid w:val="00E12B02"/>
    <w:rsid w:val="00E1324D"/>
    <w:rsid w:val="00E13A9C"/>
    <w:rsid w:val="00E13C90"/>
    <w:rsid w:val="00E13E7C"/>
    <w:rsid w:val="00E13F5B"/>
    <w:rsid w:val="00E13FD2"/>
    <w:rsid w:val="00E1443F"/>
    <w:rsid w:val="00E14587"/>
    <w:rsid w:val="00E1458C"/>
    <w:rsid w:val="00E14732"/>
    <w:rsid w:val="00E148A8"/>
    <w:rsid w:val="00E1492B"/>
    <w:rsid w:val="00E14B29"/>
    <w:rsid w:val="00E14C1A"/>
    <w:rsid w:val="00E152A8"/>
    <w:rsid w:val="00E15803"/>
    <w:rsid w:val="00E15F5B"/>
    <w:rsid w:val="00E1666C"/>
    <w:rsid w:val="00E171A1"/>
    <w:rsid w:val="00E1727D"/>
    <w:rsid w:val="00E17377"/>
    <w:rsid w:val="00E176A2"/>
    <w:rsid w:val="00E17869"/>
    <w:rsid w:val="00E17BA1"/>
    <w:rsid w:val="00E17F0F"/>
    <w:rsid w:val="00E2026F"/>
    <w:rsid w:val="00E20AAF"/>
    <w:rsid w:val="00E20B20"/>
    <w:rsid w:val="00E20C05"/>
    <w:rsid w:val="00E20F42"/>
    <w:rsid w:val="00E21077"/>
    <w:rsid w:val="00E2157C"/>
    <w:rsid w:val="00E215A3"/>
    <w:rsid w:val="00E219EC"/>
    <w:rsid w:val="00E21A69"/>
    <w:rsid w:val="00E22068"/>
    <w:rsid w:val="00E2217E"/>
    <w:rsid w:val="00E22232"/>
    <w:rsid w:val="00E228EE"/>
    <w:rsid w:val="00E22FB1"/>
    <w:rsid w:val="00E2358E"/>
    <w:rsid w:val="00E23D10"/>
    <w:rsid w:val="00E242B3"/>
    <w:rsid w:val="00E242F4"/>
    <w:rsid w:val="00E243D1"/>
    <w:rsid w:val="00E245FE"/>
    <w:rsid w:val="00E24825"/>
    <w:rsid w:val="00E249B8"/>
    <w:rsid w:val="00E24AD8"/>
    <w:rsid w:val="00E24B47"/>
    <w:rsid w:val="00E25030"/>
    <w:rsid w:val="00E25273"/>
    <w:rsid w:val="00E255A6"/>
    <w:rsid w:val="00E264E0"/>
    <w:rsid w:val="00E26797"/>
    <w:rsid w:val="00E26A71"/>
    <w:rsid w:val="00E27A9C"/>
    <w:rsid w:val="00E27B09"/>
    <w:rsid w:val="00E304A1"/>
    <w:rsid w:val="00E304B7"/>
    <w:rsid w:val="00E304DE"/>
    <w:rsid w:val="00E3056D"/>
    <w:rsid w:val="00E307BD"/>
    <w:rsid w:val="00E30914"/>
    <w:rsid w:val="00E30EB0"/>
    <w:rsid w:val="00E30EDB"/>
    <w:rsid w:val="00E3103D"/>
    <w:rsid w:val="00E3139E"/>
    <w:rsid w:val="00E3172C"/>
    <w:rsid w:val="00E31973"/>
    <w:rsid w:val="00E31C0B"/>
    <w:rsid w:val="00E31CF5"/>
    <w:rsid w:val="00E32039"/>
    <w:rsid w:val="00E320CC"/>
    <w:rsid w:val="00E323E7"/>
    <w:rsid w:val="00E32567"/>
    <w:rsid w:val="00E32732"/>
    <w:rsid w:val="00E329A4"/>
    <w:rsid w:val="00E32AB1"/>
    <w:rsid w:val="00E3350D"/>
    <w:rsid w:val="00E335D1"/>
    <w:rsid w:val="00E3361A"/>
    <w:rsid w:val="00E3368E"/>
    <w:rsid w:val="00E33D41"/>
    <w:rsid w:val="00E34202"/>
    <w:rsid w:val="00E34302"/>
    <w:rsid w:val="00E3497A"/>
    <w:rsid w:val="00E34EC0"/>
    <w:rsid w:val="00E35301"/>
    <w:rsid w:val="00E354F3"/>
    <w:rsid w:val="00E35B67"/>
    <w:rsid w:val="00E35CDD"/>
    <w:rsid w:val="00E35ED2"/>
    <w:rsid w:val="00E4002E"/>
    <w:rsid w:val="00E40B62"/>
    <w:rsid w:val="00E40BD0"/>
    <w:rsid w:val="00E40F82"/>
    <w:rsid w:val="00E417EC"/>
    <w:rsid w:val="00E41AC5"/>
    <w:rsid w:val="00E41B4B"/>
    <w:rsid w:val="00E41D53"/>
    <w:rsid w:val="00E42373"/>
    <w:rsid w:val="00E424E3"/>
    <w:rsid w:val="00E42968"/>
    <w:rsid w:val="00E4299F"/>
    <w:rsid w:val="00E42A06"/>
    <w:rsid w:val="00E42D51"/>
    <w:rsid w:val="00E4345A"/>
    <w:rsid w:val="00E43E92"/>
    <w:rsid w:val="00E4496F"/>
    <w:rsid w:val="00E44ACA"/>
    <w:rsid w:val="00E44FCC"/>
    <w:rsid w:val="00E45076"/>
    <w:rsid w:val="00E45441"/>
    <w:rsid w:val="00E4556B"/>
    <w:rsid w:val="00E457F8"/>
    <w:rsid w:val="00E45E79"/>
    <w:rsid w:val="00E4652B"/>
    <w:rsid w:val="00E46DC7"/>
    <w:rsid w:val="00E4790D"/>
    <w:rsid w:val="00E479C7"/>
    <w:rsid w:val="00E479CD"/>
    <w:rsid w:val="00E47E3B"/>
    <w:rsid w:val="00E47E3F"/>
    <w:rsid w:val="00E50073"/>
    <w:rsid w:val="00E507E5"/>
    <w:rsid w:val="00E508B5"/>
    <w:rsid w:val="00E50BF9"/>
    <w:rsid w:val="00E50DE2"/>
    <w:rsid w:val="00E50E4B"/>
    <w:rsid w:val="00E51254"/>
    <w:rsid w:val="00E51489"/>
    <w:rsid w:val="00E51ACF"/>
    <w:rsid w:val="00E52942"/>
    <w:rsid w:val="00E52A46"/>
    <w:rsid w:val="00E52D5F"/>
    <w:rsid w:val="00E53248"/>
    <w:rsid w:val="00E53471"/>
    <w:rsid w:val="00E535AD"/>
    <w:rsid w:val="00E53729"/>
    <w:rsid w:val="00E5381D"/>
    <w:rsid w:val="00E539C3"/>
    <w:rsid w:val="00E53DB1"/>
    <w:rsid w:val="00E5428D"/>
    <w:rsid w:val="00E54407"/>
    <w:rsid w:val="00E546AC"/>
    <w:rsid w:val="00E54AE4"/>
    <w:rsid w:val="00E54AF0"/>
    <w:rsid w:val="00E5524A"/>
    <w:rsid w:val="00E553CC"/>
    <w:rsid w:val="00E55799"/>
    <w:rsid w:val="00E55A47"/>
    <w:rsid w:val="00E56825"/>
    <w:rsid w:val="00E5690A"/>
    <w:rsid w:val="00E56CEF"/>
    <w:rsid w:val="00E57111"/>
    <w:rsid w:val="00E5719E"/>
    <w:rsid w:val="00E576FE"/>
    <w:rsid w:val="00E57A44"/>
    <w:rsid w:val="00E57B5D"/>
    <w:rsid w:val="00E57B8C"/>
    <w:rsid w:val="00E57BE2"/>
    <w:rsid w:val="00E57CE0"/>
    <w:rsid w:val="00E60005"/>
    <w:rsid w:val="00E6010F"/>
    <w:rsid w:val="00E603FF"/>
    <w:rsid w:val="00E604C6"/>
    <w:rsid w:val="00E609DB"/>
    <w:rsid w:val="00E60C38"/>
    <w:rsid w:val="00E60CD5"/>
    <w:rsid w:val="00E60FC8"/>
    <w:rsid w:val="00E611E6"/>
    <w:rsid w:val="00E6157B"/>
    <w:rsid w:val="00E61600"/>
    <w:rsid w:val="00E621C7"/>
    <w:rsid w:val="00E62319"/>
    <w:rsid w:val="00E629ED"/>
    <w:rsid w:val="00E637F2"/>
    <w:rsid w:val="00E638F2"/>
    <w:rsid w:val="00E63966"/>
    <w:rsid w:val="00E63B43"/>
    <w:rsid w:val="00E63F46"/>
    <w:rsid w:val="00E644FC"/>
    <w:rsid w:val="00E649B2"/>
    <w:rsid w:val="00E64E77"/>
    <w:rsid w:val="00E65592"/>
    <w:rsid w:val="00E657AA"/>
    <w:rsid w:val="00E65BE2"/>
    <w:rsid w:val="00E65C37"/>
    <w:rsid w:val="00E65EBD"/>
    <w:rsid w:val="00E65F17"/>
    <w:rsid w:val="00E65F8C"/>
    <w:rsid w:val="00E6642D"/>
    <w:rsid w:val="00E66E5B"/>
    <w:rsid w:val="00E6717E"/>
    <w:rsid w:val="00E671F1"/>
    <w:rsid w:val="00E67522"/>
    <w:rsid w:val="00E67B1B"/>
    <w:rsid w:val="00E701EC"/>
    <w:rsid w:val="00E702D6"/>
    <w:rsid w:val="00E704B0"/>
    <w:rsid w:val="00E70971"/>
    <w:rsid w:val="00E70AE0"/>
    <w:rsid w:val="00E70BE3"/>
    <w:rsid w:val="00E70C40"/>
    <w:rsid w:val="00E70F7D"/>
    <w:rsid w:val="00E710F1"/>
    <w:rsid w:val="00E71A7B"/>
    <w:rsid w:val="00E71D81"/>
    <w:rsid w:val="00E71ED1"/>
    <w:rsid w:val="00E72010"/>
    <w:rsid w:val="00E725CC"/>
    <w:rsid w:val="00E73588"/>
    <w:rsid w:val="00E73589"/>
    <w:rsid w:val="00E737DA"/>
    <w:rsid w:val="00E73D64"/>
    <w:rsid w:val="00E73E65"/>
    <w:rsid w:val="00E74844"/>
    <w:rsid w:val="00E74C23"/>
    <w:rsid w:val="00E74FCD"/>
    <w:rsid w:val="00E758E9"/>
    <w:rsid w:val="00E75BF6"/>
    <w:rsid w:val="00E75C01"/>
    <w:rsid w:val="00E75E94"/>
    <w:rsid w:val="00E75F8F"/>
    <w:rsid w:val="00E760A3"/>
    <w:rsid w:val="00E76975"/>
    <w:rsid w:val="00E76C09"/>
    <w:rsid w:val="00E773C6"/>
    <w:rsid w:val="00E7742B"/>
    <w:rsid w:val="00E775EC"/>
    <w:rsid w:val="00E7764B"/>
    <w:rsid w:val="00E7780D"/>
    <w:rsid w:val="00E7797D"/>
    <w:rsid w:val="00E77AC8"/>
    <w:rsid w:val="00E77D4A"/>
    <w:rsid w:val="00E803A6"/>
    <w:rsid w:val="00E80647"/>
    <w:rsid w:val="00E8094A"/>
    <w:rsid w:val="00E80CD6"/>
    <w:rsid w:val="00E80D20"/>
    <w:rsid w:val="00E80E53"/>
    <w:rsid w:val="00E810FB"/>
    <w:rsid w:val="00E8112B"/>
    <w:rsid w:val="00E814B3"/>
    <w:rsid w:val="00E817F2"/>
    <w:rsid w:val="00E8274B"/>
    <w:rsid w:val="00E827B5"/>
    <w:rsid w:val="00E82C0E"/>
    <w:rsid w:val="00E8312C"/>
    <w:rsid w:val="00E831CC"/>
    <w:rsid w:val="00E8321F"/>
    <w:rsid w:val="00E8328E"/>
    <w:rsid w:val="00E846C7"/>
    <w:rsid w:val="00E84EBB"/>
    <w:rsid w:val="00E8548F"/>
    <w:rsid w:val="00E856E7"/>
    <w:rsid w:val="00E859CD"/>
    <w:rsid w:val="00E85CCA"/>
    <w:rsid w:val="00E85D9A"/>
    <w:rsid w:val="00E863C8"/>
    <w:rsid w:val="00E864A8"/>
    <w:rsid w:val="00E864BD"/>
    <w:rsid w:val="00E869D0"/>
    <w:rsid w:val="00E87767"/>
    <w:rsid w:val="00E879A6"/>
    <w:rsid w:val="00E87A38"/>
    <w:rsid w:val="00E87B40"/>
    <w:rsid w:val="00E90395"/>
    <w:rsid w:val="00E90A77"/>
    <w:rsid w:val="00E91031"/>
    <w:rsid w:val="00E91212"/>
    <w:rsid w:val="00E916E3"/>
    <w:rsid w:val="00E91702"/>
    <w:rsid w:val="00E9223D"/>
    <w:rsid w:val="00E926FB"/>
    <w:rsid w:val="00E92867"/>
    <w:rsid w:val="00E92ADA"/>
    <w:rsid w:val="00E939A8"/>
    <w:rsid w:val="00E93A1C"/>
    <w:rsid w:val="00E93A98"/>
    <w:rsid w:val="00E94190"/>
    <w:rsid w:val="00E941B7"/>
    <w:rsid w:val="00E94399"/>
    <w:rsid w:val="00E94587"/>
    <w:rsid w:val="00E94833"/>
    <w:rsid w:val="00E948BC"/>
    <w:rsid w:val="00E957DE"/>
    <w:rsid w:val="00E958A8"/>
    <w:rsid w:val="00E959C4"/>
    <w:rsid w:val="00E95DD4"/>
    <w:rsid w:val="00E965D2"/>
    <w:rsid w:val="00E96D11"/>
    <w:rsid w:val="00E96D5F"/>
    <w:rsid w:val="00E96D90"/>
    <w:rsid w:val="00E974CC"/>
    <w:rsid w:val="00EA01B2"/>
    <w:rsid w:val="00EA0D99"/>
    <w:rsid w:val="00EA1392"/>
    <w:rsid w:val="00EA15BD"/>
    <w:rsid w:val="00EA180A"/>
    <w:rsid w:val="00EA195D"/>
    <w:rsid w:val="00EA2BA1"/>
    <w:rsid w:val="00EA30D4"/>
    <w:rsid w:val="00EA3168"/>
    <w:rsid w:val="00EA33AA"/>
    <w:rsid w:val="00EA388E"/>
    <w:rsid w:val="00EA3F1A"/>
    <w:rsid w:val="00EA3F67"/>
    <w:rsid w:val="00EA4072"/>
    <w:rsid w:val="00EA4454"/>
    <w:rsid w:val="00EA44A8"/>
    <w:rsid w:val="00EA4E59"/>
    <w:rsid w:val="00EA4ECB"/>
    <w:rsid w:val="00EA548E"/>
    <w:rsid w:val="00EA57C7"/>
    <w:rsid w:val="00EA5F0D"/>
    <w:rsid w:val="00EA6189"/>
    <w:rsid w:val="00EA628B"/>
    <w:rsid w:val="00EA65A7"/>
    <w:rsid w:val="00EA6762"/>
    <w:rsid w:val="00EA676E"/>
    <w:rsid w:val="00EA6B11"/>
    <w:rsid w:val="00EA76E4"/>
    <w:rsid w:val="00EA7956"/>
    <w:rsid w:val="00EB0012"/>
    <w:rsid w:val="00EB0245"/>
    <w:rsid w:val="00EB1180"/>
    <w:rsid w:val="00EB119F"/>
    <w:rsid w:val="00EB120E"/>
    <w:rsid w:val="00EB1446"/>
    <w:rsid w:val="00EB196D"/>
    <w:rsid w:val="00EB1C01"/>
    <w:rsid w:val="00EB1CAC"/>
    <w:rsid w:val="00EB1DD2"/>
    <w:rsid w:val="00EB220E"/>
    <w:rsid w:val="00EB235F"/>
    <w:rsid w:val="00EB25CD"/>
    <w:rsid w:val="00EB262A"/>
    <w:rsid w:val="00EB2648"/>
    <w:rsid w:val="00EB292B"/>
    <w:rsid w:val="00EB2D75"/>
    <w:rsid w:val="00EB3081"/>
    <w:rsid w:val="00EB30A0"/>
    <w:rsid w:val="00EB3A61"/>
    <w:rsid w:val="00EB3FC4"/>
    <w:rsid w:val="00EB3FE2"/>
    <w:rsid w:val="00EB4567"/>
    <w:rsid w:val="00EB46F6"/>
    <w:rsid w:val="00EB4966"/>
    <w:rsid w:val="00EB4B39"/>
    <w:rsid w:val="00EB4BDA"/>
    <w:rsid w:val="00EB4C2F"/>
    <w:rsid w:val="00EB4E3E"/>
    <w:rsid w:val="00EB4EDB"/>
    <w:rsid w:val="00EB5014"/>
    <w:rsid w:val="00EB5430"/>
    <w:rsid w:val="00EB575E"/>
    <w:rsid w:val="00EB62AE"/>
    <w:rsid w:val="00EB655A"/>
    <w:rsid w:val="00EB6AF7"/>
    <w:rsid w:val="00EB6C75"/>
    <w:rsid w:val="00EB6D0C"/>
    <w:rsid w:val="00EB70A8"/>
    <w:rsid w:val="00EB7C0C"/>
    <w:rsid w:val="00EB7C86"/>
    <w:rsid w:val="00EB7E55"/>
    <w:rsid w:val="00EB7EFA"/>
    <w:rsid w:val="00EC0348"/>
    <w:rsid w:val="00EC050A"/>
    <w:rsid w:val="00EC058F"/>
    <w:rsid w:val="00EC0AB4"/>
    <w:rsid w:val="00EC0B7E"/>
    <w:rsid w:val="00EC1018"/>
    <w:rsid w:val="00EC2015"/>
    <w:rsid w:val="00EC21AF"/>
    <w:rsid w:val="00EC2434"/>
    <w:rsid w:val="00EC2539"/>
    <w:rsid w:val="00EC2A6B"/>
    <w:rsid w:val="00EC2DE3"/>
    <w:rsid w:val="00EC3085"/>
    <w:rsid w:val="00EC34B3"/>
    <w:rsid w:val="00EC3535"/>
    <w:rsid w:val="00EC36F7"/>
    <w:rsid w:val="00EC3CB1"/>
    <w:rsid w:val="00EC3F16"/>
    <w:rsid w:val="00EC4292"/>
    <w:rsid w:val="00EC44BD"/>
    <w:rsid w:val="00EC49BA"/>
    <w:rsid w:val="00EC50E9"/>
    <w:rsid w:val="00EC53BC"/>
    <w:rsid w:val="00EC54D8"/>
    <w:rsid w:val="00EC5746"/>
    <w:rsid w:val="00EC5A12"/>
    <w:rsid w:val="00EC5A7F"/>
    <w:rsid w:val="00EC5F84"/>
    <w:rsid w:val="00EC62C1"/>
    <w:rsid w:val="00EC6B36"/>
    <w:rsid w:val="00EC6FFB"/>
    <w:rsid w:val="00EC7026"/>
    <w:rsid w:val="00EC7310"/>
    <w:rsid w:val="00EC7448"/>
    <w:rsid w:val="00EC750D"/>
    <w:rsid w:val="00EC774F"/>
    <w:rsid w:val="00EC7D12"/>
    <w:rsid w:val="00EC7D13"/>
    <w:rsid w:val="00ED007E"/>
    <w:rsid w:val="00ED009D"/>
    <w:rsid w:val="00ED010E"/>
    <w:rsid w:val="00ED0307"/>
    <w:rsid w:val="00ED0564"/>
    <w:rsid w:val="00ED10B9"/>
    <w:rsid w:val="00ED16D1"/>
    <w:rsid w:val="00ED1C39"/>
    <w:rsid w:val="00ED1D08"/>
    <w:rsid w:val="00ED248B"/>
    <w:rsid w:val="00ED2D21"/>
    <w:rsid w:val="00ED33CF"/>
    <w:rsid w:val="00ED3577"/>
    <w:rsid w:val="00ED358F"/>
    <w:rsid w:val="00ED3DD7"/>
    <w:rsid w:val="00ED40D7"/>
    <w:rsid w:val="00ED4427"/>
    <w:rsid w:val="00ED4DDE"/>
    <w:rsid w:val="00ED51AA"/>
    <w:rsid w:val="00ED5206"/>
    <w:rsid w:val="00ED5330"/>
    <w:rsid w:val="00ED58BF"/>
    <w:rsid w:val="00ED5D17"/>
    <w:rsid w:val="00ED6523"/>
    <w:rsid w:val="00ED66D4"/>
    <w:rsid w:val="00ED6B39"/>
    <w:rsid w:val="00ED6B5D"/>
    <w:rsid w:val="00ED6D96"/>
    <w:rsid w:val="00ED6E63"/>
    <w:rsid w:val="00ED733F"/>
    <w:rsid w:val="00ED74AC"/>
    <w:rsid w:val="00ED7598"/>
    <w:rsid w:val="00ED789D"/>
    <w:rsid w:val="00EE04FC"/>
    <w:rsid w:val="00EE0730"/>
    <w:rsid w:val="00EE0FAF"/>
    <w:rsid w:val="00EE0FED"/>
    <w:rsid w:val="00EE1402"/>
    <w:rsid w:val="00EE196E"/>
    <w:rsid w:val="00EE19D9"/>
    <w:rsid w:val="00EE1A19"/>
    <w:rsid w:val="00EE2093"/>
    <w:rsid w:val="00EE244D"/>
    <w:rsid w:val="00EE26DE"/>
    <w:rsid w:val="00EE3027"/>
    <w:rsid w:val="00EE32DF"/>
    <w:rsid w:val="00EE3A35"/>
    <w:rsid w:val="00EE4307"/>
    <w:rsid w:val="00EE4314"/>
    <w:rsid w:val="00EE4427"/>
    <w:rsid w:val="00EE4CB7"/>
    <w:rsid w:val="00EE4D33"/>
    <w:rsid w:val="00EE5619"/>
    <w:rsid w:val="00EE5822"/>
    <w:rsid w:val="00EE599C"/>
    <w:rsid w:val="00EE5C15"/>
    <w:rsid w:val="00EE6417"/>
    <w:rsid w:val="00EE65E7"/>
    <w:rsid w:val="00EE7677"/>
    <w:rsid w:val="00EF0326"/>
    <w:rsid w:val="00EF097E"/>
    <w:rsid w:val="00EF0F6A"/>
    <w:rsid w:val="00EF100B"/>
    <w:rsid w:val="00EF111F"/>
    <w:rsid w:val="00EF140B"/>
    <w:rsid w:val="00EF14B8"/>
    <w:rsid w:val="00EF193B"/>
    <w:rsid w:val="00EF1EB7"/>
    <w:rsid w:val="00EF20F7"/>
    <w:rsid w:val="00EF23A0"/>
    <w:rsid w:val="00EF267E"/>
    <w:rsid w:val="00EF2688"/>
    <w:rsid w:val="00EF297B"/>
    <w:rsid w:val="00EF2AD0"/>
    <w:rsid w:val="00EF2CB1"/>
    <w:rsid w:val="00EF3332"/>
    <w:rsid w:val="00EF33AE"/>
    <w:rsid w:val="00EF38B3"/>
    <w:rsid w:val="00EF3CEC"/>
    <w:rsid w:val="00EF3DDB"/>
    <w:rsid w:val="00EF3F58"/>
    <w:rsid w:val="00EF412A"/>
    <w:rsid w:val="00EF4161"/>
    <w:rsid w:val="00EF428E"/>
    <w:rsid w:val="00EF46A4"/>
    <w:rsid w:val="00EF52D5"/>
    <w:rsid w:val="00EF5775"/>
    <w:rsid w:val="00EF5EDF"/>
    <w:rsid w:val="00EF60F4"/>
    <w:rsid w:val="00EF6151"/>
    <w:rsid w:val="00EF61FF"/>
    <w:rsid w:val="00EF6BA6"/>
    <w:rsid w:val="00EF7082"/>
    <w:rsid w:val="00EF70F1"/>
    <w:rsid w:val="00EF739F"/>
    <w:rsid w:val="00F000B3"/>
    <w:rsid w:val="00F00B16"/>
    <w:rsid w:val="00F00F78"/>
    <w:rsid w:val="00F01B27"/>
    <w:rsid w:val="00F01BCA"/>
    <w:rsid w:val="00F01E6D"/>
    <w:rsid w:val="00F01FAF"/>
    <w:rsid w:val="00F0227E"/>
    <w:rsid w:val="00F02889"/>
    <w:rsid w:val="00F02B86"/>
    <w:rsid w:val="00F02E73"/>
    <w:rsid w:val="00F03006"/>
    <w:rsid w:val="00F035B2"/>
    <w:rsid w:val="00F0369B"/>
    <w:rsid w:val="00F037A5"/>
    <w:rsid w:val="00F03FC3"/>
    <w:rsid w:val="00F0430F"/>
    <w:rsid w:val="00F04657"/>
    <w:rsid w:val="00F04B58"/>
    <w:rsid w:val="00F04F24"/>
    <w:rsid w:val="00F050D8"/>
    <w:rsid w:val="00F052FA"/>
    <w:rsid w:val="00F0548B"/>
    <w:rsid w:val="00F05661"/>
    <w:rsid w:val="00F05893"/>
    <w:rsid w:val="00F05B0C"/>
    <w:rsid w:val="00F06469"/>
    <w:rsid w:val="00F06660"/>
    <w:rsid w:val="00F06E20"/>
    <w:rsid w:val="00F079F3"/>
    <w:rsid w:val="00F07C9D"/>
    <w:rsid w:val="00F1095D"/>
    <w:rsid w:val="00F10B04"/>
    <w:rsid w:val="00F10F92"/>
    <w:rsid w:val="00F11CD2"/>
    <w:rsid w:val="00F11D0A"/>
    <w:rsid w:val="00F1206B"/>
    <w:rsid w:val="00F120D6"/>
    <w:rsid w:val="00F12101"/>
    <w:rsid w:val="00F12161"/>
    <w:rsid w:val="00F1296E"/>
    <w:rsid w:val="00F12C7E"/>
    <w:rsid w:val="00F13150"/>
    <w:rsid w:val="00F1372D"/>
    <w:rsid w:val="00F14C95"/>
    <w:rsid w:val="00F15204"/>
    <w:rsid w:val="00F15295"/>
    <w:rsid w:val="00F153D5"/>
    <w:rsid w:val="00F15708"/>
    <w:rsid w:val="00F15834"/>
    <w:rsid w:val="00F15E3B"/>
    <w:rsid w:val="00F16191"/>
    <w:rsid w:val="00F164D0"/>
    <w:rsid w:val="00F16928"/>
    <w:rsid w:val="00F16BE6"/>
    <w:rsid w:val="00F17747"/>
    <w:rsid w:val="00F17B90"/>
    <w:rsid w:val="00F2092F"/>
    <w:rsid w:val="00F20E89"/>
    <w:rsid w:val="00F20F7C"/>
    <w:rsid w:val="00F2100F"/>
    <w:rsid w:val="00F219F5"/>
    <w:rsid w:val="00F21EE8"/>
    <w:rsid w:val="00F22151"/>
    <w:rsid w:val="00F22242"/>
    <w:rsid w:val="00F227BD"/>
    <w:rsid w:val="00F22930"/>
    <w:rsid w:val="00F22FCF"/>
    <w:rsid w:val="00F2369A"/>
    <w:rsid w:val="00F237BA"/>
    <w:rsid w:val="00F23B72"/>
    <w:rsid w:val="00F245C3"/>
    <w:rsid w:val="00F247B8"/>
    <w:rsid w:val="00F24FF9"/>
    <w:rsid w:val="00F2607F"/>
    <w:rsid w:val="00F26152"/>
    <w:rsid w:val="00F2630E"/>
    <w:rsid w:val="00F267CF"/>
    <w:rsid w:val="00F26DD4"/>
    <w:rsid w:val="00F26E06"/>
    <w:rsid w:val="00F26F5E"/>
    <w:rsid w:val="00F27427"/>
    <w:rsid w:val="00F278BC"/>
    <w:rsid w:val="00F27AC3"/>
    <w:rsid w:val="00F27BE6"/>
    <w:rsid w:val="00F27CE3"/>
    <w:rsid w:val="00F27CFD"/>
    <w:rsid w:val="00F300FB"/>
    <w:rsid w:val="00F3067D"/>
    <w:rsid w:val="00F3097C"/>
    <w:rsid w:val="00F30E6C"/>
    <w:rsid w:val="00F30F65"/>
    <w:rsid w:val="00F3125A"/>
    <w:rsid w:val="00F31488"/>
    <w:rsid w:val="00F318FD"/>
    <w:rsid w:val="00F31B55"/>
    <w:rsid w:val="00F31CC6"/>
    <w:rsid w:val="00F320C4"/>
    <w:rsid w:val="00F323CB"/>
    <w:rsid w:val="00F325D7"/>
    <w:rsid w:val="00F325D8"/>
    <w:rsid w:val="00F32829"/>
    <w:rsid w:val="00F32F85"/>
    <w:rsid w:val="00F33256"/>
    <w:rsid w:val="00F33707"/>
    <w:rsid w:val="00F33CC0"/>
    <w:rsid w:val="00F33D45"/>
    <w:rsid w:val="00F33D87"/>
    <w:rsid w:val="00F3410E"/>
    <w:rsid w:val="00F3451D"/>
    <w:rsid w:val="00F34536"/>
    <w:rsid w:val="00F34CA7"/>
    <w:rsid w:val="00F35136"/>
    <w:rsid w:val="00F358D8"/>
    <w:rsid w:val="00F35CA7"/>
    <w:rsid w:val="00F364A5"/>
    <w:rsid w:val="00F36803"/>
    <w:rsid w:val="00F36A7E"/>
    <w:rsid w:val="00F36ADB"/>
    <w:rsid w:val="00F36DBD"/>
    <w:rsid w:val="00F3705C"/>
    <w:rsid w:val="00F379CF"/>
    <w:rsid w:val="00F37FA2"/>
    <w:rsid w:val="00F40561"/>
    <w:rsid w:val="00F409AD"/>
    <w:rsid w:val="00F40A0D"/>
    <w:rsid w:val="00F40D9F"/>
    <w:rsid w:val="00F40E94"/>
    <w:rsid w:val="00F41946"/>
    <w:rsid w:val="00F419B1"/>
    <w:rsid w:val="00F41AF7"/>
    <w:rsid w:val="00F41D9E"/>
    <w:rsid w:val="00F4245B"/>
    <w:rsid w:val="00F4247E"/>
    <w:rsid w:val="00F4299B"/>
    <w:rsid w:val="00F430EC"/>
    <w:rsid w:val="00F432DB"/>
    <w:rsid w:val="00F4338D"/>
    <w:rsid w:val="00F4440F"/>
    <w:rsid w:val="00F4469B"/>
    <w:rsid w:val="00F451AB"/>
    <w:rsid w:val="00F458BD"/>
    <w:rsid w:val="00F45A01"/>
    <w:rsid w:val="00F45DF4"/>
    <w:rsid w:val="00F45F0A"/>
    <w:rsid w:val="00F46CCB"/>
    <w:rsid w:val="00F46DA1"/>
    <w:rsid w:val="00F46F7C"/>
    <w:rsid w:val="00F47289"/>
    <w:rsid w:val="00F4739D"/>
    <w:rsid w:val="00F47456"/>
    <w:rsid w:val="00F50846"/>
    <w:rsid w:val="00F509C0"/>
    <w:rsid w:val="00F51487"/>
    <w:rsid w:val="00F51494"/>
    <w:rsid w:val="00F51CB8"/>
    <w:rsid w:val="00F51DD9"/>
    <w:rsid w:val="00F51FA4"/>
    <w:rsid w:val="00F52A17"/>
    <w:rsid w:val="00F52BBA"/>
    <w:rsid w:val="00F52CDE"/>
    <w:rsid w:val="00F53963"/>
    <w:rsid w:val="00F53B80"/>
    <w:rsid w:val="00F53FE8"/>
    <w:rsid w:val="00F5403D"/>
    <w:rsid w:val="00F54C1F"/>
    <w:rsid w:val="00F553EF"/>
    <w:rsid w:val="00F55797"/>
    <w:rsid w:val="00F559F8"/>
    <w:rsid w:val="00F55EC6"/>
    <w:rsid w:val="00F560CF"/>
    <w:rsid w:val="00F56419"/>
    <w:rsid w:val="00F56783"/>
    <w:rsid w:val="00F56E6C"/>
    <w:rsid w:val="00F56EE3"/>
    <w:rsid w:val="00F5710C"/>
    <w:rsid w:val="00F57312"/>
    <w:rsid w:val="00F574BE"/>
    <w:rsid w:val="00F57A7C"/>
    <w:rsid w:val="00F57B1C"/>
    <w:rsid w:val="00F57E13"/>
    <w:rsid w:val="00F57FCF"/>
    <w:rsid w:val="00F60015"/>
    <w:rsid w:val="00F600F7"/>
    <w:rsid w:val="00F6050B"/>
    <w:rsid w:val="00F60AC4"/>
    <w:rsid w:val="00F60C20"/>
    <w:rsid w:val="00F60D7B"/>
    <w:rsid w:val="00F60DC3"/>
    <w:rsid w:val="00F61189"/>
    <w:rsid w:val="00F61369"/>
    <w:rsid w:val="00F617ED"/>
    <w:rsid w:val="00F6205B"/>
    <w:rsid w:val="00F637E8"/>
    <w:rsid w:val="00F63CB1"/>
    <w:rsid w:val="00F64245"/>
    <w:rsid w:val="00F643B6"/>
    <w:rsid w:val="00F64A70"/>
    <w:rsid w:val="00F652C4"/>
    <w:rsid w:val="00F6550D"/>
    <w:rsid w:val="00F65776"/>
    <w:rsid w:val="00F66664"/>
    <w:rsid w:val="00F66B70"/>
    <w:rsid w:val="00F66B87"/>
    <w:rsid w:val="00F66D68"/>
    <w:rsid w:val="00F66EC5"/>
    <w:rsid w:val="00F6770F"/>
    <w:rsid w:val="00F67FBC"/>
    <w:rsid w:val="00F67FC3"/>
    <w:rsid w:val="00F702A5"/>
    <w:rsid w:val="00F705BA"/>
    <w:rsid w:val="00F7067E"/>
    <w:rsid w:val="00F708B5"/>
    <w:rsid w:val="00F70E58"/>
    <w:rsid w:val="00F70F0F"/>
    <w:rsid w:val="00F71461"/>
    <w:rsid w:val="00F71BD6"/>
    <w:rsid w:val="00F723E2"/>
    <w:rsid w:val="00F72AD3"/>
    <w:rsid w:val="00F73193"/>
    <w:rsid w:val="00F733D6"/>
    <w:rsid w:val="00F73474"/>
    <w:rsid w:val="00F735BA"/>
    <w:rsid w:val="00F7376A"/>
    <w:rsid w:val="00F73E86"/>
    <w:rsid w:val="00F753F3"/>
    <w:rsid w:val="00F75A4C"/>
    <w:rsid w:val="00F761C5"/>
    <w:rsid w:val="00F76670"/>
    <w:rsid w:val="00F76B19"/>
    <w:rsid w:val="00F77373"/>
    <w:rsid w:val="00F773DF"/>
    <w:rsid w:val="00F7799A"/>
    <w:rsid w:val="00F77FD1"/>
    <w:rsid w:val="00F80B71"/>
    <w:rsid w:val="00F80E9E"/>
    <w:rsid w:val="00F80F2E"/>
    <w:rsid w:val="00F81022"/>
    <w:rsid w:val="00F812B3"/>
    <w:rsid w:val="00F81384"/>
    <w:rsid w:val="00F814B0"/>
    <w:rsid w:val="00F817D1"/>
    <w:rsid w:val="00F81968"/>
    <w:rsid w:val="00F82275"/>
    <w:rsid w:val="00F8256E"/>
    <w:rsid w:val="00F82582"/>
    <w:rsid w:val="00F826E1"/>
    <w:rsid w:val="00F8279D"/>
    <w:rsid w:val="00F82B7D"/>
    <w:rsid w:val="00F831C5"/>
    <w:rsid w:val="00F83DE8"/>
    <w:rsid w:val="00F84CFF"/>
    <w:rsid w:val="00F85352"/>
    <w:rsid w:val="00F853DD"/>
    <w:rsid w:val="00F8569D"/>
    <w:rsid w:val="00F85ADC"/>
    <w:rsid w:val="00F85B14"/>
    <w:rsid w:val="00F85ED0"/>
    <w:rsid w:val="00F86051"/>
    <w:rsid w:val="00F8655F"/>
    <w:rsid w:val="00F867EA"/>
    <w:rsid w:val="00F86F3A"/>
    <w:rsid w:val="00F8713A"/>
    <w:rsid w:val="00F87421"/>
    <w:rsid w:val="00F874E4"/>
    <w:rsid w:val="00F87612"/>
    <w:rsid w:val="00F877DA"/>
    <w:rsid w:val="00F87BF0"/>
    <w:rsid w:val="00F9047F"/>
    <w:rsid w:val="00F90904"/>
    <w:rsid w:val="00F90BFD"/>
    <w:rsid w:val="00F90CC9"/>
    <w:rsid w:val="00F91AA2"/>
    <w:rsid w:val="00F91D51"/>
    <w:rsid w:val="00F92407"/>
    <w:rsid w:val="00F92537"/>
    <w:rsid w:val="00F93464"/>
    <w:rsid w:val="00F93875"/>
    <w:rsid w:val="00F93EA5"/>
    <w:rsid w:val="00F93FA1"/>
    <w:rsid w:val="00F940A3"/>
    <w:rsid w:val="00F94332"/>
    <w:rsid w:val="00F94373"/>
    <w:rsid w:val="00F94D53"/>
    <w:rsid w:val="00F952FC"/>
    <w:rsid w:val="00F95321"/>
    <w:rsid w:val="00F95991"/>
    <w:rsid w:val="00F95F2F"/>
    <w:rsid w:val="00F95F85"/>
    <w:rsid w:val="00F9701A"/>
    <w:rsid w:val="00F976FF"/>
    <w:rsid w:val="00F97DA1"/>
    <w:rsid w:val="00F97DDE"/>
    <w:rsid w:val="00F97EE0"/>
    <w:rsid w:val="00FA01D3"/>
    <w:rsid w:val="00FA029D"/>
    <w:rsid w:val="00FA035A"/>
    <w:rsid w:val="00FA0381"/>
    <w:rsid w:val="00FA03E0"/>
    <w:rsid w:val="00FA0751"/>
    <w:rsid w:val="00FA0887"/>
    <w:rsid w:val="00FA1980"/>
    <w:rsid w:val="00FA1989"/>
    <w:rsid w:val="00FA1D2D"/>
    <w:rsid w:val="00FA2002"/>
    <w:rsid w:val="00FA257F"/>
    <w:rsid w:val="00FA2D47"/>
    <w:rsid w:val="00FA34F7"/>
    <w:rsid w:val="00FA37D8"/>
    <w:rsid w:val="00FA3A1A"/>
    <w:rsid w:val="00FA3DEF"/>
    <w:rsid w:val="00FA4049"/>
    <w:rsid w:val="00FA4402"/>
    <w:rsid w:val="00FA45F2"/>
    <w:rsid w:val="00FA486B"/>
    <w:rsid w:val="00FA4DC7"/>
    <w:rsid w:val="00FA52FC"/>
    <w:rsid w:val="00FA5369"/>
    <w:rsid w:val="00FA548B"/>
    <w:rsid w:val="00FA589B"/>
    <w:rsid w:val="00FA59A5"/>
    <w:rsid w:val="00FA5D3C"/>
    <w:rsid w:val="00FA5E28"/>
    <w:rsid w:val="00FA66F6"/>
    <w:rsid w:val="00FA6CF6"/>
    <w:rsid w:val="00FA6F6B"/>
    <w:rsid w:val="00FA7B4B"/>
    <w:rsid w:val="00FA7E9A"/>
    <w:rsid w:val="00FB0630"/>
    <w:rsid w:val="00FB0B1D"/>
    <w:rsid w:val="00FB0EA2"/>
    <w:rsid w:val="00FB1259"/>
    <w:rsid w:val="00FB15B3"/>
    <w:rsid w:val="00FB1794"/>
    <w:rsid w:val="00FB1FB1"/>
    <w:rsid w:val="00FB2152"/>
    <w:rsid w:val="00FB2A84"/>
    <w:rsid w:val="00FB3695"/>
    <w:rsid w:val="00FB3CF1"/>
    <w:rsid w:val="00FB42A0"/>
    <w:rsid w:val="00FB4E57"/>
    <w:rsid w:val="00FB5413"/>
    <w:rsid w:val="00FB5527"/>
    <w:rsid w:val="00FB5A05"/>
    <w:rsid w:val="00FB5CE3"/>
    <w:rsid w:val="00FB5CF1"/>
    <w:rsid w:val="00FB5F7B"/>
    <w:rsid w:val="00FB627E"/>
    <w:rsid w:val="00FB6C17"/>
    <w:rsid w:val="00FB6F32"/>
    <w:rsid w:val="00FB70CD"/>
    <w:rsid w:val="00FB731E"/>
    <w:rsid w:val="00FB7364"/>
    <w:rsid w:val="00FB740D"/>
    <w:rsid w:val="00FB74F0"/>
    <w:rsid w:val="00FB75F3"/>
    <w:rsid w:val="00FB7AC4"/>
    <w:rsid w:val="00FC04EC"/>
    <w:rsid w:val="00FC05F1"/>
    <w:rsid w:val="00FC07A9"/>
    <w:rsid w:val="00FC0873"/>
    <w:rsid w:val="00FC0F0A"/>
    <w:rsid w:val="00FC1270"/>
    <w:rsid w:val="00FC1491"/>
    <w:rsid w:val="00FC226D"/>
    <w:rsid w:val="00FC275C"/>
    <w:rsid w:val="00FC2A60"/>
    <w:rsid w:val="00FC318D"/>
    <w:rsid w:val="00FC334A"/>
    <w:rsid w:val="00FC385D"/>
    <w:rsid w:val="00FC3DA2"/>
    <w:rsid w:val="00FC3E68"/>
    <w:rsid w:val="00FC41D6"/>
    <w:rsid w:val="00FC46E8"/>
    <w:rsid w:val="00FC4AE1"/>
    <w:rsid w:val="00FC4B3E"/>
    <w:rsid w:val="00FC4B45"/>
    <w:rsid w:val="00FC4EDC"/>
    <w:rsid w:val="00FC501A"/>
    <w:rsid w:val="00FC53A7"/>
    <w:rsid w:val="00FC5437"/>
    <w:rsid w:val="00FC553E"/>
    <w:rsid w:val="00FC5565"/>
    <w:rsid w:val="00FC5794"/>
    <w:rsid w:val="00FC67DB"/>
    <w:rsid w:val="00FC6E65"/>
    <w:rsid w:val="00FC72A3"/>
    <w:rsid w:val="00FC742D"/>
    <w:rsid w:val="00FC780C"/>
    <w:rsid w:val="00FC7C7B"/>
    <w:rsid w:val="00FD02C7"/>
    <w:rsid w:val="00FD09ED"/>
    <w:rsid w:val="00FD1C82"/>
    <w:rsid w:val="00FD1F5E"/>
    <w:rsid w:val="00FD216F"/>
    <w:rsid w:val="00FD230C"/>
    <w:rsid w:val="00FD25D9"/>
    <w:rsid w:val="00FD36E9"/>
    <w:rsid w:val="00FD36F6"/>
    <w:rsid w:val="00FD38C7"/>
    <w:rsid w:val="00FD3D4B"/>
    <w:rsid w:val="00FD3DA1"/>
    <w:rsid w:val="00FD40CB"/>
    <w:rsid w:val="00FD4214"/>
    <w:rsid w:val="00FD44B1"/>
    <w:rsid w:val="00FD49BD"/>
    <w:rsid w:val="00FD4A88"/>
    <w:rsid w:val="00FD5800"/>
    <w:rsid w:val="00FD596D"/>
    <w:rsid w:val="00FD5A74"/>
    <w:rsid w:val="00FD60D9"/>
    <w:rsid w:val="00FD64CC"/>
    <w:rsid w:val="00FD6A8E"/>
    <w:rsid w:val="00FD752A"/>
    <w:rsid w:val="00FD7780"/>
    <w:rsid w:val="00FD7B1F"/>
    <w:rsid w:val="00FD7BF6"/>
    <w:rsid w:val="00FE04A4"/>
    <w:rsid w:val="00FE0C2A"/>
    <w:rsid w:val="00FE0C9C"/>
    <w:rsid w:val="00FE0E6B"/>
    <w:rsid w:val="00FE1082"/>
    <w:rsid w:val="00FE135E"/>
    <w:rsid w:val="00FE172E"/>
    <w:rsid w:val="00FE186C"/>
    <w:rsid w:val="00FE1C9F"/>
    <w:rsid w:val="00FE2D3F"/>
    <w:rsid w:val="00FE336E"/>
    <w:rsid w:val="00FE345B"/>
    <w:rsid w:val="00FE39C9"/>
    <w:rsid w:val="00FE3A02"/>
    <w:rsid w:val="00FE406D"/>
    <w:rsid w:val="00FE406F"/>
    <w:rsid w:val="00FE44C6"/>
    <w:rsid w:val="00FE45BA"/>
    <w:rsid w:val="00FE466E"/>
    <w:rsid w:val="00FE6A47"/>
    <w:rsid w:val="00FE6D26"/>
    <w:rsid w:val="00FE6F88"/>
    <w:rsid w:val="00FE70B1"/>
    <w:rsid w:val="00FE779A"/>
    <w:rsid w:val="00FE797B"/>
    <w:rsid w:val="00FF0865"/>
    <w:rsid w:val="00FF086A"/>
    <w:rsid w:val="00FF0AF0"/>
    <w:rsid w:val="00FF0D2D"/>
    <w:rsid w:val="00FF1663"/>
    <w:rsid w:val="00FF17EB"/>
    <w:rsid w:val="00FF1B8B"/>
    <w:rsid w:val="00FF1E4B"/>
    <w:rsid w:val="00FF1E70"/>
    <w:rsid w:val="00FF22F0"/>
    <w:rsid w:val="00FF294F"/>
    <w:rsid w:val="00FF2C1E"/>
    <w:rsid w:val="00FF2E02"/>
    <w:rsid w:val="00FF310E"/>
    <w:rsid w:val="00FF3541"/>
    <w:rsid w:val="00FF383C"/>
    <w:rsid w:val="00FF3A8E"/>
    <w:rsid w:val="00FF3BD6"/>
    <w:rsid w:val="00FF3ED5"/>
    <w:rsid w:val="00FF4350"/>
    <w:rsid w:val="00FF4960"/>
    <w:rsid w:val="00FF497A"/>
    <w:rsid w:val="00FF52F3"/>
    <w:rsid w:val="00FF5C50"/>
    <w:rsid w:val="00FF611D"/>
    <w:rsid w:val="00FF6477"/>
    <w:rsid w:val="00FF680F"/>
    <w:rsid w:val="00FF6B5E"/>
    <w:rsid w:val="00FF6B76"/>
    <w:rsid w:val="00FF6DB9"/>
    <w:rsid w:val="00FF7036"/>
    <w:rsid w:val="00FF7330"/>
    <w:rsid w:val="00FF7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1CF03"/>
  <w15:chartTrackingRefBased/>
  <w15:docId w15:val="{0E51209D-CCD5-43AD-BF23-535AD8CA0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FCD"/>
  </w:style>
  <w:style w:type="paragraph" w:styleId="Heading1">
    <w:name w:val="heading 1"/>
    <w:basedOn w:val="Normal"/>
    <w:next w:val="Normal"/>
    <w:link w:val="Heading1Char"/>
    <w:uiPriority w:val="9"/>
    <w:qFormat/>
    <w:rsid w:val="00CA58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58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58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58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58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58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58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58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58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8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58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58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58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58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58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58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58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58E4"/>
    <w:rPr>
      <w:rFonts w:eastAsiaTheme="majorEastAsia" w:cstheme="majorBidi"/>
      <w:color w:val="272727" w:themeColor="text1" w:themeTint="D8"/>
    </w:rPr>
  </w:style>
  <w:style w:type="paragraph" w:styleId="Title">
    <w:name w:val="Title"/>
    <w:basedOn w:val="Normal"/>
    <w:next w:val="Normal"/>
    <w:link w:val="TitleChar"/>
    <w:uiPriority w:val="10"/>
    <w:qFormat/>
    <w:rsid w:val="00CA58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8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58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58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58E4"/>
    <w:pPr>
      <w:spacing w:before="160"/>
      <w:jc w:val="center"/>
    </w:pPr>
    <w:rPr>
      <w:i/>
      <w:iCs/>
      <w:color w:val="404040" w:themeColor="text1" w:themeTint="BF"/>
    </w:rPr>
  </w:style>
  <w:style w:type="character" w:customStyle="1" w:styleId="QuoteChar">
    <w:name w:val="Quote Char"/>
    <w:basedOn w:val="DefaultParagraphFont"/>
    <w:link w:val="Quote"/>
    <w:uiPriority w:val="29"/>
    <w:rsid w:val="00CA58E4"/>
    <w:rPr>
      <w:i/>
      <w:iCs/>
      <w:color w:val="404040" w:themeColor="text1" w:themeTint="BF"/>
    </w:rPr>
  </w:style>
  <w:style w:type="paragraph" w:styleId="ListParagraph">
    <w:name w:val="List Paragraph"/>
    <w:basedOn w:val="Normal"/>
    <w:uiPriority w:val="34"/>
    <w:qFormat/>
    <w:rsid w:val="00CA58E4"/>
    <w:pPr>
      <w:ind w:left="720"/>
      <w:contextualSpacing/>
    </w:pPr>
  </w:style>
  <w:style w:type="character" w:styleId="IntenseEmphasis">
    <w:name w:val="Intense Emphasis"/>
    <w:basedOn w:val="DefaultParagraphFont"/>
    <w:uiPriority w:val="21"/>
    <w:qFormat/>
    <w:rsid w:val="00CA58E4"/>
    <w:rPr>
      <w:i/>
      <w:iCs/>
      <w:color w:val="0F4761" w:themeColor="accent1" w:themeShade="BF"/>
    </w:rPr>
  </w:style>
  <w:style w:type="paragraph" w:styleId="IntenseQuote">
    <w:name w:val="Intense Quote"/>
    <w:basedOn w:val="Normal"/>
    <w:next w:val="Normal"/>
    <w:link w:val="IntenseQuoteChar"/>
    <w:uiPriority w:val="30"/>
    <w:qFormat/>
    <w:rsid w:val="00CA58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58E4"/>
    <w:rPr>
      <w:i/>
      <w:iCs/>
      <w:color w:val="0F4761" w:themeColor="accent1" w:themeShade="BF"/>
    </w:rPr>
  </w:style>
  <w:style w:type="character" w:styleId="IntenseReference">
    <w:name w:val="Intense Reference"/>
    <w:basedOn w:val="DefaultParagraphFont"/>
    <w:uiPriority w:val="32"/>
    <w:qFormat/>
    <w:rsid w:val="00CA58E4"/>
    <w:rPr>
      <w:b/>
      <w:bCs/>
      <w:smallCaps/>
      <w:color w:val="0F4761" w:themeColor="accent1" w:themeShade="BF"/>
      <w:spacing w:val="5"/>
    </w:rPr>
  </w:style>
  <w:style w:type="paragraph" w:styleId="FootnoteText">
    <w:name w:val="footnote text"/>
    <w:basedOn w:val="Normal"/>
    <w:link w:val="FootnoteTextChar"/>
    <w:uiPriority w:val="99"/>
    <w:unhideWhenUsed/>
    <w:rsid w:val="007E7345"/>
    <w:pPr>
      <w:spacing w:after="0" w:line="240" w:lineRule="auto"/>
    </w:pPr>
    <w:rPr>
      <w:sz w:val="20"/>
      <w:szCs w:val="20"/>
    </w:rPr>
  </w:style>
  <w:style w:type="character" w:customStyle="1" w:styleId="FootnoteTextChar">
    <w:name w:val="Footnote Text Char"/>
    <w:basedOn w:val="DefaultParagraphFont"/>
    <w:link w:val="FootnoteText"/>
    <w:uiPriority w:val="99"/>
    <w:rsid w:val="007E7345"/>
    <w:rPr>
      <w:sz w:val="20"/>
      <w:szCs w:val="20"/>
    </w:rPr>
  </w:style>
  <w:style w:type="character" w:styleId="FootnoteReference">
    <w:name w:val="footnote reference"/>
    <w:basedOn w:val="DefaultParagraphFont"/>
    <w:uiPriority w:val="99"/>
    <w:semiHidden/>
    <w:unhideWhenUsed/>
    <w:rsid w:val="007E7345"/>
    <w:rPr>
      <w:vertAlign w:val="superscript"/>
    </w:rPr>
  </w:style>
  <w:style w:type="paragraph" w:styleId="Header">
    <w:name w:val="header"/>
    <w:basedOn w:val="Normal"/>
    <w:link w:val="HeaderChar"/>
    <w:uiPriority w:val="99"/>
    <w:unhideWhenUsed/>
    <w:rsid w:val="004F7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4BB"/>
  </w:style>
  <w:style w:type="paragraph" w:styleId="Footer">
    <w:name w:val="footer"/>
    <w:basedOn w:val="Normal"/>
    <w:link w:val="FooterChar"/>
    <w:uiPriority w:val="99"/>
    <w:unhideWhenUsed/>
    <w:rsid w:val="004F7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4BB"/>
  </w:style>
  <w:style w:type="character" w:customStyle="1" w:styleId="plainlinks">
    <w:name w:val="plainlinks"/>
    <w:basedOn w:val="DefaultParagraphFont"/>
    <w:rsid w:val="002D6A0B"/>
  </w:style>
  <w:style w:type="character" w:styleId="Hyperlink">
    <w:name w:val="Hyperlink"/>
    <w:basedOn w:val="DefaultParagraphFont"/>
    <w:uiPriority w:val="99"/>
    <w:unhideWhenUsed/>
    <w:rsid w:val="002D6A0B"/>
    <w:rPr>
      <w:color w:val="0000FF"/>
      <w:u w:val="single"/>
    </w:rPr>
  </w:style>
  <w:style w:type="table" w:styleId="TableGrid">
    <w:name w:val="Table Grid"/>
    <w:basedOn w:val="TableNormal"/>
    <w:uiPriority w:val="39"/>
    <w:rsid w:val="002D6A0B"/>
    <w:pPr>
      <w:spacing w:after="0" w:line="240" w:lineRule="auto"/>
    </w:pPr>
    <w:rPr>
      <w:rFonts w:eastAsiaTheme="minorEastAsia"/>
      <w:kern w:val="0"/>
      <w:sz w:val="22"/>
      <w:szCs w:val="22"/>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dnoteText">
    <w:name w:val="endnote text"/>
    <w:basedOn w:val="Normal"/>
    <w:link w:val="EndnoteTextChar"/>
    <w:uiPriority w:val="99"/>
    <w:semiHidden/>
    <w:unhideWhenUsed/>
    <w:rsid w:val="002D6A0B"/>
    <w:pPr>
      <w:spacing w:after="0" w:line="240" w:lineRule="auto"/>
    </w:pPr>
    <w:rPr>
      <w:rFonts w:eastAsiaTheme="minorEastAsia"/>
      <w:kern w:val="0"/>
      <w:sz w:val="20"/>
      <w:szCs w:val="20"/>
      <w14:ligatures w14:val="none"/>
    </w:rPr>
  </w:style>
  <w:style w:type="character" w:customStyle="1" w:styleId="EndnoteTextChar">
    <w:name w:val="Endnote Text Char"/>
    <w:basedOn w:val="DefaultParagraphFont"/>
    <w:link w:val="EndnoteText"/>
    <w:uiPriority w:val="99"/>
    <w:semiHidden/>
    <w:rsid w:val="002D6A0B"/>
    <w:rPr>
      <w:rFonts w:eastAsiaTheme="minorEastAsia"/>
      <w:kern w:val="0"/>
      <w:sz w:val="20"/>
      <w:szCs w:val="20"/>
      <w14:ligatures w14:val="none"/>
    </w:rPr>
  </w:style>
  <w:style w:type="character" w:styleId="EndnoteReference">
    <w:name w:val="endnote reference"/>
    <w:basedOn w:val="DefaultParagraphFont"/>
    <w:uiPriority w:val="99"/>
    <w:semiHidden/>
    <w:unhideWhenUsed/>
    <w:rsid w:val="002D6A0B"/>
    <w:rPr>
      <w:vertAlign w:val="superscript"/>
    </w:rPr>
  </w:style>
  <w:style w:type="paragraph" w:styleId="HTMLPreformatted">
    <w:name w:val="HTML Preformatted"/>
    <w:basedOn w:val="Normal"/>
    <w:link w:val="HTMLPreformattedChar"/>
    <w:uiPriority w:val="99"/>
    <w:semiHidden/>
    <w:unhideWhenUsed/>
    <w:rsid w:val="002D6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D6A0B"/>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2D6A0B"/>
    <w:rPr>
      <w:color w:val="605E5C"/>
      <w:shd w:val="clear" w:color="auto" w:fill="E1DFDD"/>
    </w:rPr>
  </w:style>
  <w:style w:type="paragraph" w:styleId="Revision">
    <w:name w:val="Revision"/>
    <w:hidden/>
    <w:uiPriority w:val="99"/>
    <w:semiHidden/>
    <w:rsid w:val="002D6A0B"/>
    <w:pPr>
      <w:spacing w:after="0" w:line="240" w:lineRule="auto"/>
    </w:pPr>
    <w:rPr>
      <w:rFonts w:eastAsiaTheme="minorEastAsia"/>
      <w:kern w:val="0"/>
      <w:sz w:val="22"/>
      <w:szCs w:val="22"/>
      <w14:ligatures w14:val="none"/>
    </w:rPr>
  </w:style>
  <w:style w:type="paragraph" w:styleId="Bibliography">
    <w:name w:val="Bibliography"/>
    <w:basedOn w:val="Normal"/>
    <w:next w:val="Normal"/>
    <w:uiPriority w:val="37"/>
    <w:unhideWhenUsed/>
    <w:rsid w:val="002D6A0B"/>
    <w:pPr>
      <w:spacing w:after="200" w:line="276" w:lineRule="auto"/>
    </w:pPr>
    <w:rPr>
      <w:rFonts w:eastAsiaTheme="minorEastAsia"/>
      <w:kern w:val="0"/>
      <w:sz w:val="22"/>
      <w:szCs w:val="22"/>
      <w14:ligatures w14:val="none"/>
    </w:rPr>
  </w:style>
  <w:style w:type="paragraph" w:styleId="TOCHeading">
    <w:name w:val="TOC Heading"/>
    <w:basedOn w:val="Heading1"/>
    <w:next w:val="Normal"/>
    <w:uiPriority w:val="39"/>
    <w:unhideWhenUsed/>
    <w:qFormat/>
    <w:rsid w:val="002D6A0B"/>
    <w:pPr>
      <w:pBdr>
        <w:bottom w:val="single" w:sz="4" w:space="1" w:color="595959" w:themeColor="text1" w:themeTint="A6"/>
      </w:pBdr>
      <w:spacing w:after="200" w:line="276" w:lineRule="auto"/>
      <w:ind w:left="432" w:hanging="432"/>
      <w:outlineLvl w:val="9"/>
    </w:pPr>
    <w:rPr>
      <w:b/>
      <w:bCs/>
      <w:smallCaps/>
      <w:color w:val="000000" w:themeColor="text1"/>
      <w:kern w:val="0"/>
      <w:sz w:val="36"/>
      <w:szCs w:val="36"/>
      <w14:ligatures w14:val="none"/>
    </w:rPr>
  </w:style>
  <w:style w:type="paragraph" w:styleId="NoSpacing">
    <w:name w:val="No Spacing"/>
    <w:uiPriority w:val="1"/>
    <w:qFormat/>
    <w:rsid w:val="002D6A0B"/>
    <w:pPr>
      <w:spacing w:after="0" w:line="240" w:lineRule="auto"/>
    </w:pPr>
    <w:rPr>
      <w:rFonts w:eastAsiaTheme="minorEastAsia"/>
      <w:kern w:val="0"/>
      <w:sz w:val="22"/>
      <w:szCs w:val="22"/>
      <w14:ligatures w14:val="none"/>
    </w:rPr>
  </w:style>
  <w:style w:type="paragraph" w:styleId="TOC1">
    <w:name w:val="toc 1"/>
    <w:basedOn w:val="Normal"/>
    <w:next w:val="Normal"/>
    <w:autoRedefine/>
    <w:uiPriority w:val="39"/>
    <w:unhideWhenUsed/>
    <w:rsid w:val="002D6A0B"/>
    <w:pPr>
      <w:spacing w:after="100" w:line="276" w:lineRule="auto"/>
    </w:pPr>
    <w:rPr>
      <w:rFonts w:eastAsiaTheme="minorEastAsia"/>
      <w:kern w:val="0"/>
      <w:sz w:val="22"/>
      <w:szCs w:val="22"/>
      <w14:ligatures w14:val="none"/>
    </w:rPr>
  </w:style>
  <w:style w:type="paragraph" w:styleId="TOC2">
    <w:name w:val="toc 2"/>
    <w:basedOn w:val="Normal"/>
    <w:next w:val="Normal"/>
    <w:autoRedefine/>
    <w:uiPriority w:val="39"/>
    <w:unhideWhenUsed/>
    <w:rsid w:val="002D6A0B"/>
    <w:pPr>
      <w:spacing w:after="100" w:line="276" w:lineRule="auto"/>
      <w:ind w:left="220"/>
    </w:pPr>
    <w:rPr>
      <w:rFonts w:eastAsiaTheme="minorEastAsia"/>
      <w:kern w:val="0"/>
      <w:sz w:val="22"/>
      <w:szCs w:val="22"/>
      <w14:ligatures w14:val="none"/>
    </w:rPr>
  </w:style>
  <w:style w:type="paragraph" w:styleId="Caption">
    <w:name w:val="caption"/>
    <w:basedOn w:val="Normal"/>
    <w:next w:val="Normal"/>
    <w:uiPriority w:val="35"/>
    <w:unhideWhenUsed/>
    <w:qFormat/>
    <w:rsid w:val="002D6A0B"/>
    <w:pPr>
      <w:spacing w:after="200" w:line="240" w:lineRule="auto"/>
    </w:pPr>
    <w:rPr>
      <w:rFonts w:eastAsiaTheme="minorEastAsia"/>
      <w:i/>
      <w:iCs/>
      <w:color w:val="0E2841" w:themeColor="text2"/>
      <w:kern w:val="0"/>
      <w:sz w:val="18"/>
      <w:szCs w:val="18"/>
      <w14:ligatures w14:val="none"/>
    </w:rPr>
  </w:style>
  <w:style w:type="character" w:styleId="Strong">
    <w:name w:val="Strong"/>
    <w:basedOn w:val="DefaultParagraphFont"/>
    <w:uiPriority w:val="22"/>
    <w:qFormat/>
    <w:rsid w:val="002D6A0B"/>
    <w:rPr>
      <w:b/>
      <w:bCs/>
      <w:color w:val="000000" w:themeColor="text1"/>
    </w:rPr>
  </w:style>
  <w:style w:type="character" w:styleId="Emphasis">
    <w:name w:val="Emphasis"/>
    <w:basedOn w:val="DefaultParagraphFont"/>
    <w:uiPriority w:val="20"/>
    <w:qFormat/>
    <w:rsid w:val="002D6A0B"/>
    <w:rPr>
      <w:i/>
      <w:iCs/>
      <w:color w:val="auto"/>
    </w:rPr>
  </w:style>
  <w:style w:type="character" w:styleId="SubtleEmphasis">
    <w:name w:val="Subtle Emphasis"/>
    <w:basedOn w:val="DefaultParagraphFont"/>
    <w:uiPriority w:val="19"/>
    <w:qFormat/>
    <w:rsid w:val="002D6A0B"/>
    <w:rPr>
      <w:i/>
      <w:iCs/>
      <w:color w:val="404040" w:themeColor="text1" w:themeTint="BF"/>
    </w:rPr>
  </w:style>
  <w:style w:type="character" w:styleId="SubtleReference">
    <w:name w:val="Subtle Reference"/>
    <w:basedOn w:val="DefaultParagraphFont"/>
    <w:uiPriority w:val="31"/>
    <w:qFormat/>
    <w:rsid w:val="002D6A0B"/>
    <w:rPr>
      <w:smallCaps/>
      <w:color w:val="404040" w:themeColor="text1" w:themeTint="BF"/>
      <w:u w:val="single" w:color="7F7F7F" w:themeColor="text1" w:themeTint="80"/>
    </w:rPr>
  </w:style>
  <w:style w:type="character" w:styleId="BookTitle">
    <w:name w:val="Book Title"/>
    <w:basedOn w:val="DefaultParagraphFont"/>
    <w:uiPriority w:val="33"/>
    <w:qFormat/>
    <w:rsid w:val="002D6A0B"/>
    <w:rPr>
      <w:b w:val="0"/>
      <w:bCs w:val="0"/>
      <w:smallCaps/>
      <w:spacing w:val="5"/>
    </w:rPr>
  </w:style>
  <w:style w:type="paragraph" w:styleId="TableofFigures">
    <w:name w:val="table of figures"/>
    <w:basedOn w:val="Normal"/>
    <w:next w:val="Normal"/>
    <w:uiPriority w:val="99"/>
    <w:unhideWhenUsed/>
    <w:rsid w:val="002D6A0B"/>
    <w:pPr>
      <w:spacing w:after="0" w:line="276" w:lineRule="auto"/>
    </w:pPr>
    <w:rPr>
      <w:rFonts w:eastAsiaTheme="minorEastAsia"/>
      <w:kern w:val="0"/>
      <w:sz w:val="22"/>
      <w:szCs w:val="22"/>
      <w14:ligatures w14:val="none"/>
    </w:rPr>
  </w:style>
  <w:style w:type="paragraph" w:styleId="NormalWeb">
    <w:name w:val="Normal (Web)"/>
    <w:basedOn w:val="Normal"/>
    <w:uiPriority w:val="99"/>
    <w:unhideWhenUsed/>
    <w:rsid w:val="002D6A0B"/>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toclevel-1">
    <w:name w:val="toclevel-1"/>
    <w:basedOn w:val="Normal"/>
    <w:rsid w:val="002D6A0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tocnumber">
    <w:name w:val="tocnumber"/>
    <w:basedOn w:val="DefaultParagraphFont"/>
    <w:rsid w:val="002D6A0B"/>
  </w:style>
  <w:style w:type="character" w:customStyle="1" w:styleId="toctext">
    <w:name w:val="toctext"/>
    <w:basedOn w:val="DefaultParagraphFont"/>
    <w:rsid w:val="002D6A0B"/>
  </w:style>
  <w:style w:type="character" w:customStyle="1" w:styleId="mw-headline">
    <w:name w:val="mw-headline"/>
    <w:basedOn w:val="DefaultParagraphFont"/>
    <w:rsid w:val="002D6A0B"/>
  </w:style>
  <w:style w:type="character" w:customStyle="1" w:styleId="fm-citation-ids-label">
    <w:name w:val="fm-citation-ids-label"/>
    <w:basedOn w:val="DefaultParagraphFont"/>
    <w:rsid w:val="002D6A0B"/>
  </w:style>
  <w:style w:type="paragraph" w:customStyle="1" w:styleId="p">
    <w:name w:val="p"/>
    <w:basedOn w:val="Normal"/>
    <w:rsid w:val="002D6A0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3">
    <w:name w:val="toc 3"/>
    <w:basedOn w:val="Normal"/>
    <w:next w:val="Normal"/>
    <w:autoRedefine/>
    <w:uiPriority w:val="39"/>
    <w:unhideWhenUsed/>
    <w:rsid w:val="002D6A0B"/>
    <w:pPr>
      <w:spacing w:after="100" w:line="276" w:lineRule="auto"/>
      <w:ind w:left="440"/>
    </w:pPr>
    <w:rPr>
      <w:rFonts w:eastAsiaTheme="minorEastAsia"/>
      <w:kern w:val="0"/>
      <w:sz w:val="22"/>
      <w:szCs w:val="22"/>
      <w14:ligatures w14:val="none"/>
    </w:rPr>
  </w:style>
  <w:style w:type="character" w:styleId="FollowedHyperlink">
    <w:name w:val="FollowedHyperlink"/>
    <w:basedOn w:val="DefaultParagraphFont"/>
    <w:uiPriority w:val="99"/>
    <w:semiHidden/>
    <w:unhideWhenUsed/>
    <w:rsid w:val="002D6A0B"/>
    <w:rPr>
      <w:color w:val="96607D" w:themeColor="followedHyperlink"/>
      <w:u w:val="single"/>
    </w:rPr>
  </w:style>
  <w:style w:type="character" w:styleId="CommentReference">
    <w:name w:val="annotation reference"/>
    <w:basedOn w:val="DefaultParagraphFont"/>
    <w:uiPriority w:val="99"/>
    <w:semiHidden/>
    <w:unhideWhenUsed/>
    <w:rsid w:val="002D6A0B"/>
    <w:rPr>
      <w:sz w:val="16"/>
      <w:szCs w:val="16"/>
    </w:rPr>
  </w:style>
  <w:style w:type="paragraph" w:styleId="CommentText">
    <w:name w:val="annotation text"/>
    <w:basedOn w:val="Normal"/>
    <w:link w:val="CommentTextChar"/>
    <w:uiPriority w:val="99"/>
    <w:unhideWhenUsed/>
    <w:rsid w:val="002D6A0B"/>
    <w:pPr>
      <w:spacing w:after="200" w:line="240" w:lineRule="auto"/>
    </w:pPr>
    <w:rPr>
      <w:rFonts w:eastAsiaTheme="minorEastAsia"/>
      <w:kern w:val="0"/>
      <w:sz w:val="20"/>
      <w:szCs w:val="20"/>
      <w14:ligatures w14:val="none"/>
    </w:rPr>
  </w:style>
  <w:style w:type="character" w:customStyle="1" w:styleId="CommentTextChar">
    <w:name w:val="Comment Text Char"/>
    <w:basedOn w:val="DefaultParagraphFont"/>
    <w:link w:val="CommentText"/>
    <w:uiPriority w:val="99"/>
    <w:rsid w:val="002D6A0B"/>
    <w:rPr>
      <w:rFonts w:eastAsiaTheme="minorEastAsi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D6A0B"/>
    <w:rPr>
      <w:b/>
      <w:bCs/>
    </w:rPr>
  </w:style>
  <w:style w:type="character" w:customStyle="1" w:styleId="CommentSubjectChar">
    <w:name w:val="Comment Subject Char"/>
    <w:basedOn w:val="CommentTextChar"/>
    <w:link w:val="CommentSubject"/>
    <w:uiPriority w:val="99"/>
    <w:semiHidden/>
    <w:rsid w:val="002D6A0B"/>
    <w:rPr>
      <w:rFonts w:eastAsiaTheme="minorEastAsia"/>
      <w:b/>
      <w:bCs/>
      <w:kern w:val="0"/>
      <w:sz w:val="20"/>
      <w:szCs w:val="20"/>
      <w14:ligatures w14:val="none"/>
    </w:rPr>
  </w:style>
  <w:style w:type="paragraph" w:customStyle="1" w:styleId="nonuri">
    <w:name w:val="nonuri"/>
    <w:basedOn w:val="Normal"/>
    <w:rsid w:val="002D6A0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mtk8">
    <w:name w:val="mtk8"/>
    <w:basedOn w:val="DefaultParagraphFont"/>
    <w:rsid w:val="00EB4C2F"/>
  </w:style>
  <w:style w:type="character" w:customStyle="1" w:styleId="mtk26">
    <w:name w:val="mtk26"/>
    <w:basedOn w:val="DefaultParagraphFont"/>
    <w:rsid w:val="00EB4C2F"/>
  </w:style>
  <w:style w:type="character" w:customStyle="1" w:styleId="mtk1">
    <w:name w:val="mtk1"/>
    <w:basedOn w:val="DefaultParagraphFont"/>
    <w:rsid w:val="00EB4C2F"/>
  </w:style>
  <w:style w:type="character" w:customStyle="1" w:styleId="mtk6">
    <w:name w:val="mtk6"/>
    <w:basedOn w:val="DefaultParagraphFont"/>
    <w:rsid w:val="00EB4C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746">
      <w:bodyDiv w:val="1"/>
      <w:marLeft w:val="0"/>
      <w:marRight w:val="0"/>
      <w:marTop w:val="0"/>
      <w:marBottom w:val="0"/>
      <w:divBdr>
        <w:top w:val="none" w:sz="0" w:space="0" w:color="auto"/>
        <w:left w:val="none" w:sz="0" w:space="0" w:color="auto"/>
        <w:bottom w:val="none" w:sz="0" w:space="0" w:color="auto"/>
        <w:right w:val="none" w:sz="0" w:space="0" w:color="auto"/>
      </w:divBdr>
    </w:div>
    <w:div w:id="595751">
      <w:bodyDiv w:val="1"/>
      <w:marLeft w:val="0"/>
      <w:marRight w:val="0"/>
      <w:marTop w:val="0"/>
      <w:marBottom w:val="0"/>
      <w:divBdr>
        <w:top w:val="none" w:sz="0" w:space="0" w:color="auto"/>
        <w:left w:val="none" w:sz="0" w:space="0" w:color="auto"/>
        <w:bottom w:val="none" w:sz="0" w:space="0" w:color="auto"/>
        <w:right w:val="none" w:sz="0" w:space="0" w:color="auto"/>
      </w:divBdr>
    </w:div>
    <w:div w:id="1128379">
      <w:bodyDiv w:val="1"/>
      <w:marLeft w:val="0"/>
      <w:marRight w:val="0"/>
      <w:marTop w:val="0"/>
      <w:marBottom w:val="0"/>
      <w:divBdr>
        <w:top w:val="none" w:sz="0" w:space="0" w:color="auto"/>
        <w:left w:val="none" w:sz="0" w:space="0" w:color="auto"/>
        <w:bottom w:val="none" w:sz="0" w:space="0" w:color="auto"/>
        <w:right w:val="none" w:sz="0" w:space="0" w:color="auto"/>
      </w:divBdr>
    </w:div>
    <w:div w:id="1930235">
      <w:bodyDiv w:val="1"/>
      <w:marLeft w:val="0"/>
      <w:marRight w:val="0"/>
      <w:marTop w:val="0"/>
      <w:marBottom w:val="0"/>
      <w:divBdr>
        <w:top w:val="none" w:sz="0" w:space="0" w:color="auto"/>
        <w:left w:val="none" w:sz="0" w:space="0" w:color="auto"/>
        <w:bottom w:val="none" w:sz="0" w:space="0" w:color="auto"/>
        <w:right w:val="none" w:sz="0" w:space="0" w:color="auto"/>
      </w:divBdr>
    </w:div>
    <w:div w:id="2365928">
      <w:bodyDiv w:val="1"/>
      <w:marLeft w:val="0"/>
      <w:marRight w:val="0"/>
      <w:marTop w:val="0"/>
      <w:marBottom w:val="0"/>
      <w:divBdr>
        <w:top w:val="none" w:sz="0" w:space="0" w:color="auto"/>
        <w:left w:val="none" w:sz="0" w:space="0" w:color="auto"/>
        <w:bottom w:val="none" w:sz="0" w:space="0" w:color="auto"/>
        <w:right w:val="none" w:sz="0" w:space="0" w:color="auto"/>
      </w:divBdr>
    </w:div>
    <w:div w:id="6829472">
      <w:bodyDiv w:val="1"/>
      <w:marLeft w:val="0"/>
      <w:marRight w:val="0"/>
      <w:marTop w:val="0"/>
      <w:marBottom w:val="0"/>
      <w:divBdr>
        <w:top w:val="none" w:sz="0" w:space="0" w:color="auto"/>
        <w:left w:val="none" w:sz="0" w:space="0" w:color="auto"/>
        <w:bottom w:val="none" w:sz="0" w:space="0" w:color="auto"/>
        <w:right w:val="none" w:sz="0" w:space="0" w:color="auto"/>
      </w:divBdr>
    </w:div>
    <w:div w:id="9113119">
      <w:bodyDiv w:val="1"/>
      <w:marLeft w:val="0"/>
      <w:marRight w:val="0"/>
      <w:marTop w:val="0"/>
      <w:marBottom w:val="0"/>
      <w:divBdr>
        <w:top w:val="none" w:sz="0" w:space="0" w:color="auto"/>
        <w:left w:val="none" w:sz="0" w:space="0" w:color="auto"/>
        <w:bottom w:val="none" w:sz="0" w:space="0" w:color="auto"/>
        <w:right w:val="none" w:sz="0" w:space="0" w:color="auto"/>
      </w:divBdr>
    </w:div>
    <w:div w:id="14383011">
      <w:bodyDiv w:val="1"/>
      <w:marLeft w:val="0"/>
      <w:marRight w:val="0"/>
      <w:marTop w:val="0"/>
      <w:marBottom w:val="0"/>
      <w:divBdr>
        <w:top w:val="none" w:sz="0" w:space="0" w:color="auto"/>
        <w:left w:val="none" w:sz="0" w:space="0" w:color="auto"/>
        <w:bottom w:val="none" w:sz="0" w:space="0" w:color="auto"/>
        <w:right w:val="none" w:sz="0" w:space="0" w:color="auto"/>
      </w:divBdr>
    </w:div>
    <w:div w:id="14817249">
      <w:bodyDiv w:val="1"/>
      <w:marLeft w:val="0"/>
      <w:marRight w:val="0"/>
      <w:marTop w:val="0"/>
      <w:marBottom w:val="0"/>
      <w:divBdr>
        <w:top w:val="none" w:sz="0" w:space="0" w:color="auto"/>
        <w:left w:val="none" w:sz="0" w:space="0" w:color="auto"/>
        <w:bottom w:val="none" w:sz="0" w:space="0" w:color="auto"/>
        <w:right w:val="none" w:sz="0" w:space="0" w:color="auto"/>
      </w:divBdr>
    </w:div>
    <w:div w:id="15161938">
      <w:bodyDiv w:val="1"/>
      <w:marLeft w:val="0"/>
      <w:marRight w:val="0"/>
      <w:marTop w:val="0"/>
      <w:marBottom w:val="0"/>
      <w:divBdr>
        <w:top w:val="none" w:sz="0" w:space="0" w:color="auto"/>
        <w:left w:val="none" w:sz="0" w:space="0" w:color="auto"/>
        <w:bottom w:val="none" w:sz="0" w:space="0" w:color="auto"/>
        <w:right w:val="none" w:sz="0" w:space="0" w:color="auto"/>
      </w:divBdr>
    </w:div>
    <w:div w:id="21707020">
      <w:bodyDiv w:val="1"/>
      <w:marLeft w:val="0"/>
      <w:marRight w:val="0"/>
      <w:marTop w:val="0"/>
      <w:marBottom w:val="0"/>
      <w:divBdr>
        <w:top w:val="none" w:sz="0" w:space="0" w:color="auto"/>
        <w:left w:val="none" w:sz="0" w:space="0" w:color="auto"/>
        <w:bottom w:val="none" w:sz="0" w:space="0" w:color="auto"/>
        <w:right w:val="none" w:sz="0" w:space="0" w:color="auto"/>
      </w:divBdr>
    </w:div>
    <w:div w:id="23141559">
      <w:bodyDiv w:val="1"/>
      <w:marLeft w:val="0"/>
      <w:marRight w:val="0"/>
      <w:marTop w:val="0"/>
      <w:marBottom w:val="0"/>
      <w:divBdr>
        <w:top w:val="none" w:sz="0" w:space="0" w:color="auto"/>
        <w:left w:val="none" w:sz="0" w:space="0" w:color="auto"/>
        <w:bottom w:val="none" w:sz="0" w:space="0" w:color="auto"/>
        <w:right w:val="none" w:sz="0" w:space="0" w:color="auto"/>
      </w:divBdr>
    </w:div>
    <w:div w:id="28342199">
      <w:bodyDiv w:val="1"/>
      <w:marLeft w:val="0"/>
      <w:marRight w:val="0"/>
      <w:marTop w:val="0"/>
      <w:marBottom w:val="0"/>
      <w:divBdr>
        <w:top w:val="none" w:sz="0" w:space="0" w:color="auto"/>
        <w:left w:val="none" w:sz="0" w:space="0" w:color="auto"/>
        <w:bottom w:val="none" w:sz="0" w:space="0" w:color="auto"/>
        <w:right w:val="none" w:sz="0" w:space="0" w:color="auto"/>
      </w:divBdr>
    </w:div>
    <w:div w:id="29041059">
      <w:bodyDiv w:val="1"/>
      <w:marLeft w:val="0"/>
      <w:marRight w:val="0"/>
      <w:marTop w:val="0"/>
      <w:marBottom w:val="0"/>
      <w:divBdr>
        <w:top w:val="none" w:sz="0" w:space="0" w:color="auto"/>
        <w:left w:val="none" w:sz="0" w:space="0" w:color="auto"/>
        <w:bottom w:val="none" w:sz="0" w:space="0" w:color="auto"/>
        <w:right w:val="none" w:sz="0" w:space="0" w:color="auto"/>
      </w:divBdr>
    </w:div>
    <w:div w:id="29959270">
      <w:bodyDiv w:val="1"/>
      <w:marLeft w:val="0"/>
      <w:marRight w:val="0"/>
      <w:marTop w:val="0"/>
      <w:marBottom w:val="0"/>
      <w:divBdr>
        <w:top w:val="none" w:sz="0" w:space="0" w:color="auto"/>
        <w:left w:val="none" w:sz="0" w:space="0" w:color="auto"/>
        <w:bottom w:val="none" w:sz="0" w:space="0" w:color="auto"/>
        <w:right w:val="none" w:sz="0" w:space="0" w:color="auto"/>
      </w:divBdr>
    </w:div>
    <w:div w:id="30691280">
      <w:bodyDiv w:val="1"/>
      <w:marLeft w:val="0"/>
      <w:marRight w:val="0"/>
      <w:marTop w:val="0"/>
      <w:marBottom w:val="0"/>
      <w:divBdr>
        <w:top w:val="none" w:sz="0" w:space="0" w:color="auto"/>
        <w:left w:val="none" w:sz="0" w:space="0" w:color="auto"/>
        <w:bottom w:val="none" w:sz="0" w:space="0" w:color="auto"/>
        <w:right w:val="none" w:sz="0" w:space="0" w:color="auto"/>
      </w:divBdr>
    </w:div>
    <w:div w:id="31610870">
      <w:bodyDiv w:val="1"/>
      <w:marLeft w:val="0"/>
      <w:marRight w:val="0"/>
      <w:marTop w:val="0"/>
      <w:marBottom w:val="0"/>
      <w:divBdr>
        <w:top w:val="none" w:sz="0" w:space="0" w:color="auto"/>
        <w:left w:val="none" w:sz="0" w:space="0" w:color="auto"/>
        <w:bottom w:val="none" w:sz="0" w:space="0" w:color="auto"/>
        <w:right w:val="none" w:sz="0" w:space="0" w:color="auto"/>
      </w:divBdr>
    </w:div>
    <w:div w:id="41368663">
      <w:bodyDiv w:val="1"/>
      <w:marLeft w:val="0"/>
      <w:marRight w:val="0"/>
      <w:marTop w:val="0"/>
      <w:marBottom w:val="0"/>
      <w:divBdr>
        <w:top w:val="none" w:sz="0" w:space="0" w:color="auto"/>
        <w:left w:val="none" w:sz="0" w:space="0" w:color="auto"/>
        <w:bottom w:val="none" w:sz="0" w:space="0" w:color="auto"/>
        <w:right w:val="none" w:sz="0" w:space="0" w:color="auto"/>
      </w:divBdr>
    </w:div>
    <w:div w:id="42946122">
      <w:bodyDiv w:val="1"/>
      <w:marLeft w:val="0"/>
      <w:marRight w:val="0"/>
      <w:marTop w:val="0"/>
      <w:marBottom w:val="0"/>
      <w:divBdr>
        <w:top w:val="none" w:sz="0" w:space="0" w:color="auto"/>
        <w:left w:val="none" w:sz="0" w:space="0" w:color="auto"/>
        <w:bottom w:val="none" w:sz="0" w:space="0" w:color="auto"/>
        <w:right w:val="none" w:sz="0" w:space="0" w:color="auto"/>
      </w:divBdr>
    </w:div>
    <w:div w:id="52394155">
      <w:bodyDiv w:val="1"/>
      <w:marLeft w:val="0"/>
      <w:marRight w:val="0"/>
      <w:marTop w:val="0"/>
      <w:marBottom w:val="0"/>
      <w:divBdr>
        <w:top w:val="none" w:sz="0" w:space="0" w:color="auto"/>
        <w:left w:val="none" w:sz="0" w:space="0" w:color="auto"/>
        <w:bottom w:val="none" w:sz="0" w:space="0" w:color="auto"/>
        <w:right w:val="none" w:sz="0" w:space="0" w:color="auto"/>
      </w:divBdr>
    </w:div>
    <w:div w:id="52852171">
      <w:bodyDiv w:val="1"/>
      <w:marLeft w:val="0"/>
      <w:marRight w:val="0"/>
      <w:marTop w:val="0"/>
      <w:marBottom w:val="0"/>
      <w:divBdr>
        <w:top w:val="none" w:sz="0" w:space="0" w:color="auto"/>
        <w:left w:val="none" w:sz="0" w:space="0" w:color="auto"/>
        <w:bottom w:val="none" w:sz="0" w:space="0" w:color="auto"/>
        <w:right w:val="none" w:sz="0" w:space="0" w:color="auto"/>
      </w:divBdr>
    </w:div>
    <w:div w:id="55671876">
      <w:bodyDiv w:val="1"/>
      <w:marLeft w:val="0"/>
      <w:marRight w:val="0"/>
      <w:marTop w:val="0"/>
      <w:marBottom w:val="0"/>
      <w:divBdr>
        <w:top w:val="none" w:sz="0" w:space="0" w:color="auto"/>
        <w:left w:val="none" w:sz="0" w:space="0" w:color="auto"/>
        <w:bottom w:val="none" w:sz="0" w:space="0" w:color="auto"/>
        <w:right w:val="none" w:sz="0" w:space="0" w:color="auto"/>
      </w:divBdr>
    </w:div>
    <w:div w:id="56587331">
      <w:bodyDiv w:val="1"/>
      <w:marLeft w:val="0"/>
      <w:marRight w:val="0"/>
      <w:marTop w:val="0"/>
      <w:marBottom w:val="0"/>
      <w:divBdr>
        <w:top w:val="none" w:sz="0" w:space="0" w:color="auto"/>
        <w:left w:val="none" w:sz="0" w:space="0" w:color="auto"/>
        <w:bottom w:val="none" w:sz="0" w:space="0" w:color="auto"/>
        <w:right w:val="none" w:sz="0" w:space="0" w:color="auto"/>
      </w:divBdr>
      <w:divsChild>
        <w:div w:id="1184055140">
          <w:marLeft w:val="0"/>
          <w:marRight w:val="0"/>
          <w:marTop w:val="0"/>
          <w:marBottom w:val="0"/>
          <w:divBdr>
            <w:top w:val="none" w:sz="0" w:space="0" w:color="auto"/>
            <w:left w:val="none" w:sz="0" w:space="0" w:color="auto"/>
            <w:bottom w:val="none" w:sz="0" w:space="0" w:color="auto"/>
            <w:right w:val="none" w:sz="0" w:space="0" w:color="auto"/>
          </w:divBdr>
          <w:divsChild>
            <w:div w:id="948466388">
              <w:marLeft w:val="0"/>
              <w:marRight w:val="0"/>
              <w:marTop w:val="0"/>
              <w:marBottom w:val="0"/>
              <w:divBdr>
                <w:top w:val="none" w:sz="0" w:space="0" w:color="auto"/>
                <w:left w:val="none" w:sz="0" w:space="0" w:color="auto"/>
                <w:bottom w:val="none" w:sz="0" w:space="0" w:color="auto"/>
                <w:right w:val="none" w:sz="0" w:space="0" w:color="auto"/>
              </w:divBdr>
            </w:div>
            <w:div w:id="1422868898">
              <w:marLeft w:val="0"/>
              <w:marRight w:val="0"/>
              <w:marTop w:val="0"/>
              <w:marBottom w:val="0"/>
              <w:divBdr>
                <w:top w:val="none" w:sz="0" w:space="0" w:color="auto"/>
                <w:left w:val="none" w:sz="0" w:space="0" w:color="auto"/>
                <w:bottom w:val="none" w:sz="0" w:space="0" w:color="auto"/>
                <w:right w:val="none" w:sz="0" w:space="0" w:color="auto"/>
              </w:divBdr>
            </w:div>
            <w:div w:id="1922327044">
              <w:marLeft w:val="0"/>
              <w:marRight w:val="0"/>
              <w:marTop w:val="0"/>
              <w:marBottom w:val="0"/>
              <w:divBdr>
                <w:top w:val="none" w:sz="0" w:space="0" w:color="auto"/>
                <w:left w:val="none" w:sz="0" w:space="0" w:color="auto"/>
                <w:bottom w:val="none" w:sz="0" w:space="0" w:color="auto"/>
                <w:right w:val="none" w:sz="0" w:space="0" w:color="auto"/>
              </w:divBdr>
            </w:div>
            <w:div w:id="1722167964">
              <w:marLeft w:val="0"/>
              <w:marRight w:val="0"/>
              <w:marTop w:val="0"/>
              <w:marBottom w:val="0"/>
              <w:divBdr>
                <w:top w:val="none" w:sz="0" w:space="0" w:color="auto"/>
                <w:left w:val="none" w:sz="0" w:space="0" w:color="auto"/>
                <w:bottom w:val="none" w:sz="0" w:space="0" w:color="auto"/>
                <w:right w:val="none" w:sz="0" w:space="0" w:color="auto"/>
              </w:divBdr>
            </w:div>
            <w:div w:id="394593925">
              <w:marLeft w:val="0"/>
              <w:marRight w:val="0"/>
              <w:marTop w:val="0"/>
              <w:marBottom w:val="0"/>
              <w:divBdr>
                <w:top w:val="none" w:sz="0" w:space="0" w:color="auto"/>
                <w:left w:val="none" w:sz="0" w:space="0" w:color="auto"/>
                <w:bottom w:val="none" w:sz="0" w:space="0" w:color="auto"/>
                <w:right w:val="none" w:sz="0" w:space="0" w:color="auto"/>
              </w:divBdr>
            </w:div>
            <w:div w:id="797146679">
              <w:marLeft w:val="0"/>
              <w:marRight w:val="0"/>
              <w:marTop w:val="0"/>
              <w:marBottom w:val="0"/>
              <w:divBdr>
                <w:top w:val="none" w:sz="0" w:space="0" w:color="auto"/>
                <w:left w:val="none" w:sz="0" w:space="0" w:color="auto"/>
                <w:bottom w:val="none" w:sz="0" w:space="0" w:color="auto"/>
                <w:right w:val="none" w:sz="0" w:space="0" w:color="auto"/>
              </w:divBdr>
            </w:div>
            <w:div w:id="677655425">
              <w:marLeft w:val="0"/>
              <w:marRight w:val="0"/>
              <w:marTop w:val="0"/>
              <w:marBottom w:val="0"/>
              <w:divBdr>
                <w:top w:val="none" w:sz="0" w:space="0" w:color="auto"/>
                <w:left w:val="none" w:sz="0" w:space="0" w:color="auto"/>
                <w:bottom w:val="none" w:sz="0" w:space="0" w:color="auto"/>
                <w:right w:val="none" w:sz="0" w:space="0" w:color="auto"/>
              </w:divBdr>
            </w:div>
            <w:div w:id="1816683736">
              <w:marLeft w:val="0"/>
              <w:marRight w:val="0"/>
              <w:marTop w:val="0"/>
              <w:marBottom w:val="0"/>
              <w:divBdr>
                <w:top w:val="none" w:sz="0" w:space="0" w:color="auto"/>
                <w:left w:val="none" w:sz="0" w:space="0" w:color="auto"/>
                <w:bottom w:val="none" w:sz="0" w:space="0" w:color="auto"/>
                <w:right w:val="none" w:sz="0" w:space="0" w:color="auto"/>
              </w:divBdr>
            </w:div>
            <w:div w:id="1528370430">
              <w:marLeft w:val="0"/>
              <w:marRight w:val="0"/>
              <w:marTop w:val="0"/>
              <w:marBottom w:val="0"/>
              <w:divBdr>
                <w:top w:val="none" w:sz="0" w:space="0" w:color="auto"/>
                <w:left w:val="none" w:sz="0" w:space="0" w:color="auto"/>
                <w:bottom w:val="none" w:sz="0" w:space="0" w:color="auto"/>
                <w:right w:val="none" w:sz="0" w:space="0" w:color="auto"/>
              </w:divBdr>
            </w:div>
            <w:div w:id="1436440138">
              <w:marLeft w:val="0"/>
              <w:marRight w:val="0"/>
              <w:marTop w:val="0"/>
              <w:marBottom w:val="0"/>
              <w:divBdr>
                <w:top w:val="none" w:sz="0" w:space="0" w:color="auto"/>
                <w:left w:val="none" w:sz="0" w:space="0" w:color="auto"/>
                <w:bottom w:val="none" w:sz="0" w:space="0" w:color="auto"/>
                <w:right w:val="none" w:sz="0" w:space="0" w:color="auto"/>
              </w:divBdr>
            </w:div>
            <w:div w:id="2116367694">
              <w:marLeft w:val="0"/>
              <w:marRight w:val="0"/>
              <w:marTop w:val="0"/>
              <w:marBottom w:val="0"/>
              <w:divBdr>
                <w:top w:val="none" w:sz="0" w:space="0" w:color="auto"/>
                <w:left w:val="none" w:sz="0" w:space="0" w:color="auto"/>
                <w:bottom w:val="none" w:sz="0" w:space="0" w:color="auto"/>
                <w:right w:val="none" w:sz="0" w:space="0" w:color="auto"/>
              </w:divBdr>
            </w:div>
            <w:div w:id="153764240">
              <w:marLeft w:val="0"/>
              <w:marRight w:val="0"/>
              <w:marTop w:val="0"/>
              <w:marBottom w:val="0"/>
              <w:divBdr>
                <w:top w:val="none" w:sz="0" w:space="0" w:color="auto"/>
                <w:left w:val="none" w:sz="0" w:space="0" w:color="auto"/>
                <w:bottom w:val="none" w:sz="0" w:space="0" w:color="auto"/>
                <w:right w:val="none" w:sz="0" w:space="0" w:color="auto"/>
              </w:divBdr>
            </w:div>
            <w:div w:id="1318336378">
              <w:marLeft w:val="0"/>
              <w:marRight w:val="0"/>
              <w:marTop w:val="0"/>
              <w:marBottom w:val="0"/>
              <w:divBdr>
                <w:top w:val="none" w:sz="0" w:space="0" w:color="auto"/>
                <w:left w:val="none" w:sz="0" w:space="0" w:color="auto"/>
                <w:bottom w:val="none" w:sz="0" w:space="0" w:color="auto"/>
                <w:right w:val="none" w:sz="0" w:space="0" w:color="auto"/>
              </w:divBdr>
            </w:div>
            <w:div w:id="1656641435">
              <w:marLeft w:val="0"/>
              <w:marRight w:val="0"/>
              <w:marTop w:val="0"/>
              <w:marBottom w:val="0"/>
              <w:divBdr>
                <w:top w:val="none" w:sz="0" w:space="0" w:color="auto"/>
                <w:left w:val="none" w:sz="0" w:space="0" w:color="auto"/>
                <w:bottom w:val="none" w:sz="0" w:space="0" w:color="auto"/>
                <w:right w:val="none" w:sz="0" w:space="0" w:color="auto"/>
              </w:divBdr>
            </w:div>
            <w:div w:id="2113821437">
              <w:marLeft w:val="0"/>
              <w:marRight w:val="0"/>
              <w:marTop w:val="0"/>
              <w:marBottom w:val="0"/>
              <w:divBdr>
                <w:top w:val="none" w:sz="0" w:space="0" w:color="auto"/>
                <w:left w:val="none" w:sz="0" w:space="0" w:color="auto"/>
                <w:bottom w:val="none" w:sz="0" w:space="0" w:color="auto"/>
                <w:right w:val="none" w:sz="0" w:space="0" w:color="auto"/>
              </w:divBdr>
            </w:div>
            <w:div w:id="1218083586">
              <w:marLeft w:val="0"/>
              <w:marRight w:val="0"/>
              <w:marTop w:val="0"/>
              <w:marBottom w:val="0"/>
              <w:divBdr>
                <w:top w:val="none" w:sz="0" w:space="0" w:color="auto"/>
                <w:left w:val="none" w:sz="0" w:space="0" w:color="auto"/>
                <w:bottom w:val="none" w:sz="0" w:space="0" w:color="auto"/>
                <w:right w:val="none" w:sz="0" w:space="0" w:color="auto"/>
              </w:divBdr>
            </w:div>
            <w:div w:id="959846182">
              <w:marLeft w:val="0"/>
              <w:marRight w:val="0"/>
              <w:marTop w:val="0"/>
              <w:marBottom w:val="0"/>
              <w:divBdr>
                <w:top w:val="none" w:sz="0" w:space="0" w:color="auto"/>
                <w:left w:val="none" w:sz="0" w:space="0" w:color="auto"/>
                <w:bottom w:val="none" w:sz="0" w:space="0" w:color="auto"/>
                <w:right w:val="none" w:sz="0" w:space="0" w:color="auto"/>
              </w:divBdr>
            </w:div>
            <w:div w:id="719014800">
              <w:marLeft w:val="0"/>
              <w:marRight w:val="0"/>
              <w:marTop w:val="0"/>
              <w:marBottom w:val="0"/>
              <w:divBdr>
                <w:top w:val="none" w:sz="0" w:space="0" w:color="auto"/>
                <w:left w:val="none" w:sz="0" w:space="0" w:color="auto"/>
                <w:bottom w:val="none" w:sz="0" w:space="0" w:color="auto"/>
                <w:right w:val="none" w:sz="0" w:space="0" w:color="auto"/>
              </w:divBdr>
            </w:div>
            <w:div w:id="1929272170">
              <w:marLeft w:val="0"/>
              <w:marRight w:val="0"/>
              <w:marTop w:val="0"/>
              <w:marBottom w:val="0"/>
              <w:divBdr>
                <w:top w:val="none" w:sz="0" w:space="0" w:color="auto"/>
                <w:left w:val="none" w:sz="0" w:space="0" w:color="auto"/>
                <w:bottom w:val="none" w:sz="0" w:space="0" w:color="auto"/>
                <w:right w:val="none" w:sz="0" w:space="0" w:color="auto"/>
              </w:divBdr>
            </w:div>
            <w:div w:id="390887965">
              <w:marLeft w:val="0"/>
              <w:marRight w:val="0"/>
              <w:marTop w:val="0"/>
              <w:marBottom w:val="0"/>
              <w:divBdr>
                <w:top w:val="none" w:sz="0" w:space="0" w:color="auto"/>
                <w:left w:val="none" w:sz="0" w:space="0" w:color="auto"/>
                <w:bottom w:val="none" w:sz="0" w:space="0" w:color="auto"/>
                <w:right w:val="none" w:sz="0" w:space="0" w:color="auto"/>
              </w:divBdr>
            </w:div>
            <w:div w:id="1258561678">
              <w:marLeft w:val="0"/>
              <w:marRight w:val="0"/>
              <w:marTop w:val="0"/>
              <w:marBottom w:val="0"/>
              <w:divBdr>
                <w:top w:val="none" w:sz="0" w:space="0" w:color="auto"/>
                <w:left w:val="none" w:sz="0" w:space="0" w:color="auto"/>
                <w:bottom w:val="none" w:sz="0" w:space="0" w:color="auto"/>
                <w:right w:val="none" w:sz="0" w:space="0" w:color="auto"/>
              </w:divBdr>
            </w:div>
            <w:div w:id="13850630">
              <w:marLeft w:val="0"/>
              <w:marRight w:val="0"/>
              <w:marTop w:val="0"/>
              <w:marBottom w:val="0"/>
              <w:divBdr>
                <w:top w:val="none" w:sz="0" w:space="0" w:color="auto"/>
                <w:left w:val="none" w:sz="0" w:space="0" w:color="auto"/>
                <w:bottom w:val="none" w:sz="0" w:space="0" w:color="auto"/>
                <w:right w:val="none" w:sz="0" w:space="0" w:color="auto"/>
              </w:divBdr>
            </w:div>
            <w:div w:id="1863668411">
              <w:marLeft w:val="0"/>
              <w:marRight w:val="0"/>
              <w:marTop w:val="0"/>
              <w:marBottom w:val="0"/>
              <w:divBdr>
                <w:top w:val="none" w:sz="0" w:space="0" w:color="auto"/>
                <w:left w:val="none" w:sz="0" w:space="0" w:color="auto"/>
                <w:bottom w:val="none" w:sz="0" w:space="0" w:color="auto"/>
                <w:right w:val="none" w:sz="0" w:space="0" w:color="auto"/>
              </w:divBdr>
            </w:div>
            <w:div w:id="2008359158">
              <w:marLeft w:val="0"/>
              <w:marRight w:val="0"/>
              <w:marTop w:val="0"/>
              <w:marBottom w:val="0"/>
              <w:divBdr>
                <w:top w:val="none" w:sz="0" w:space="0" w:color="auto"/>
                <w:left w:val="none" w:sz="0" w:space="0" w:color="auto"/>
                <w:bottom w:val="none" w:sz="0" w:space="0" w:color="auto"/>
                <w:right w:val="none" w:sz="0" w:space="0" w:color="auto"/>
              </w:divBdr>
            </w:div>
            <w:div w:id="155150567">
              <w:marLeft w:val="0"/>
              <w:marRight w:val="0"/>
              <w:marTop w:val="0"/>
              <w:marBottom w:val="0"/>
              <w:divBdr>
                <w:top w:val="none" w:sz="0" w:space="0" w:color="auto"/>
                <w:left w:val="none" w:sz="0" w:space="0" w:color="auto"/>
                <w:bottom w:val="none" w:sz="0" w:space="0" w:color="auto"/>
                <w:right w:val="none" w:sz="0" w:space="0" w:color="auto"/>
              </w:divBdr>
            </w:div>
            <w:div w:id="209614115">
              <w:marLeft w:val="0"/>
              <w:marRight w:val="0"/>
              <w:marTop w:val="0"/>
              <w:marBottom w:val="0"/>
              <w:divBdr>
                <w:top w:val="none" w:sz="0" w:space="0" w:color="auto"/>
                <w:left w:val="none" w:sz="0" w:space="0" w:color="auto"/>
                <w:bottom w:val="none" w:sz="0" w:space="0" w:color="auto"/>
                <w:right w:val="none" w:sz="0" w:space="0" w:color="auto"/>
              </w:divBdr>
            </w:div>
            <w:div w:id="1781992469">
              <w:marLeft w:val="0"/>
              <w:marRight w:val="0"/>
              <w:marTop w:val="0"/>
              <w:marBottom w:val="0"/>
              <w:divBdr>
                <w:top w:val="none" w:sz="0" w:space="0" w:color="auto"/>
                <w:left w:val="none" w:sz="0" w:space="0" w:color="auto"/>
                <w:bottom w:val="none" w:sz="0" w:space="0" w:color="auto"/>
                <w:right w:val="none" w:sz="0" w:space="0" w:color="auto"/>
              </w:divBdr>
            </w:div>
            <w:div w:id="220412083">
              <w:marLeft w:val="0"/>
              <w:marRight w:val="0"/>
              <w:marTop w:val="0"/>
              <w:marBottom w:val="0"/>
              <w:divBdr>
                <w:top w:val="none" w:sz="0" w:space="0" w:color="auto"/>
                <w:left w:val="none" w:sz="0" w:space="0" w:color="auto"/>
                <w:bottom w:val="none" w:sz="0" w:space="0" w:color="auto"/>
                <w:right w:val="none" w:sz="0" w:space="0" w:color="auto"/>
              </w:divBdr>
            </w:div>
            <w:div w:id="1347244613">
              <w:marLeft w:val="0"/>
              <w:marRight w:val="0"/>
              <w:marTop w:val="0"/>
              <w:marBottom w:val="0"/>
              <w:divBdr>
                <w:top w:val="none" w:sz="0" w:space="0" w:color="auto"/>
                <w:left w:val="none" w:sz="0" w:space="0" w:color="auto"/>
                <w:bottom w:val="none" w:sz="0" w:space="0" w:color="auto"/>
                <w:right w:val="none" w:sz="0" w:space="0" w:color="auto"/>
              </w:divBdr>
            </w:div>
            <w:div w:id="842744837">
              <w:marLeft w:val="0"/>
              <w:marRight w:val="0"/>
              <w:marTop w:val="0"/>
              <w:marBottom w:val="0"/>
              <w:divBdr>
                <w:top w:val="none" w:sz="0" w:space="0" w:color="auto"/>
                <w:left w:val="none" w:sz="0" w:space="0" w:color="auto"/>
                <w:bottom w:val="none" w:sz="0" w:space="0" w:color="auto"/>
                <w:right w:val="none" w:sz="0" w:space="0" w:color="auto"/>
              </w:divBdr>
            </w:div>
            <w:div w:id="541131644">
              <w:marLeft w:val="0"/>
              <w:marRight w:val="0"/>
              <w:marTop w:val="0"/>
              <w:marBottom w:val="0"/>
              <w:divBdr>
                <w:top w:val="none" w:sz="0" w:space="0" w:color="auto"/>
                <w:left w:val="none" w:sz="0" w:space="0" w:color="auto"/>
                <w:bottom w:val="none" w:sz="0" w:space="0" w:color="auto"/>
                <w:right w:val="none" w:sz="0" w:space="0" w:color="auto"/>
              </w:divBdr>
            </w:div>
            <w:div w:id="932712260">
              <w:marLeft w:val="0"/>
              <w:marRight w:val="0"/>
              <w:marTop w:val="0"/>
              <w:marBottom w:val="0"/>
              <w:divBdr>
                <w:top w:val="none" w:sz="0" w:space="0" w:color="auto"/>
                <w:left w:val="none" w:sz="0" w:space="0" w:color="auto"/>
                <w:bottom w:val="none" w:sz="0" w:space="0" w:color="auto"/>
                <w:right w:val="none" w:sz="0" w:space="0" w:color="auto"/>
              </w:divBdr>
            </w:div>
            <w:div w:id="707805020">
              <w:marLeft w:val="0"/>
              <w:marRight w:val="0"/>
              <w:marTop w:val="0"/>
              <w:marBottom w:val="0"/>
              <w:divBdr>
                <w:top w:val="none" w:sz="0" w:space="0" w:color="auto"/>
                <w:left w:val="none" w:sz="0" w:space="0" w:color="auto"/>
                <w:bottom w:val="none" w:sz="0" w:space="0" w:color="auto"/>
                <w:right w:val="none" w:sz="0" w:space="0" w:color="auto"/>
              </w:divBdr>
            </w:div>
            <w:div w:id="1298487806">
              <w:marLeft w:val="0"/>
              <w:marRight w:val="0"/>
              <w:marTop w:val="0"/>
              <w:marBottom w:val="0"/>
              <w:divBdr>
                <w:top w:val="none" w:sz="0" w:space="0" w:color="auto"/>
                <w:left w:val="none" w:sz="0" w:space="0" w:color="auto"/>
                <w:bottom w:val="none" w:sz="0" w:space="0" w:color="auto"/>
                <w:right w:val="none" w:sz="0" w:space="0" w:color="auto"/>
              </w:divBdr>
            </w:div>
            <w:div w:id="354887959">
              <w:marLeft w:val="0"/>
              <w:marRight w:val="0"/>
              <w:marTop w:val="0"/>
              <w:marBottom w:val="0"/>
              <w:divBdr>
                <w:top w:val="none" w:sz="0" w:space="0" w:color="auto"/>
                <w:left w:val="none" w:sz="0" w:space="0" w:color="auto"/>
                <w:bottom w:val="none" w:sz="0" w:space="0" w:color="auto"/>
                <w:right w:val="none" w:sz="0" w:space="0" w:color="auto"/>
              </w:divBdr>
            </w:div>
            <w:div w:id="1624536621">
              <w:marLeft w:val="0"/>
              <w:marRight w:val="0"/>
              <w:marTop w:val="0"/>
              <w:marBottom w:val="0"/>
              <w:divBdr>
                <w:top w:val="none" w:sz="0" w:space="0" w:color="auto"/>
                <w:left w:val="none" w:sz="0" w:space="0" w:color="auto"/>
                <w:bottom w:val="none" w:sz="0" w:space="0" w:color="auto"/>
                <w:right w:val="none" w:sz="0" w:space="0" w:color="auto"/>
              </w:divBdr>
            </w:div>
            <w:div w:id="1432823295">
              <w:marLeft w:val="0"/>
              <w:marRight w:val="0"/>
              <w:marTop w:val="0"/>
              <w:marBottom w:val="0"/>
              <w:divBdr>
                <w:top w:val="none" w:sz="0" w:space="0" w:color="auto"/>
                <w:left w:val="none" w:sz="0" w:space="0" w:color="auto"/>
                <w:bottom w:val="none" w:sz="0" w:space="0" w:color="auto"/>
                <w:right w:val="none" w:sz="0" w:space="0" w:color="auto"/>
              </w:divBdr>
            </w:div>
            <w:div w:id="1108961610">
              <w:marLeft w:val="0"/>
              <w:marRight w:val="0"/>
              <w:marTop w:val="0"/>
              <w:marBottom w:val="0"/>
              <w:divBdr>
                <w:top w:val="none" w:sz="0" w:space="0" w:color="auto"/>
                <w:left w:val="none" w:sz="0" w:space="0" w:color="auto"/>
                <w:bottom w:val="none" w:sz="0" w:space="0" w:color="auto"/>
                <w:right w:val="none" w:sz="0" w:space="0" w:color="auto"/>
              </w:divBdr>
            </w:div>
            <w:div w:id="1723168101">
              <w:marLeft w:val="0"/>
              <w:marRight w:val="0"/>
              <w:marTop w:val="0"/>
              <w:marBottom w:val="0"/>
              <w:divBdr>
                <w:top w:val="none" w:sz="0" w:space="0" w:color="auto"/>
                <w:left w:val="none" w:sz="0" w:space="0" w:color="auto"/>
                <w:bottom w:val="none" w:sz="0" w:space="0" w:color="auto"/>
                <w:right w:val="none" w:sz="0" w:space="0" w:color="auto"/>
              </w:divBdr>
            </w:div>
            <w:div w:id="1639913007">
              <w:marLeft w:val="0"/>
              <w:marRight w:val="0"/>
              <w:marTop w:val="0"/>
              <w:marBottom w:val="0"/>
              <w:divBdr>
                <w:top w:val="none" w:sz="0" w:space="0" w:color="auto"/>
                <w:left w:val="none" w:sz="0" w:space="0" w:color="auto"/>
                <w:bottom w:val="none" w:sz="0" w:space="0" w:color="auto"/>
                <w:right w:val="none" w:sz="0" w:space="0" w:color="auto"/>
              </w:divBdr>
            </w:div>
            <w:div w:id="98449160">
              <w:marLeft w:val="0"/>
              <w:marRight w:val="0"/>
              <w:marTop w:val="0"/>
              <w:marBottom w:val="0"/>
              <w:divBdr>
                <w:top w:val="none" w:sz="0" w:space="0" w:color="auto"/>
                <w:left w:val="none" w:sz="0" w:space="0" w:color="auto"/>
                <w:bottom w:val="none" w:sz="0" w:space="0" w:color="auto"/>
                <w:right w:val="none" w:sz="0" w:space="0" w:color="auto"/>
              </w:divBdr>
            </w:div>
            <w:div w:id="1232156048">
              <w:marLeft w:val="0"/>
              <w:marRight w:val="0"/>
              <w:marTop w:val="0"/>
              <w:marBottom w:val="0"/>
              <w:divBdr>
                <w:top w:val="none" w:sz="0" w:space="0" w:color="auto"/>
                <w:left w:val="none" w:sz="0" w:space="0" w:color="auto"/>
                <w:bottom w:val="none" w:sz="0" w:space="0" w:color="auto"/>
                <w:right w:val="none" w:sz="0" w:space="0" w:color="auto"/>
              </w:divBdr>
            </w:div>
            <w:div w:id="1713992016">
              <w:marLeft w:val="0"/>
              <w:marRight w:val="0"/>
              <w:marTop w:val="0"/>
              <w:marBottom w:val="0"/>
              <w:divBdr>
                <w:top w:val="none" w:sz="0" w:space="0" w:color="auto"/>
                <w:left w:val="none" w:sz="0" w:space="0" w:color="auto"/>
                <w:bottom w:val="none" w:sz="0" w:space="0" w:color="auto"/>
                <w:right w:val="none" w:sz="0" w:space="0" w:color="auto"/>
              </w:divBdr>
            </w:div>
            <w:div w:id="588192965">
              <w:marLeft w:val="0"/>
              <w:marRight w:val="0"/>
              <w:marTop w:val="0"/>
              <w:marBottom w:val="0"/>
              <w:divBdr>
                <w:top w:val="none" w:sz="0" w:space="0" w:color="auto"/>
                <w:left w:val="none" w:sz="0" w:space="0" w:color="auto"/>
                <w:bottom w:val="none" w:sz="0" w:space="0" w:color="auto"/>
                <w:right w:val="none" w:sz="0" w:space="0" w:color="auto"/>
              </w:divBdr>
            </w:div>
            <w:div w:id="869951813">
              <w:marLeft w:val="0"/>
              <w:marRight w:val="0"/>
              <w:marTop w:val="0"/>
              <w:marBottom w:val="0"/>
              <w:divBdr>
                <w:top w:val="none" w:sz="0" w:space="0" w:color="auto"/>
                <w:left w:val="none" w:sz="0" w:space="0" w:color="auto"/>
                <w:bottom w:val="none" w:sz="0" w:space="0" w:color="auto"/>
                <w:right w:val="none" w:sz="0" w:space="0" w:color="auto"/>
              </w:divBdr>
            </w:div>
            <w:div w:id="572742928">
              <w:marLeft w:val="0"/>
              <w:marRight w:val="0"/>
              <w:marTop w:val="0"/>
              <w:marBottom w:val="0"/>
              <w:divBdr>
                <w:top w:val="none" w:sz="0" w:space="0" w:color="auto"/>
                <w:left w:val="none" w:sz="0" w:space="0" w:color="auto"/>
                <w:bottom w:val="none" w:sz="0" w:space="0" w:color="auto"/>
                <w:right w:val="none" w:sz="0" w:space="0" w:color="auto"/>
              </w:divBdr>
            </w:div>
            <w:div w:id="1623418896">
              <w:marLeft w:val="0"/>
              <w:marRight w:val="0"/>
              <w:marTop w:val="0"/>
              <w:marBottom w:val="0"/>
              <w:divBdr>
                <w:top w:val="none" w:sz="0" w:space="0" w:color="auto"/>
                <w:left w:val="none" w:sz="0" w:space="0" w:color="auto"/>
                <w:bottom w:val="none" w:sz="0" w:space="0" w:color="auto"/>
                <w:right w:val="none" w:sz="0" w:space="0" w:color="auto"/>
              </w:divBdr>
            </w:div>
            <w:div w:id="1290698669">
              <w:marLeft w:val="0"/>
              <w:marRight w:val="0"/>
              <w:marTop w:val="0"/>
              <w:marBottom w:val="0"/>
              <w:divBdr>
                <w:top w:val="none" w:sz="0" w:space="0" w:color="auto"/>
                <w:left w:val="none" w:sz="0" w:space="0" w:color="auto"/>
                <w:bottom w:val="none" w:sz="0" w:space="0" w:color="auto"/>
                <w:right w:val="none" w:sz="0" w:space="0" w:color="auto"/>
              </w:divBdr>
            </w:div>
            <w:div w:id="1279264496">
              <w:marLeft w:val="0"/>
              <w:marRight w:val="0"/>
              <w:marTop w:val="0"/>
              <w:marBottom w:val="0"/>
              <w:divBdr>
                <w:top w:val="none" w:sz="0" w:space="0" w:color="auto"/>
                <w:left w:val="none" w:sz="0" w:space="0" w:color="auto"/>
                <w:bottom w:val="none" w:sz="0" w:space="0" w:color="auto"/>
                <w:right w:val="none" w:sz="0" w:space="0" w:color="auto"/>
              </w:divBdr>
            </w:div>
            <w:div w:id="847524938">
              <w:marLeft w:val="0"/>
              <w:marRight w:val="0"/>
              <w:marTop w:val="0"/>
              <w:marBottom w:val="0"/>
              <w:divBdr>
                <w:top w:val="none" w:sz="0" w:space="0" w:color="auto"/>
                <w:left w:val="none" w:sz="0" w:space="0" w:color="auto"/>
                <w:bottom w:val="none" w:sz="0" w:space="0" w:color="auto"/>
                <w:right w:val="none" w:sz="0" w:space="0" w:color="auto"/>
              </w:divBdr>
            </w:div>
            <w:div w:id="298456489">
              <w:marLeft w:val="0"/>
              <w:marRight w:val="0"/>
              <w:marTop w:val="0"/>
              <w:marBottom w:val="0"/>
              <w:divBdr>
                <w:top w:val="none" w:sz="0" w:space="0" w:color="auto"/>
                <w:left w:val="none" w:sz="0" w:space="0" w:color="auto"/>
                <w:bottom w:val="none" w:sz="0" w:space="0" w:color="auto"/>
                <w:right w:val="none" w:sz="0" w:space="0" w:color="auto"/>
              </w:divBdr>
            </w:div>
            <w:div w:id="194001782">
              <w:marLeft w:val="0"/>
              <w:marRight w:val="0"/>
              <w:marTop w:val="0"/>
              <w:marBottom w:val="0"/>
              <w:divBdr>
                <w:top w:val="none" w:sz="0" w:space="0" w:color="auto"/>
                <w:left w:val="none" w:sz="0" w:space="0" w:color="auto"/>
                <w:bottom w:val="none" w:sz="0" w:space="0" w:color="auto"/>
                <w:right w:val="none" w:sz="0" w:space="0" w:color="auto"/>
              </w:divBdr>
            </w:div>
            <w:div w:id="818424009">
              <w:marLeft w:val="0"/>
              <w:marRight w:val="0"/>
              <w:marTop w:val="0"/>
              <w:marBottom w:val="0"/>
              <w:divBdr>
                <w:top w:val="none" w:sz="0" w:space="0" w:color="auto"/>
                <w:left w:val="none" w:sz="0" w:space="0" w:color="auto"/>
                <w:bottom w:val="none" w:sz="0" w:space="0" w:color="auto"/>
                <w:right w:val="none" w:sz="0" w:space="0" w:color="auto"/>
              </w:divBdr>
            </w:div>
            <w:div w:id="115214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391">
      <w:bodyDiv w:val="1"/>
      <w:marLeft w:val="0"/>
      <w:marRight w:val="0"/>
      <w:marTop w:val="0"/>
      <w:marBottom w:val="0"/>
      <w:divBdr>
        <w:top w:val="none" w:sz="0" w:space="0" w:color="auto"/>
        <w:left w:val="none" w:sz="0" w:space="0" w:color="auto"/>
        <w:bottom w:val="none" w:sz="0" w:space="0" w:color="auto"/>
        <w:right w:val="none" w:sz="0" w:space="0" w:color="auto"/>
      </w:divBdr>
      <w:divsChild>
        <w:div w:id="974990472">
          <w:marLeft w:val="0"/>
          <w:marRight w:val="0"/>
          <w:marTop w:val="0"/>
          <w:marBottom w:val="0"/>
          <w:divBdr>
            <w:top w:val="none" w:sz="0" w:space="0" w:color="auto"/>
            <w:left w:val="none" w:sz="0" w:space="0" w:color="auto"/>
            <w:bottom w:val="none" w:sz="0" w:space="0" w:color="auto"/>
            <w:right w:val="none" w:sz="0" w:space="0" w:color="auto"/>
          </w:divBdr>
          <w:divsChild>
            <w:div w:id="1369186342">
              <w:marLeft w:val="0"/>
              <w:marRight w:val="0"/>
              <w:marTop w:val="0"/>
              <w:marBottom w:val="0"/>
              <w:divBdr>
                <w:top w:val="none" w:sz="0" w:space="0" w:color="auto"/>
                <w:left w:val="none" w:sz="0" w:space="0" w:color="auto"/>
                <w:bottom w:val="none" w:sz="0" w:space="0" w:color="auto"/>
                <w:right w:val="none" w:sz="0" w:space="0" w:color="auto"/>
              </w:divBdr>
            </w:div>
            <w:div w:id="1396077788">
              <w:marLeft w:val="0"/>
              <w:marRight w:val="0"/>
              <w:marTop w:val="0"/>
              <w:marBottom w:val="0"/>
              <w:divBdr>
                <w:top w:val="none" w:sz="0" w:space="0" w:color="auto"/>
                <w:left w:val="none" w:sz="0" w:space="0" w:color="auto"/>
                <w:bottom w:val="none" w:sz="0" w:space="0" w:color="auto"/>
                <w:right w:val="none" w:sz="0" w:space="0" w:color="auto"/>
              </w:divBdr>
            </w:div>
            <w:div w:id="1436249655">
              <w:marLeft w:val="0"/>
              <w:marRight w:val="0"/>
              <w:marTop w:val="0"/>
              <w:marBottom w:val="0"/>
              <w:divBdr>
                <w:top w:val="none" w:sz="0" w:space="0" w:color="auto"/>
                <w:left w:val="none" w:sz="0" w:space="0" w:color="auto"/>
                <w:bottom w:val="none" w:sz="0" w:space="0" w:color="auto"/>
                <w:right w:val="none" w:sz="0" w:space="0" w:color="auto"/>
              </w:divBdr>
            </w:div>
            <w:div w:id="1869565847">
              <w:marLeft w:val="0"/>
              <w:marRight w:val="0"/>
              <w:marTop w:val="0"/>
              <w:marBottom w:val="0"/>
              <w:divBdr>
                <w:top w:val="none" w:sz="0" w:space="0" w:color="auto"/>
                <w:left w:val="none" w:sz="0" w:space="0" w:color="auto"/>
                <w:bottom w:val="none" w:sz="0" w:space="0" w:color="auto"/>
                <w:right w:val="none" w:sz="0" w:space="0" w:color="auto"/>
              </w:divBdr>
            </w:div>
            <w:div w:id="1708291044">
              <w:marLeft w:val="0"/>
              <w:marRight w:val="0"/>
              <w:marTop w:val="0"/>
              <w:marBottom w:val="0"/>
              <w:divBdr>
                <w:top w:val="none" w:sz="0" w:space="0" w:color="auto"/>
                <w:left w:val="none" w:sz="0" w:space="0" w:color="auto"/>
                <w:bottom w:val="none" w:sz="0" w:space="0" w:color="auto"/>
                <w:right w:val="none" w:sz="0" w:space="0" w:color="auto"/>
              </w:divBdr>
            </w:div>
            <w:div w:id="627012240">
              <w:marLeft w:val="0"/>
              <w:marRight w:val="0"/>
              <w:marTop w:val="0"/>
              <w:marBottom w:val="0"/>
              <w:divBdr>
                <w:top w:val="none" w:sz="0" w:space="0" w:color="auto"/>
                <w:left w:val="none" w:sz="0" w:space="0" w:color="auto"/>
                <w:bottom w:val="none" w:sz="0" w:space="0" w:color="auto"/>
                <w:right w:val="none" w:sz="0" w:space="0" w:color="auto"/>
              </w:divBdr>
            </w:div>
            <w:div w:id="414516642">
              <w:marLeft w:val="0"/>
              <w:marRight w:val="0"/>
              <w:marTop w:val="0"/>
              <w:marBottom w:val="0"/>
              <w:divBdr>
                <w:top w:val="none" w:sz="0" w:space="0" w:color="auto"/>
                <w:left w:val="none" w:sz="0" w:space="0" w:color="auto"/>
                <w:bottom w:val="none" w:sz="0" w:space="0" w:color="auto"/>
                <w:right w:val="none" w:sz="0" w:space="0" w:color="auto"/>
              </w:divBdr>
            </w:div>
            <w:div w:id="279992473">
              <w:marLeft w:val="0"/>
              <w:marRight w:val="0"/>
              <w:marTop w:val="0"/>
              <w:marBottom w:val="0"/>
              <w:divBdr>
                <w:top w:val="none" w:sz="0" w:space="0" w:color="auto"/>
                <w:left w:val="none" w:sz="0" w:space="0" w:color="auto"/>
                <w:bottom w:val="none" w:sz="0" w:space="0" w:color="auto"/>
                <w:right w:val="none" w:sz="0" w:space="0" w:color="auto"/>
              </w:divBdr>
            </w:div>
            <w:div w:id="86924265">
              <w:marLeft w:val="0"/>
              <w:marRight w:val="0"/>
              <w:marTop w:val="0"/>
              <w:marBottom w:val="0"/>
              <w:divBdr>
                <w:top w:val="none" w:sz="0" w:space="0" w:color="auto"/>
                <w:left w:val="none" w:sz="0" w:space="0" w:color="auto"/>
                <w:bottom w:val="none" w:sz="0" w:space="0" w:color="auto"/>
                <w:right w:val="none" w:sz="0" w:space="0" w:color="auto"/>
              </w:divBdr>
            </w:div>
            <w:div w:id="300696176">
              <w:marLeft w:val="0"/>
              <w:marRight w:val="0"/>
              <w:marTop w:val="0"/>
              <w:marBottom w:val="0"/>
              <w:divBdr>
                <w:top w:val="none" w:sz="0" w:space="0" w:color="auto"/>
                <w:left w:val="none" w:sz="0" w:space="0" w:color="auto"/>
                <w:bottom w:val="none" w:sz="0" w:space="0" w:color="auto"/>
                <w:right w:val="none" w:sz="0" w:space="0" w:color="auto"/>
              </w:divBdr>
            </w:div>
            <w:div w:id="1833524643">
              <w:marLeft w:val="0"/>
              <w:marRight w:val="0"/>
              <w:marTop w:val="0"/>
              <w:marBottom w:val="0"/>
              <w:divBdr>
                <w:top w:val="none" w:sz="0" w:space="0" w:color="auto"/>
                <w:left w:val="none" w:sz="0" w:space="0" w:color="auto"/>
                <w:bottom w:val="none" w:sz="0" w:space="0" w:color="auto"/>
                <w:right w:val="none" w:sz="0" w:space="0" w:color="auto"/>
              </w:divBdr>
            </w:div>
            <w:div w:id="1337032512">
              <w:marLeft w:val="0"/>
              <w:marRight w:val="0"/>
              <w:marTop w:val="0"/>
              <w:marBottom w:val="0"/>
              <w:divBdr>
                <w:top w:val="none" w:sz="0" w:space="0" w:color="auto"/>
                <w:left w:val="none" w:sz="0" w:space="0" w:color="auto"/>
                <w:bottom w:val="none" w:sz="0" w:space="0" w:color="auto"/>
                <w:right w:val="none" w:sz="0" w:space="0" w:color="auto"/>
              </w:divBdr>
            </w:div>
            <w:div w:id="1597708394">
              <w:marLeft w:val="0"/>
              <w:marRight w:val="0"/>
              <w:marTop w:val="0"/>
              <w:marBottom w:val="0"/>
              <w:divBdr>
                <w:top w:val="none" w:sz="0" w:space="0" w:color="auto"/>
                <w:left w:val="none" w:sz="0" w:space="0" w:color="auto"/>
                <w:bottom w:val="none" w:sz="0" w:space="0" w:color="auto"/>
                <w:right w:val="none" w:sz="0" w:space="0" w:color="auto"/>
              </w:divBdr>
            </w:div>
            <w:div w:id="455494124">
              <w:marLeft w:val="0"/>
              <w:marRight w:val="0"/>
              <w:marTop w:val="0"/>
              <w:marBottom w:val="0"/>
              <w:divBdr>
                <w:top w:val="none" w:sz="0" w:space="0" w:color="auto"/>
                <w:left w:val="none" w:sz="0" w:space="0" w:color="auto"/>
                <w:bottom w:val="none" w:sz="0" w:space="0" w:color="auto"/>
                <w:right w:val="none" w:sz="0" w:space="0" w:color="auto"/>
              </w:divBdr>
            </w:div>
            <w:div w:id="20263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0060">
      <w:bodyDiv w:val="1"/>
      <w:marLeft w:val="0"/>
      <w:marRight w:val="0"/>
      <w:marTop w:val="0"/>
      <w:marBottom w:val="0"/>
      <w:divBdr>
        <w:top w:val="none" w:sz="0" w:space="0" w:color="auto"/>
        <w:left w:val="none" w:sz="0" w:space="0" w:color="auto"/>
        <w:bottom w:val="none" w:sz="0" w:space="0" w:color="auto"/>
        <w:right w:val="none" w:sz="0" w:space="0" w:color="auto"/>
      </w:divBdr>
    </w:div>
    <w:div w:id="61372837">
      <w:bodyDiv w:val="1"/>
      <w:marLeft w:val="0"/>
      <w:marRight w:val="0"/>
      <w:marTop w:val="0"/>
      <w:marBottom w:val="0"/>
      <w:divBdr>
        <w:top w:val="none" w:sz="0" w:space="0" w:color="auto"/>
        <w:left w:val="none" w:sz="0" w:space="0" w:color="auto"/>
        <w:bottom w:val="none" w:sz="0" w:space="0" w:color="auto"/>
        <w:right w:val="none" w:sz="0" w:space="0" w:color="auto"/>
      </w:divBdr>
    </w:div>
    <w:div w:id="63457704">
      <w:bodyDiv w:val="1"/>
      <w:marLeft w:val="0"/>
      <w:marRight w:val="0"/>
      <w:marTop w:val="0"/>
      <w:marBottom w:val="0"/>
      <w:divBdr>
        <w:top w:val="none" w:sz="0" w:space="0" w:color="auto"/>
        <w:left w:val="none" w:sz="0" w:space="0" w:color="auto"/>
        <w:bottom w:val="none" w:sz="0" w:space="0" w:color="auto"/>
        <w:right w:val="none" w:sz="0" w:space="0" w:color="auto"/>
      </w:divBdr>
    </w:div>
    <w:div w:id="64107505">
      <w:bodyDiv w:val="1"/>
      <w:marLeft w:val="0"/>
      <w:marRight w:val="0"/>
      <w:marTop w:val="0"/>
      <w:marBottom w:val="0"/>
      <w:divBdr>
        <w:top w:val="none" w:sz="0" w:space="0" w:color="auto"/>
        <w:left w:val="none" w:sz="0" w:space="0" w:color="auto"/>
        <w:bottom w:val="none" w:sz="0" w:space="0" w:color="auto"/>
        <w:right w:val="none" w:sz="0" w:space="0" w:color="auto"/>
      </w:divBdr>
    </w:div>
    <w:div w:id="64111670">
      <w:bodyDiv w:val="1"/>
      <w:marLeft w:val="0"/>
      <w:marRight w:val="0"/>
      <w:marTop w:val="0"/>
      <w:marBottom w:val="0"/>
      <w:divBdr>
        <w:top w:val="none" w:sz="0" w:space="0" w:color="auto"/>
        <w:left w:val="none" w:sz="0" w:space="0" w:color="auto"/>
        <w:bottom w:val="none" w:sz="0" w:space="0" w:color="auto"/>
        <w:right w:val="none" w:sz="0" w:space="0" w:color="auto"/>
      </w:divBdr>
    </w:div>
    <w:div w:id="64651169">
      <w:bodyDiv w:val="1"/>
      <w:marLeft w:val="0"/>
      <w:marRight w:val="0"/>
      <w:marTop w:val="0"/>
      <w:marBottom w:val="0"/>
      <w:divBdr>
        <w:top w:val="none" w:sz="0" w:space="0" w:color="auto"/>
        <w:left w:val="none" w:sz="0" w:space="0" w:color="auto"/>
        <w:bottom w:val="none" w:sz="0" w:space="0" w:color="auto"/>
        <w:right w:val="none" w:sz="0" w:space="0" w:color="auto"/>
      </w:divBdr>
    </w:div>
    <w:div w:id="71120903">
      <w:bodyDiv w:val="1"/>
      <w:marLeft w:val="0"/>
      <w:marRight w:val="0"/>
      <w:marTop w:val="0"/>
      <w:marBottom w:val="0"/>
      <w:divBdr>
        <w:top w:val="none" w:sz="0" w:space="0" w:color="auto"/>
        <w:left w:val="none" w:sz="0" w:space="0" w:color="auto"/>
        <w:bottom w:val="none" w:sz="0" w:space="0" w:color="auto"/>
        <w:right w:val="none" w:sz="0" w:space="0" w:color="auto"/>
      </w:divBdr>
    </w:div>
    <w:div w:id="71587900">
      <w:bodyDiv w:val="1"/>
      <w:marLeft w:val="0"/>
      <w:marRight w:val="0"/>
      <w:marTop w:val="0"/>
      <w:marBottom w:val="0"/>
      <w:divBdr>
        <w:top w:val="none" w:sz="0" w:space="0" w:color="auto"/>
        <w:left w:val="none" w:sz="0" w:space="0" w:color="auto"/>
        <w:bottom w:val="none" w:sz="0" w:space="0" w:color="auto"/>
        <w:right w:val="none" w:sz="0" w:space="0" w:color="auto"/>
      </w:divBdr>
    </w:div>
    <w:div w:id="72971873">
      <w:bodyDiv w:val="1"/>
      <w:marLeft w:val="0"/>
      <w:marRight w:val="0"/>
      <w:marTop w:val="0"/>
      <w:marBottom w:val="0"/>
      <w:divBdr>
        <w:top w:val="none" w:sz="0" w:space="0" w:color="auto"/>
        <w:left w:val="none" w:sz="0" w:space="0" w:color="auto"/>
        <w:bottom w:val="none" w:sz="0" w:space="0" w:color="auto"/>
        <w:right w:val="none" w:sz="0" w:space="0" w:color="auto"/>
      </w:divBdr>
    </w:div>
    <w:div w:id="75397896">
      <w:bodyDiv w:val="1"/>
      <w:marLeft w:val="0"/>
      <w:marRight w:val="0"/>
      <w:marTop w:val="0"/>
      <w:marBottom w:val="0"/>
      <w:divBdr>
        <w:top w:val="none" w:sz="0" w:space="0" w:color="auto"/>
        <w:left w:val="none" w:sz="0" w:space="0" w:color="auto"/>
        <w:bottom w:val="none" w:sz="0" w:space="0" w:color="auto"/>
        <w:right w:val="none" w:sz="0" w:space="0" w:color="auto"/>
      </w:divBdr>
    </w:div>
    <w:div w:id="75592901">
      <w:bodyDiv w:val="1"/>
      <w:marLeft w:val="0"/>
      <w:marRight w:val="0"/>
      <w:marTop w:val="0"/>
      <w:marBottom w:val="0"/>
      <w:divBdr>
        <w:top w:val="none" w:sz="0" w:space="0" w:color="auto"/>
        <w:left w:val="none" w:sz="0" w:space="0" w:color="auto"/>
        <w:bottom w:val="none" w:sz="0" w:space="0" w:color="auto"/>
        <w:right w:val="none" w:sz="0" w:space="0" w:color="auto"/>
      </w:divBdr>
    </w:div>
    <w:div w:id="77606010">
      <w:bodyDiv w:val="1"/>
      <w:marLeft w:val="0"/>
      <w:marRight w:val="0"/>
      <w:marTop w:val="0"/>
      <w:marBottom w:val="0"/>
      <w:divBdr>
        <w:top w:val="none" w:sz="0" w:space="0" w:color="auto"/>
        <w:left w:val="none" w:sz="0" w:space="0" w:color="auto"/>
        <w:bottom w:val="none" w:sz="0" w:space="0" w:color="auto"/>
        <w:right w:val="none" w:sz="0" w:space="0" w:color="auto"/>
      </w:divBdr>
    </w:div>
    <w:div w:id="84303806">
      <w:bodyDiv w:val="1"/>
      <w:marLeft w:val="0"/>
      <w:marRight w:val="0"/>
      <w:marTop w:val="0"/>
      <w:marBottom w:val="0"/>
      <w:divBdr>
        <w:top w:val="none" w:sz="0" w:space="0" w:color="auto"/>
        <w:left w:val="none" w:sz="0" w:space="0" w:color="auto"/>
        <w:bottom w:val="none" w:sz="0" w:space="0" w:color="auto"/>
        <w:right w:val="none" w:sz="0" w:space="0" w:color="auto"/>
      </w:divBdr>
    </w:div>
    <w:div w:id="85156221">
      <w:bodyDiv w:val="1"/>
      <w:marLeft w:val="0"/>
      <w:marRight w:val="0"/>
      <w:marTop w:val="0"/>
      <w:marBottom w:val="0"/>
      <w:divBdr>
        <w:top w:val="none" w:sz="0" w:space="0" w:color="auto"/>
        <w:left w:val="none" w:sz="0" w:space="0" w:color="auto"/>
        <w:bottom w:val="none" w:sz="0" w:space="0" w:color="auto"/>
        <w:right w:val="none" w:sz="0" w:space="0" w:color="auto"/>
      </w:divBdr>
      <w:divsChild>
        <w:div w:id="1105924531">
          <w:marLeft w:val="0"/>
          <w:marRight w:val="0"/>
          <w:marTop w:val="0"/>
          <w:marBottom w:val="0"/>
          <w:divBdr>
            <w:top w:val="none" w:sz="0" w:space="0" w:color="auto"/>
            <w:left w:val="none" w:sz="0" w:space="0" w:color="auto"/>
            <w:bottom w:val="none" w:sz="0" w:space="0" w:color="auto"/>
            <w:right w:val="none" w:sz="0" w:space="0" w:color="auto"/>
          </w:divBdr>
          <w:divsChild>
            <w:div w:id="1758013679">
              <w:marLeft w:val="0"/>
              <w:marRight w:val="0"/>
              <w:marTop w:val="0"/>
              <w:marBottom w:val="0"/>
              <w:divBdr>
                <w:top w:val="none" w:sz="0" w:space="0" w:color="auto"/>
                <w:left w:val="none" w:sz="0" w:space="0" w:color="auto"/>
                <w:bottom w:val="none" w:sz="0" w:space="0" w:color="auto"/>
                <w:right w:val="none" w:sz="0" w:space="0" w:color="auto"/>
              </w:divBdr>
            </w:div>
            <w:div w:id="1921714514">
              <w:marLeft w:val="0"/>
              <w:marRight w:val="0"/>
              <w:marTop w:val="0"/>
              <w:marBottom w:val="0"/>
              <w:divBdr>
                <w:top w:val="none" w:sz="0" w:space="0" w:color="auto"/>
                <w:left w:val="none" w:sz="0" w:space="0" w:color="auto"/>
                <w:bottom w:val="none" w:sz="0" w:space="0" w:color="auto"/>
                <w:right w:val="none" w:sz="0" w:space="0" w:color="auto"/>
              </w:divBdr>
            </w:div>
            <w:div w:id="156845520">
              <w:marLeft w:val="0"/>
              <w:marRight w:val="0"/>
              <w:marTop w:val="0"/>
              <w:marBottom w:val="0"/>
              <w:divBdr>
                <w:top w:val="none" w:sz="0" w:space="0" w:color="auto"/>
                <w:left w:val="none" w:sz="0" w:space="0" w:color="auto"/>
                <w:bottom w:val="none" w:sz="0" w:space="0" w:color="auto"/>
                <w:right w:val="none" w:sz="0" w:space="0" w:color="auto"/>
              </w:divBdr>
            </w:div>
            <w:div w:id="1790125980">
              <w:marLeft w:val="0"/>
              <w:marRight w:val="0"/>
              <w:marTop w:val="0"/>
              <w:marBottom w:val="0"/>
              <w:divBdr>
                <w:top w:val="none" w:sz="0" w:space="0" w:color="auto"/>
                <w:left w:val="none" w:sz="0" w:space="0" w:color="auto"/>
                <w:bottom w:val="none" w:sz="0" w:space="0" w:color="auto"/>
                <w:right w:val="none" w:sz="0" w:space="0" w:color="auto"/>
              </w:divBdr>
            </w:div>
            <w:div w:id="264390583">
              <w:marLeft w:val="0"/>
              <w:marRight w:val="0"/>
              <w:marTop w:val="0"/>
              <w:marBottom w:val="0"/>
              <w:divBdr>
                <w:top w:val="none" w:sz="0" w:space="0" w:color="auto"/>
                <w:left w:val="none" w:sz="0" w:space="0" w:color="auto"/>
                <w:bottom w:val="none" w:sz="0" w:space="0" w:color="auto"/>
                <w:right w:val="none" w:sz="0" w:space="0" w:color="auto"/>
              </w:divBdr>
            </w:div>
            <w:div w:id="1530216015">
              <w:marLeft w:val="0"/>
              <w:marRight w:val="0"/>
              <w:marTop w:val="0"/>
              <w:marBottom w:val="0"/>
              <w:divBdr>
                <w:top w:val="none" w:sz="0" w:space="0" w:color="auto"/>
                <w:left w:val="none" w:sz="0" w:space="0" w:color="auto"/>
                <w:bottom w:val="none" w:sz="0" w:space="0" w:color="auto"/>
                <w:right w:val="none" w:sz="0" w:space="0" w:color="auto"/>
              </w:divBdr>
            </w:div>
            <w:div w:id="1753160778">
              <w:marLeft w:val="0"/>
              <w:marRight w:val="0"/>
              <w:marTop w:val="0"/>
              <w:marBottom w:val="0"/>
              <w:divBdr>
                <w:top w:val="none" w:sz="0" w:space="0" w:color="auto"/>
                <w:left w:val="none" w:sz="0" w:space="0" w:color="auto"/>
                <w:bottom w:val="none" w:sz="0" w:space="0" w:color="auto"/>
                <w:right w:val="none" w:sz="0" w:space="0" w:color="auto"/>
              </w:divBdr>
            </w:div>
            <w:div w:id="1682388724">
              <w:marLeft w:val="0"/>
              <w:marRight w:val="0"/>
              <w:marTop w:val="0"/>
              <w:marBottom w:val="0"/>
              <w:divBdr>
                <w:top w:val="none" w:sz="0" w:space="0" w:color="auto"/>
                <w:left w:val="none" w:sz="0" w:space="0" w:color="auto"/>
                <w:bottom w:val="none" w:sz="0" w:space="0" w:color="auto"/>
                <w:right w:val="none" w:sz="0" w:space="0" w:color="auto"/>
              </w:divBdr>
            </w:div>
            <w:div w:id="896471915">
              <w:marLeft w:val="0"/>
              <w:marRight w:val="0"/>
              <w:marTop w:val="0"/>
              <w:marBottom w:val="0"/>
              <w:divBdr>
                <w:top w:val="none" w:sz="0" w:space="0" w:color="auto"/>
                <w:left w:val="none" w:sz="0" w:space="0" w:color="auto"/>
                <w:bottom w:val="none" w:sz="0" w:space="0" w:color="auto"/>
                <w:right w:val="none" w:sz="0" w:space="0" w:color="auto"/>
              </w:divBdr>
            </w:div>
            <w:div w:id="136803619">
              <w:marLeft w:val="0"/>
              <w:marRight w:val="0"/>
              <w:marTop w:val="0"/>
              <w:marBottom w:val="0"/>
              <w:divBdr>
                <w:top w:val="none" w:sz="0" w:space="0" w:color="auto"/>
                <w:left w:val="none" w:sz="0" w:space="0" w:color="auto"/>
                <w:bottom w:val="none" w:sz="0" w:space="0" w:color="auto"/>
                <w:right w:val="none" w:sz="0" w:space="0" w:color="auto"/>
              </w:divBdr>
            </w:div>
            <w:div w:id="1636982179">
              <w:marLeft w:val="0"/>
              <w:marRight w:val="0"/>
              <w:marTop w:val="0"/>
              <w:marBottom w:val="0"/>
              <w:divBdr>
                <w:top w:val="none" w:sz="0" w:space="0" w:color="auto"/>
                <w:left w:val="none" w:sz="0" w:space="0" w:color="auto"/>
                <w:bottom w:val="none" w:sz="0" w:space="0" w:color="auto"/>
                <w:right w:val="none" w:sz="0" w:space="0" w:color="auto"/>
              </w:divBdr>
            </w:div>
            <w:div w:id="1385911473">
              <w:marLeft w:val="0"/>
              <w:marRight w:val="0"/>
              <w:marTop w:val="0"/>
              <w:marBottom w:val="0"/>
              <w:divBdr>
                <w:top w:val="none" w:sz="0" w:space="0" w:color="auto"/>
                <w:left w:val="none" w:sz="0" w:space="0" w:color="auto"/>
                <w:bottom w:val="none" w:sz="0" w:space="0" w:color="auto"/>
                <w:right w:val="none" w:sz="0" w:space="0" w:color="auto"/>
              </w:divBdr>
            </w:div>
            <w:div w:id="672992715">
              <w:marLeft w:val="0"/>
              <w:marRight w:val="0"/>
              <w:marTop w:val="0"/>
              <w:marBottom w:val="0"/>
              <w:divBdr>
                <w:top w:val="none" w:sz="0" w:space="0" w:color="auto"/>
                <w:left w:val="none" w:sz="0" w:space="0" w:color="auto"/>
                <w:bottom w:val="none" w:sz="0" w:space="0" w:color="auto"/>
                <w:right w:val="none" w:sz="0" w:space="0" w:color="auto"/>
              </w:divBdr>
            </w:div>
            <w:div w:id="516893683">
              <w:marLeft w:val="0"/>
              <w:marRight w:val="0"/>
              <w:marTop w:val="0"/>
              <w:marBottom w:val="0"/>
              <w:divBdr>
                <w:top w:val="none" w:sz="0" w:space="0" w:color="auto"/>
                <w:left w:val="none" w:sz="0" w:space="0" w:color="auto"/>
                <w:bottom w:val="none" w:sz="0" w:space="0" w:color="auto"/>
                <w:right w:val="none" w:sz="0" w:space="0" w:color="auto"/>
              </w:divBdr>
            </w:div>
            <w:div w:id="816802321">
              <w:marLeft w:val="0"/>
              <w:marRight w:val="0"/>
              <w:marTop w:val="0"/>
              <w:marBottom w:val="0"/>
              <w:divBdr>
                <w:top w:val="none" w:sz="0" w:space="0" w:color="auto"/>
                <w:left w:val="none" w:sz="0" w:space="0" w:color="auto"/>
                <w:bottom w:val="none" w:sz="0" w:space="0" w:color="auto"/>
                <w:right w:val="none" w:sz="0" w:space="0" w:color="auto"/>
              </w:divBdr>
            </w:div>
            <w:div w:id="1161504629">
              <w:marLeft w:val="0"/>
              <w:marRight w:val="0"/>
              <w:marTop w:val="0"/>
              <w:marBottom w:val="0"/>
              <w:divBdr>
                <w:top w:val="none" w:sz="0" w:space="0" w:color="auto"/>
                <w:left w:val="none" w:sz="0" w:space="0" w:color="auto"/>
                <w:bottom w:val="none" w:sz="0" w:space="0" w:color="auto"/>
                <w:right w:val="none" w:sz="0" w:space="0" w:color="auto"/>
              </w:divBdr>
            </w:div>
            <w:div w:id="1452363679">
              <w:marLeft w:val="0"/>
              <w:marRight w:val="0"/>
              <w:marTop w:val="0"/>
              <w:marBottom w:val="0"/>
              <w:divBdr>
                <w:top w:val="none" w:sz="0" w:space="0" w:color="auto"/>
                <w:left w:val="none" w:sz="0" w:space="0" w:color="auto"/>
                <w:bottom w:val="none" w:sz="0" w:space="0" w:color="auto"/>
                <w:right w:val="none" w:sz="0" w:space="0" w:color="auto"/>
              </w:divBdr>
            </w:div>
            <w:div w:id="906260467">
              <w:marLeft w:val="0"/>
              <w:marRight w:val="0"/>
              <w:marTop w:val="0"/>
              <w:marBottom w:val="0"/>
              <w:divBdr>
                <w:top w:val="none" w:sz="0" w:space="0" w:color="auto"/>
                <w:left w:val="none" w:sz="0" w:space="0" w:color="auto"/>
                <w:bottom w:val="none" w:sz="0" w:space="0" w:color="auto"/>
                <w:right w:val="none" w:sz="0" w:space="0" w:color="auto"/>
              </w:divBdr>
            </w:div>
            <w:div w:id="2006544351">
              <w:marLeft w:val="0"/>
              <w:marRight w:val="0"/>
              <w:marTop w:val="0"/>
              <w:marBottom w:val="0"/>
              <w:divBdr>
                <w:top w:val="none" w:sz="0" w:space="0" w:color="auto"/>
                <w:left w:val="none" w:sz="0" w:space="0" w:color="auto"/>
                <w:bottom w:val="none" w:sz="0" w:space="0" w:color="auto"/>
                <w:right w:val="none" w:sz="0" w:space="0" w:color="auto"/>
              </w:divBdr>
            </w:div>
            <w:div w:id="1594319393">
              <w:marLeft w:val="0"/>
              <w:marRight w:val="0"/>
              <w:marTop w:val="0"/>
              <w:marBottom w:val="0"/>
              <w:divBdr>
                <w:top w:val="none" w:sz="0" w:space="0" w:color="auto"/>
                <w:left w:val="none" w:sz="0" w:space="0" w:color="auto"/>
                <w:bottom w:val="none" w:sz="0" w:space="0" w:color="auto"/>
                <w:right w:val="none" w:sz="0" w:space="0" w:color="auto"/>
              </w:divBdr>
            </w:div>
            <w:div w:id="667638816">
              <w:marLeft w:val="0"/>
              <w:marRight w:val="0"/>
              <w:marTop w:val="0"/>
              <w:marBottom w:val="0"/>
              <w:divBdr>
                <w:top w:val="none" w:sz="0" w:space="0" w:color="auto"/>
                <w:left w:val="none" w:sz="0" w:space="0" w:color="auto"/>
                <w:bottom w:val="none" w:sz="0" w:space="0" w:color="auto"/>
                <w:right w:val="none" w:sz="0" w:space="0" w:color="auto"/>
              </w:divBdr>
            </w:div>
            <w:div w:id="1526286302">
              <w:marLeft w:val="0"/>
              <w:marRight w:val="0"/>
              <w:marTop w:val="0"/>
              <w:marBottom w:val="0"/>
              <w:divBdr>
                <w:top w:val="none" w:sz="0" w:space="0" w:color="auto"/>
                <w:left w:val="none" w:sz="0" w:space="0" w:color="auto"/>
                <w:bottom w:val="none" w:sz="0" w:space="0" w:color="auto"/>
                <w:right w:val="none" w:sz="0" w:space="0" w:color="auto"/>
              </w:divBdr>
            </w:div>
            <w:div w:id="760108632">
              <w:marLeft w:val="0"/>
              <w:marRight w:val="0"/>
              <w:marTop w:val="0"/>
              <w:marBottom w:val="0"/>
              <w:divBdr>
                <w:top w:val="none" w:sz="0" w:space="0" w:color="auto"/>
                <w:left w:val="none" w:sz="0" w:space="0" w:color="auto"/>
                <w:bottom w:val="none" w:sz="0" w:space="0" w:color="auto"/>
                <w:right w:val="none" w:sz="0" w:space="0" w:color="auto"/>
              </w:divBdr>
            </w:div>
            <w:div w:id="313070167">
              <w:marLeft w:val="0"/>
              <w:marRight w:val="0"/>
              <w:marTop w:val="0"/>
              <w:marBottom w:val="0"/>
              <w:divBdr>
                <w:top w:val="none" w:sz="0" w:space="0" w:color="auto"/>
                <w:left w:val="none" w:sz="0" w:space="0" w:color="auto"/>
                <w:bottom w:val="none" w:sz="0" w:space="0" w:color="auto"/>
                <w:right w:val="none" w:sz="0" w:space="0" w:color="auto"/>
              </w:divBdr>
            </w:div>
            <w:div w:id="503710605">
              <w:marLeft w:val="0"/>
              <w:marRight w:val="0"/>
              <w:marTop w:val="0"/>
              <w:marBottom w:val="0"/>
              <w:divBdr>
                <w:top w:val="none" w:sz="0" w:space="0" w:color="auto"/>
                <w:left w:val="none" w:sz="0" w:space="0" w:color="auto"/>
                <w:bottom w:val="none" w:sz="0" w:space="0" w:color="auto"/>
                <w:right w:val="none" w:sz="0" w:space="0" w:color="auto"/>
              </w:divBdr>
            </w:div>
            <w:div w:id="915556266">
              <w:marLeft w:val="0"/>
              <w:marRight w:val="0"/>
              <w:marTop w:val="0"/>
              <w:marBottom w:val="0"/>
              <w:divBdr>
                <w:top w:val="none" w:sz="0" w:space="0" w:color="auto"/>
                <w:left w:val="none" w:sz="0" w:space="0" w:color="auto"/>
                <w:bottom w:val="none" w:sz="0" w:space="0" w:color="auto"/>
                <w:right w:val="none" w:sz="0" w:space="0" w:color="auto"/>
              </w:divBdr>
            </w:div>
            <w:div w:id="1961951742">
              <w:marLeft w:val="0"/>
              <w:marRight w:val="0"/>
              <w:marTop w:val="0"/>
              <w:marBottom w:val="0"/>
              <w:divBdr>
                <w:top w:val="none" w:sz="0" w:space="0" w:color="auto"/>
                <w:left w:val="none" w:sz="0" w:space="0" w:color="auto"/>
                <w:bottom w:val="none" w:sz="0" w:space="0" w:color="auto"/>
                <w:right w:val="none" w:sz="0" w:space="0" w:color="auto"/>
              </w:divBdr>
            </w:div>
            <w:div w:id="1914467828">
              <w:marLeft w:val="0"/>
              <w:marRight w:val="0"/>
              <w:marTop w:val="0"/>
              <w:marBottom w:val="0"/>
              <w:divBdr>
                <w:top w:val="none" w:sz="0" w:space="0" w:color="auto"/>
                <w:left w:val="none" w:sz="0" w:space="0" w:color="auto"/>
                <w:bottom w:val="none" w:sz="0" w:space="0" w:color="auto"/>
                <w:right w:val="none" w:sz="0" w:space="0" w:color="auto"/>
              </w:divBdr>
            </w:div>
            <w:div w:id="927347667">
              <w:marLeft w:val="0"/>
              <w:marRight w:val="0"/>
              <w:marTop w:val="0"/>
              <w:marBottom w:val="0"/>
              <w:divBdr>
                <w:top w:val="none" w:sz="0" w:space="0" w:color="auto"/>
                <w:left w:val="none" w:sz="0" w:space="0" w:color="auto"/>
                <w:bottom w:val="none" w:sz="0" w:space="0" w:color="auto"/>
                <w:right w:val="none" w:sz="0" w:space="0" w:color="auto"/>
              </w:divBdr>
            </w:div>
            <w:div w:id="723022627">
              <w:marLeft w:val="0"/>
              <w:marRight w:val="0"/>
              <w:marTop w:val="0"/>
              <w:marBottom w:val="0"/>
              <w:divBdr>
                <w:top w:val="none" w:sz="0" w:space="0" w:color="auto"/>
                <w:left w:val="none" w:sz="0" w:space="0" w:color="auto"/>
                <w:bottom w:val="none" w:sz="0" w:space="0" w:color="auto"/>
                <w:right w:val="none" w:sz="0" w:space="0" w:color="auto"/>
              </w:divBdr>
            </w:div>
            <w:div w:id="863589446">
              <w:marLeft w:val="0"/>
              <w:marRight w:val="0"/>
              <w:marTop w:val="0"/>
              <w:marBottom w:val="0"/>
              <w:divBdr>
                <w:top w:val="none" w:sz="0" w:space="0" w:color="auto"/>
                <w:left w:val="none" w:sz="0" w:space="0" w:color="auto"/>
                <w:bottom w:val="none" w:sz="0" w:space="0" w:color="auto"/>
                <w:right w:val="none" w:sz="0" w:space="0" w:color="auto"/>
              </w:divBdr>
            </w:div>
            <w:div w:id="454951195">
              <w:marLeft w:val="0"/>
              <w:marRight w:val="0"/>
              <w:marTop w:val="0"/>
              <w:marBottom w:val="0"/>
              <w:divBdr>
                <w:top w:val="none" w:sz="0" w:space="0" w:color="auto"/>
                <w:left w:val="none" w:sz="0" w:space="0" w:color="auto"/>
                <w:bottom w:val="none" w:sz="0" w:space="0" w:color="auto"/>
                <w:right w:val="none" w:sz="0" w:space="0" w:color="auto"/>
              </w:divBdr>
            </w:div>
            <w:div w:id="1905487358">
              <w:marLeft w:val="0"/>
              <w:marRight w:val="0"/>
              <w:marTop w:val="0"/>
              <w:marBottom w:val="0"/>
              <w:divBdr>
                <w:top w:val="none" w:sz="0" w:space="0" w:color="auto"/>
                <w:left w:val="none" w:sz="0" w:space="0" w:color="auto"/>
                <w:bottom w:val="none" w:sz="0" w:space="0" w:color="auto"/>
                <w:right w:val="none" w:sz="0" w:space="0" w:color="auto"/>
              </w:divBdr>
            </w:div>
            <w:div w:id="1505510166">
              <w:marLeft w:val="0"/>
              <w:marRight w:val="0"/>
              <w:marTop w:val="0"/>
              <w:marBottom w:val="0"/>
              <w:divBdr>
                <w:top w:val="none" w:sz="0" w:space="0" w:color="auto"/>
                <w:left w:val="none" w:sz="0" w:space="0" w:color="auto"/>
                <w:bottom w:val="none" w:sz="0" w:space="0" w:color="auto"/>
                <w:right w:val="none" w:sz="0" w:space="0" w:color="auto"/>
              </w:divBdr>
            </w:div>
            <w:div w:id="1323972628">
              <w:marLeft w:val="0"/>
              <w:marRight w:val="0"/>
              <w:marTop w:val="0"/>
              <w:marBottom w:val="0"/>
              <w:divBdr>
                <w:top w:val="none" w:sz="0" w:space="0" w:color="auto"/>
                <w:left w:val="none" w:sz="0" w:space="0" w:color="auto"/>
                <w:bottom w:val="none" w:sz="0" w:space="0" w:color="auto"/>
                <w:right w:val="none" w:sz="0" w:space="0" w:color="auto"/>
              </w:divBdr>
            </w:div>
            <w:div w:id="1585610253">
              <w:marLeft w:val="0"/>
              <w:marRight w:val="0"/>
              <w:marTop w:val="0"/>
              <w:marBottom w:val="0"/>
              <w:divBdr>
                <w:top w:val="none" w:sz="0" w:space="0" w:color="auto"/>
                <w:left w:val="none" w:sz="0" w:space="0" w:color="auto"/>
                <w:bottom w:val="none" w:sz="0" w:space="0" w:color="auto"/>
                <w:right w:val="none" w:sz="0" w:space="0" w:color="auto"/>
              </w:divBdr>
            </w:div>
            <w:div w:id="1920794775">
              <w:marLeft w:val="0"/>
              <w:marRight w:val="0"/>
              <w:marTop w:val="0"/>
              <w:marBottom w:val="0"/>
              <w:divBdr>
                <w:top w:val="none" w:sz="0" w:space="0" w:color="auto"/>
                <w:left w:val="none" w:sz="0" w:space="0" w:color="auto"/>
                <w:bottom w:val="none" w:sz="0" w:space="0" w:color="auto"/>
                <w:right w:val="none" w:sz="0" w:space="0" w:color="auto"/>
              </w:divBdr>
            </w:div>
            <w:div w:id="748580869">
              <w:marLeft w:val="0"/>
              <w:marRight w:val="0"/>
              <w:marTop w:val="0"/>
              <w:marBottom w:val="0"/>
              <w:divBdr>
                <w:top w:val="none" w:sz="0" w:space="0" w:color="auto"/>
                <w:left w:val="none" w:sz="0" w:space="0" w:color="auto"/>
                <w:bottom w:val="none" w:sz="0" w:space="0" w:color="auto"/>
                <w:right w:val="none" w:sz="0" w:space="0" w:color="auto"/>
              </w:divBdr>
            </w:div>
            <w:div w:id="309939777">
              <w:marLeft w:val="0"/>
              <w:marRight w:val="0"/>
              <w:marTop w:val="0"/>
              <w:marBottom w:val="0"/>
              <w:divBdr>
                <w:top w:val="none" w:sz="0" w:space="0" w:color="auto"/>
                <w:left w:val="none" w:sz="0" w:space="0" w:color="auto"/>
                <w:bottom w:val="none" w:sz="0" w:space="0" w:color="auto"/>
                <w:right w:val="none" w:sz="0" w:space="0" w:color="auto"/>
              </w:divBdr>
            </w:div>
            <w:div w:id="677927997">
              <w:marLeft w:val="0"/>
              <w:marRight w:val="0"/>
              <w:marTop w:val="0"/>
              <w:marBottom w:val="0"/>
              <w:divBdr>
                <w:top w:val="none" w:sz="0" w:space="0" w:color="auto"/>
                <w:left w:val="none" w:sz="0" w:space="0" w:color="auto"/>
                <w:bottom w:val="none" w:sz="0" w:space="0" w:color="auto"/>
                <w:right w:val="none" w:sz="0" w:space="0" w:color="auto"/>
              </w:divBdr>
            </w:div>
            <w:div w:id="1007710376">
              <w:marLeft w:val="0"/>
              <w:marRight w:val="0"/>
              <w:marTop w:val="0"/>
              <w:marBottom w:val="0"/>
              <w:divBdr>
                <w:top w:val="none" w:sz="0" w:space="0" w:color="auto"/>
                <w:left w:val="none" w:sz="0" w:space="0" w:color="auto"/>
                <w:bottom w:val="none" w:sz="0" w:space="0" w:color="auto"/>
                <w:right w:val="none" w:sz="0" w:space="0" w:color="auto"/>
              </w:divBdr>
            </w:div>
            <w:div w:id="2132818344">
              <w:marLeft w:val="0"/>
              <w:marRight w:val="0"/>
              <w:marTop w:val="0"/>
              <w:marBottom w:val="0"/>
              <w:divBdr>
                <w:top w:val="none" w:sz="0" w:space="0" w:color="auto"/>
                <w:left w:val="none" w:sz="0" w:space="0" w:color="auto"/>
                <w:bottom w:val="none" w:sz="0" w:space="0" w:color="auto"/>
                <w:right w:val="none" w:sz="0" w:space="0" w:color="auto"/>
              </w:divBdr>
            </w:div>
            <w:div w:id="182478115">
              <w:marLeft w:val="0"/>
              <w:marRight w:val="0"/>
              <w:marTop w:val="0"/>
              <w:marBottom w:val="0"/>
              <w:divBdr>
                <w:top w:val="none" w:sz="0" w:space="0" w:color="auto"/>
                <w:left w:val="none" w:sz="0" w:space="0" w:color="auto"/>
                <w:bottom w:val="none" w:sz="0" w:space="0" w:color="auto"/>
                <w:right w:val="none" w:sz="0" w:space="0" w:color="auto"/>
              </w:divBdr>
            </w:div>
            <w:div w:id="567766380">
              <w:marLeft w:val="0"/>
              <w:marRight w:val="0"/>
              <w:marTop w:val="0"/>
              <w:marBottom w:val="0"/>
              <w:divBdr>
                <w:top w:val="none" w:sz="0" w:space="0" w:color="auto"/>
                <w:left w:val="none" w:sz="0" w:space="0" w:color="auto"/>
                <w:bottom w:val="none" w:sz="0" w:space="0" w:color="auto"/>
                <w:right w:val="none" w:sz="0" w:space="0" w:color="auto"/>
              </w:divBdr>
            </w:div>
            <w:div w:id="1724789982">
              <w:marLeft w:val="0"/>
              <w:marRight w:val="0"/>
              <w:marTop w:val="0"/>
              <w:marBottom w:val="0"/>
              <w:divBdr>
                <w:top w:val="none" w:sz="0" w:space="0" w:color="auto"/>
                <w:left w:val="none" w:sz="0" w:space="0" w:color="auto"/>
                <w:bottom w:val="none" w:sz="0" w:space="0" w:color="auto"/>
                <w:right w:val="none" w:sz="0" w:space="0" w:color="auto"/>
              </w:divBdr>
            </w:div>
            <w:div w:id="793214900">
              <w:marLeft w:val="0"/>
              <w:marRight w:val="0"/>
              <w:marTop w:val="0"/>
              <w:marBottom w:val="0"/>
              <w:divBdr>
                <w:top w:val="none" w:sz="0" w:space="0" w:color="auto"/>
                <w:left w:val="none" w:sz="0" w:space="0" w:color="auto"/>
                <w:bottom w:val="none" w:sz="0" w:space="0" w:color="auto"/>
                <w:right w:val="none" w:sz="0" w:space="0" w:color="auto"/>
              </w:divBdr>
            </w:div>
            <w:div w:id="1044720817">
              <w:marLeft w:val="0"/>
              <w:marRight w:val="0"/>
              <w:marTop w:val="0"/>
              <w:marBottom w:val="0"/>
              <w:divBdr>
                <w:top w:val="none" w:sz="0" w:space="0" w:color="auto"/>
                <w:left w:val="none" w:sz="0" w:space="0" w:color="auto"/>
                <w:bottom w:val="none" w:sz="0" w:space="0" w:color="auto"/>
                <w:right w:val="none" w:sz="0" w:space="0" w:color="auto"/>
              </w:divBdr>
            </w:div>
            <w:div w:id="545676085">
              <w:marLeft w:val="0"/>
              <w:marRight w:val="0"/>
              <w:marTop w:val="0"/>
              <w:marBottom w:val="0"/>
              <w:divBdr>
                <w:top w:val="none" w:sz="0" w:space="0" w:color="auto"/>
                <w:left w:val="none" w:sz="0" w:space="0" w:color="auto"/>
                <w:bottom w:val="none" w:sz="0" w:space="0" w:color="auto"/>
                <w:right w:val="none" w:sz="0" w:space="0" w:color="auto"/>
              </w:divBdr>
            </w:div>
            <w:div w:id="595332671">
              <w:marLeft w:val="0"/>
              <w:marRight w:val="0"/>
              <w:marTop w:val="0"/>
              <w:marBottom w:val="0"/>
              <w:divBdr>
                <w:top w:val="none" w:sz="0" w:space="0" w:color="auto"/>
                <w:left w:val="none" w:sz="0" w:space="0" w:color="auto"/>
                <w:bottom w:val="none" w:sz="0" w:space="0" w:color="auto"/>
                <w:right w:val="none" w:sz="0" w:space="0" w:color="auto"/>
              </w:divBdr>
            </w:div>
            <w:div w:id="564418996">
              <w:marLeft w:val="0"/>
              <w:marRight w:val="0"/>
              <w:marTop w:val="0"/>
              <w:marBottom w:val="0"/>
              <w:divBdr>
                <w:top w:val="none" w:sz="0" w:space="0" w:color="auto"/>
                <w:left w:val="none" w:sz="0" w:space="0" w:color="auto"/>
                <w:bottom w:val="none" w:sz="0" w:space="0" w:color="auto"/>
                <w:right w:val="none" w:sz="0" w:space="0" w:color="auto"/>
              </w:divBdr>
            </w:div>
            <w:div w:id="1666394485">
              <w:marLeft w:val="0"/>
              <w:marRight w:val="0"/>
              <w:marTop w:val="0"/>
              <w:marBottom w:val="0"/>
              <w:divBdr>
                <w:top w:val="none" w:sz="0" w:space="0" w:color="auto"/>
                <w:left w:val="none" w:sz="0" w:space="0" w:color="auto"/>
                <w:bottom w:val="none" w:sz="0" w:space="0" w:color="auto"/>
                <w:right w:val="none" w:sz="0" w:space="0" w:color="auto"/>
              </w:divBdr>
            </w:div>
            <w:div w:id="2053116429">
              <w:marLeft w:val="0"/>
              <w:marRight w:val="0"/>
              <w:marTop w:val="0"/>
              <w:marBottom w:val="0"/>
              <w:divBdr>
                <w:top w:val="none" w:sz="0" w:space="0" w:color="auto"/>
                <w:left w:val="none" w:sz="0" w:space="0" w:color="auto"/>
                <w:bottom w:val="none" w:sz="0" w:space="0" w:color="auto"/>
                <w:right w:val="none" w:sz="0" w:space="0" w:color="auto"/>
              </w:divBdr>
            </w:div>
            <w:div w:id="158080282">
              <w:marLeft w:val="0"/>
              <w:marRight w:val="0"/>
              <w:marTop w:val="0"/>
              <w:marBottom w:val="0"/>
              <w:divBdr>
                <w:top w:val="none" w:sz="0" w:space="0" w:color="auto"/>
                <w:left w:val="none" w:sz="0" w:space="0" w:color="auto"/>
                <w:bottom w:val="none" w:sz="0" w:space="0" w:color="auto"/>
                <w:right w:val="none" w:sz="0" w:space="0" w:color="auto"/>
              </w:divBdr>
            </w:div>
            <w:div w:id="2015914022">
              <w:marLeft w:val="0"/>
              <w:marRight w:val="0"/>
              <w:marTop w:val="0"/>
              <w:marBottom w:val="0"/>
              <w:divBdr>
                <w:top w:val="none" w:sz="0" w:space="0" w:color="auto"/>
                <w:left w:val="none" w:sz="0" w:space="0" w:color="auto"/>
                <w:bottom w:val="none" w:sz="0" w:space="0" w:color="auto"/>
                <w:right w:val="none" w:sz="0" w:space="0" w:color="auto"/>
              </w:divBdr>
            </w:div>
            <w:div w:id="254024719">
              <w:marLeft w:val="0"/>
              <w:marRight w:val="0"/>
              <w:marTop w:val="0"/>
              <w:marBottom w:val="0"/>
              <w:divBdr>
                <w:top w:val="none" w:sz="0" w:space="0" w:color="auto"/>
                <w:left w:val="none" w:sz="0" w:space="0" w:color="auto"/>
                <w:bottom w:val="none" w:sz="0" w:space="0" w:color="auto"/>
                <w:right w:val="none" w:sz="0" w:space="0" w:color="auto"/>
              </w:divBdr>
            </w:div>
            <w:div w:id="1871995004">
              <w:marLeft w:val="0"/>
              <w:marRight w:val="0"/>
              <w:marTop w:val="0"/>
              <w:marBottom w:val="0"/>
              <w:divBdr>
                <w:top w:val="none" w:sz="0" w:space="0" w:color="auto"/>
                <w:left w:val="none" w:sz="0" w:space="0" w:color="auto"/>
                <w:bottom w:val="none" w:sz="0" w:space="0" w:color="auto"/>
                <w:right w:val="none" w:sz="0" w:space="0" w:color="auto"/>
              </w:divBdr>
            </w:div>
            <w:div w:id="214701863">
              <w:marLeft w:val="0"/>
              <w:marRight w:val="0"/>
              <w:marTop w:val="0"/>
              <w:marBottom w:val="0"/>
              <w:divBdr>
                <w:top w:val="none" w:sz="0" w:space="0" w:color="auto"/>
                <w:left w:val="none" w:sz="0" w:space="0" w:color="auto"/>
                <w:bottom w:val="none" w:sz="0" w:space="0" w:color="auto"/>
                <w:right w:val="none" w:sz="0" w:space="0" w:color="auto"/>
              </w:divBdr>
            </w:div>
            <w:div w:id="957950194">
              <w:marLeft w:val="0"/>
              <w:marRight w:val="0"/>
              <w:marTop w:val="0"/>
              <w:marBottom w:val="0"/>
              <w:divBdr>
                <w:top w:val="none" w:sz="0" w:space="0" w:color="auto"/>
                <w:left w:val="none" w:sz="0" w:space="0" w:color="auto"/>
                <w:bottom w:val="none" w:sz="0" w:space="0" w:color="auto"/>
                <w:right w:val="none" w:sz="0" w:space="0" w:color="auto"/>
              </w:divBdr>
            </w:div>
            <w:div w:id="1507477838">
              <w:marLeft w:val="0"/>
              <w:marRight w:val="0"/>
              <w:marTop w:val="0"/>
              <w:marBottom w:val="0"/>
              <w:divBdr>
                <w:top w:val="none" w:sz="0" w:space="0" w:color="auto"/>
                <w:left w:val="none" w:sz="0" w:space="0" w:color="auto"/>
                <w:bottom w:val="none" w:sz="0" w:space="0" w:color="auto"/>
                <w:right w:val="none" w:sz="0" w:space="0" w:color="auto"/>
              </w:divBdr>
            </w:div>
            <w:div w:id="1481771450">
              <w:marLeft w:val="0"/>
              <w:marRight w:val="0"/>
              <w:marTop w:val="0"/>
              <w:marBottom w:val="0"/>
              <w:divBdr>
                <w:top w:val="none" w:sz="0" w:space="0" w:color="auto"/>
                <w:left w:val="none" w:sz="0" w:space="0" w:color="auto"/>
                <w:bottom w:val="none" w:sz="0" w:space="0" w:color="auto"/>
                <w:right w:val="none" w:sz="0" w:space="0" w:color="auto"/>
              </w:divBdr>
            </w:div>
            <w:div w:id="647057886">
              <w:marLeft w:val="0"/>
              <w:marRight w:val="0"/>
              <w:marTop w:val="0"/>
              <w:marBottom w:val="0"/>
              <w:divBdr>
                <w:top w:val="none" w:sz="0" w:space="0" w:color="auto"/>
                <w:left w:val="none" w:sz="0" w:space="0" w:color="auto"/>
                <w:bottom w:val="none" w:sz="0" w:space="0" w:color="auto"/>
                <w:right w:val="none" w:sz="0" w:space="0" w:color="auto"/>
              </w:divBdr>
            </w:div>
            <w:div w:id="1332441138">
              <w:marLeft w:val="0"/>
              <w:marRight w:val="0"/>
              <w:marTop w:val="0"/>
              <w:marBottom w:val="0"/>
              <w:divBdr>
                <w:top w:val="none" w:sz="0" w:space="0" w:color="auto"/>
                <w:left w:val="none" w:sz="0" w:space="0" w:color="auto"/>
                <w:bottom w:val="none" w:sz="0" w:space="0" w:color="auto"/>
                <w:right w:val="none" w:sz="0" w:space="0" w:color="auto"/>
              </w:divBdr>
            </w:div>
            <w:div w:id="1185244683">
              <w:marLeft w:val="0"/>
              <w:marRight w:val="0"/>
              <w:marTop w:val="0"/>
              <w:marBottom w:val="0"/>
              <w:divBdr>
                <w:top w:val="none" w:sz="0" w:space="0" w:color="auto"/>
                <w:left w:val="none" w:sz="0" w:space="0" w:color="auto"/>
                <w:bottom w:val="none" w:sz="0" w:space="0" w:color="auto"/>
                <w:right w:val="none" w:sz="0" w:space="0" w:color="auto"/>
              </w:divBdr>
            </w:div>
            <w:div w:id="1481339021">
              <w:marLeft w:val="0"/>
              <w:marRight w:val="0"/>
              <w:marTop w:val="0"/>
              <w:marBottom w:val="0"/>
              <w:divBdr>
                <w:top w:val="none" w:sz="0" w:space="0" w:color="auto"/>
                <w:left w:val="none" w:sz="0" w:space="0" w:color="auto"/>
                <w:bottom w:val="none" w:sz="0" w:space="0" w:color="auto"/>
                <w:right w:val="none" w:sz="0" w:space="0" w:color="auto"/>
              </w:divBdr>
            </w:div>
            <w:div w:id="2045474219">
              <w:marLeft w:val="0"/>
              <w:marRight w:val="0"/>
              <w:marTop w:val="0"/>
              <w:marBottom w:val="0"/>
              <w:divBdr>
                <w:top w:val="none" w:sz="0" w:space="0" w:color="auto"/>
                <w:left w:val="none" w:sz="0" w:space="0" w:color="auto"/>
                <w:bottom w:val="none" w:sz="0" w:space="0" w:color="auto"/>
                <w:right w:val="none" w:sz="0" w:space="0" w:color="auto"/>
              </w:divBdr>
            </w:div>
            <w:div w:id="1013071550">
              <w:marLeft w:val="0"/>
              <w:marRight w:val="0"/>
              <w:marTop w:val="0"/>
              <w:marBottom w:val="0"/>
              <w:divBdr>
                <w:top w:val="none" w:sz="0" w:space="0" w:color="auto"/>
                <w:left w:val="none" w:sz="0" w:space="0" w:color="auto"/>
                <w:bottom w:val="none" w:sz="0" w:space="0" w:color="auto"/>
                <w:right w:val="none" w:sz="0" w:space="0" w:color="auto"/>
              </w:divBdr>
            </w:div>
            <w:div w:id="183716347">
              <w:marLeft w:val="0"/>
              <w:marRight w:val="0"/>
              <w:marTop w:val="0"/>
              <w:marBottom w:val="0"/>
              <w:divBdr>
                <w:top w:val="none" w:sz="0" w:space="0" w:color="auto"/>
                <w:left w:val="none" w:sz="0" w:space="0" w:color="auto"/>
                <w:bottom w:val="none" w:sz="0" w:space="0" w:color="auto"/>
                <w:right w:val="none" w:sz="0" w:space="0" w:color="auto"/>
              </w:divBdr>
            </w:div>
            <w:div w:id="1177039862">
              <w:marLeft w:val="0"/>
              <w:marRight w:val="0"/>
              <w:marTop w:val="0"/>
              <w:marBottom w:val="0"/>
              <w:divBdr>
                <w:top w:val="none" w:sz="0" w:space="0" w:color="auto"/>
                <w:left w:val="none" w:sz="0" w:space="0" w:color="auto"/>
                <w:bottom w:val="none" w:sz="0" w:space="0" w:color="auto"/>
                <w:right w:val="none" w:sz="0" w:space="0" w:color="auto"/>
              </w:divBdr>
            </w:div>
            <w:div w:id="194781771">
              <w:marLeft w:val="0"/>
              <w:marRight w:val="0"/>
              <w:marTop w:val="0"/>
              <w:marBottom w:val="0"/>
              <w:divBdr>
                <w:top w:val="none" w:sz="0" w:space="0" w:color="auto"/>
                <w:left w:val="none" w:sz="0" w:space="0" w:color="auto"/>
                <w:bottom w:val="none" w:sz="0" w:space="0" w:color="auto"/>
                <w:right w:val="none" w:sz="0" w:space="0" w:color="auto"/>
              </w:divBdr>
            </w:div>
            <w:div w:id="603267831">
              <w:marLeft w:val="0"/>
              <w:marRight w:val="0"/>
              <w:marTop w:val="0"/>
              <w:marBottom w:val="0"/>
              <w:divBdr>
                <w:top w:val="none" w:sz="0" w:space="0" w:color="auto"/>
                <w:left w:val="none" w:sz="0" w:space="0" w:color="auto"/>
                <w:bottom w:val="none" w:sz="0" w:space="0" w:color="auto"/>
                <w:right w:val="none" w:sz="0" w:space="0" w:color="auto"/>
              </w:divBdr>
            </w:div>
            <w:div w:id="1994721877">
              <w:marLeft w:val="0"/>
              <w:marRight w:val="0"/>
              <w:marTop w:val="0"/>
              <w:marBottom w:val="0"/>
              <w:divBdr>
                <w:top w:val="none" w:sz="0" w:space="0" w:color="auto"/>
                <w:left w:val="none" w:sz="0" w:space="0" w:color="auto"/>
                <w:bottom w:val="none" w:sz="0" w:space="0" w:color="auto"/>
                <w:right w:val="none" w:sz="0" w:space="0" w:color="auto"/>
              </w:divBdr>
            </w:div>
            <w:div w:id="1730377411">
              <w:marLeft w:val="0"/>
              <w:marRight w:val="0"/>
              <w:marTop w:val="0"/>
              <w:marBottom w:val="0"/>
              <w:divBdr>
                <w:top w:val="none" w:sz="0" w:space="0" w:color="auto"/>
                <w:left w:val="none" w:sz="0" w:space="0" w:color="auto"/>
                <w:bottom w:val="none" w:sz="0" w:space="0" w:color="auto"/>
                <w:right w:val="none" w:sz="0" w:space="0" w:color="auto"/>
              </w:divBdr>
            </w:div>
            <w:div w:id="1401294530">
              <w:marLeft w:val="0"/>
              <w:marRight w:val="0"/>
              <w:marTop w:val="0"/>
              <w:marBottom w:val="0"/>
              <w:divBdr>
                <w:top w:val="none" w:sz="0" w:space="0" w:color="auto"/>
                <w:left w:val="none" w:sz="0" w:space="0" w:color="auto"/>
                <w:bottom w:val="none" w:sz="0" w:space="0" w:color="auto"/>
                <w:right w:val="none" w:sz="0" w:space="0" w:color="auto"/>
              </w:divBdr>
            </w:div>
            <w:div w:id="986667697">
              <w:marLeft w:val="0"/>
              <w:marRight w:val="0"/>
              <w:marTop w:val="0"/>
              <w:marBottom w:val="0"/>
              <w:divBdr>
                <w:top w:val="none" w:sz="0" w:space="0" w:color="auto"/>
                <w:left w:val="none" w:sz="0" w:space="0" w:color="auto"/>
                <w:bottom w:val="none" w:sz="0" w:space="0" w:color="auto"/>
                <w:right w:val="none" w:sz="0" w:space="0" w:color="auto"/>
              </w:divBdr>
            </w:div>
            <w:div w:id="1295334242">
              <w:marLeft w:val="0"/>
              <w:marRight w:val="0"/>
              <w:marTop w:val="0"/>
              <w:marBottom w:val="0"/>
              <w:divBdr>
                <w:top w:val="none" w:sz="0" w:space="0" w:color="auto"/>
                <w:left w:val="none" w:sz="0" w:space="0" w:color="auto"/>
                <w:bottom w:val="none" w:sz="0" w:space="0" w:color="auto"/>
                <w:right w:val="none" w:sz="0" w:space="0" w:color="auto"/>
              </w:divBdr>
            </w:div>
            <w:div w:id="674697155">
              <w:marLeft w:val="0"/>
              <w:marRight w:val="0"/>
              <w:marTop w:val="0"/>
              <w:marBottom w:val="0"/>
              <w:divBdr>
                <w:top w:val="none" w:sz="0" w:space="0" w:color="auto"/>
                <w:left w:val="none" w:sz="0" w:space="0" w:color="auto"/>
                <w:bottom w:val="none" w:sz="0" w:space="0" w:color="auto"/>
                <w:right w:val="none" w:sz="0" w:space="0" w:color="auto"/>
              </w:divBdr>
            </w:div>
            <w:div w:id="853762978">
              <w:marLeft w:val="0"/>
              <w:marRight w:val="0"/>
              <w:marTop w:val="0"/>
              <w:marBottom w:val="0"/>
              <w:divBdr>
                <w:top w:val="none" w:sz="0" w:space="0" w:color="auto"/>
                <w:left w:val="none" w:sz="0" w:space="0" w:color="auto"/>
                <w:bottom w:val="none" w:sz="0" w:space="0" w:color="auto"/>
                <w:right w:val="none" w:sz="0" w:space="0" w:color="auto"/>
              </w:divBdr>
            </w:div>
            <w:div w:id="1578248284">
              <w:marLeft w:val="0"/>
              <w:marRight w:val="0"/>
              <w:marTop w:val="0"/>
              <w:marBottom w:val="0"/>
              <w:divBdr>
                <w:top w:val="none" w:sz="0" w:space="0" w:color="auto"/>
                <w:left w:val="none" w:sz="0" w:space="0" w:color="auto"/>
                <w:bottom w:val="none" w:sz="0" w:space="0" w:color="auto"/>
                <w:right w:val="none" w:sz="0" w:space="0" w:color="auto"/>
              </w:divBdr>
            </w:div>
            <w:div w:id="1415663035">
              <w:marLeft w:val="0"/>
              <w:marRight w:val="0"/>
              <w:marTop w:val="0"/>
              <w:marBottom w:val="0"/>
              <w:divBdr>
                <w:top w:val="none" w:sz="0" w:space="0" w:color="auto"/>
                <w:left w:val="none" w:sz="0" w:space="0" w:color="auto"/>
                <w:bottom w:val="none" w:sz="0" w:space="0" w:color="auto"/>
                <w:right w:val="none" w:sz="0" w:space="0" w:color="auto"/>
              </w:divBdr>
            </w:div>
            <w:div w:id="591938482">
              <w:marLeft w:val="0"/>
              <w:marRight w:val="0"/>
              <w:marTop w:val="0"/>
              <w:marBottom w:val="0"/>
              <w:divBdr>
                <w:top w:val="none" w:sz="0" w:space="0" w:color="auto"/>
                <w:left w:val="none" w:sz="0" w:space="0" w:color="auto"/>
                <w:bottom w:val="none" w:sz="0" w:space="0" w:color="auto"/>
                <w:right w:val="none" w:sz="0" w:space="0" w:color="auto"/>
              </w:divBdr>
            </w:div>
            <w:div w:id="574779568">
              <w:marLeft w:val="0"/>
              <w:marRight w:val="0"/>
              <w:marTop w:val="0"/>
              <w:marBottom w:val="0"/>
              <w:divBdr>
                <w:top w:val="none" w:sz="0" w:space="0" w:color="auto"/>
                <w:left w:val="none" w:sz="0" w:space="0" w:color="auto"/>
                <w:bottom w:val="none" w:sz="0" w:space="0" w:color="auto"/>
                <w:right w:val="none" w:sz="0" w:space="0" w:color="auto"/>
              </w:divBdr>
            </w:div>
            <w:div w:id="686247555">
              <w:marLeft w:val="0"/>
              <w:marRight w:val="0"/>
              <w:marTop w:val="0"/>
              <w:marBottom w:val="0"/>
              <w:divBdr>
                <w:top w:val="none" w:sz="0" w:space="0" w:color="auto"/>
                <w:left w:val="none" w:sz="0" w:space="0" w:color="auto"/>
                <w:bottom w:val="none" w:sz="0" w:space="0" w:color="auto"/>
                <w:right w:val="none" w:sz="0" w:space="0" w:color="auto"/>
              </w:divBdr>
            </w:div>
            <w:div w:id="512646598">
              <w:marLeft w:val="0"/>
              <w:marRight w:val="0"/>
              <w:marTop w:val="0"/>
              <w:marBottom w:val="0"/>
              <w:divBdr>
                <w:top w:val="none" w:sz="0" w:space="0" w:color="auto"/>
                <w:left w:val="none" w:sz="0" w:space="0" w:color="auto"/>
                <w:bottom w:val="none" w:sz="0" w:space="0" w:color="auto"/>
                <w:right w:val="none" w:sz="0" w:space="0" w:color="auto"/>
              </w:divBdr>
            </w:div>
            <w:div w:id="590624100">
              <w:marLeft w:val="0"/>
              <w:marRight w:val="0"/>
              <w:marTop w:val="0"/>
              <w:marBottom w:val="0"/>
              <w:divBdr>
                <w:top w:val="none" w:sz="0" w:space="0" w:color="auto"/>
                <w:left w:val="none" w:sz="0" w:space="0" w:color="auto"/>
                <w:bottom w:val="none" w:sz="0" w:space="0" w:color="auto"/>
                <w:right w:val="none" w:sz="0" w:space="0" w:color="auto"/>
              </w:divBdr>
            </w:div>
            <w:div w:id="1331445342">
              <w:marLeft w:val="0"/>
              <w:marRight w:val="0"/>
              <w:marTop w:val="0"/>
              <w:marBottom w:val="0"/>
              <w:divBdr>
                <w:top w:val="none" w:sz="0" w:space="0" w:color="auto"/>
                <w:left w:val="none" w:sz="0" w:space="0" w:color="auto"/>
                <w:bottom w:val="none" w:sz="0" w:space="0" w:color="auto"/>
                <w:right w:val="none" w:sz="0" w:space="0" w:color="auto"/>
              </w:divBdr>
            </w:div>
            <w:div w:id="804545348">
              <w:marLeft w:val="0"/>
              <w:marRight w:val="0"/>
              <w:marTop w:val="0"/>
              <w:marBottom w:val="0"/>
              <w:divBdr>
                <w:top w:val="none" w:sz="0" w:space="0" w:color="auto"/>
                <w:left w:val="none" w:sz="0" w:space="0" w:color="auto"/>
                <w:bottom w:val="none" w:sz="0" w:space="0" w:color="auto"/>
                <w:right w:val="none" w:sz="0" w:space="0" w:color="auto"/>
              </w:divBdr>
            </w:div>
            <w:div w:id="1160854972">
              <w:marLeft w:val="0"/>
              <w:marRight w:val="0"/>
              <w:marTop w:val="0"/>
              <w:marBottom w:val="0"/>
              <w:divBdr>
                <w:top w:val="none" w:sz="0" w:space="0" w:color="auto"/>
                <w:left w:val="none" w:sz="0" w:space="0" w:color="auto"/>
                <w:bottom w:val="none" w:sz="0" w:space="0" w:color="auto"/>
                <w:right w:val="none" w:sz="0" w:space="0" w:color="auto"/>
              </w:divBdr>
            </w:div>
            <w:div w:id="1957255727">
              <w:marLeft w:val="0"/>
              <w:marRight w:val="0"/>
              <w:marTop w:val="0"/>
              <w:marBottom w:val="0"/>
              <w:divBdr>
                <w:top w:val="none" w:sz="0" w:space="0" w:color="auto"/>
                <w:left w:val="none" w:sz="0" w:space="0" w:color="auto"/>
                <w:bottom w:val="none" w:sz="0" w:space="0" w:color="auto"/>
                <w:right w:val="none" w:sz="0" w:space="0" w:color="auto"/>
              </w:divBdr>
            </w:div>
            <w:div w:id="1324969089">
              <w:marLeft w:val="0"/>
              <w:marRight w:val="0"/>
              <w:marTop w:val="0"/>
              <w:marBottom w:val="0"/>
              <w:divBdr>
                <w:top w:val="none" w:sz="0" w:space="0" w:color="auto"/>
                <w:left w:val="none" w:sz="0" w:space="0" w:color="auto"/>
                <w:bottom w:val="none" w:sz="0" w:space="0" w:color="auto"/>
                <w:right w:val="none" w:sz="0" w:space="0" w:color="auto"/>
              </w:divBdr>
            </w:div>
            <w:div w:id="856046964">
              <w:marLeft w:val="0"/>
              <w:marRight w:val="0"/>
              <w:marTop w:val="0"/>
              <w:marBottom w:val="0"/>
              <w:divBdr>
                <w:top w:val="none" w:sz="0" w:space="0" w:color="auto"/>
                <w:left w:val="none" w:sz="0" w:space="0" w:color="auto"/>
                <w:bottom w:val="none" w:sz="0" w:space="0" w:color="auto"/>
                <w:right w:val="none" w:sz="0" w:space="0" w:color="auto"/>
              </w:divBdr>
            </w:div>
            <w:div w:id="741870323">
              <w:marLeft w:val="0"/>
              <w:marRight w:val="0"/>
              <w:marTop w:val="0"/>
              <w:marBottom w:val="0"/>
              <w:divBdr>
                <w:top w:val="none" w:sz="0" w:space="0" w:color="auto"/>
                <w:left w:val="none" w:sz="0" w:space="0" w:color="auto"/>
                <w:bottom w:val="none" w:sz="0" w:space="0" w:color="auto"/>
                <w:right w:val="none" w:sz="0" w:space="0" w:color="auto"/>
              </w:divBdr>
            </w:div>
            <w:div w:id="709500118">
              <w:marLeft w:val="0"/>
              <w:marRight w:val="0"/>
              <w:marTop w:val="0"/>
              <w:marBottom w:val="0"/>
              <w:divBdr>
                <w:top w:val="none" w:sz="0" w:space="0" w:color="auto"/>
                <w:left w:val="none" w:sz="0" w:space="0" w:color="auto"/>
                <w:bottom w:val="none" w:sz="0" w:space="0" w:color="auto"/>
                <w:right w:val="none" w:sz="0" w:space="0" w:color="auto"/>
              </w:divBdr>
            </w:div>
            <w:div w:id="1227909916">
              <w:marLeft w:val="0"/>
              <w:marRight w:val="0"/>
              <w:marTop w:val="0"/>
              <w:marBottom w:val="0"/>
              <w:divBdr>
                <w:top w:val="none" w:sz="0" w:space="0" w:color="auto"/>
                <w:left w:val="none" w:sz="0" w:space="0" w:color="auto"/>
                <w:bottom w:val="none" w:sz="0" w:space="0" w:color="auto"/>
                <w:right w:val="none" w:sz="0" w:space="0" w:color="auto"/>
              </w:divBdr>
            </w:div>
            <w:div w:id="1183662656">
              <w:marLeft w:val="0"/>
              <w:marRight w:val="0"/>
              <w:marTop w:val="0"/>
              <w:marBottom w:val="0"/>
              <w:divBdr>
                <w:top w:val="none" w:sz="0" w:space="0" w:color="auto"/>
                <w:left w:val="none" w:sz="0" w:space="0" w:color="auto"/>
                <w:bottom w:val="none" w:sz="0" w:space="0" w:color="auto"/>
                <w:right w:val="none" w:sz="0" w:space="0" w:color="auto"/>
              </w:divBdr>
            </w:div>
            <w:div w:id="711852242">
              <w:marLeft w:val="0"/>
              <w:marRight w:val="0"/>
              <w:marTop w:val="0"/>
              <w:marBottom w:val="0"/>
              <w:divBdr>
                <w:top w:val="none" w:sz="0" w:space="0" w:color="auto"/>
                <w:left w:val="none" w:sz="0" w:space="0" w:color="auto"/>
                <w:bottom w:val="none" w:sz="0" w:space="0" w:color="auto"/>
                <w:right w:val="none" w:sz="0" w:space="0" w:color="auto"/>
              </w:divBdr>
            </w:div>
            <w:div w:id="130487726">
              <w:marLeft w:val="0"/>
              <w:marRight w:val="0"/>
              <w:marTop w:val="0"/>
              <w:marBottom w:val="0"/>
              <w:divBdr>
                <w:top w:val="none" w:sz="0" w:space="0" w:color="auto"/>
                <w:left w:val="none" w:sz="0" w:space="0" w:color="auto"/>
                <w:bottom w:val="none" w:sz="0" w:space="0" w:color="auto"/>
                <w:right w:val="none" w:sz="0" w:space="0" w:color="auto"/>
              </w:divBdr>
            </w:div>
            <w:div w:id="1403215534">
              <w:marLeft w:val="0"/>
              <w:marRight w:val="0"/>
              <w:marTop w:val="0"/>
              <w:marBottom w:val="0"/>
              <w:divBdr>
                <w:top w:val="none" w:sz="0" w:space="0" w:color="auto"/>
                <w:left w:val="none" w:sz="0" w:space="0" w:color="auto"/>
                <w:bottom w:val="none" w:sz="0" w:space="0" w:color="auto"/>
                <w:right w:val="none" w:sz="0" w:space="0" w:color="auto"/>
              </w:divBdr>
            </w:div>
            <w:div w:id="1608266652">
              <w:marLeft w:val="0"/>
              <w:marRight w:val="0"/>
              <w:marTop w:val="0"/>
              <w:marBottom w:val="0"/>
              <w:divBdr>
                <w:top w:val="none" w:sz="0" w:space="0" w:color="auto"/>
                <w:left w:val="none" w:sz="0" w:space="0" w:color="auto"/>
                <w:bottom w:val="none" w:sz="0" w:space="0" w:color="auto"/>
                <w:right w:val="none" w:sz="0" w:space="0" w:color="auto"/>
              </w:divBdr>
            </w:div>
            <w:div w:id="1822693838">
              <w:marLeft w:val="0"/>
              <w:marRight w:val="0"/>
              <w:marTop w:val="0"/>
              <w:marBottom w:val="0"/>
              <w:divBdr>
                <w:top w:val="none" w:sz="0" w:space="0" w:color="auto"/>
                <w:left w:val="none" w:sz="0" w:space="0" w:color="auto"/>
                <w:bottom w:val="none" w:sz="0" w:space="0" w:color="auto"/>
                <w:right w:val="none" w:sz="0" w:space="0" w:color="auto"/>
              </w:divBdr>
            </w:div>
            <w:div w:id="196312281">
              <w:marLeft w:val="0"/>
              <w:marRight w:val="0"/>
              <w:marTop w:val="0"/>
              <w:marBottom w:val="0"/>
              <w:divBdr>
                <w:top w:val="none" w:sz="0" w:space="0" w:color="auto"/>
                <w:left w:val="none" w:sz="0" w:space="0" w:color="auto"/>
                <w:bottom w:val="none" w:sz="0" w:space="0" w:color="auto"/>
                <w:right w:val="none" w:sz="0" w:space="0" w:color="auto"/>
              </w:divBdr>
            </w:div>
            <w:div w:id="939293238">
              <w:marLeft w:val="0"/>
              <w:marRight w:val="0"/>
              <w:marTop w:val="0"/>
              <w:marBottom w:val="0"/>
              <w:divBdr>
                <w:top w:val="none" w:sz="0" w:space="0" w:color="auto"/>
                <w:left w:val="none" w:sz="0" w:space="0" w:color="auto"/>
                <w:bottom w:val="none" w:sz="0" w:space="0" w:color="auto"/>
                <w:right w:val="none" w:sz="0" w:space="0" w:color="auto"/>
              </w:divBdr>
            </w:div>
            <w:div w:id="568855256">
              <w:marLeft w:val="0"/>
              <w:marRight w:val="0"/>
              <w:marTop w:val="0"/>
              <w:marBottom w:val="0"/>
              <w:divBdr>
                <w:top w:val="none" w:sz="0" w:space="0" w:color="auto"/>
                <w:left w:val="none" w:sz="0" w:space="0" w:color="auto"/>
                <w:bottom w:val="none" w:sz="0" w:space="0" w:color="auto"/>
                <w:right w:val="none" w:sz="0" w:space="0" w:color="auto"/>
              </w:divBdr>
            </w:div>
            <w:div w:id="24330655">
              <w:marLeft w:val="0"/>
              <w:marRight w:val="0"/>
              <w:marTop w:val="0"/>
              <w:marBottom w:val="0"/>
              <w:divBdr>
                <w:top w:val="none" w:sz="0" w:space="0" w:color="auto"/>
                <w:left w:val="none" w:sz="0" w:space="0" w:color="auto"/>
                <w:bottom w:val="none" w:sz="0" w:space="0" w:color="auto"/>
                <w:right w:val="none" w:sz="0" w:space="0" w:color="auto"/>
              </w:divBdr>
            </w:div>
            <w:div w:id="140276719">
              <w:marLeft w:val="0"/>
              <w:marRight w:val="0"/>
              <w:marTop w:val="0"/>
              <w:marBottom w:val="0"/>
              <w:divBdr>
                <w:top w:val="none" w:sz="0" w:space="0" w:color="auto"/>
                <w:left w:val="none" w:sz="0" w:space="0" w:color="auto"/>
                <w:bottom w:val="none" w:sz="0" w:space="0" w:color="auto"/>
                <w:right w:val="none" w:sz="0" w:space="0" w:color="auto"/>
              </w:divBdr>
            </w:div>
            <w:div w:id="877397484">
              <w:marLeft w:val="0"/>
              <w:marRight w:val="0"/>
              <w:marTop w:val="0"/>
              <w:marBottom w:val="0"/>
              <w:divBdr>
                <w:top w:val="none" w:sz="0" w:space="0" w:color="auto"/>
                <w:left w:val="none" w:sz="0" w:space="0" w:color="auto"/>
                <w:bottom w:val="none" w:sz="0" w:space="0" w:color="auto"/>
                <w:right w:val="none" w:sz="0" w:space="0" w:color="auto"/>
              </w:divBdr>
            </w:div>
            <w:div w:id="764502390">
              <w:marLeft w:val="0"/>
              <w:marRight w:val="0"/>
              <w:marTop w:val="0"/>
              <w:marBottom w:val="0"/>
              <w:divBdr>
                <w:top w:val="none" w:sz="0" w:space="0" w:color="auto"/>
                <w:left w:val="none" w:sz="0" w:space="0" w:color="auto"/>
                <w:bottom w:val="none" w:sz="0" w:space="0" w:color="auto"/>
                <w:right w:val="none" w:sz="0" w:space="0" w:color="auto"/>
              </w:divBdr>
            </w:div>
            <w:div w:id="467020189">
              <w:marLeft w:val="0"/>
              <w:marRight w:val="0"/>
              <w:marTop w:val="0"/>
              <w:marBottom w:val="0"/>
              <w:divBdr>
                <w:top w:val="none" w:sz="0" w:space="0" w:color="auto"/>
                <w:left w:val="none" w:sz="0" w:space="0" w:color="auto"/>
                <w:bottom w:val="none" w:sz="0" w:space="0" w:color="auto"/>
                <w:right w:val="none" w:sz="0" w:space="0" w:color="auto"/>
              </w:divBdr>
            </w:div>
            <w:div w:id="261380793">
              <w:marLeft w:val="0"/>
              <w:marRight w:val="0"/>
              <w:marTop w:val="0"/>
              <w:marBottom w:val="0"/>
              <w:divBdr>
                <w:top w:val="none" w:sz="0" w:space="0" w:color="auto"/>
                <w:left w:val="none" w:sz="0" w:space="0" w:color="auto"/>
                <w:bottom w:val="none" w:sz="0" w:space="0" w:color="auto"/>
                <w:right w:val="none" w:sz="0" w:space="0" w:color="auto"/>
              </w:divBdr>
            </w:div>
            <w:div w:id="126555790">
              <w:marLeft w:val="0"/>
              <w:marRight w:val="0"/>
              <w:marTop w:val="0"/>
              <w:marBottom w:val="0"/>
              <w:divBdr>
                <w:top w:val="none" w:sz="0" w:space="0" w:color="auto"/>
                <w:left w:val="none" w:sz="0" w:space="0" w:color="auto"/>
                <w:bottom w:val="none" w:sz="0" w:space="0" w:color="auto"/>
                <w:right w:val="none" w:sz="0" w:space="0" w:color="auto"/>
              </w:divBdr>
            </w:div>
            <w:div w:id="1219246996">
              <w:marLeft w:val="0"/>
              <w:marRight w:val="0"/>
              <w:marTop w:val="0"/>
              <w:marBottom w:val="0"/>
              <w:divBdr>
                <w:top w:val="none" w:sz="0" w:space="0" w:color="auto"/>
                <w:left w:val="none" w:sz="0" w:space="0" w:color="auto"/>
                <w:bottom w:val="none" w:sz="0" w:space="0" w:color="auto"/>
                <w:right w:val="none" w:sz="0" w:space="0" w:color="auto"/>
              </w:divBdr>
            </w:div>
            <w:div w:id="915626758">
              <w:marLeft w:val="0"/>
              <w:marRight w:val="0"/>
              <w:marTop w:val="0"/>
              <w:marBottom w:val="0"/>
              <w:divBdr>
                <w:top w:val="none" w:sz="0" w:space="0" w:color="auto"/>
                <w:left w:val="none" w:sz="0" w:space="0" w:color="auto"/>
                <w:bottom w:val="none" w:sz="0" w:space="0" w:color="auto"/>
                <w:right w:val="none" w:sz="0" w:space="0" w:color="auto"/>
              </w:divBdr>
            </w:div>
            <w:div w:id="696349158">
              <w:marLeft w:val="0"/>
              <w:marRight w:val="0"/>
              <w:marTop w:val="0"/>
              <w:marBottom w:val="0"/>
              <w:divBdr>
                <w:top w:val="none" w:sz="0" w:space="0" w:color="auto"/>
                <w:left w:val="none" w:sz="0" w:space="0" w:color="auto"/>
                <w:bottom w:val="none" w:sz="0" w:space="0" w:color="auto"/>
                <w:right w:val="none" w:sz="0" w:space="0" w:color="auto"/>
              </w:divBdr>
            </w:div>
            <w:div w:id="687366780">
              <w:marLeft w:val="0"/>
              <w:marRight w:val="0"/>
              <w:marTop w:val="0"/>
              <w:marBottom w:val="0"/>
              <w:divBdr>
                <w:top w:val="none" w:sz="0" w:space="0" w:color="auto"/>
                <w:left w:val="none" w:sz="0" w:space="0" w:color="auto"/>
                <w:bottom w:val="none" w:sz="0" w:space="0" w:color="auto"/>
                <w:right w:val="none" w:sz="0" w:space="0" w:color="auto"/>
              </w:divBdr>
            </w:div>
            <w:div w:id="1447115581">
              <w:marLeft w:val="0"/>
              <w:marRight w:val="0"/>
              <w:marTop w:val="0"/>
              <w:marBottom w:val="0"/>
              <w:divBdr>
                <w:top w:val="none" w:sz="0" w:space="0" w:color="auto"/>
                <w:left w:val="none" w:sz="0" w:space="0" w:color="auto"/>
                <w:bottom w:val="none" w:sz="0" w:space="0" w:color="auto"/>
                <w:right w:val="none" w:sz="0" w:space="0" w:color="auto"/>
              </w:divBdr>
            </w:div>
            <w:div w:id="965046919">
              <w:marLeft w:val="0"/>
              <w:marRight w:val="0"/>
              <w:marTop w:val="0"/>
              <w:marBottom w:val="0"/>
              <w:divBdr>
                <w:top w:val="none" w:sz="0" w:space="0" w:color="auto"/>
                <w:left w:val="none" w:sz="0" w:space="0" w:color="auto"/>
                <w:bottom w:val="none" w:sz="0" w:space="0" w:color="auto"/>
                <w:right w:val="none" w:sz="0" w:space="0" w:color="auto"/>
              </w:divBdr>
            </w:div>
            <w:div w:id="1644580816">
              <w:marLeft w:val="0"/>
              <w:marRight w:val="0"/>
              <w:marTop w:val="0"/>
              <w:marBottom w:val="0"/>
              <w:divBdr>
                <w:top w:val="none" w:sz="0" w:space="0" w:color="auto"/>
                <w:left w:val="none" w:sz="0" w:space="0" w:color="auto"/>
                <w:bottom w:val="none" w:sz="0" w:space="0" w:color="auto"/>
                <w:right w:val="none" w:sz="0" w:space="0" w:color="auto"/>
              </w:divBdr>
            </w:div>
            <w:div w:id="135725670">
              <w:marLeft w:val="0"/>
              <w:marRight w:val="0"/>
              <w:marTop w:val="0"/>
              <w:marBottom w:val="0"/>
              <w:divBdr>
                <w:top w:val="none" w:sz="0" w:space="0" w:color="auto"/>
                <w:left w:val="none" w:sz="0" w:space="0" w:color="auto"/>
                <w:bottom w:val="none" w:sz="0" w:space="0" w:color="auto"/>
                <w:right w:val="none" w:sz="0" w:space="0" w:color="auto"/>
              </w:divBdr>
            </w:div>
            <w:div w:id="2082824623">
              <w:marLeft w:val="0"/>
              <w:marRight w:val="0"/>
              <w:marTop w:val="0"/>
              <w:marBottom w:val="0"/>
              <w:divBdr>
                <w:top w:val="none" w:sz="0" w:space="0" w:color="auto"/>
                <w:left w:val="none" w:sz="0" w:space="0" w:color="auto"/>
                <w:bottom w:val="none" w:sz="0" w:space="0" w:color="auto"/>
                <w:right w:val="none" w:sz="0" w:space="0" w:color="auto"/>
              </w:divBdr>
            </w:div>
            <w:div w:id="725497464">
              <w:marLeft w:val="0"/>
              <w:marRight w:val="0"/>
              <w:marTop w:val="0"/>
              <w:marBottom w:val="0"/>
              <w:divBdr>
                <w:top w:val="none" w:sz="0" w:space="0" w:color="auto"/>
                <w:left w:val="none" w:sz="0" w:space="0" w:color="auto"/>
                <w:bottom w:val="none" w:sz="0" w:space="0" w:color="auto"/>
                <w:right w:val="none" w:sz="0" w:space="0" w:color="auto"/>
              </w:divBdr>
            </w:div>
            <w:div w:id="909461555">
              <w:marLeft w:val="0"/>
              <w:marRight w:val="0"/>
              <w:marTop w:val="0"/>
              <w:marBottom w:val="0"/>
              <w:divBdr>
                <w:top w:val="none" w:sz="0" w:space="0" w:color="auto"/>
                <w:left w:val="none" w:sz="0" w:space="0" w:color="auto"/>
                <w:bottom w:val="none" w:sz="0" w:space="0" w:color="auto"/>
                <w:right w:val="none" w:sz="0" w:space="0" w:color="auto"/>
              </w:divBdr>
            </w:div>
            <w:div w:id="1975670553">
              <w:marLeft w:val="0"/>
              <w:marRight w:val="0"/>
              <w:marTop w:val="0"/>
              <w:marBottom w:val="0"/>
              <w:divBdr>
                <w:top w:val="none" w:sz="0" w:space="0" w:color="auto"/>
                <w:left w:val="none" w:sz="0" w:space="0" w:color="auto"/>
                <w:bottom w:val="none" w:sz="0" w:space="0" w:color="auto"/>
                <w:right w:val="none" w:sz="0" w:space="0" w:color="auto"/>
              </w:divBdr>
            </w:div>
            <w:div w:id="251813890">
              <w:marLeft w:val="0"/>
              <w:marRight w:val="0"/>
              <w:marTop w:val="0"/>
              <w:marBottom w:val="0"/>
              <w:divBdr>
                <w:top w:val="none" w:sz="0" w:space="0" w:color="auto"/>
                <w:left w:val="none" w:sz="0" w:space="0" w:color="auto"/>
                <w:bottom w:val="none" w:sz="0" w:space="0" w:color="auto"/>
                <w:right w:val="none" w:sz="0" w:space="0" w:color="auto"/>
              </w:divBdr>
            </w:div>
            <w:div w:id="1451632125">
              <w:marLeft w:val="0"/>
              <w:marRight w:val="0"/>
              <w:marTop w:val="0"/>
              <w:marBottom w:val="0"/>
              <w:divBdr>
                <w:top w:val="none" w:sz="0" w:space="0" w:color="auto"/>
                <w:left w:val="none" w:sz="0" w:space="0" w:color="auto"/>
                <w:bottom w:val="none" w:sz="0" w:space="0" w:color="auto"/>
                <w:right w:val="none" w:sz="0" w:space="0" w:color="auto"/>
              </w:divBdr>
            </w:div>
            <w:div w:id="2107311535">
              <w:marLeft w:val="0"/>
              <w:marRight w:val="0"/>
              <w:marTop w:val="0"/>
              <w:marBottom w:val="0"/>
              <w:divBdr>
                <w:top w:val="none" w:sz="0" w:space="0" w:color="auto"/>
                <w:left w:val="none" w:sz="0" w:space="0" w:color="auto"/>
                <w:bottom w:val="none" w:sz="0" w:space="0" w:color="auto"/>
                <w:right w:val="none" w:sz="0" w:space="0" w:color="auto"/>
              </w:divBdr>
            </w:div>
            <w:div w:id="72121795">
              <w:marLeft w:val="0"/>
              <w:marRight w:val="0"/>
              <w:marTop w:val="0"/>
              <w:marBottom w:val="0"/>
              <w:divBdr>
                <w:top w:val="none" w:sz="0" w:space="0" w:color="auto"/>
                <w:left w:val="none" w:sz="0" w:space="0" w:color="auto"/>
                <w:bottom w:val="none" w:sz="0" w:space="0" w:color="auto"/>
                <w:right w:val="none" w:sz="0" w:space="0" w:color="auto"/>
              </w:divBdr>
            </w:div>
            <w:div w:id="1218055664">
              <w:marLeft w:val="0"/>
              <w:marRight w:val="0"/>
              <w:marTop w:val="0"/>
              <w:marBottom w:val="0"/>
              <w:divBdr>
                <w:top w:val="none" w:sz="0" w:space="0" w:color="auto"/>
                <w:left w:val="none" w:sz="0" w:space="0" w:color="auto"/>
                <w:bottom w:val="none" w:sz="0" w:space="0" w:color="auto"/>
                <w:right w:val="none" w:sz="0" w:space="0" w:color="auto"/>
              </w:divBdr>
            </w:div>
            <w:div w:id="848715793">
              <w:marLeft w:val="0"/>
              <w:marRight w:val="0"/>
              <w:marTop w:val="0"/>
              <w:marBottom w:val="0"/>
              <w:divBdr>
                <w:top w:val="none" w:sz="0" w:space="0" w:color="auto"/>
                <w:left w:val="none" w:sz="0" w:space="0" w:color="auto"/>
                <w:bottom w:val="none" w:sz="0" w:space="0" w:color="auto"/>
                <w:right w:val="none" w:sz="0" w:space="0" w:color="auto"/>
              </w:divBdr>
            </w:div>
            <w:div w:id="2127770531">
              <w:marLeft w:val="0"/>
              <w:marRight w:val="0"/>
              <w:marTop w:val="0"/>
              <w:marBottom w:val="0"/>
              <w:divBdr>
                <w:top w:val="none" w:sz="0" w:space="0" w:color="auto"/>
                <w:left w:val="none" w:sz="0" w:space="0" w:color="auto"/>
                <w:bottom w:val="none" w:sz="0" w:space="0" w:color="auto"/>
                <w:right w:val="none" w:sz="0" w:space="0" w:color="auto"/>
              </w:divBdr>
            </w:div>
            <w:div w:id="2092920882">
              <w:marLeft w:val="0"/>
              <w:marRight w:val="0"/>
              <w:marTop w:val="0"/>
              <w:marBottom w:val="0"/>
              <w:divBdr>
                <w:top w:val="none" w:sz="0" w:space="0" w:color="auto"/>
                <w:left w:val="none" w:sz="0" w:space="0" w:color="auto"/>
                <w:bottom w:val="none" w:sz="0" w:space="0" w:color="auto"/>
                <w:right w:val="none" w:sz="0" w:space="0" w:color="auto"/>
              </w:divBdr>
            </w:div>
            <w:div w:id="1181966473">
              <w:marLeft w:val="0"/>
              <w:marRight w:val="0"/>
              <w:marTop w:val="0"/>
              <w:marBottom w:val="0"/>
              <w:divBdr>
                <w:top w:val="none" w:sz="0" w:space="0" w:color="auto"/>
                <w:left w:val="none" w:sz="0" w:space="0" w:color="auto"/>
                <w:bottom w:val="none" w:sz="0" w:space="0" w:color="auto"/>
                <w:right w:val="none" w:sz="0" w:space="0" w:color="auto"/>
              </w:divBdr>
            </w:div>
            <w:div w:id="286207329">
              <w:marLeft w:val="0"/>
              <w:marRight w:val="0"/>
              <w:marTop w:val="0"/>
              <w:marBottom w:val="0"/>
              <w:divBdr>
                <w:top w:val="none" w:sz="0" w:space="0" w:color="auto"/>
                <w:left w:val="none" w:sz="0" w:space="0" w:color="auto"/>
                <w:bottom w:val="none" w:sz="0" w:space="0" w:color="auto"/>
                <w:right w:val="none" w:sz="0" w:space="0" w:color="auto"/>
              </w:divBdr>
            </w:div>
            <w:div w:id="1960837362">
              <w:marLeft w:val="0"/>
              <w:marRight w:val="0"/>
              <w:marTop w:val="0"/>
              <w:marBottom w:val="0"/>
              <w:divBdr>
                <w:top w:val="none" w:sz="0" w:space="0" w:color="auto"/>
                <w:left w:val="none" w:sz="0" w:space="0" w:color="auto"/>
                <w:bottom w:val="none" w:sz="0" w:space="0" w:color="auto"/>
                <w:right w:val="none" w:sz="0" w:space="0" w:color="auto"/>
              </w:divBdr>
            </w:div>
            <w:div w:id="1013335647">
              <w:marLeft w:val="0"/>
              <w:marRight w:val="0"/>
              <w:marTop w:val="0"/>
              <w:marBottom w:val="0"/>
              <w:divBdr>
                <w:top w:val="none" w:sz="0" w:space="0" w:color="auto"/>
                <w:left w:val="none" w:sz="0" w:space="0" w:color="auto"/>
                <w:bottom w:val="none" w:sz="0" w:space="0" w:color="auto"/>
                <w:right w:val="none" w:sz="0" w:space="0" w:color="auto"/>
              </w:divBdr>
            </w:div>
            <w:div w:id="1452549935">
              <w:marLeft w:val="0"/>
              <w:marRight w:val="0"/>
              <w:marTop w:val="0"/>
              <w:marBottom w:val="0"/>
              <w:divBdr>
                <w:top w:val="none" w:sz="0" w:space="0" w:color="auto"/>
                <w:left w:val="none" w:sz="0" w:space="0" w:color="auto"/>
                <w:bottom w:val="none" w:sz="0" w:space="0" w:color="auto"/>
                <w:right w:val="none" w:sz="0" w:space="0" w:color="auto"/>
              </w:divBdr>
            </w:div>
            <w:div w:id="12619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5594">
      <w:bodyDiv w:val="1"/>
      <w:marLeft w:val="0"/>
      <w:marRight w:val="0"/>
      <w:marTop w:val="0"/>
      <w:marBottom w:val="0"/>
      <w:divBdr>
        <w:top w:val="none" w:sz="0" w:space="0" w:color="auto"/>
        <w:left w:val="none" w:sz="0" w:space="0" w:color="auto"/>
        <w:bottom w:val="none" w:sz="0" w:space="0" w:color="auto"/>
        <w:right w:val="none" w:sz="0" w:space="0" w:color="auto"/>
      </w:divBdr>
    </w:div>
    <w:div w:id="89930913">
      <w:bodyDiv w:val="1"/>
      <w:marLeft w:val="0"/>
      <w:marRight w:val="0"/>
      <w:marTop w:val="0"/>
      <w:marBottom w:val="0"/>
      <w:divBdr>
        <w:top w:val="none" w:sz="0" w:space="0" w:color="auto"/>
        <w:left w:val="none" w:sz="0" w:space="0" w:color="auto"/>
        <w:bottom w:val="none" w:sz="0" w:space="0" w:color="auto"/>
        <w:right w:val="none" w:sz="0" w:space="0" w:color="auto"/>
      </w:divBdr>
    </w:div>
    <w:div w:id="93206936">
      <w:bodyDiv w:val="1"/>
      <w:marLeft w:val="0"/>
      <w:marRight w:val="0"/>
      <w:marTop w:val="0"/>
      <w:marBottom w:val="0"/>
      <w:divBdr>
        <w:top w:val="none" w:sz="0" w:space="0" w:color="auto"/>
        <w:left w:val="none" w:sz="0" w:space="0" w:color="auto"/>
        <w:bottom w:val="none" w:sz="0" w:space="0" w:color="auto"/>
        <w:right w:val="none" w:sz="0" w:space="0" w:color="auto"/>
      </w:divBdr>
    </w:div>
    <w:div w:id="98531212">
      <w:bodyDiv w:val="1"/>
      <w:marLeft w:val="0"/>
      <w:marRight w:val="0"/>
      <w:marTop w:val="0"/>
      <w:marBottom w:val="0"/>
      <w:divBdr>
        <w:top w:val="none" w:sz="0" w:space="0" w:color="auto"/>
        <w:left w:val="none" w:sz="0" w:space="0" w:color="auto"/>
        <w:bottom w:val="none" w:sz="0" w:space="0" w:color="auto"/>
        <w:right w:val="none" w:sz="0" w:space="0" w:color="auto"/>
      </w:divBdr>
    </w:div>
    <w:div w:id="99494090">
      <w:bodyDiv w:val="1"/>
      <w:marLeft w:val="0"/>
      <w:marRight w:val="0"/>
      <w:marTop w:val="0"/>
      <w:marBottom w:val="0"/>
      <w:divBdr>
        <w:top w:val="none" w:sz="0" w:space="0" w:color="auto"/>
        <w:left w:val="none" w:sz="0" w:space="0" w:color="auto"/>
        <w:bottom w:val="none" w:sz="0" w:space="0" w:color="auto"/>
        <w:right w:val="none" w:sz="0" w:space="0" w:color="auto"/>
      </w:divBdr>
    </w:div>
    <w:div w:id="101385148">
      <w:bodyDiv w:val="1"/>
      <w:marLeft w:val="0"/>
      <w:marRight w:val="0"/>
      <w:marTop w:val="0"/>
      <w:marBottom w:val="0"/>
      <w:divBdr>
        <w:top w:val="none" w:sz="0" w:space="0" w:color="auto"/>
        <w:left w:val="none" w:sz="0" w:space="0" w:color="auto"/>
        <w:bottom w:val="none" w:sz="0" w:space="0" w:color="auto"/>
        <w:right w:val="none" w:sz="0" w:space="0" w:color="auto"/>
      </w:divBdr>
      <w:divsChild>
        <w:div w:id="1776173314">
          <w:marLeft w:val="0"/>
          <w:marRight w:val="0"/>
          <w:marTop w:val="0"/>
          <w:marBottom w:val="0"/>
          <w:divBdr>
            <w:top w:val="none" w:sz="0" w:space="0" w:color="auto"/>
            <w:left w:val="none" w:sz="0" w:space="0" w:color="auto"/>
            <w:bottom w:val="none" w:sz="0" w:space="0" w:color="auto"/>
            <w:right w:val="none" w:sz="0" w:space="0" w:color="auto"/>
          </w:divBdr>
          <w:divsChild>
            <w:div w:id="582758912">
              <w:marLeft w:val="0"/>
              <w:marRight w:val="0"/>
              <w:marTop w:val="0"/>
              <w:marBottom w:val="0"/>
              <w:divBdr>
                <w:top w:val="none" w:sz="0" w:space="0" w:color="auto"/>
                <w:left w:val="none" w:sz="0" w:space="0" w:color="auto"/>
                <w:bottom w:val="none" w:sz="0" w:space="0" w:color="auto"/>
                <w:right w:val="none" w:sz="0" w:space="0" w:color="auto"/>
              </w:divBdr>
            </w:div>
            <w:div w:id="1238396014">
              <w:marLeft w:val="0"/>
              <w:marRight w:val="0"/>
              <w:marTop w:val="0"/>
              <w:marBottom w:val="0"/>
              <w:divBdr>
                <w:top w:val="none" w:sz="0" w:space="0" w:color="auto"/>
                <w:left w:val="none" w:sz="0" w:space="0" w:color="auto"/>
                <w:bottom w:val="none" w:sz="0" w:space="0" w:color="auto"/>
                <w:right w:val="none" w:sz="0" w:space="0" w:color="auto"/>
              </w:divBdr>
            </w:div>
            <w:div w:id="1809742207">
              <w:marLeft w:val="0"/>
              <w:marRight w:val="0"/>
              <w:marTop w:val="0"/>
              <w:marBottom w:val="0"/>
              <w:divBdr>
                <w:top w:val="none" w:sz="0" w:space="0" w:color="auto"/>
                <w:left w:val="none" w:sz="0" w:space="0" w:color="auto"/>
                <w:bottom w:val="none" w:sz="0" w:space="0" w:color="auto"/>
                <w:right w:val="none" w:sz="0" w:space="0" w:color="auto"/>
              </w:divBdr>
            </w:div>
            <w:div w:id="862472541">
              <w:marLeft w:val="0"/>
              <w:marRight w:val="0"/>
              <w:marTop w:val="0"/>
              <w:marBottom w:val="0"/>
              <w:divBdr>
                <w:top w:val="none" w:sz="0" w:space="0" w:color="auto"/>
                <w:left w:val="none" w:sz="0" w:space="0" w:color="auto"/>
                <w:bottom w:val="none" w:sz="0" w:space="0" w:color="auto"/>
                <w:right w:val="none" w:sz="0" w:space="0" w:color="auto"/>
              </w:divBdr>
            </w:div>
            <w:div w:id="483857089">
              <w:marLeft w:val="0"/>
              <w:marRight w:val="0"/>
              <w:marTop w:val="0"/>
              <w:marBottom w:val="0"/>
              <w:divBdr>
                <w:top w:val="none" w:sz="0" w:space="0" w:color="auto"/>
                <w:left w:val="none" w:sz="0" w:space="0" w:color="auto"/>
                <w:bottom w:val="none" w:sz="0" w:space="0" w:color="auto"/>
                <w:right w:val="none" w:sz="0" w:space="0" w:color="auto"/>
              </w:divBdr>
            </w:div>
            <w:div w:id="1964187019">
              <w:marLeft w:val="0"/>
              <w:marRight w:val="0"/>
              <w:marTop w:val="0"/>
              <w:marBottom w:val="0"/>
              <w:divBdr>
                <w:top w:val="none" w:sz="0" w:space="0" w:color="auto"/>
                <w:left w:val="none" w:sz="0" w:space="0" w:color="auto"/>
                <w:bottom w:val="none" w:sz="0" w:space="0" w:color="auto"/>
                <w:right w:val="none" w:sz="0" w:space="0" w:color="auto"/>
              </w:divBdr>
            </w:div>
            <w:div w:id="1728986901">
              <w:marLeft w:val="0"/>
              <w:marRight w:val="0"/>
              <w:marTop w:val="0"/>
              <w:marBottom w:val="0"/>
              <w:divBdr>
                <w:top w:val="none" w:sz="0" w:space="0" w:color="auto"/>
                <w:left w:val="none" w:sz="0" w:space="0" w:color="auto"/>
                <w:bottom w:val="none" w:sz="0" w:space="0" w:color="auto"/>
                <w:right w:val="none" w:sz="0" w:space="0" w:color="auto"/>
              </w:divBdr>
            </w:div>
            <w:div w:id="555242457">
              <w:marLeft w:val="0"/>
              <w:marRight w:val="0"/>
              <w:marTop w:val="0"/>
              <w:marBottom w:val="0"/>
              <w:divBdr>
                <w:top w:val="none" w:sz="0" w:space="0" w:color="auto"/>
                <w:left w:val="none" w:sz="0" w:space="0" w:color="auto"/>
                <w:bottom w:val="none" w:sz="0" w:space="0" w:color="auto"/>
                <w:right w:val="none" w:sz="0" w:space="0" w:color="auto"/>
              </w:divBdr>
            </w:div>
            <w:div w:id="12815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1339">
      <w:bodyDiv w:val="1"/>
      <w:marLeft w:val="0"/>
      <w:marRight w:val="0"/>
      <w:marTop w:val="0"/>
      <w:marBottom w:val="0"/>
      <w:divBdr>
        <w:top w:val="none" w:sz="0" w:space="0" w:color="auto"/>
        <w:left w:val="none" w:sz="0" w:space="0" w:color="auto"/>
        <w:bottom w:val="none" w:sz="0" w:space="0" w:color="auto"/>
        <w:right w:val="none" w:sz="0" w:space="0" w:color="auto"/>
      </w:divBdr>
    </w:div>
    <w:div w:id="104429941">
      <w:bodyDiv w:val="1"/>
      <w:marLeft w:val="0"/>
      <w:marRight w:val="0"/>
      <w:marTop w:val="0"/>
      <w:marBottom w:val="0"/>
      <w:divBdr>
        <w:top w:val="none" w:sz="0" w:space="0" w:color="auto"/>
        <w:left w:val="none" w:sz="0" w:space="0" w:color="auto"/>
        <w:bottom w:val="none" w:sz="0" w:space="0" w:color="auto"/>
        <w:right w:val="none" w:sz="0" w:space="0" w:color="auto"/>
      </w:divBdr>
    </w:div>
    <w:div w:id="109597215">
      <w:bodyDiv w:val="1"/>
      <w:marLeft w:val="0"/>
      <w:marRight w:val="0"/>
      <w:marTop w:val="0"/>
      <w:marBottom w:val="0"/>
      <w:divBdr>
        <w:top w:val="none" w:sz="0" w:space="0" w:color="auto"/>
        <w:left w:val="none" w:sz="0" w:space="0" w:color="auto"/>
        <w:bottom w:val="none" w:sz="0" w:space="0" w:color="auto"/>
        <w:right w:val="none" w:sz="0" w:space="0" w:color="auto"/>
      </w:divBdr>
    </w:div>
    <w:div w:id="110444415">
      <w:bodyDiv w:val="1"/>
      <w:marLeft w:val="0"/>
      <w:marRight w:val="0"/>
      <w:marTop w:val="0"/>
      <w:marBottom w:val="0"/>
      <w:divBdr>
        <w:top w:val="none" w:sz="0" w:space="0" w:color="auto"/>
        <w:left w:val="none" w:sz="0" w:space="0" w:color="auto"/>
        <w:bottom w:val="none" w:sz="0" w:space="0" w:color="auto"/>
        <w:right w:val="none" w:sz="0" w:space="0" w:color="auto"/>
      </w:divBdr>
    </w:div>
    <w:div w:id="112868558">
      <w:bodyDiv w:val="1"/>
      <w:marLeft w:val="0"/>
      <w:marRight w:val="0"/>
      <w:marTop w:val="0"/>
      <w:marBottom w:val="0"/>
      <w:divBdr>
        <w:top w:val="none" w:sz="0" w:space="0" w:color="auto"/>
        <w:left w:val="none" w:sz="0" w:space="0" w:color="auto"/>
        <w:bottom w:val="none" w:sz="0" w:space="0" w:color="auto"/>
        <w:right w:val="none" w:sz="0" w:space="0" w:color="auto"/>
      </w:divBdr>
    </w:div>
    <w:div w:id="113718095">
      <w:bodyDiv w:val="1"/>
      <w:marLeft w:val="0"/>
      <w:marRight w:val="0"/>
      <w:marTop w:val="0"/>
      <w:marBottom w:val="0"/>
      <w:divBdr>
        <w:top w:val="none" w:sz="0" w:space="0" w:color="auto"/>
        <w:left w:val="none" w:sz="0" w:space="0" w:color="auto"/>
        <w:bottom w:val="none" w:sz="0" w:space="0" w:color="auto"/>
        <w:right w:val="none" w:sz="0" w:space="0" w:color="auto"/>
      </w:divBdr>
    </w:div>
    <w:div w:id="114832346">
      <w:bodyDiv w:val="1"/>
      <w:marLeft w:val="0"/>
      <w:marRight w:val="0"/>
      <w:marTop w:val="0"/>
      <w:marBottom w:val="0"/>
      <w:divBdr>
        <w:top w:val="none" w:sz="0" w:space="0" w:color="auto"/>
        <w:left w:val="none" w:sz="0" w:space="0" w:color="auto"/>
        <w:bottom w:val="none" w:sz="0" w:space="0" w:color="auto"/>
        <w:right w:val="none" w:sz="0" w:space="0" w:color="auto"/>
      </w:divBdr>
    </w:div>
    <w:div w:id="117991933">
      <w:bodyDiv w:val="1"/>
      <w:marLeft w:val="0"/>
      <w:marRight w:val="0"/>
      <w:marTop w:val="0"/>
      <w:marBottom w:val="0"/>
      <w:divBdr>
        <w:top w:val="none" w:sz="0" w:space="0" w:color="auto"/>
        <w:left w:val="none" w:sz="0" w:space="0" w:color="auto"/>
        <w:bottom w:val="none" w:sz="0" w:space="0" w:color="auto"/>
        <w:right w:val="none" w:sz="0" w:space="0" w:color="auto"/>
      </w:divBdr>
    </w:div>
    <w:div w:id="119081042">
      <w:bodyDiv w:val="1"/>
      <w:marLeft w:val="0"/>
      <w:marRight w:val="0"/>
      <w:marTop w:val="0"/>
      <w:marBottom w:val="0"/>
      <w:divBdr>
        <w:top w:val="none" w:sz="0" w:space="0" w:color="auto"/>
        <w:left w:val="none" w:sz="0" w:space="0" w:color="auto"/>
        <w:bottom w:val="none" w:sz="0" w:space="0" w:color="auto"/>
        <w:right w:val="none" w:sz="0" w:space="0" w:color="auto"/>
      </w:divBdr>
    </w:div>
    <w:div w:id="119299469">
      <w:bodyDiv w:val="1"/>
      <w:marLeft w:val="0"/>
      <w:marRight w:val="0"/>
      <w:marTop w:val="0"/>
      <w:marBottom w:val="0"/>
      <w:divBdr>
        <w:top w:val="none" w:sz="0" w:space="0" w:color="auto"/>
        <w:left w:val="none" w:sz="0" w:space="0" w:color="auto"/>
        <w:bottom w:val="none" w:sz="0" w:space="0" w:color="auto"/>
        <w:right w:val="none" w:sz="0" w:space="0" w:color="auto"/>
      </w:divBdr>
    </w:div>
    <w:div w:id="120193373">
      <w:bodyDiv w:val="1"/>
      <w:marLeft w:val="0"/>
      <w:marRight w:val="0"/>
      <w:marTop w:val="0"/>
      <w:marBottom w:val="0"/>
      <w:divBdr>
        <w:top w:val="none" w:sz="0" w:space="0" w:color="auto"/>
        <w:left w:val="none" w:sz="0" w:space="0" w:color="auto"/>
        <w:bottom w:val="none" w:sz="0" w:space="0" w:color="auto"/>
        <w:right w:val="none" w:sz="0" w:space="0" w:color="auto"/>
      </w:divBdr>
    </w:div>
    <w:div w:id="120614548">
      <w:bodyDiv w:val="1"/>
      <w:marLeft w:val="0"/>
      <w:marRight w:val="0"/>
      <w:marTop w:val="0"/>
      <w:marBottom w:val="0"/>
      <w:divBdr>
        <w:top w:val="none" w:sz="0" w:space="0" w:color="auto"/>
        <w:left w:val="none" w:sz="0" w:space="0" w:color="auto"/>
        <w:bottom w:val="none" w:sz="0" w:space="0" w:color="auto"/>
        <w:right w:val="none" w:sz="0" w:space="0" w:color="auto"/>
      </w:divBdr>
    </w:div>
    <w:div w:id="120850144">
      <w:bodyDiv w:val="1"/>
      <w:marLeft w:val="0"/>
      <w:marRight w:val="0"/>
      <w:marTop w:val="0"/>
      <w:marBottom w:val="0"/>
      <w:divBdr>
        <w:top w:val="none" w:sz="0" w:space="0" w:color="auto"/>
        <w:left w:val="none" w:sz="0" w:space="0" w:color="auto"/>
        <w:bottom w:val="none" w:sz="0" w:space="0" w:color="auto"/>
        <w:right w:val="none" w:sz="0" w:space="0" w:color="auto"/>
      </w:divBdr>
    </w:div>
    <w:div w:id="122431228">
      <w:bodyDiv w:val="1"/>
      <w:marLeft w:val="0"/>
      <w:marRight w:val="0"/>
      <w:marTop w:val="0"/>
      <w:marBottom w:val="0"/>
      <w:divBdr>
        <w:top w:val="none" w:sz="0" w:space="0" w:color="auto"/>
        <w:left w:val="none" w:sz="0" w:space="0" w:color="auto"/>
        <w:bottom w:val="none" w:sz="0" w:space="0" w:color="auto"/>
        <w:right w:val="none" w:sz="0" w:space="0" w:color="auto"/>
      </w:divBdr>
    </w:div>
    <w:div w:id="124353240">
      <w:bodyDiv w:val="1"/>
      <w:marLeft w:val="0"/>
      <w:marRight w:val="0"/>
      <w:marTop w:val="0"/>
      <w:marBottom w:val="0"/>
      <w:divBdr>
        <w:top w:val="none" w:sz="0" w:space="0" w:color="auto"/>
        <w:left w:val="none" w:sz="0" w:space="0" w:color="auto"/>
        <w:bottom w:val="none" w:sz="0" w:space="0" w:color="auto"/>
        <w:right w:val="none" w:sz="0" w:space="0" w:color="auto"/>
      </w:divBdr>
    </w:div>
    <w:div w:id="126166867">
      <w:bodyDiv w:val="1"/>
      <w:marLeft w:val="0"/>
      <w:marRight w:val="0"/>
      <w:marTop w:val="0"/>
      <w:marBottom w:val="0"/>
      <w:divBdr>
        <w:top w:val="none" w:sz="0" w:space="0" w:color="auto"/>
        <w:left w:val="none" w:sz="0" w:space="0" w:color="auto"/>
        <w:bottom w:val="none" w:sz="0" w:space="0" w:color="auto"/>
        <w:right w:val="none" w:sz="0" w:space="0" w:color="auto"/>
      </w:divBdr>
    </w:div>
    <w:div w:id="127863684">
      <w:bodyDiv w:val="1"/>
      <w:marLeft w:val="0"/>
      <w:marRight w:val="0"/>
      <w:marTop w:val="0"/>
      <w:marBottom w:val="0"/>
      <w:divBdr>
        <w:top w:val="none" w:sz="0" w:space="0" w:color="auto"/>
        <w:left w:val="none" w:sz="0" w:space="0" w:color="auto"/>
        <w:bottom w:val="none" w:sz="0" w:space="0" w:color="auto"/>
        <w:right w:val="none" w:sz="0" w:space="0" w:color="auto"/>
      </w:divBdr>
    </w:div>
    <w:div w:id="129055548">
      <w:bodyDiv w:val="1"/>
      <w:marLeft w:val="0"/>
      <w:marRight w:val="0"/>
      <w:marTop w:val="0"/>
      <w:marBottom w:val="0"/>
      <w:divBdr>
        <w:top w:val="none" w:sz="0" w:space="0" w:color="auto"/>
        <w:left w:val="none" w:sz="0" w:space="0" w:color="auto"/>
        <w:bottom w:val="none" w:sz="0" w:space="0" w:color="auto"/>
        <w:right w:val="none" w:sz="0" w:space="0" w:color="auto"/>
      </w:divBdr>
    </w:div>
    <w:div w:id="129176657">
      <w:bodyDiv w:val="1"/>
      <w:marLeft w:val="0"/>
      <w:marRight w:val="0"/>
      <w:marTop w:val="0"/>
      <w:marBottom w:val="0"/>
      <w:divBdr>
        <w:top w:val="none" w:sz="0" w:space="0" w:color="auto"/>
        <w:left w:val="none" w:sz="0" w:space="0" w:color="auto"/>
        <w:bottom w:val="none" w:sz="0" w:space="0" w:color="auto"/>
        <w:right w:val="none" w:sz="0" w:space="0" w:color="auto"/>
      </w:divBdr>
    </w:div>
    <w:div w:id="129247535">
      <w:bodyDiv w:val="1"/>
      <w:marLeft w:val="0"/>
      <w:marRight w:val="0"/>
      <w:marTop w:val="0"/>
      <w:marBottom w:val="0"/>
      <w:divBdr>
        <w:top w:val="none" w:sz="0" w:space="0" w:color="auto"/>
        <w:left w:val="none" w:sz="0" w:space="0" w:color="auto"/>
        <w:bottom w:val="none" w:sz="0" w:space="0" w:color="auto"/>
        <w:right w:val="none" w:sz="0" w:space="0" w:color="auto"/>
      </w:divBdr>
    </w:div>
    <w:div w:id="132719506">
      <w:bodyDiv w:val="1"/>
      <w:marLeft w:val="0"/>
      <w:marRight w:val="0"/>
      <w:marTop w:val="0"/>
      <w:marBottom w:val="0"/>
      <w:divBdr>
        <w:top w:val="none" w:sz="0" w:space="0" w:color="auto"/>
        <w:left w:val="none" w:sz="0" w:space="0" w:color="auto"/>
        <w:bottom w:val="none" w:sz="0" w:space="0" w:color="auto"/>
        <w:right w:val="none" w:sz="0" w:space="0" w:color="auto"/>
      </w:divBdr>
    </w:div>
    <w:div w:id="134224446">
      <w:bodyDiv w:val="1"/>
      <w:marLeft w:val="0"/>
      <w:marRight w:val="0"/>
      <w:marTop w:val="0"/>
      <w:marBottom w:val="0"/>
      <w:divBdr>
        <w:top w:val="none" w:sz="0" w:space="0" w:color="auto"/>
        <w:left w:val="none" w:sz="0" w:space="0" w:color="auto"/>
        <w:bottom w:val="none" w:sz="0" w:space="0" w:color="auto"/>
        <w:right w:val="none" w:sz="0" w:space="0" w:color="auto"/>
      </w:divBdr>
    </w:div>
    <w:div w:id="135605113">
      <w:bodyDiv w:val="1"/>
      <w:marLeft w:val="0"/>
      <w:marRight w:val="0"/>
      <w:marTop w:val="0"/>
      <w:marBottom w:val="0"/>
      <w:divBdr>
        <w:top w:val="none" w:sz="0" w:space="0" w:color="auto"/>
        <w:left w:val="none" w:sz="0" w:space="0" w:color="auto"/>
        <w:bottom w:val="none" w:sz="0" w:space="0" w:color="auto"/>
        <w:right w:val="none" w:sz="0" w:space="0" w:color="auto"/>
      </w:divBdr>
    </w:div>
    <w:div w:id="136339006">
      <w:bodyDiv w:val="1"/>
      <w:marLeft w:val="0"/>
      <w:marRight w:val="0"/>
      <w:marTop w:val="0"/>
      <w:marBottom w:val="0"/>
      <w:divBdr>
        <w:top w:val="none" w:sz="0" w:space="0" w:color="auto"/>
        <w:left w:val="none" w:sz="0" w:space="0" w:color="auto"/>
        <w:bottom w:val="none" w:sz="0" w:space="0" w:color="auto"/>
        <w:right w:val="none" w:sz="0" w:space="0" w:color="auto"/>
      </w:divBdr>
    </w:div>
    <w:div w:id="141384955">
      <w:bodyDiv w:val="1"/>
      <w:marLeft w:val="0"/>
      <w:marRight w:val="0"/>
      <w:marTop w:val="0"/>
      <w:marBottom w:val="0"/>
      <w:divBdr>
        <w:top w:val="none" w:sz="0" w:space="0" w:color="auto"/>
        <w:left w:val="none" w:sz="0" w:space="0" w:color="auto"/>
        <w:bottom w:val="none" w:sz="0" w:space="0" w:color="auto"/>
        <w:right w:val="none" w:sz="0" w:space="0" w:color="auto"/>
      </w:divBdr>
    </w:div>
    <w:div w:id="145779190">
      <w:bodyDiv w:val="1"/>
      <w:marLeft w:val="0"/>
      <w:marRight w:val="0"/>
      <w:marTop w:val="0"/>
      <w:marBottom w:val="0"/>
      <w:divBdr>
        <w:top w:val="none" w:sz="0" w:space="0" w:color="auto"/>
        <w:left w:val="none" w:sz="0" w:space="0" w:color="auto"/>
        <w:bottom w:val="none" w:sz="0" w:space="0" w:color="auto"/>
        <w:right w:val="none" w:sz="0" w:space="0" w:color="auto"/>
      </w:divBdr>
    </w:div>
    <w:div w:id="156531833">
      <w:bodyDiv w:val="1"/>
      <w:marLeft w:val="0"/>
      <w:marRight w:val="0"/>
      <w:marTop w:val="0"/>
      <w:marBottom w:val="0"/>
      <w:divBdr>
        <w:top w:val="none" w:sz="0" w:space="0" w:color="auto"/>
        <w:left w:val="none" w:sz="0" w:space="0" w:color="auto"/>
        <w:bottom w:val="none" w:sz="0" w:space="0" w:color="auto"/>
        <w:right w:val="none" w:sz="0" w:space="0" w:color="auto"/>
      </w:divBdr>
    </w:div>
    <w:div w:id="158229789">
      <w:bodyDiv w:val="1"/>
      <w:marLeft w:val="0"/>
      <w:marRight w:val="0"/>
      <w:marTop w:val="0"/>
      <w:marBottom w:val="0"/>
      <w:divBdr>
        <w:top w:val="none" w:sz="0" w:space="0" w:color="auto"/>
        <w:left w:val="none" w:sz="0" w:space="0" w:color="auto"/>
        <w:bottom w:val="none" w:sz="0" w:space="0" w:color="auto"/>
        <w:right w:val="none" w:sz="0" w:space="0" w:color="auto"/>
      </w:divBdr>
      <w:divsChild>
        <w:div w:id="414012085">
          <w:marLeft w:val="0"/>
          <w:marRight w:val="0"/>
          <w:marTop w:val="0"/>
          <w:marBottom w:val="0"/>
          <w:divBdr>
            <w:top w:val="none" w:sz="0" w:space="0" w:color="auto"/>
            <w:left w:val="none" w:sz="0" w:space="0" w:color="auto"/>
            <w:bottom w:val="none" w:sz="0" w:space="0" w:color="auto"/>
            <w:right w:val="none" w:sz="0" w:space="0" w:color="auto"/>
          </w:divBdr>
          <w:divsChild>
            <w:div w:id="498735041">
              <w:marLeft w:val="0"/>
              <w:marRight w:val="0"/>
              <w:marTop w:val="0"/>
              <w:marBottom w:val="0"/>
              <w:divBdr>
                <w:top w:val="none" w:sz="0" w:space="0" w:color="auto"/>
                <w:left w:val="none" w:sz="0" w:space="0" w:color="auto"/>
                <w:bottom w:val="none" w:sz="0" w:space="0" w:color="auto"/>
                <w:right w:val="none" w:sz="0" w:space="0" w:color="auto"/>
              </w:divBdr>
            </w:div>
            <w:div w:id="13342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484">
      <w:bodyDiv w:val="1"/>
      <w:marLeft w:val="0"/>
      <w:marRight w:val="0"/>
      <w:marTop w:val="0"/>
      <w:marBottom w:val="0"/>
      <w:divBdr>
        <w:top w:val="none" w:sz="0" w:space="0" w:color="auto"/>
        <w:left w:val="none" w:sz="0" w:space="0" w:color="auto"/>
        <w:bottom w:val="none" w:sz="0" w:space="0" w:color="auto"/>
        <w:right w:val="none" w:sz="0" w:space="0" w:color="auto"/>
      </w:divBdr>
    </w:div>
    <w:div w:id="160970490">
      <w:bodyDiv w:val="1"/>
      <w:marLeft w:val="0"/>
      <w:marRight w:val="0"/>
      <w:marTop w:val="0"/>
      <w:marBottom w:val="0"/>
      <w:divBdr>
        <w:top w:val="none" w:sz="0" w:space="0" w:color="auto"/>
        <w:left w:val="none" w:sz="0" w:space="0" w:color="auto"/>
        <w:bottom w:val="none" w:sz="0" w:space="0" w:color="auto"/>
        <w:right w:val="none" w:sz="0" w:space="0" w:color="auto"/>
      </w:divBdr>
    </w:div>
    <w:div w:id="161817257">
      <w:bodyDiv w:val="1"/>
      <w:marLeft w:val="0"/>
      <w:marRight w:val="0"/>
      <w:marTop w:val="0"/>
      <w:marBottom w:val="0"/>
      <w:divBdr>
        <w:top w:val="none" w:sz="0" w:space="0" w:color="auto"/>
        <w:left w:val="none" w:sz="0" w:space="0" w:color="auto"/>
        <w:bottom w:val="none" w:sz="0" w:space="0" w:color="auto"/>
        <w:right w:val="none" w:sz="0" w:space="0" w:color="auto"/>
      </w:divBdr>
    </w:div>
    <w:div w:id="164170214">
      <w:bodyDiv w:val="1"/>
      <w:marLeft w:val="0"/>
      <w:marRight w:val="0"/>
      <w:marTop w:val="0"/>
      <w:marBottom w:val="0"/>
      <w:divBdr>
        <w:top w:val="none" w:sz="0" w:space="0" w:color="auto"/>
        <w:left w:val="none" w:sz="0" w:space="0" w:color="auto"/>
        <w:bottom w:val="none" w:sz="0" w:space="0" w:color="auto"/>
        <w:right w:val="none" w:sz="0" w:space="0" w:color="auto"/>
      </w:divBdr>
    </w:div>
    <w:div w:id="166022357">
      <w:bodyDiv w:val="1"/>
      <w:marLeft w:val="0"/>
      <w:marRight w:val="0"/>
      <w:marTop w:val="0"/>
      <w:marBottom w:val="0"/>
      <w:divBdr>
        <w:top w:val="none" w:sz="0" w:space="0" w:color="auto"/>
        <w:left w:val="none" w:sz="0" w:space="0" w:color="auto"/>
        <w:bottom w:val="none" w:sz="0" w:space="0" w:color="auto"/>
        <w:right w:val="none" w:sz="0" w:space="0" w:color="auto"/>
      </w:divBdr>
    </w:div>
    <w:div w:id="168061333">
      <w:bodyDiv w:val="1"/>
      <w:marLeft w:val="0"/>
      <w:marRight w:val="0"/>
      <w:marTop w:val="0"/>
      <w:marBottom w:val="0"/>
      <w:divBdr>
        <w:top w:val="none" w:sz="0" w:space="0" w:color="auto"/>
        <w:left w:val="none" w:sz="0" w:space="0" w:color="auto"/>
        <w:bottom w:val="none" w:sz="0" w:space="0" w:color="auto"/>
        <w:right w:val="none" w:sz="0" w:space="0" w:color="auto"/>
      </w:divBdr>
    </w:div>
    <w:div w:id="169639309">
      <w:bodyDiv w:val="1"/>
      <w:marLeft w:val="0"/>
      <w:marRight w:val="0"/>
      <w:marTop w:val="0"/>
      <w:marBottom w:val="0"/>
      <w:divBdr>
        <w:top w:val="none" w:sz="0" w:space="0" w:color="auto"/>
        <w:left w:val="none" w:sz="0" w:space="0" w:color="auto"/>
        <w:bottom w:val="none" w:sz="0" w:space="0" w:color="auto"/>
        <w:right w:val="none" w:sz="0" w:space="0" w:color="auto"/>
      </w:divBdr>
    </w:div>
    <w:div w:id="171142252">
      <w:bodyDiv w:val="1"/>
      <w:marLeft w:val="0"/>
      <w:marRight w:val="0"/>
      <w:marTop w:val="0"/>
      <w:marBottom w:val="0"/>
      <w:divBdr>
        <w:top w:val="none" w:sz="0" w:space="0" w:color="auto"/>
        <w:left w:val="none" w:sz="0" w:space="0" w:color="auto"/>
        <w:bottom w:val="none" w:sz="0" w:space="0" w:color="auto"/>
        <w:right w:val="none" w:sz="0" w:space="0" w:color="auto"/>
      </w:divBdr>
    </w:div>
    <w:div w:id="171531421">
      <w:bodyDiv w:val="1"/>
      <w:marLeft w:val="0"/>
      <w:marRight w:val="0"/>
      <w:marTop w:val="0"/>
      <w:marBottom w:val="0"/>
      <w:divBdr>
        <w:top w:val="none" w:sz="0" w:space="0" w:color="auto"/>
        <w:left w:val="none" w:sz="0" w:space="0" w:color="auto"/>
        <w:bottom w:val="none" w:sz="0" w:space="0" w:color="auto"/>
        <w:right w:val="none" w:sz="0" w:space="0" w:color="auto"/>
      </w:divBdr>
    </w:div>
    <w:div w:id="172915157">
      <w:bodyDiv w:val="1"/>
      <w:marLeft w:val="0"/>
      <w:marRight w:val="0"/>
      <w:marTop w:val="0"/>
      <w:marBottom w:val="0"/>
      <w:divBdr>
        <w:top w:val="none" w:sz="0" w:space="0" w:color="auto"/>
        <w:left w:val="none" w:sz="0" w:space="0" w:color="auto"/>
        <w:bottom w:val="none" w:sz="0" w:space="0" w:color="auto"/>
        <w:right w:val="none" w:sz="0" w:space="0" w:color="auto"/>
      </w:divBdr>
    </w:div>
    <w:div w:id="175270802">
      <w:bodyDiv w:val="1"/>
      <w:marLeft w:val="0"/>
      <w:marRight w:val="0"/>
      <w:marTop w:val="0"/>
      <w:marBottom w:val="0"/>
      <w:divBdr>
        <w:top w:val="none" w:sz="0" w:space="0" w:color="auto"/>
        <w:left w:val="none" w:sz="0" w:space="0" w:color="auto"/>
        <w:bottom w:val="none" w:sz="0" w:space="0" w:color="auto"/>
        <w:right w:val="none" w:sz="0" w:space="0" w:color="auto"/>
      </w:divBdr>
    </w:div>
    <w:div w:id="180826699">
      <w:bodyDiv w:val="1"/>
      <w:marLeft w:val="0"/>
      <w:marRight w:val="0"/>
      <w:marTop w:val="0"/>
      <w:marBottom w:val="0"/>
      <w:divBdr>
        <w:top w:val="none" w:sz="0" w:space="0" w:color="auto"/>
        <w:left w:val="none" w:sz="0" w:space="0" w:color="auto"/>
        <w:bottom w:val="none" w:sz="0" w:space="0" w:color="auto"/>
        <w:right w:val="none" w:sz="0" w:space="0" w:color="auto"/>
      </w:divBdr>
    </w:div>
    <w:div w:id="181089010">
      <w:bodyDiv w:val="1"/>
      <w:marLeft w:val="0"/>
      <w:marRight w:val="0"/>
      <w:marTop w:val="0"/>
      <w:marBottom w:val="0"/>
      <w:divBdr>
        <w:top w:val="none" w:sz="0" w:space="0" w:color="auto"/>
        <w:left w:val="none" w:sz="0" w:space="0" w:color="auto"/>
        <w:bottom w:val="none" w:sz="0" w:space="0" w:color="auto"/>
        <w:right w:val="none" w:sz="0" w:space="0" w:color="auto"/>
      </w:divBdr>
    </w:div>
    <w:div w:id="181282708">
      <w:bodyDiv w:val="1"/>
      <w:marLeft w:val="0"/>
      <w:marRight w:val="0"/>
      <w:marTop w:val="0"/>
      <w:marBottom w:val="0"/>
      <w:divBdr>
        <w:top w:val="none" w:sz="0" w:space="0" w:color="auto"/>
        <w:left w:val="none" w:sz="0" w:space="0" w:color="auto"/>
        <w:bottom w:val="none" w:sz="0" w:space="0" w:color="auto"/>
        <w:right w:val="none" w:sz="0" w:space="0" w:color="auto"/>
      </w:divBdr>
    </w:div>
    <w:div w:id="182786455">
      <w:bodyDiv w:val="1"/>
      <w:marLeft w:val="0"/>
      <w:marRight w:val="0"/>
      <w:marTop w:val="0"/>
      <w:marBottom w:val="0"/>
      <w:divBdr>
        <w:top w:val="none" w:sz="0" w:space="0" w:color="auto"/>
        <w:left w:val="none" w:sz="0" w:space="0" w:color="auto"/>
        <w:bottom w:val="none" w:sz="0" w:space="0" w:color="auto"/>
        <w:right w:val="none" w:sz="0" w:space="0" w:color="auto"/>
      </w:divBdr>
    </w:div>
    <w:div w:id="184095512">
      <w:bodyDiv w:val="1"/>
      <w:marLeft w:val="0"/>
      <w:marRight w:val="0"/>
      <w:marTop w:val="0"/>
      <w:marBottom w:val="0"/>
      <w:divBdr>
        <w:top w:val="none" w:sz="0" w:space="0" w:color="auto"/>
        <w:left w:val="none" w:sz="0" w:space="0" w:color="auto"/>
        <w:bottom w:val="none" w:sz="0" w:space="0" w:color="auto"/>
        <w:right w:val="none" w:sz="0" w:space="0" w:color="auto"/>
      </w:divBdr>
    </w:div>
    <w:div w:id="188570459">
      <w:bodyDiv w:val="1"/>
      <w:marLeft w:val="0"/>
      <w:marRight w:val="0"/>
      <w:marTop w:val="0"/>
      <w:marBottom w:val="0"/>
      <w:divBdr>
        <w:top w:val="none" w:sz="0" w:space="0" w:color="auto"/>
        <w:left w:val="none" w:sz="0" w:space="0" w:color="auto"/>
        <w:bottom w:val="none" w:sz="0" w:space="0" w:color="auto"/>
        <w:right w:val="none" w:sz="0" w:space="0" w:color="auto"/>
      </w:divBdr>
    </w:div>
    <w:div w:id="190650358">
      <w:bodyDiv w:val="1"/>
      <w:marLeft w:val="0"/>
      <w:marRight w:val="0"/>
      <w:marTop w:val="0"/>
      <w:marBottom w:val="0"/>
      <w:divBdr>
        <w:top w:val="none" w:sz="0" w:space="0" w:color="auto"/>
        <w:left w:val="none" w:sz="0" w:space="0" w:color="auto"/>
        <w:bottom w:val="none" w:sz="0" w:space="0" w:color="auto"/>
        <w:right w:val="none" w:sz="0" w:space="0" w:color="auto"/>
      </w:divBdr>
    </w:div>
    <w:div w:id="193688807">
      <w:bodyDiv w:val="1"/>
      <w:marLeft w:val="0"/>
      <w:marRight w:val="0"/>
      <w:marTop w:val="0"/>
      <w:marBottom w:val="0"/>
      <w:divBdr>
        <w:top w:val="none" w:sz="0" w:space="0" w:color="auto"/>
        <w:left w:val="none" w:sz="0" w:space="0" w:color="auto"/>
        <w:bottom w:val="none" w:sz="0" w:space="0" w:color="auto"/>
        <w:right w:val="none" w:sz="0" w:space="0" w:color="auto"/>
      </w:divBdr>
    </w:div>
    <w:div w:id="196892734">
      <w:bodyDiv w:val="1"/>
      <w:marLeft w:val="0"/>
      <w:marRight w:val="0"/>
      <w:marTop w:val="0"/>
      <w:marBottom w:val="0"/>
      <w:divBdr>
        <w:top w:val="none" w:sz="0" w:space="0" w:color="auto"/>
        <w:left w:val="none" w:sz="0" w:space="0" w:color="auto"/>
        <w:bottom w:val="none" w:sz="0" w:space="0" w:color="auto"/>
        <w:right w:val="none" w:sz="0" w:space="0" w:color="auto"/>
      </w:divBdr>
      <w:divsChild>
        <w:div w:id="348682943">
          <w:marLeft w:val="0"/>
          <w:marRight w:val="0"/>
          <w:marTop w:val="0"/>
          <w:marBottom w:val="0"/>
          <w:divBdr>
            <w:top w:val="none" w:sz="0" w:space="0" w:color="auto"/>
            <w:left w:val="none" w:sz="0" w:space="0" w:color="auto"/>
            <w:bottom w:val="none" w:sz="0" w:space="0" w:color="auto"/>
            <w:right w:val="none" w:sz="0" w:space="0" w:color="auto"/>
          </w:divBdr>
          <w:divsChild>
            <w:div w:id="1173177850">
              <w:marLeft w:val="0"/>
              <w:marRight w:val="0"/>
              <w:marTop w:val="0"/>
              <w:marBottom w:val="0"/>
              <w:divBdr>
                <w:top w:val="none" w:sz="0" w:space="0" w:color="auto"/>
                <w:left w:val="none" w:sz="0" w:space="0" w:color="auto"/>
                <w:bottom w:val="none" w:sz="0" w:space="0" w:color="auto"/>
                <w:right w:val="none" w:sz="0" w:space="0" w:color="auto"/>
              </w:divBdr>
            </w:div>
            <w:div w:id="631520372">
              <w:marLeft w:val="0"/>
              <w:marRight w:val="0"/>
              <w:marTop w:val="0"/>
              <w:marBottom w:val="0"/>
              <w:divBdr>
                <w:top w:val="none" w:sz="0" w:space="0" w:color="auto"/>
                <w:left w:val="none" w:sz="0" w:space="0" w:color="auto"/>
                <w:bottom w:val="none" w:sz="0" w:space="0" w:color="auto"/>
                <w:right w:val="none" w:sz="0" w:space="0" w:color="auto"/>
              </w:divBdr>
            </w:div>
            <w:div w:id="1121992565">
              <w:marLeft w:val="0"/>
              <w:marRight w:val="0"/>
              <w:marTop w:val="0"/>
              <w:marBottom w:val="0"/>
              <w:divBdr>
                <w:top w:val="none" w:sz="0" w:space="0" w:color="auto"/>
                <w:left w:val="none" w:sz="0" w:space="0" w:color="auto"/>
                <w:bottom w:val="none" w:sz="0" w:space="0" w:color="auto"/>
                <w:right w:val="none" w:sz="0" w:space="0" w:color="auto"/>
              </w:divBdr>
            </w:div>
            <w:div w:id="380978582">
              <w:marLeft w:val="0"/>
              <w:marRight w:val="0"/>
              <w:marTop w:val="0"/>
              <w:marBottom w:val="0"/>
              <w:divBdr>
                <w:top w:val="none" w:sz="0" w:space="0" w:color="auto"/>
                <w:left w:val="none" w:sz="0" w:space="0" w:color="auto"/>
                <w:bottom w:val="none" w:sz="0" w:space="0" w:color="auto"/>
                <w:right w:val="none" w:sz="0" w:space="0" w:color="auto"/>
              </w:divBdr>
            </w:div>
            <w:div w:id="516119474">
              <w:marLeft w:val="0"/>
              <w:marRight w:val="0"/>
              <w:marTop w:val="0"/>
              <w:marBottom w:val="0"/>
              <w:divBdr>
                <w:top w:val="none" w:sz="0" w:space="0" w:color="auto"/>
                <w:left w:val="none" w:sz="0" w:space="0" w:color="auto"/>
                <w:bottom w:val="none" w:sz="0" w:space="0" w:color="auto"/>
                <w:right w:val="none" w:sz="0" w:space="0" w:color="auto"/>
              </w:divBdr>
            </w:div>
            <w:div w:id="1309749639">
              <w:marLeft w:val="0"/>
              <w:marRight w:val="0"/>
              <w:marTop w:val="0"/>
              <w:marBottom w:val="0"/>
              <w:divBdr>
                <w:top w:val="none" w:sz="0" w:space="0" w:color="auto"/>
                <w:left w:val="none" w:sz="0" w:space="0" w:color="auto"/>
                <w:bottom w:val="none" w:sz="0" w:space="0" w:color="auto"/>
                <w:right w:val="none" w:sz="0" w:space="0" w:color="auto"/>
              </w:divBdr>
            </w:div>
            <w:div w:id="500892644">
              <w:marLeft w:val="0"/>
              <w:marRight w:val="0"/>
              <w:marTop w:val="0"/>
              <w:marBottom w:val="0"/>
              <w:divBdr>
                <w:top w:val="none" w:sz="0" w:space="0" w:color="auto"/>
                <w:left w:val="none" w:sz="0" w:space="0" w:color="auto"/>
                <w:bottom w:val="none" w:sz="0" w:space="0" w:color="auto"/>
                <w:right w:val="none" w:sz="0" w:space="0" w:color="auto"/>
              </w:divBdr>
            </w:div>
            <w:div w:id="1255819089">
              <w:marLeft w:val="0"/>
              <w:marRight w:val="0"/>
              <w:marTop w:val="0"/>
              <w:marBottom w:val="0"/>
              <w:divBdr>
                <w:top w:val="none" w:sz="0" w:space="0" w:color="auto"/>
                <w:left w:val="none" w:sz="0" w:space="0" w:color="auto"/>
                <w:bottom w:val="none" w:sz="0" w:space="0" w:color="auto"/>
                <w:right w:val="none" w:sz="0" w:space="0" w:color="auto"/>
              </w:divBdr>
            </w:div>
            <w:div w:id="437872118">
              <w:marLeft w:val="0"/>
              <w:marRight w:val="0"/>
              <w:marTop w:val="0"/>
              <w:marBottom w:val="0"/>
              <w:divBdr>
                <w:top w:val="none" w:sz="0" w:space="0" w:color="auto"/>
                <w:left w:val="none" w:sz="0" w:space="0" w:color="auto"/>
                <w:bottom w:val="none" w:sz="0" w:space="0" w:color="auto"/>
                <w:right w:val="none" w:sz="0" w:space="0" w:color="auto"/>
              </w:divBdr>
            </w:div>
            <w:div w:id="592397521">
              <w:marLeft w:val="0"/>
              <w:marRight w:val="0"/>
              <w:marTop w:val="0"/>
              <w:marBottom w:val="0"/>
              <w:divBdr>
                <w:top w:val="none" w:sz="0" w:space="0" w:color="auto"/>
                <w:left w:val="none" w:sz="0" w:space="0" w:color="auto"/>
                <w:bottom w:val="none" w:sz="0" w:space="0" w:color="auto"/>
                <w:right w:val="none" w:sz="0" w:space="0" w:color="auto"/>
              </w:divBdr>
            </w:div>
            <w:div w:id="589780207">
              <w:marLeft w:val="0"/>
              <w:marRight w:val="0"/>
              <w:marTop w:val="0"/>
              <w:marBottom w:val="0"/>
              <w:divBdr>
                <w:top w:val="none" w:sz="0" w:space="0" w:color="auto"/>
                <w:left w:val="none" w:sz="0" w:space="0" w:color="auto"/>
                <w:bottom w:val="none" w:sz="0" w:space="0" w:color="auto"/>
                <w:right w:val="none" w:sz="0" w:space="0" w:color="auto"/>
              </w:divBdr>
            </w:div>
            <w:div w:id="2077438764">
              <w:marLeft w:val="0"/>
              <w:marRight w:val="0"/>
              <w:marTop w:val="0"/>
              <w:marBottom w:val="0"/>
              <w:divBdr>
                <w:top w:val="none" w:sz="0" w:space="0" w:color="auto"/>
                <w:left w:val="none" w:sz="0" w:space="0" w:color="auto"/>
                <w:bottom w:val="none" w:sz="0" w:space="0" w:color="auto"/>
                <w:right w:val="none" w:sz="0" w:space="0" w:color="auto"/>
              </w:divBdr>
            </w:div>
            <w:div w:id="1097678533">
              <w:marLeft w:val="0"/>
              <w:marRight w:val="0"/>
              <w:marTop w:val="0"/>
              <w:marBottom w:val="0"/>
              <w:divBdr>
                <w:top w:val="none" w:sz="0" w:space="0" w:color="auto"/>
                <w:left w:val="none" w:sz="0" w:space="0" w:color="auto"/>
                <w:bottom w:val="none" w:sz="0" w:space="0" w:color="auto"/>
                <w:right w:val="none" w:sz="0" w:space="0" w:color="auto"/>
              </w:divBdr>
            </w:div>
            <w:div w:id="853613386">
              <w:marLeft w:val="0"/>
              <w:marRight w:val="0"/>
              <w:marTop w:val="0"/>
              <w:marBottom w:val="0"/>
              <w:divBdr>
                <w:top w:val="none" w:sz="0" w:space="0" w:color="auto"/>
                <w:left w:val="none" w:sz="0" w:space="0" w:color="auto"/>
                <w:bottom w:val="none" w:sz="0" w:space="0" w:color="auto"/>
                <w:right w:val="none" w:sz="0" w:space="0" w:color="auto"/>
              </w:divBdr>
            </w:div>
            <w:div w:id="1900094432">
              <w:marLeft w:val="0"/>
              <w:marRight w:val="0"/>
              <w:marTop w:val="0"/>
              <w:marBottom w:val="0"/>
              <w:divBdr>
                <w:top w:val="none" w:sz="0" w:space="0" w:color="auto"/>
                <w:left w:val="none" w:sz="0" w:space="0" w:color="auto"/>
                <w:bottom w:val="none" w:sz="0" w:space="0" w:color="auto"/>
                <w:right w:val="none" w:sz="0" w:space="0" w:color="auto"/>
              </w:divBdr>
            </w:div>
            <w:div w:id="1641763865">
              <w:marLeft w:val="0"/>
              <w:marRight w:val="0"/>
              <w:marTop w:val="0"/>
              <w:marBottom w:val="0"/>
              <w:divBdr>
                <w:top w:val="none" w:sz="0" w:space="0" w:color="auto"/>
                <w:left w:val="none" w:sz="0" w:space="0" w:color="auto"/>
                <w:bottom w:val="none" w:sz="0" w:space="0" w:color="auto"/>
                <w:right w:val="none" w:sz="0" w:space="0" w:color="auto"/>
              </w:divBdr>
            </w:div>
            <w:div w:id="1612318410">
              <w:marLeft w:val="0"/>
              <w:marRight w:val="0"/>
              <w:marTop w:val="0"/>
              <w:marBottom w:val="0"/>
              <w:divBdr>
                <w:top w:val="none" w:sz="0" w:space="0" w:color="auto"/>
                <w:left w:val="none" w:sz="0" w:space="0" w:color="auto"/>
                <w:bottom w:val="none" w:sz="0" w:space="0" w:color="auto"/>
                <w:right w:val="none" w:sz="0" w:space="0" w:color="auto"/>
              </w:divBdr>
            </w:div>
            <w:div w:id="1899441606">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2090229782">
              <w:marLeft w:val="0"/>
              <w:marRight w:val="0"/>
              <w:marTop w:val="0"/>
              <w:marBottom w:val="0"/>
              <w:divBdr>
                <w:top w:val="none" w:sz="0" w:space="0" w:color="auto"/>
                <w:left w:val="none" w:sz="0" w:space="0" w:color="auto"/>
                <w:bottom w:val="none" w:sz="0" w:space="0" w:color="auto"/>
                <w:right w:val="none" w:sz="0" w:space="0" w:color="auto"/>
              </w:divBdr>
            </w:div>
            <w:div w:id="1193298276">
              <w:marLeft w:val="0"/>
              <w:marRight w:val="0"/>
              <w:marTop w:val="0"/>
              <w:marBottom w:val="0"/>
              <w:divBdr>
                <w:top w:val="none" w:sz="0" w:space="0" w:color="auto"/>
                <w:left w:val="none" w:sz="0" w:space="0" w:color="auto"/>
                <w:bottom w:val="none" w:sz="0" w:space="0" w:color="auto"/>
                <w:right w:val="none" w:sz="0" w:space="0" w:color="auto"/>
              </w:divBdr>
            </w:div>
            <w:div w:id="508326756">
              <w:marLeft w:val="0"/>
              <w:marRight w:val="0"/>
              <w:marTop w:val="0"/>
              <w:marBottom w:val="0"/>
              <w:divBdr>
                <w:top w:val="none" w:sz="0" w:space="0" w:color="auto"/>
                <w:left w:val="none" w:sz="0" w:space="0" w:color="auto"/>
                <w:bottom w:val="none" w:sz="0" w:space="0" w:color="auto"/>
                <w:right w:val="none" w:sz="0" w:space="0" w:color="auto"/>
              </w:divBdr>
            </w:div>
            <w:div w:id="1574657340">
              <w:marLeft w:val="0"/>
              <w:marRight w:val="0"/>
              <w:marTop w:val="0"/>
              <w:marBottom w:val="0"/>
              <w:divBdr>
                <w:top w:val="none" w:sz="0" w:space="0" w:color="auto"/>
                <w:left w:val="none" w:sz="0" w:space="0" w:color="auto"/>
                <w:bottom w:val="none" w:sz="0" w:space="0" w:color="auto"/>
                <w:right w:val="none" w:sz="0" w:space="0" w:color="auto"/>
              </w:divBdr>
            </w:div>
            <w:div w:id="1875652525">
              <w:marLeft w:val="0"/>
              <w:marRight w:val="0"/>
              <w:marTop w:val="0"/>
              <w:marBottom w:val="0"/>
              <w:divBdr>
                <w:top w:val="none" w:sz="0" w:space="0" w:color="auto"/>
                <w:left w:val="none" w:sz="0" w:space="0" w:color="auto"/>
                <w:bottom w:val="none" w:sz="0" w:space="0" w:color="auto"/>
                <w:right w:val="none" w:sz="0" w:space="0" w:color="auto"/>
              </w:divBdr>
            </w:div>
            <w:div w:id="657729059">
              <w:marLeft w:val="0"/>
              <w:marRight w:val="0"/>
              <w:marTop w:val="0"/>
              <w:marBottom w:val="0"/>
              <w:divBdr>
                <w:top w:val="none" w:sz="0" w:space="0" w:color="auto"/>
                <w:left w:val="none" w:sz="0" w:space="0" w:color="auto"/>
                <w:bottom w:val="none" w:sz="0" w:space="0" w:color="auto"/>
                <w:right w:val="none" w:sz="0" w:space="0" w:color="auto"/>
              </w:divBdr>
            </w:div>
            <w:div w:id="521743259">
              <w:marLeft w:val="0"/>
              <w:marRight w:val="0"/>
              <w:marTop w:val="0"/>
              <w:marBottom w:val="0"/>
              <w:divBdr>
                <w:top w:val="none" w:sz="0" w:space="0" w:color="auto"/>
                <w:left w:val="none" w:sz="0" w:space="0" w:color="auto"/>
                <w:bottom w:val="none" w:sz="0" w:space="0" w:color="auto"/>
                <w:right w:val="none" w:sz="0" w:space="0" w:color="auto"/>
              </w:divBdr>
            </w:div>
            <w:div w:id="1756054637">
              <w:marLeft w:val="0"/>
              <w:marRight w:val="0"/>
              <w:marTop w:val="0"/>
              <w:marBottom w:val="0"/>
              <w:divBdr>
                <w:top w:val="none" w:sz="0" w:space="0" w:color="auto"/>
                <w:left w:val="none" w:sz="0" w:space="0" w:color="auto"/>
                <w:bottom w:val="none" w:sz="0" w:space="0" w:color="auto"/>
                <w:right w:val="none" w:sz="0" w:space="0" w:color="auto"/>
              </w:divBdr>
            </w:div>
            <w:div w:id="666981025">
              <w:marLeft w:val="0"/>
              <w:marRight w:val="0"/>
              <w:marTop w:val="0"/>
              <w:marBottom w:val="0"/>
              <w:divBdr>
                <w:top w:val="none" w:sz="0" w:space="0" w:color="auto"/>
                <w:left w:val="none" w:sz="0" w:space="0" w:color="auto"/>
                <w:bottom w:val="none" w:sz="0" w:space="0" w:color="auto"/>
                <w:right w:val="none" w:sz="0" w:space="0" w:color="auto"/>
              </w:divBdr>
            </w:div>
            <w:div w:id="244801204">
              <w:marLeft w:val="0"/>
              <w:marRight w:val="0"/>
              <w:marTop w:val="0"/>
              <w:marBottom w:val="0"/>
              <w:divBdr>
                <w:top w:val="none" w:sz="0" w:space="0" w:color="auto"/>
                <w:left w:val="none" w:sz="0" w:space="0" w:color="auto"/>
                <w:bottom w:val="none" w:sz="0" w:space="0" w:color="auto"/>
                <w:right w:val="none" w:sz="0" w:space="0" w:color="auto"/>
              </w:divBdr>
            </w:div>
            <w:div w:id="919948366">
              <w:marLeft w:val="0"/>
              <w:marRight w:val="0"/>
              <w:marTop w:val="0"/>
              <w:marBottom w:val="0"/>
              <w:divBdr>
                <w:top w:val="none" w:sz="0" w:space="0" w:color="auto"/>
                <w:left w:val="none" w:sz="0" w:space="0" w:color="auto"/>
                <w:bottom w:val="none" w:sz="0" w:space="0" w:color="auto"/>
                <w:right w:val="none" w:sz="0" w:space="0" w:color="auto"/>
              </w:divBdr>
            </w:div>
            <w:div w:id="1984503203">
              <w:marLeft w:val="0"/>
              <w:marRight w:val="0"/>
              <w:marTop w:val="0"/>
              <w:marBottom w:val="0"/>
              <w:divBdr>
                <w:top w:val="none" w:sz="0" w:space="0" w:color="auto"/>
                <w:left w:val="none" w:sz="0" w:space="0" w:color="auto"/>
                <w:bottom w:val="none" w:sz="0" w:space="0" w:color="auto"/>
                <w:right w:val="none" w:sz="0" w:space="0" w:color="auto"/>
              </w:divBdr>
            </w:div>
            <w:div w:id="176577364">
              <w:marLeft w:val="0"/>
              <w:marRight w:val="0"/>
              <w:marTop w:val="0"/>
              <w:marBottom w:val="0"/>
              <w:divBdr>
                <w:top w:val="none" w:sz="0" w:space="0" w:color="auto"/>
                <w:left w:val="none" w:sz="0" w:space="0" w:color="auto"/>
                <w:bottom w:val="none" w:sz="0" w:space="0" w:color="auto"/>
                <w:right w:val="none" w:sz="0" w:space="0" w:color="auto"/>
              </w:divBdr>
            </w:div>
            <w:div w:id="1243446629">
              <w:marLeft w:val="0"/>
              <w:marRight w:val="0"/>
              <w:marTop w:val="0"/>
              <w:marBottom w:val="0"/>
              <w:divBdr>
                <w:top w:val="none" w:sz="0" w:space="0" w:color="auto"/>
                <w:left w:val="none" w:sz="0" w:space="0" w:color="auto"/>
                <w:bottom w:val="none" w:sz="0" w:space="0" w:color="auto"/>
                <w:right w:val="none" w:sz="0" w:space="0" w:color="auto"/>
              </w:divBdr>
            </w:div>
            <w:div w:id="803932704">
              <w:marLeft w:val="0"/>
              <w:marRight w:val="0"/>
              <w:marTop w:val="0"/>
              <w:marBottom w:val="0"/>
              <w:divBdr>
                <w:top w:val="none" w:sz="0" w:space="0" w:color="auto"/>
                <w:left w:val="none" w:sz="0" w:space="0" w:color="auto"/>
                <w:bottom w:val="none" w:sz="0" w:space="0" w:color="auto"/>
                <w:right w:val="none" w:sz="0" w:space="0" w:color="auto"/>
              </w:divBdr>
            </w:div>
            <w:div w:id="1713075888">
              <w:marLeft w:val="0"/>
              <w:marRight w:val="0"/>
              <w:marTop w:val="0"/>
              <w:marBottom w:val="0"/>
              <w:divBdr>
                <w:top w:val="none" w:sz="0" w:space="0" w:color="auto"/>
                <w:left w:val="none" w:sz="0" w:space="0" w:color="auto"/>
                <w:bottom w:val="none" w:sz="0" w:space="0" w:color="auto"/>
                <w:right w:val="none" w:sz="0" w:space="0" w:color="auto"/>
              </w:divBdr>
            </w:div>
            <w:div w:id="1708334346">
              <w:marLeft w:val="0"/>
              <w:marRight w:val="0"/>
              <w:marTop w:val="0"/>
              <w:marBottom w:val="0"/>
              <w:divBdr>
                <w:top w:val="none" w:sz="0" w:space="0" w:color="auto"/>
                <w:left w:val="none" w:sz="0" w:space="0" w:color="auto"/>
                <w:bottom w:val="none" w:sz="0" w:space="0" w:color="auto"/>
                <w:right w:val="none" w:sz="0" w:space="0" w:color="auto"/>
              </w:divBdr>
            </w:div>
            <w:div w:id="664670365">
              <w:marLeft w:val="0"/>
              <w:marRight w:val="0"/>
              <w:marTop w:val="0"/>
              <w:marBottom w:val="0"/>
              <w:divBdr>
                <w:top w:val="none" w:sz="0" w:space="0" w:color="auto"/>
                <w:left w:val="none" w:sz="0" w:space="0" w:color="auto"/>
                <w:bottom w:val="none" w:sz="0" w:space="0" w:color="auto"/>
                <w:right w:val="none" w:sz="0" w:space="0" w:color="auto"/>
              </w:divBdr>
            </w:div>
            <w:div w:id="1494754268">
              <w:marLeft w:val="0"/>
              <w:marRight w:val="0"/>
              <w:marTop w:val="0"/>
              <w:marBottom w:val="0"/>
              <w:divBdr>
                <w:top w:val="none" w:sz="0" w:space="0" w:color="auto"/>
                <w:left w:val="none" w:sz="0" w:space="0" w:color="auto"/>
                <w:bottom w:val="none" w:sz="0" w:space="0" w:color="auto"/>
                <w:right w:val="none" w:sz="0" w:space="0" w:color="auto"/>
              </w:divBdr>
            </w:div>
            <w:div w:id="1361399172">
              <w:marLeft w:val="0"/>
              <w:marRight w:val="0"/>
              <w:marTop w:val="0"/>
              <w:marBottom w:val="0"/>
              <w:divBdr>
                <w:top w:val="none" w:sz="0" w:space="0" w:color="auto"/>
                <w:left w:val="none" w:sz="0" w:space="0" w:color="auto"/>
                <w:bottom w:val="none" w:sz="0" w:space="0" w:color="auto"/>
                <w:right w:val="none" w:sz="0" w:space="0" w:color="auto"/>
              </w:divBdr>
            </w:div>
            <w:div w:id="1350447392">
              <w:marLeft w:val="0"/>
              <w:marRight w:val="0"/>
              <w:marTop w:val="0"/>
              <w:marBottom w:val="0"/>
              <w:divBdr>
                <w:top w:val="none" w:sz="0" w:space="0" w:color="auto"/>
                <w:left w:val="none" w:sz="0" w:space="0" w:color="auto"/>
                <w:bottom w:val="none" w:sz="0" w:space="0" w:color="auto"/>
                <w:right w:val="none" w:sz="0" w:space="0" w:color="auto"/>
              </w:divBdr>
            </w:div>
            <w:div w:id="778718580">
              <w:marLeft w:val="0"/>
              <w:marRight w:val="0"/>
              <w:marTop w:val="0"/>
              <w:marBottom w:val="0"/>
              <w:divBdr>
                <w:top w:val="none" w:sz="0" w:space="0" w:color="auto"/>
                <w:left w:val="none" w:sz="0" w:space="0" w:color="auto"/>
                <w:bottom w:val="none" w:sz="0" w:space="0" w:color="auto"/>
                <w:right w:val="none" w:sz="0" w:space="0" w:color="auto"/>
              </w:divBdr>
            </w:div>
            <w:div w:id="149830844">
              <w:marLeft w:val="0"/>
              <w:marRight w:val="0"/>
              <w:marTop w:val="0"/>
              <w:marBottom w:val="0"/>
              <w:divBdr>
                <w:top w:val="none" w:sz="0" w:space="0" w:color="auto"/>
                <w:left w:val="none" w:sz="0" w:space="0" w:color="auto"/>
                <w:bottom w:val="none" w:sz="0" w:space="0" w:color="auto"/>
                <w:right w:val="none" w:sz="0" w:space="0" w:color="auto"/>
              </w:divBdr>
            </w:div>
            <w:div w:id="455492722">
              <w:marLeft w:val="0"/>
              <w:marRight w:val="0"/>
              <w:marTop w:val="0"/>
              <w:marBottom w:val="0"/>
              <w:divBdr>
                <w:top w:val="none" w:sz="0" w:space="0" w:color="auto"/>
                <w:left w:val="none" w:sz="0" w:space="0" w:color="auto"/>
                <w:bottom w:val="none" w:sz="0" w:space="0" w:color="auto"/>
                <w:right w:val="none" w:sz="0" w:space="0" w:color="auto"/>
              </w:divBdr>
            </w:div>
            <w:div w:id="1427460391">
              <w:marLeft w:val="0"/>
              <w:marRight w:val="0"/>
              <w:marTop w:val="0"/>
              <w:marBottom w:val="0"/>
              <w:divBdr>
                <w:top w:val="none" w:sz="0" w:space="0" w:color="auto"/>
                <w:left w:val="none" w:sz="0" w:space="0" w:color="auto"/>
                <w:bottom w:val="none" w:sz="0" w:space="0" w:color="auto"/>
                <w:right w:val="none" w:sz="0" w:space="0" w:color="auto"/>
              </w:divBdr>
            </w:div>
            <w:div w:id="1499423298">
              <w:marLeft w:val="0"/>
              <w:marRight w:val="0"/>
              <w:marTop w:val="0"/>
              <w:marBottom w:val="0"/>
              <w:divBdr>
                <w:top w:val="none" w:sz="0" w:space="0" w:color="auto"/>
                <w:left w:val="none" w:sz="0" w:space="0" w:color="auto"/>
                <w:bottom w:val="none" w:sz="0" w:space="0" w:color="auto"/>
                <w:right w:val="none" w:sz="0" w:space="0" w:color="auto"/>
              </w:divBdr>
            </w:div>
            <w:div w:id="414665927">
              <w:marLeft w:val="0"/>
              <w:marRight w:val="0"/>
              <w:marTop w:val="0"/>
              <w:marBottom w:val="0"/>
              <w:divBdr>
                <w:top w:val="none" w:sz="0" w:space="0" w:color="auto"/>
                <w:left w:val="none" w:sz="0" w:space="0" w:color="auto"/>
                <w:bottom w:val="none" w:sz="0" w:space="0" w:color="auto"/>
                <w:right w:val="none" w:sz="0" w:space="0" w:color="auto"/>
              </w:divBdr>
            </w:div>
            <w:div w:id="138426738">
              <w:marLeft w:val="0"/>
              <w:marRight w:val="0"/>
              <w:marTop w:val="0"/>
              <w:marBottom w:val="0"/>
              <w:divBdr>
                <w:top w:val="none" w:sz="0" w:space="0" w:color="auto"/>
                <w:left w:val="none" w:sz="0" w:space="0" w:color="auto"/>
                <w:bottom w:val="none" w:sz="0" w:space="0" w:color="auto"/>
                <w:right w:val="none" w:sz="0" w:space="0" w:color="auto"/>
              </w:divBdr>
            </w:div>
            <w:div w:id="1776444243">
              <w:marLeft w:val="0"/>
              <w:marRight w:val="0"/>
              <w:marTop w:val="0"/>
              <w:marBottom w:val="0"/>
              <w:divBdr>
                <w:top w:val="none" w:sz="0" w:space="0" w:color="auto"/>
                <w:left w:val="none" w:sz="0" w:space="0" w:color="auto"/>
                <w:bottom w:val="none" w:sz="0" w:space="0" w:color="auto"/>
                <w:right w:val="none" w:sz="0" w:space="0" w:color="auto"/>
              </w:divBdr>
            </w:div>
            <w:div w:id="535701794">
              <w:marLeft w:val="0"/>
              <w:marRight w:val="0"/>
              <w:marTop w:val="0"/>
              <w:marBottom w:val="0"/>
              <w:divBdr>
                <w:top w:val="none" w:sz="0" w:space="0" w:color="auto"/>
                <w:left w:val="none" w:sz="0" w:space="0" w:color="auto"/>
                <w:bottom w:val="none" w:sz="0" w:space="0" w:color="auto"/>
                <w:right w:val="none" w:sz="0" w:space="0" w:color="auto"/>
              </w:divBdr>
            </w:div>
            <w:div w:id="52847895">
              <w:marLeft w:val="0"/>
              <w:marRight w:val="0"/>
              <w:marTop w:val="0"/>
              <w:marBottom w:val="0"/>
              <w:divBdr>
                <w:top w:val="none" w:sz="0" w:space="0" w:color="auto"/>
                <w:left w:val="none" w:sz="0" w:space="0" w:color="auto"/>
                <w:bottom w:val="none" w:sz="0" w:space="0" w:color="auto"/>
                <w:right w:val="none" w:sz="0" w:space="0" w:color="auto"/>
              </w:divBdr>
            </w:div>
            <w:div w:id="1415589974">
              <w:marLeft w:val="0"/>
              <w:marRight w:val="0"/>
              <w:marTop w:val="0"/>
              <w:marBottom w:val="0"/>
              <w:divBdr>
                <w:top w:val="none" w:sz="0" w:space="0" w:color="auto"/>
                <w:left w:val="none" w:sz="0" w:space="0" w:color="auto"/>
                <w:bottom w:val="none" w:sz="0" w:space="0" w:color="auto"/>
                <w:right w:val="none" w:sz="0" w:space="0" w:color="auto"/>
              </w:divBdr>
            </w:div>
            <w:div w:id="2006123668">
              <w:marLeft w:val="0"/>
              <w:marRight w:val="0"/>
              <w:marTop w:val="0"/>
              <w:marBottom w:val="0"/>
              <w:divBdr>
                <w:top w:val="none" w:sz="0" w:space="0" w:color="auto"/>
                <w:left w:val="none" w:sz="0" w:space="0" w:color="auto"/>
                <w:bottom w:val="none" w:sz="0" w:space="0" w:color="auto"/>
                <w:right w:val="none" w:sz="0" w:space="0" w:color="auto"/>
              </w:divBdr>
            </w:div>
            <w:div w:id="626282905">
              <w:marLeft w:val="0"/>
              <w:marRight w:val="0"/>
              <w:marTop w:val="0"/>
              <w:marBottom w:val="0"/>
              <w:divBdr>
                <w:top w:val="none" w:sz="0" w:space="0" w:color="auto"/>
                <w:left w:val="none" w:sz="0" w:space="0" w:color="auto"/>
                <w:bottom w:val="none" w:sz="0" w:space="0" w:color="auto"/>
                <w:right w:val="none" w:sz="0" w:space="0" w:color="auto"/>
              </w:divBdr>
            </w:div>
            <w:div w:id="1913466385">
              <w:marLeft w:val="0"/>
              <w:marRight w:val="0"/>
              <w:marTop w:val="0"/>
              <w:marBottom w:val="0"/>
              <w:divBdr>
                <w:top w:val="none" w:sz="0" w:space="0" w:color="auto"/>
                <w:left w:val="none" w:sz="0" w:space="0" w:color="auto"/>
                <w:bottom w:val="none" w:sz="0" w:space="0" w:color="auto"/>
                <w:right w:val="none" w:sz="0" w:space="0" w:color="auto"/>
              </w:divBdr>
            </w:div>
            <w:div w:id="1343894959">
              <w:marLeft w:val="0"/>
              <w:marRight w:val="0"/>
              <w:marTop w:val="0"/>
              <w:marBottom w:val="0"/>
              <w:divBdr>
                <w:top w:val="none" w:sz="0" w:space="0" w:color="auto"/>
                <w:left w:val="none" w:sz="0" w:space="0" w:color="auto"/>
                <w:bottom w:val="none" w:sz="0" w:space="0" w:color="auto"/>
                <w:right w:val="none" w:sz="0" w:space="0" w:color="auto"/>
              </w:divBdr>
            </w:div>
            <w:div w:id="223835653">
              <w:marLeft w:val="0"/>
              <w:marRight w:val="0"/>
              <w:marTop w:val="0"/>
              <w:marBottom w:val="0"/>
              <w:divBdr>
                <w:top w:val="none" w:sz="0" w:space="0" w:color="auto"/>
                <w:left w:val="none" w:sz="0" w:space="0" w:color="auto"/>
                <w:bottom w:val="none" w:sz="0" w:space="0" w:color="auto"/>
                <w:right w:val="none" w:sz="0" w:space="0" w:color="auto"/>
              </w:divBdr>
            </w:div>
            <w:div w:id="1341933536">
              <w:marLeft w:val="0"/>
              <w:marRight w:val="0"/>
              <w:marTop w:val="0"/>
              <w:marBottom w:val="0"/>
              <w:divBdr>
                <w:top w:val="none" w:sz="0" w:space="0" w:color="auto"/>
                <w:left w:val="none" w:sz="0" w:space="0" w:color="auto"/>
                <w:bottom w:val="none" w:sz="0" w:space="0" w:color="auto"/>
                <w:right w:val="none" w:sz="0" w:space="0" w:color="auto"/>
              </w:divBdr>
            </w:div>
            <w:div w:id="1830435574">
              <w:marLeft w:val="0"/>
              <w:marRight w:val="0"/>
              <w:marTop w:val="0"/>
              <w:marBottom w:val="0"/>
              <w:divBdr>
                <w:top w:val="none" w:sz="0" w:space="0" w:color="auto"/>
                <w:left w:val="none" w:sz="0" w:space="0" w:color="auto"/>
                <w:bottom w:val="none" w:sz="0" w:space="0" w:color="auto"/>
                <w:right w:val="none" w:sz="0" w:space="0" w:color="auto"/>
              </w:divBdr>
            </w:div>
            <w:div w:id="199167124">
              <w:marLeft w:val="0"/>
              <w:marRight w:val="0"/>
              <w:marTop w:val="0"/>
              <w:marBottom w:val="0"/>
              <w:divBdr>
                <w:top w:val="none" w:sz="0" w:space="0" w:color="auto"/>
                <w:left w:val="none" w:sz="0" w:space="0" w:color="auto"/>
                <w:bottom w:val="none" w:sz="0" w:space="0" w:color="auto"/>
                <w:right w:val="none" w:sz="0" w:space="0" w:color="auto"/>
              </w:divBdr>
            </w:div>
            <w:div w:id="588320317">
              <w:marLeft w:val="0"/>
              <w:marRight w:val="0"/>
              <w:marTop w:val="0"/>
              <w:marBottom w:val="0"/>
              <w:divBdr>
                <w:top w:val="none" w:sz="0" w:space="0" w:color="auto"/>
                <w:left w:val="none" w:sz="0" w:space="0" w:color="auto"/>
                <w:bottom w:val="none" w:sz="0" w:space="0" w:color="auto"/>
                <w:right w:val="none" w:sz="0" w:space="0" w:color="auto"/>
              </w:divBdr>
            </w:div>
            <w:div w:id="913931777">
              <w:marLeft w:val="0"/>
              <w:marRight w:val="0"/>
              <w:marTop w:val="0"/>
              <w:marBottom w:val="0"/>
              <w:divBdr>
                <w:top w:val="none" w:sz="0" w:space="0" w:color="auto"/>
                <w:left w:val="none" w:sz="0" w:space="0" w:color="auto"/>
                <w:bottom w:val="none" w:sz="0" w:space="0" w:color="auto"/>
                <w:right w:val="none" w:sz="0" w:space="0" w:color="auto"/>
              </w:divBdr>
            </w:div>
            <w:div w:id="217984871">
              <w:marLeft w:val="0"/>
              <w:marRight w:val="0"/>
              <w:marTop w:val="0"/>
              <w:marBottom w:val="0"/>
              <w:divBdr>
                <w:top w:val="none" w:sz="0" w:space="0" w:color="auto"/>
                <w:left w:val="none" w:sz="0" w:space="0" w:color="auto"/>
                <w:bottom w:val="none" w:sz="0" w:space="0" w:color="auto"/>
                <w:right w:val="none" w:sz="0" w:space="0" w:color="auto"/>
              </w:divBdr>
            </w:div>
            <w:div w:id="551432082">
              <w:marLeft w:val="0"/>
              <w:marRight w:val="0"/>
              <w:marTop w:val="0"/>
              <w:marBottom w:val="0"/>
              <w:divBdr>
                <w:top w:val="none" w:sz="0" w:space="0" w:color="auto"/>
                <w:left w:val="none" w:sz="0" w:space="0" w:color="auto"/>
                <w:bottom w:val="none" w:sz="0" w:space="0" w:color="auto"/>
                <w:right w:val="none" w:sz="0" w:space="0" w:color="auto"/>
              </w:divBdr>
            </w:div>
            <w:div w:id="232667423">
              <w:marLeft w:val="0"/>
              <w:marRight w:val="0"/>
              <w:marTop w:val="0"/>
              <w:marBottom w:val="0"/>
              <w:divBdr>
                <w:top w:val="none" w:sz="0" w:space="0" w:color="auto"/>
                <w:left w:val="none" w:sz="0" w:space="0" w:color="auto"/>
                <w:bottom w:val="none" w:sz="0" w:space="0" w:color="auto"/>
                <w:right w:val="none" w:sz="0" w:space="0" w:color="auto"/>
              </w:divBdr>
            </w:div>
            <w:div w:id="2139103744">
              <w:marLeft w:val="0"/>
              <w:marRight w:val="0"/>
              <w:marTop w:val="0"/>
              <w:marBottom w:val="0"/>
              <w:divBdr>
                <w:top w:val="none" w:sz="0" w:space="0" w:color="auto"/>
                <w:left w:val="none" w:sz="0" w:space="0" w:color="auto"/>
                <w:bottom w:val="none" w:sz="0" w:space="0" w:color="auto"/>
                <w:right w:val="none" w:sz="0" w:space="0" w:color="auto"/>
              </w:divBdr>
            </w:div>
            <w:div w:id="1601646174">
              <w:marLeft w:val="0"/>
              <w:marRight w:val="0"/>
              <w:marTop w:val="0"/>
              <w:marBottom w:val="0"/>
              <w:divBdr>
                <w:top w:val="none" w:sz="0" w:space="0" w:color="auto"/>
                <w:left w:val="none" w:sz="0" w:space="0" w:color="auto"/>
                <w:bottom w:val="none" w:sz="0" w:space="0" w:color="auto"/>
                <w:right w:val="none" w:sz="0" w:space="0" w:color="auto"/>
              </w:divBdr>
            </w:div>
            <w:div w:id="1766531895">
              <w:marLeft w:val="0"/>
              <w:marRight w:val="0"/>
              <w:marTop w:val="0"/>
              <w:marBottom w:val="0"/>
              <w:divBdr>
                <w:top w:val="none" w:sz="0" w:space="0" w:color="auto"/>
                <w:left w:val="none" w:sz="0" w:space="0" w:color="auto"/>
                <w:bottom w:val="none" w:sz="0" w:space="0" w:color="auto"/>
                <w:right w:val="none" w:sz="0" w:space="0" w:color="auto"/>
              </w:divBdr>
            </w:div>
            <w:div w:id="123158197">
              <w:marLeft w:val="0"/>
              <w:marRight w:val="0"/>
              <w:marTop w:val="0"/>
              <w:marBottom w:val="0"/>
              <w:divBdr>
                <w:top w:val="none" w:sz="0" w:space="0" w:color="auto"/>
                <w:left w:val="none" w:sz="0" w:space="0" w:color="auto"/>
                <w:bottom w:val="none" w:sz="0" w:space="0" w:color="auto"/>
                <w:right w:val="none" w:sz="0" w:space="0" w:color="auto"/>
              </w:divBdr>
            </w:div>
            <w:div w:id="1103527482">
              <w:marLeft w:val="0"/>
              <w:marRight w:val="0"/>
              <w:marTop w:val="0"/>
              <w:marBottom w:val="0"/>
              <w:divBdr>
                <w:top w:val="none" w:sz="0" w:space="0" w:color="auto"/>
                <w:left w:val="none" w:sz="0" w:space="0" w:color="auto"/>
                <w:bottom w:val="none" w:sz="0" w:space="0" w:color="auto"/>
                <w:right w:val="none" w:sz="0" w:space="0" w:color="auto"/>
              </w:divBdr>
            </w:div>
            <w:div w:id="873619829">
              <w:marLeft w:val="0"/>
              <w:marRight w:val="0"/>
              <w:marTop w:val="0"/>
              <w:marBottom w:val="0"/>
              <w:divBdr>
                <w:top w:val="none" w:sz="0" w:space="0" w:color="auto"/>
                <w:left w:val="none" w:sz="0" w:space="0" w:color="auto"/>
                <w:bottom w:val="none" w:sz="0" w:space="0" w:color="auto"/>
                <w:right w:val="none" w:sz="0" w:space="0" w:color="auto"/>
              </w:divBdr>
            </w:div>
            <w:div w:id="1674138234">
              <w:marLeft w:val="0"/>
              <w:marRight w:val="0"/>
              <w:marTop w:val="0"/>
              <w:marBottom w:val="0"/>
              <w:divBdr>
                <w:top w:val="none" w:sz="0" w:space="0" w:color="auto"/>
                <w:left w:val="none" w:sz="0" w:space="0" w:color="auto"/>
                <w:bottom w:val="none" w:sz="0" w:space="0" w:color="auto"/>
                <w:right w:val="none" w:sz="0" w:space="0" w:color="auto"/>
              </w:divBdr>
            </w:div>
            <w:div w:id="816998326">
              <w:marLeft w:val="0"/>
              <w:marRight w:val="0"/>
              <w:marTop w:val="0"/>
              <w:marBottom w:val="0"/>
              <w:divBdr>
                <w:top w:val="none" w:sz="0" w:space="0" w:color="auto"/>
                <w:left w:val="none" w:sz="0" w:space="0" w:color="auto"/>
                <w:bottom w:val="none" w:sz="0" w:space="0" w:color="auto"/>
                <w:right w:val="none" w:sz="0" w:space="0" w:color="auto"/>
              </w:divBdr>
            </w:div>
            <w:div w:id="1764644052">
              <w:marLeft w:val="0"/>
              <w:marRight w:val="0"/>
              <w:marTop w:val="0"/>
              <w:marBottom w:val="0"/>
              <w:divBdr>
                <w:top w:val="none" w:sz="0" w:space="0" w:color="auto"/>
                <w:left w:val="none" w:sz="0" w:space="0" w:color="auto"/>
                <w:bottom w:val="none" w:sz="0" w:space="0" w:color="auto"/>
                <w:right w:val="none" w:sz="0" w:space="0" w:color="auto"/>
              </w:divBdr>
            </w:div>
            <w:div w:id="1909225575">
              <w:marLeft w:val="0"/>
              <w:marRight w:val="0"/>
              <w:marTop w:val="0"/>
              <w:marBottom w:val="0"/>
              <w:divBdr>
                <w:top w:val="none" w:sz="0" w:space="0" w:color="auto"/>
                <w:left w:val="none" w:sz="0" w:space="0" w:color="auto"/>
                <w:bottom w:val="none" w:sz="0" w:space="0" w:color="auto"/>
                <w:right w:val="none" w:sz="0" w:space="0" w:color="auto"/>
              </w:divBdr>
            </w:div>
            <w:div w:id="941188887">
              <w:marLeft w:val="0"/>
              <w:marRight w:val="0"/>
              <w:marTop w:val="0"/>
              <w:marBottom w:val="0"/>
              <w:divBdr>
                <w:top w:val="none" w:sz="0" w:space="0" w:color="auto"/>
                <w:left w:val="none" w:sz="0" w:space="0" w:color="auto"/>
                <w:bottom w:val="none" w:sz="0" w:space="0" w:color="auto"/>
                <w:right w:val="none" w:sz="0" w:space="0" w:color="auto"/>
              </w:divBdr>
            </w:div>
            <w:div w:id="287324015">
              <w:marLeft w:val="0"/>
              <w:marRight w:val="0"/>
              <w:marTop w:val="0"/>
              <w:marBottom w:val="0"/>
              <w:divBdr>
                <w:top w:val="none" w:sz="0" w:space="0" w:color="auto"/>
                <w:left w:val="none" w:sz="0" w:space="0" w:color="auto"/>
                <w:bottom w:val="none" w:sz="0" w:space="0" w:color="auto"/>
                <w:right w:val="none" w:sz="0" w:space="0" w:color="auto"/>
              </w:divBdr>
            </w:div>
            <w:div w:id="1126463590">
              <w:marLeft w:val="0"/>
              <w:marRight w:val="0"/>
              <w:marTop w:val="0"/>
              <w:marBottom w:val="0"/>
              <w:divBdr>
                <w:top w:val="none" w:sz="0" w:space="0" w:color="auto"/>
                <w:left w:val="none" w:sz="0" w:space="0" w:color="auto"/>
                <w:bottom w:val="none" w:sz="0" w:space="0" w:color="auto"/>
                <w:right w:val="none" w:sz="0" w:space="0" w:color="auto"/>
              </w:divBdr>
            </w:div>
            <w:div w:id="190730682">
              <w:marLeft w:val="0"/>
              <w:marRight w:val="0"/>
              <w:marTop w:val="0"/>
              <w:marBottom w:val="0"/>
              <w:divBdr>
                <w:top w:val="none" w:sz="0" w:space="0" w:color="auto"/>
                <w:left w:val="none" w:sz="0" w:space="0" w:color="auto"/>
                <w:bottom w:val="none" w:sz="0" w:space="0" w:color="auto"/>
                <w:right w:val="none" w:sz="0" w:space="0" w:color="auto"/>
              </w:divBdr>
            </w:div>
            <w:div w:id="2070301912">
              <w:marLeft w:val="0"/>
              <w:marRight w:val="0"/>
              <w:marTop w:val="0"/>
              <w:marBottom w:val="0"/>
              <w:divBdr>
                <w:top w:val="none" w:sz="0" w:space="0" w:color="auto"/>
                <w:left w:val="none" w:sz="0" w:space="0" w:color="auto"/>
                <w:bottom w:val="none" w:sz="0" w:space="0" w:color="auto"/>
                <w:right w:val="none" w:sz="0" w:space="0" w:color="auto"/>
              </w:divBdr>
            </w:div>
            <w:div w:id="313337642">
              <w:marLeft w:val="0"/>
              <w:marRight w:val="0"/>
              <w:marTop w:val="0"/>
              <w:marBottom w:val="0"/>
              <w:divBdr>
                <w:top w:val="none" w:sz="0" w:space="0" w:color="auto"/>
                <w:left w:val="none" w:sz="0" w:space="0" w:color="auto"/>
                <w:bottom w:val="none" w:sz="0" w:space="0" w:color="auto"/>
                <w:right w:val="none" w:sz="0" w:space="0" w:color="auto"/>
              </w:divBdr>
            </w:div>
            <w:div w:id="2071491028">
              <w:marLeft w:val="0"/>
              <w:marRight w:val="0"/>
              <w:marTop w:val="0"/>
              <w:marBottom w:val="0"/>
              <w:divBdr>
                <w:top w:val="none" w:sz="0" w:space="0" w:color="auto"/>
                <w:left w:val="none" w:sz="0" w:space="0" w:color="auto"/>
                <w:bottom w:val="none" w:sz="0" w:space="0" w:color="auto"/>
                <w:right w:val="none" w:sz="0" w:space="0" w:color="auto"/>
              </w:divBdr>
            </w:div>
            <w:div w:id="110170488">
              <w:marLeft w:val="0"/>
              <w:marRight w:val="0"/>
              <w:marTop w:val="0"/>
              <w:marBottom w:val="0"/>
              <w:divBdr>
                <w:top w:val="none" w:sz="0" w:space="0" w:color="auto"/>
                <w:left w:val="none" w:sz="0" w:space="0" w:color="auto"/>
                <w:bottom w:val="none" w:sz="0" w:space="0" w:color="auto"/>
                <w:right w:val="none" w:sz="0" w:space="0" w:color="auto"/>
              </w:divBdr>
            </w:div>
            <w:div w:id="618416966">
              <w:marLeft w:val="0"/>
              <w:marRight w:val="0"/>
              <w:marTop w:val="0"/>
              <w:marBottom w:val="0"/>
              <w:divBdr>
                <w:top w:val="none" w:sz="0" w:space="0" w:color="auto"/>
                <w:left w:val="none" w:sz="0" w:space="0" w:color="auto"/>
                <w:bottom w:val="none" w:sz="0" w:space="0" w:color="auto"/>
                <w:right w:val="none" w:sz="0" w:space="0" w:color="auto"/>
              </w:divBdr>
            </w:div>
            <w:div w:id="1579440998">
              <w:marLeft w:val="0"/>
              <w:marRight w:val="0"/>
              <w:marTop w:val="0"/>
              <w:marBottom w:val="0"/>
              <w:divBdr>
                <w:top w:val="none" w:sz="0" w:space="0" w:color="auto"/>
                <w:left w:val="none" w:sz="0" w:space="0" w:color="auto"/>
                <w:bottom w:val="none" w:sz="0" w:space="0" w:color="auto"/>
                <w:right w:val="none" w:sz="0" w:space="0" w:color="auto"/>
              </w:divBdr>
            </w:div>
            <w:div w:id="1782603519">
              <w:marLeft w:val="0"/>
              <w:marRight w:val="0"/>
              <w:marTop w:val="0"/>
              <w:marBottom w:val="0"/>
              <w:divBdr>
                <w:top w:val="none" w:sz="0" w:space="0" w:color="auto"/>
                <w:left w:val="none" w:sz="0" w:space="0" w:color="auto"/>
                <w:bottom w:val="none" w:sz="0" w:space="0" w:color="auto"/>
                <w:right w:val="none" w:sz="0" w:space="0" w:color="auto"/>
              </w:divBdr>
            </w:div>
            <w:div w:id="277760573">
              <w:marLeft w:val="0"/>
              <w:marRight w:val="0"/>
              <w:marTop w:val="0"/>
              <w:marBottom w:val="0"/>
              <w:divBdr>
                <w:top w:val="none" w:sz="0" w:space="0" w:color="auto"/>
                <w:left w:val="none" w:sz="0" w:space="0" w:color="auto"/>
                <w:bottom w:val="none" w:sz="0" w:space="0" w:color="auto"/>
                <w:right w:val="none" w:sz="0" w:space="0" w:color="auto"/>
              </w:divBdr>
            </w:div>
            <w:div w:id="389768302">
              <w:marLeft w:val="0"/>
              <w:marRight w:val="0"/>
              <w:marTop w:val="0"/>
              <w:marBottom w:val="0"/>
              <w:divBdr>
                <w:top w:val="none" w:sz="0" w:space="0" w:color="auto"/>
                <w:left w:val="none" w:sz="0" w:space="0" w:color="auto"/>
                <w:bottom w:val="none" w:sz="0" w:space="0" w:color="auto"/>
                <w:right w:val="none" w:sz="0" w:space="0" w:color="auto"/>
              </w:divBdr>
            </w:div>
            <w:div w:id="1874808027">
              <w:marLeft w:val="0"/>
              <w:marRight w:val="0"/>
              <w:marTop w:val="0"/>
              <w:marBottom w:val="0"/>
              <w:divBdr>
                <w:top w:val="none" w:sz="0" w:space="0" w:color="auto"/>
                <w:left w:val="none" w:sz="0" w:space="0" w:color="auto"/>
                <w:bottom w:val="none" w:sz="0" w:space="0" w:color="auto"/>
                <w:right w:val="none" w:sz="0" w:space="0" w:color="auto"/>
              </w:divBdr>
            </w:div>
            <w:div w:id="291398989">
              <w:marLeft w:val="0"/>
              <w:marRight w:val="0"/>
              <w:marTop w:val="0"/>
              <w:marBottom w:val="0"/>
              <w:divBdr>
                <w:top w:val="none" w:sz="0" w:space="0" w:color="auto"/>
                <w:left w:val="none" w:sz="0" w:space="0" w:color="auto"/>
                <w:bottom w:val="none" w:sz="0" w:space="0" w:color="auto"/>
                <w:right w:val="none" w:sz="0" w:space="0" w:color="auto"/>
              </w:divBdr>
            </w:div>
            <w:div w:id="1836917298">
              <w:marLeft w:val="0"/>
              <w:marRight w:val="0"/>
              <w:marTop w:val="0"/>
              <w:marBottom w:val="0"/>
              <w:divBdr>
                <w:top w:val="none" w:sz="0" w:space="0" w:color="auto"/>
                <w:left w:val="none" w:sz="0" w:space="0" w:color="auto"/>
                <w:bottom w:val="none" w:sz="0" w:space="0" w:color="auto"/>
                <w:right w:val="none" w:sz="0" w:space="0" w:color="auto"/>
              </w:divBdr>
            </w:div>
            <w:div w:id="1949895566">
              <w:marLeft w:val="0"/>
              <w:marRight w:val="0"/>
              <w:marTop w:val="0"/>
              <w:marBottom w:val="0"/>
              <w:divBdr>
                <w:top w:val="none" w:sz="0" w:space="0" w:color="auto"/>
                <w:left w:val="none" w:sz="0" w:space="0" w:color="auto"/>
                <w:bottom w:val="none" w:sz="0" w:space="0" w:color="auto"/>
                <w:right w:val="none" w:sz="0" w:space="0" w:color="auto"/>
              </w:divBdr>
            </w:div>
            <w:div w:id="1538814023">
              <w:marLeft w:val="0"/>
              <w:marRight w:val="0"/>
              <w:marTop w:val="0"/>
              <w:marBottom w:val="0"/>
              <w:divBdr>
                <w:top w:val="none" w:sz="0" w:space="0" w:color="auto"/>
                <w:left w:val="none" w:sz="0" w:space="0" w:color="auto"/>
                <w:bottom w:val="none" w:sz="0" w:space="0" w:color="auto"/>
                <w:right w:val="none" w:sz="0" w:space="0" w:color="auto"/>
              </w:divBdr>
            </w:div>
            <w:div w:id="1978024139">
              <w:marLeft w:val="0"/>
              <w:marRight w:val="0"/>
              <w:marTop w:val="0"/>
              <w:marBottom w:val="0"/>
              <w:divBdr>
                <w:top w:val="none" w:sz="0" w:space="0" w:color="auto"/>
                <w:left w:val="none" w:sz="0" w:space="0" w:color="auto"/>
                <w:bottom w:val="none" w:sz="0" w:space="0" w:color="auto"/>
                <w:right w:val="none" w:sz="0" w:space="0" w:color="auto"/>
              </w:divBdr>
            </w:div>
            <w:div w:id="1305236866">
              <w:marLeft w:val="0"/>
              <w:marRight w:val="0"/>
              <w:marTop w:val="0"/>
              <w:marBottom w:val="0"/>
              <w:divBdr>
                <w:top w:val="none" w:sz="0" w:space="0" w:color="auto"/>
                <w:left w:val="none" w:sz="0" w:space="0" w:color="auto"/>
                <w:bottom w:val="none" w:sz="0" w:space="0" w:color="auto"/>
                <w:right w:val="none" w:sz="0" w:space="0" w:color="auto"/>
              </w:divBdr>
            </w:div>
            <w:div w:id="13925775">
              <w:marLeft w:val="0"/>
              <w:marRight w:val="0"/>
              <w:marTop w:val="0"/>
              <w:marBottom w:val="0"/>
              <w:divBdr>
                <w:top w:val="none" w:sz="0" w:space="0" w:color="auto"/>
                <w:left w:val="none" w:sz="0" w:space="0" w:color="auto"/>
                <w:bottom w:val="none" w:sz="0" w:space="0" w:color="auto"/>
                <w:right w:val="none" w:sz="0" w:space="0" w:color="auto"/>
              </w:divBdr>
            </w:div>
            <w:div w:id="233273939">
              <w:marLeft w:val="0"/>
              <w:marRight w:val="0"/>
              <w:marTop w:val="0"/>
              <w:marBottom w:val="0"/>
              <w:divBdr>
                <w:top w:val="none" w:sz="0" w:space="0" w:color="auto"/>
                <w:left w:val="none" w:sz="0" w:space="0" w:color="auto"/>
                <w:bottom w:val="none" w:sz="0" w:space="0" w:color="auto"/>
                <w:right w:val="none" w:sz="0" w:space="0" w:color="auto"/>
              </w:divBdr>
            </w:div>
            <w:div w:id="2044793187">
              <w:marLeft w:val="0"/>
              <w:marRight w:val="0"/>
              <w:marTop w:val="0"/>
              <w:marBottom w:val="0"/>
              <w:divBdr>
                <w:top w:val="none" w:sz="0" w:space="0" w:color="auto"/>
                <w:left w:val="none" w:sz="0" w:space="0" w:color="auto"/>
                <w:bottom w:val="none" w:sz="0" w:space="0" w:color="auto"/>
                <w:right w:val="none" w:sz="0" w:space="0" w:color="auto"/>
              </w:divBdr>
            </w:div>
            <w:div w:id="436407359">
              <w:marLeft w:val="0"/>
              <w:marRight w:val="0"/>
              <w:marTop w:val="0"/>
              <w:marBottom w:val="0"/>
              <w:divBdr>
                <w:top w:val="none" w:sz="0" w:space="0" w:color="auto"/>
                <w:left w:val="none" w:sz="0" w:space="0" w:color="auto"/>
                <w:bottom w:val="none" w:sz="0" w:space="0" w:color="auto"/>
                <w:right w:val="none" w:sz="0" w:space="0" w:color="auto"/>
              </w:divBdr>
            </w:div>
            <w:div w:id="1559320901">
              <w:marLeft w:val="0"/>
              <w:marRight w:val="0"/>
              <w:marTop w:val="0"/>
              <w:marBottom w:val="0"/>
              <w:divBdr>
                <w:top w:val="none" w:sz="0" w:space="0" w:color="auto"/>
                <w:left w:val="none" w:sz="0" w:space="0" w:color="auto"/>
                <w:bottom w:val="none" w:sz="0" w:space="0" w:color="auto"/>
                <w:right w:val="none" w:sz="0" w:space="0" w:color="auto"/>
              </w:divBdr>
            </w:div>
            <w:div w:id="1302544032">
              <w:marLeft w:val="0"/>
              <w:marRight w:val="0"/>
              <w:marTop w:val="0"/>
              <w:marBottom w:val="0"/>
              <w:divBdr>
                <w:top w:val="none" w:sz="0" w:space="0" w:color="auto"/>
                <w:left w:val="none" w:sz="0" w:space="0" w:color="auto"/>
                <w:bottom w:val="none" w:sz="0" w:space="0" w:color="auto"/>
                <w:right w:val="none" w:sz="0" w:space="0" w:color="auto"/>
              </w:divBdr>
            </w:div>
            <w:div w:id="562762639">
              <w:marLeft w:val="0"/>
              <w:marRight w:val="0"/>
              <w:marTop w:val="0"/>
              <w:marBottom w:val="0"/>
              <w:divBdr>
                <w:top w:val="none" w:sz="0" w:space="0" w:color="auto"/>
                <w:left w:val="none" w:sz="0" w:space="0" w:color="auto"/>
                <w:bottom w:val="none" w:sz="0" w:space="0" w:color="auto"/>
                <w:right w:val="none" w:sz="0" w:space="0" w:color="auto"/>
              </w:divBdr>
            </w:div>
            <w:div w:id="1386947472">
              <w:marLeft w:val="0"/>
              <w:marRight w:val="0"/>
              <w:marTop w:val="0"/>
              <w:marBottom w:val="0"/>
              <w:divBdr>
                <w:top w:val="none" w:sz="0" w:space="0" w:color="auto"/>
                <w:left w:val="none" w:sz="0" w:space="0" w:color="auto"/>
                <w:bottom w:val="none" w:sz="0" w:space="0" w:color="auto"/>
                <w:right w:val="none" w:sz="0" w:space="0" w:color="auto"/>
              </w:divBdr>
            </w:div>
            <w:div w:id="1874609022">
              <w:marLeft w:val="0"/>
              <w:marRight w:val="0"/>
              <w:marTop w:val="0"/>
              <w:marBottom w:val="0"/>
              <w:divBdr>
                <w:top w:val="none" w:sz="0" w:space="0" w:color="auto"/>
                <w:left w:val="none" w:sz="0" w:space="0" w:color="auto"/>
                <w:bottom w:val="none" w:sz="0" w:space="0" w:color="auto"/>
                <w:right w:val="none" w:sz="0" w:space="0" w:color="auto"/>
              </w:divBdr>
            </w:div>
            <w:div w:id="1630891720">
              <w:marLeft w:val="0"/>
              <w:marRight w:val="0"/>
              <w:marTop w:val="0"/>
              <w:marBottom w:val="0"/>
              <w:divBdr>
                <w:top w:val="none" w:sz="0" w:space="0" w:color="auto"/>
                <w:left w:val="none" w:sz="0" w:space="0" w:color="auto"/>
                <w:bottom w:val="none" w:sz="0" w:space="0" w:color="auto"/>
                <w:right w:val="none" w:sz="0" w:space="0" w:color="auto"/>
              </w:divBdr>
            </w:div>
            <w:div w:id="591937095">
              <w:marLeft w:val="0"/>
              <w:marRight w:val="0"/>
              <w:marTop w:val="0"/>
              <w:marBottom w:val="0"/>
              <w:divBdr>
                <w:top w:val="none" w:sz="0" w:space="0" w:color="auto"/>
                <w:left w:val="none" w:sz="0" w:space="0" w:color="auto"/>
                <w:bottom w:val="none" w:sz="0" w:space="0" w:color="auto"/>
                <w:right w:val="none" w:sz="0" w:space="0" w:color="auto"/>
              </w:divBdr>
            </w:div>
            <w:div w:id="986980203">
              <w:marLeft w:val="0"/>
              <w:marRight w:val="0"/>
              <w:marTop w:val="0"/>
              <w:marBottom w:val="0"/>
              <w:divBdr>
                <w:top w:val="none" w:sz="0" w:space="0" w:color="auto"/>
                <w:left w:val="none" w:sz="0" w:space="0" w:color="auto"/>
                <w:bottom w:val="none" w:sz="0" w:space="0" w:color="auto"/>
                <w:right w:val="none" w:sz="0" w:space="0" w:color="auto"/>
              </w:divBdr>
            </w:div>
            <w:div w:id="1662000509">
              <w:marLeft w:val="0"/>
              <w:marRight w:val="0"/>
              <w:marTop w:val="0"/>
              <w:marBottom w:val="0"/>
              <w:divBdr>
                <w:top w:val="none" w:sz="0" w:space="0" w:color="auto"/>
                <w:left w:val="none" w:sz="0" w:space="0" w:color="auto"/>
                <w:bottom w:val="none" w:sz="0" w:space="0" w:color="auto"/>
                <w:right w:val="none" w:sz="0" w:space="0" w:color="auto"/>
              </w:divBdr>
            </w:div>
            <w:div w:id="1491168317">
              <w:marLeft w:val="0"/>
              <w:marRight w:val="0"/>
              <w:marTop w:val="0"/>
              <w:marBottom w:val="0"/>
              <w:divBdr>
                <w:top w:val="none" w:sz="0" w:space="0" w:color="auto"/>
                <w:left w:val="none" w:sz="0" w:space="0" w:color="auto"/>
                <w:bottom w:val="none" w:sz="0" w:space="0" w:color="auto"/>
                <w:right w:val="none" w:sz="0" w:space="0" w:color="auto"/>
              </w:divBdr>
            </w:div>
            <w:div w:id="424813187">
              <w:marLeft w:val="0"/>
              <w:marRight w:val="0"/>
              <w:marTop w:val="0"/>
              <w:marBottom w:val="0"/>
              <w:divBdr>
                <w:top w:val="none" w:sz="0" w:space="0" w:color="auto"/>
                <w:left w:val="none" w:sz="0" w:space="0" w:color="auto"/>
                <w:bottom w:val="none" w:sz="0" w:space="0" w:color="auto"/>
                <w:right w:val="none" w:sz="0" w:space="0" w:color="auto"/>
              </w:divBdr>
            </w:div>
            <w:div w:id="339087346">
              <w:marLeft w:val="0"/>
              <w:marRight w:val="0"/>
              <w:marTop w:val="0"/>
              <w:marBottom w:val="0"/>
              <w:divBdr>
                <w:top w:val="none" w:sz="0" w:space="0" w:color="auto"/>
                <w:left w:val="none" w:sz="0" w:space="0" w:color="auto"/>
                <w:bottom w:val="none" w:sz="0" w:space="0" w:color="auto"/>
                <w:right w:val="none" w:sz="0" w:space="0" w:color="auto"/>
              </w:divBdr>
            </w:div>
            <w:div w:id="1162547282">
              <w:marLeft w:val="0"/>
              <w:marRight w:val="0"/>
              <w:marTop w:val="0"/>
              <w:marBottom w:val="0"/>
              <w:divBdr>
                <w:top w:val="none" w:sz="0" w:space="0" w:color="auto"/>
                <w:left w:val="none" w:sz="0" w:space="0" w:color="auto"/>
                <w:bottom w:val="none" w:sz="0" w:space="0" w:color="auto"/>
                <w:right w:val="none" w:sz="0" w:space="0" w:color="auto"/>
              </w:divBdr>
            </w:div>
            <w:div w:id="475296155">
              <w:marLeft w:val="0"/>
              <w:marRight w:val="0"/>
              <w:marTop w:val="0"/>
              <w:marBottom w:val="0"/>
              <w:divBdr>
                <w:top w:val="none" w:sz="0" w:space="0" w:color="auto"/>
                <w:left w:val="none" w:sz="0" w:space="0" w:color="auto"/>
                <w:bottom w:val="none" w:sz="0" w:space="0" w:color="auto"/>
                <w:right w:val="none" w:sz="0" w:space="0" w:color="auto"/>
              </w:divBdr>
            </w:div>
            <w:div w:id="1944148918">
              <w:marLeft w:val="0"/>
              <w:marRight w:val="0"/>
              <w:marTop w:val="0"/>
              <w:marBottom w:val="0"/>
              <w:divBdr>
                <w:top w:val="none" w:sz="0" w:space="0" w:color="auto"/>
                <w:left w:val="none" w:sz="0" w:space="0" w:color="auto"/>
                <w:bottom w:val="none" w:sz="0" w:space="0" w:color="auto"/>
                <w:right w:val="none" w:sz="0" w:space="0" w:color="auto"/>
              </w:divBdr>
            </w:div>
            <w:div w:id="13003815">
              <w:marLeft w:val="0"/>
              <w:marRight w:val="0"/>
              <w:marTop w:val="0"/>
              <w:marBottom w:val="0"/>
              <w:divBdr>
                <w:top w:val="none" w:sz="0" w:space="0" w:color="auto"/>
                <w:left w:val="none" w:sz="0" w:space="0" w:color="auto"/>
                <w:bottom w:val="none" w:sz="0" w:space="0" w:color="auto"/>
                <w:right w:val="none" w:sz="0" w:space="0" w:color="auto"/>
              </w:divBdr>
            </w:div>
            <w:div w:id="942997898">
              <w:marLeft w:val="0"/>
              <w:marRight w:val="0"/>
              <w:marTop w:val="0"/>
              <w:marBottom w:val="0"/>
              <w:divBdr>
                <w:top w:val="none" w:sz="0" w:space="0" w:color="auto"/>
                <w:left w:val="none" w:sz="0" w:space="0" w:color="auto"/>
                <w:bottom w:val="none" w:sz="0" w:space="0" w:color="auto"/>
                <w:right w:val="none" w:sz="0" w:space="0" w:color="auto"/>
              </w:divBdr>
            </w:div>
            <w:div w:id="47146978">
              <w:marLeft w:val="0"/>
              <w:marRight w:val="0"/>
              <w:marTop w:val="0"/>
              <w:marBottom w:val="0"/>
              <w:divBdr>
                <w:top w:val="none" w:sz="0" w:space="0" w:color="auto"/>
                <w:left w:val="none" w:sz="0" w:space="0" w:color="auto"/>
                <w:bottom w:val="none" w:sz="0" w:space="0" w:color="auto"/>
                <w:right w:val="none" w:sz="0" w:space="0" w:color="auto"/>
              </w:divBdr>
            </w:div>
            <w:div w:id="7761112">
              <w:marLeft w:val="0"/>
              <w:marRight w:val="0"/>
              <w:marTop w:val="0"/>
              <w:marBottom w:val="0"/>
              <w:divBdr>
                <w:top w:val="none" w:sz="0" w:space="0" w:color="auto"/>
                <w:left w:val="none" w:sz="0" w:space="0" w:color="auto"/>
                <w:bottom w:val="none" w:sz="0" w:space="0" w:color="auto"/>
                <w:right w:val="none" w:sz="0" w:space="0" w:color="auto"/>
              </w:divBdr>
            </w:div>
            <w:div w:id="8021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5298">
      <w:bodyDiv w:val="1"/>
      <w:marLeft w:val="0"/>
      <w:marRight w:val="0"/>
      <w:marTop w:val="0"/>
      <w:marBottom w:val="0"/>
      <w:divBdr>
        <w:top w:val="none" w:sz="0" w:space="0" w:color="auto"/>
        <w:left w:val="none" w:sz="0" w:space="0" w:color="auto"/>
        <w:bottom w:val="none" w:sz="0" w:space="0" w:color="auto"/>
        <w:right w:val="none" w:sz="0" w:space="0" w:color="auto"/>
      </w:divBdr>
    </w:div>
    <w:div w:id="198124509">
      <w:bodyDiv w:val="1"/>
      <w:marLeft w:val="0"/>
      <w:marRight w:val="0"/>
      <w:marTop w:val="0"/>
      <w:marBottom w:val="0"/>
      <w:divBdr>
        <w:top w:val="none" w:sz="0" w:space="0" w:color="auto"/>
        <w:left w:val="none" w:sz="0" w:space="0" w:color="auto"/>
        <w:bottom w:val="none" w:sz="0" w:space="0" w:color="auto"/>
        <w:right w:val="none" w:sz="0" w:space="0" w:color="auto"/>
      </w:divBdr>
      <w:divsChild>
        <w:div w:id="612129712">
          <w:marLeft w:val="0"/>
          <w:marRight w:val="0"/>
          <w:marTop w:val="0"/>
          <w:marBottom w:val="0"/>
          <w:divBdr>
            <w:top w:val="none" w:sz="0" w:space="0" w:color="auto"/>
            <w:left w:val="none" w:sz="0" w:space="0" w:color="auto"/>
            <w:bottom w:val="none" w:sz="0" w:space="0" w:color="auto"/>
            <w:right w:val="none" w:sz="0" w:space="0" w:color="auto"/>
          </w:divBdr>
          <w:divsChild>
            <w:div w:id="2077583660">
              <w:marLeft w:val="0"/>
              <w:marRight w:val="0"/>
              <w:marTop w:val="0"/>
              <w:marBottom w:val="0"/>
              <w:divBdr>
                <w:top w:val="none" w:sz="0" w:space="0" w:color="auto"/>
                <w:left w:val="none" w:sz="0" w:space="0" w:color="auto"/>
                <w:bottom w:val="none" w:sz="0" w:space="0" w:color="auto"/>
                <w:right w:val="none" w:sz="0" w:space="0" w:color="auto"/>
              </w:divBdr>
            </w:div>
            <w:div w:id="15512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1224">
      <w:bodyDiv w:val="1"/>
      <w:marLeft w:val="0"/>
      <w:marRight w:val="0"/>
      <w:marTop w:val="0"/>
      <w:marBottom w:val="0"/>
      <w:divBdr>
        <w:top w:val="none" w:sz="0" w:space="0" w:color="auto"/>
        <w:left w:val="none" w:sz="0" w:space="0" w:color="auto"/>
        <w:bottom w:val="none" w:sz="0" w:space="0" w:color="auto"/>
        <w:right w:val="none" w:sz="0" w:space="0" w:color="auto"/>
      </w:divBdr>
    </w:div>
    <w:div w:id="200946241">
      <w:bodyDiv w:val="1"/>
      <w:marLeft w:val="0"/>
      <w:marRight w:val="0"/>
      <w:marTop w:val="0"/>
      <w:marBottom w:val="0"/>
      <w:divBdr>
        <w:top w:val="none" w:sz="0" w:space="0" w:color="auto"/>
        <w:left w:val="none" w:sz="0" w:space="0" w:color="auto"/>
        <w:bottom w:val="none" w:sz="0" w:space="0" w:color="auto"/>
        <w:right w:val="none" w:sz="0" w:space="0" w:color="auto"/>
      </w:divBdr>
    </w:div>
    <w:div w:id="203294086">
      <w:bodyDiv w:val="1"/>
      <w:marLeft w:val="0"/>
      <w:marRight w:val="0"/>
      <w:marTop w:val="0"/>
      <w:marBottom w:val="0"/>
      <w:divBdr>
        <w:top w:val="none" w:sz="0" w:space="0" w:color="auto"/>
        <w:left w:val="none" w:sz="0" w:space="0" w:color="auto"/>
        <w:bottom w:val="none" w:sz="0" w:space="0" w:color="auto"/>
        <w:right w:val="none" w:sz="0" w:space="0" w:color="auto"/>
      </w:divBdr>
    </w:div>
    <w:div w:id="206376008">
      <w:bodyDiv w:val="1"/>
      <w:marLeft w:val="0"/>
      <w:marRight w:val="0"/>
      <w:marTop w:val="0"/>
      <w:marBottom w:val="0"/>
      <w:divBdr>
        <w:top w:val="none" w:sz="0" w:space="0" w:color="auto"/>
        <w:left w:val="none" w:sz="0" w:space="0" w:color="auto"/>
        <w:bottom w:val="none" w:sz="0" w:space="0" w:color="auto"/>
        <w:right w:val="none" w:sz="0" w:space="0" w:color="auto"/>
      </w:divBdr>
    </w:div>
    <w:div w:id="206454955">
      <w:bodyDiv w:val="1"/>
      <w:marLeft w:val="0"/>
      <w:marRight w:val="0"/>
      <w:marTop w:val="0"/>
      <w:marBottom w:val="0"/>
      <w:divBdr>
        <w:top w:val="none" w:sz="0" w:space="0" w:color="auto"/>
        <w:left w:val="none" w:sz="0" w:space="0" w:color="auto"/>
        <w:bottom w:val="none" w:sz="0" w:space="0" w:color="auto"/>
        <w:right w:val="none" w:sz="0" w:space="0" w:color="auto"/>
      </w:divBdr>
    </w:div>
    <w:div w:id="207766718">
      <w:bodyDiv w:val="1"/>
      <w:marLeft w:val="0"/>
      <w:marRight w:val="0"/>
      <w:marTop w:val="0"/>
      <w:marBottom w:val="0"/>
      <w:divBdr>
        <w:top w:val="none" w:sz="0" w:space="0" w:color="auto"/>
        <w:left w:val="none" w:sz="0" w:space="0" w:color="auto"/>
        <w:bottom w:val="none" w:sz="0" w:space="0" w:color="auto"/>
        <w:right w:val="none" w:sz="0" w:space="0" w:color="auto"/>
      </w:divBdr>
    </w:div>
    <w:div w:id="210580378">
      <w:bodyDiv w:val="1"/>
      <w:marLeft w:val="0"/>
      <w:marRight w:val="0"/>
      <w:marTop w:val="0"/>
      <w:marBottom w:val="0"/>
      <w:divBdr>
        <w:top w:val="none" w:sz="0" w:space="0" w:color="auto"/>
        <w:left w:val="none" w:sz="0" w:space="0" w:color="auto"/>
        <w:bottom w:val="none" w:sz="0" w:space="0" w:color="auto"/>
        <w:right w:val="none" w:sz="0" w:space="0" w:color="auto"/>
      </w:divBdr>
      <w:divsChild>
        <w:div w:id="287008552">
          <w:marLeft w:val="0"/>
          <w:marRight w:val="0"/>
          <w:marTop w:val="0"/>
          <w:marBottom w:val="0"/>
          <w:divBdr>
            <w:top w:val="none" w:sz="0" w:space="0" w:color="auto"/>
            <w:left w:val="none" w:sz="0" w:space="0" w:color="auto"/>
            <w:bottom w:val="none" w:sz="0" w:space="0" w:color="auto"/>
            <w:right w:val="none" w:sz="0" w:space="0" w:color="auto"/>
          </w:divBdr>
          <w:divsChild>
            <w:div w:id="687753485">
              <w:marLeft w:val="0"/>
              <w:marRight w:val="0"/>
              <w:marTop w:val="0"/>
              <w:marBottom w:val="0"/>
              <w:divBdr>
                <w:top w:val="none" w:sz="0" w:space="0" w:color="auto"/>
                <w:left w:val="none" w:sz="0" w:space="0" w:color="auto"/>
                <w:bottom w:val="none" w:sz="0" w:space="0" w:color="auto"/>
                <w:right w:val="none" w:sz="0" w:space="0" w:color="auto"/>
              </w:divBdr>
            </w:div>
            <w:div w:id="430128294">
              <w:marLeft w:val="0"/>
              <w:marRight w:val="0"/>
              <w:marTop w:val="0"/>
              <w:marBottom w:val="0"/>
              <w:divBdr>
                <w:top w:val="none" w:sz="0" w:space="0" w:color="auto"/>
                <w:left w:val="none" w:sz="0" w:space="0" w:color="auto"/>
                <w:bottom w:val="none" w:sz="0" w:space="0" w:color="auto"/>
                <w:right w:val="none" w:sz="0" w:space="0" w:color="auto"/>
              </w:divBdr>
            </w:div>
            <w:div w:id="1037656472">
              <w:marLeft w:val="0"/>
              <w:marRight w:val="0"/>
              <w:marTop w:val="0"/>
              <w:marBottom w:val="0"/>
              <w:divBdr>
                <w:top w:val="none" w:sz="0" w:space="0" w:color="auto"/>
                <w:left w:val="none" w:sz="0" w:space="0" w:color="auto"/>
                <w:bottom w:val="none" w:sz="0" w:space="0" w:color="auto"/>
                <w:right w:val="none" w:sz="0" w:space="0" w:color="auto"/>
              </w:divBdr>
            </w:div>
            <w:div w:id="813302044">
              <w:marLeft w:val="0"/>
              <w:marRight w:val="0"/>
              <w:marTop w:val="0"/>
              <w:marBottom w:val="0"/>
              <w:divBdr>
                <w:top w:val="none" w:sz="0" w:space="0" w:color="auto"/>
                <w:left w:val="none" w:sz="0" w:space="0" w:color="auto"/>
                <w:bottom w:val="none" w:sz="0" w:space="0" w:color="auto"/>
                <w:right w:val="none" w:sz="0" w:space="0" w:color="auto"/>
              </w:divBdr>
            </w:div>
            <w:div w:id="174728183">
              <w:marLeft w:val="0"/>
              <w:marRight w:val="0"/>
              <w:marTop w:val="0"/>
              <w:marBottom w:val="0"/>
              <w:divBdr>
                <w:top w:val="none" w:sz="0" w:space="0" w:color="auto"/>
                <w:left w:val="none" w:sz="0" w:space="0" w:color="auto"/>
                <w:bottom w:val="none" w:sz="0" w:space="0" w:color="auto"/>
                <w:right w:val="none" w:sz="0" w:space="0" w:color="auto"/>
              </w:divBdr>
            </w:div>
            <w:div w:id="1162084934">
              <w:marLeft w:val="0"/>
              <w:marRight w:val="0"/>
              <w:marTop w:val="0"/>
              <w:marBottom w:val="0"/>
              <w:divBdr>
                <w:top w:val="none" w:sz="0" w:space="0" w:color="auto"/>
                <w:left w:val="none" w:sz="0" w:space="0" w:color="auto"/>
                <w:bottom w:val="none" w:sz="0" w:space="0" w:color="auto"/>
                <w:right w:val="none" w:sz="0" w:space="0" w:color="auto"/>
              </w:divBdr>
            </w:div>
            <w:div w:id="1300454046">
              <w:marLeft w:val="0"/>
              <w:marRight w:val="0"/>
              <w:marTop w:val="0"/>
              <w:marBottom w:val="0"/>
              <w:divBdr>
                <w:top w:val="none" w:sz="0" w:space="0" w:color="auto"/>
                <w:left w:val="none" w:sz="0" w:space="0" w:color="auto"/>
                <w:bottom w:val="none" w:sz="0" w:space="0" w:color="auto"/>
                <w:right w:val="none" w:sz="0" w:space="0" w:color="auto"/>
              </w:divBdr>
            </w:div>
            <w:div w:id="2545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389">
      <w:bodyDiv w:val="1"/>
      <w:marLeft w:val="0"/>
      <w:marRight w:val="0"/>
      <w:marTop w:val="0"/>
      <w:marBottom w:val="0"/>
      <w:divBdr>
        <w:top w:val="none" w:sz="0" w:space="0" w:color="auto"/>
        <w:left w:val="none" w:sz="0" w:space="0" w:color="auto"/>
        <w:bottom w:val="none" w:sz="0" w:space="0" w:color="auto"/>
        <w:right w:val="none" w:sz="0" w:space="0" w:color="auto"/>
      </w:divBdr>
    </w:div>
    <w:div w:id="215745545">
      <w:bodyDiv w:val="1"/>
      <w:marLeft w:val="0"/>
      <w:marRight w:val="0"/>
      <w:marTop w:val="0"/>
      <w:marBottom w:val="0"/>
      <w:divBdr>
        <w:top w:val="none" w:sz="0" w:space="0" w:color="auto"/>
        <w:left w:val="none" w:sz="0" w:space="0" w:color="auto"/>
        <w:bottom w:val="none" w:sz="0" w:space="0" w:color="auto"/>
        <w:right w:val="none" w:sz="0" w:space="0" w:color="auto"/>
      </w:divBdr>
    </w:div>
    <w:div w:id="222059715">
      <w:bodyDiv w:val="1"/>
      <w:marLeft w:val="0"/>
      <w:marRight w:val="0"/>
      <w:marTop w:val="0"/>
      <w:marBottom w:val="0"/>
      <w:divBdr>
        <w:top w:val="none" w:sz="0" w:space="0" w:color="auto"/>
        <w:left w:val="none" w:sz="0" w:space="0" w:color="auto"/>
        <w:bottom w:val="none" w:sz="0" w:space="0" w:color="auto"/>
        <w:right w:val="none" w:sz="0" w:space="0" w:color="auto"/>
      </w:divBdr>
    </w:div>
    <w:div w:id="224335998">
      <w:bodyDiv w:val="1"/>
      <w:marLeft w:val="0"/>
      <w:marRight w:val="0"/>
      <w:marTop w:val="0"/>
      <w:marBottom w:val="0"/>
      <w:divBdr>
        <w:top w:val="none" w:sz="0" w:space="0" w:color="auto"/>
        <w:left w:val="none" w:sz="0" w:space="0" w:color="auto"/>
        <w:bottom w:val="none" w:sz="0" w:space="0" w:color="auto"/>
        <w:right w:val="none" w:sz="0" w:space="0" w:color="auto"/>
      </w:divBdr>
      <w:divsChild>
        <w:div w:id="1550458696">
          <w:marLeft w:val="0"/>
          <w:marRight w:val="0"/>
          <w:marTop w:val="0"/>
          <w:marBottom w:val="0"/>
          <w:divBdr>
            <w:top w:val="none" w:sz="0" w:space="0" w:color="auto"/>
            <w:left w:val="none" w:sz="0" w:space="0" w:color="auto"/>
            <w:bottom w:val="none" w:sz="0" w:space="0" w:color="auto"/>
            <w:right w:val="none" w:sz="0" w:space="0" w:color="auto"/>
          </w:divBdr>
          <w:divsChild>
            <w:div w:id="115760013">
              <w:marLeft w:val="0"/>
              <w:marRight w:val="0"/>
              <w:marTop w:val="0"/>
              <w:marBottom w:val="0"/>
              <w:divBdr>
                <w:top w:val="none" w:sz="0" w:space="0" w:color="auto"/>
                <w:left w:val="none" w:sz="0" w:space="0" w:color="auto"/>
                <w:bottom w:val="none" w:sz="0" w:space="0" w:color="auto"/>
                <w:right w:val="none" w:sz="0" w:space="0" w:color="auto"/>
              </w:divBdr>
            </w:div>
            <w:div w:id="14620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60665">
      <w:bodyDiv w:val="1"/>
      <w:marLeft w:val="0"/>
      <w:marRight w:val="0"/>
      <w:marTop w:val="0"/>
      <w:marBottom w:val="0"/>
      <w:divBdr>
        <w:top w:val="none" w:sz="0" w:space="0" w:color="auto"/>
        <w:left w:val="none" w:sz="0" w:space="0" w:color="auto"/>
        <w:bottom w:val="none" w:sz="0" w:space="0" w:color="auto"/>
        <w:right w:val="none" w:sz="0" w:space="0" w:color="auto"/>
      </w:divBdr>
    </w:div>
    <w:div w:id="232395910">
      <w:bodyDiv w:val="1"/>
      <w:marLeft w:val="0"/>
      <w:marRight w:val="0"/>
      <w:marTop w:val="0"/>
      <w:marBottom w:val="0"/>
      <w:divBdr>
        <w:top w:val="none" w:sz="0" w:space="0" w:color="auto"/>
        <w:left w:val="none" w:sz="0" w:space="0" w:color="auto"/>
        <w:bottom w:val="none" w:sz="0" w:space="0" w:color="auto"/>
        <w:right w:val="none" w:sz="0" w:space="0" w:color="auto"/>
      </w:divBdr>
    </w:div>
    <w:div w:id="232545507">
      <w:bodyDiv w:val="1"/>
      <w:marLeft w:val="0"/>
      <w:marRight w:val="0"/>
      <w:marTop w:val="0"/>
      <w:marBottom w:val="0"/>
      <w:divBdr>
        <w:top w:val="none" w:sz="0" w:space="0" w:color="auto"/>
        <w:left w:val="none" w:sz="0" w:space="0" w:color="auto"/>
        <w:bottom w:val="none" w:sz="0" w:space="0" w:color="auto"/>
        <w:right w:val="none" w:sz="0" w:space="0" w:color="auto"/>
      </w:divBdr>
    </w:div>
    <w:div w:id="233467805">
      <w:bodyDiv w:val="1"/>
      <w:marLeft w:val="0"/>
      <w:marRight w:val="0"/>
      <w:marTop w:val="0"/>
      <w:marBottom w:val="0"/>
      <w:divBdr>
        <w:top w:val="none" w:sz="0" w:space="0" w:color="auto"/>
        <w:left w:val="none" w:sz="0" w:space="0" w:color="auto"/>
        <w:bottom w:val="none" w:sz="0" w:space="0" w:color="auto"/>
        <w:right w:val="none" w:sz="0" w:space="0" w:color="auto"/>
      </w:divBdr>
    </w:div>
    <w:div w:id="233783880">
      <w:bodyDiv w:val="1"/>
      <w:marLeft w:val="0"/>
      <w:marRight w:val="0"/>
      <w:marTop w:val="0"/>
      <w:marBottom w:val="0"/>
      <w:divBdr>
        <w:top w:val="none" w:sz="0" w:space="0" w:color="auto"/>
        <w:left w:val="none" w:sz="0" w:space="0" w:color="auto"/>
        <w:bottom w:val="none" w:sz="0" w:space="0" w:color="auto"/>
        <w:right w:val="none" w:sz="0" w:space="0" w:color="auto"/>
      </w:divBdr>
    </w:div>
    <w:div w:id="235602029">
      <w:bodyDiv w:val="1"/>
      <w:marLeft w:val="0"/>
      <w:marRight w:val="0"/>
      <w:marTop w:val="0"/>
      <w:marBottom w:val="0"/>
      <w:divBdr>
        <w:top w:val="none" w:sz="0" w:space="0" w:color="auto"/>
        <w:left w:val="none" w:sz="0" w:space="0" w:color="auto"/>
        <w:bottom w:val="none" w:sz="0" w:space="0" w:color="auto"/>
        <w:right w:val="none" w:sz="0" w:space="0" w:color="auto"/>
      </w:divBdr>
    </w:div>
    <w:div w:id="239482865">
      <w:bodyDiv w:val="1"/>
      <w:marLeft w:val="0"/>
      <w:marRight w:val="0"/>
      <w:marTop w:val="0"/>
      <w:marBottom w:val="0"/>
      <w:divBdr>
        <w:top w:val="none" w:sz="0" w:space="0" w:color="auto"/>
        <w:left w:val="none" w:sz="0" w:space="0" w:color="auto"/>
        <w:bottom w:val="none" w:sz="0" w:space="0" w:color="auto"/>
        <w:right w:val="none" w:sz="0" w:space="0" w:color="auto"/>
      </w:divBdr>
    </w:div>
    <w:div w:id="239601043">
      <w:bodyDiv w:val="1"/>
      <w:marLeft w:val="0"/>
      <w:marRight w:val="0"/>
      <w:marTop w:val="0"/>
      <w:marBottom w:val="0"/>
      <w:divBdr>
        <w:top w:val="none" w:sz="0" w:space="0" w:color="auto"/>
        <w:left w:val="none" w:sz="0" w:space="0" w:color="auto"/>
        <w:bottom w:val="none" w:sz="0" w:space="0" w:color="auto"/>
        <w:right w:val="none" w:sz="0" w:space="0" w:color="auto"/>
      </w:divBdr>
    </w:div>
    <w:div w:id="243226522">
      <w:bodyDiv w:val="1"/>
      <w:marLeft w:val="0"/>
      <w:marRight w:val="0"/>
      <w:marTop w:val="0"/>
      <w:marBottom w:val="0"/>
      <w:divBdr>
        <w:top w:val="none" w:sz="0" w:space="0" w:color="auto"/>
        <w:left w:val="none" w:sz="0" w:space="0" w:color="auto"/>
        <w:bottom w:val="none" w:sz="0" w:space="0" w:color="auto"/>
        <w:right w:val="none" w:sz="0" w:space="0" w:color="auto"/>
      </w:divBdr>
    </w:div>
    <w:div w:id="251740783">
      <w:bodyDiv w:val="1"/>
      <w:marLeft w:val="0"/>
      <w:marRight w:val="0"/>
      <w:marTop w:val="0"/>
      <w:marBottom w:val="0"/>
      <w:divBdr>
        <w:top w:val="none" w:sz="0" w:space="0" w:color="auto"/>
        <w:left w:val="none" w:sz="0" w:space="0" w:color="auto"/>
        <w:bottom w:val="none" w:sz="0" w:space="0" w:color="auto"/>
        <w:right w:val="none" w:sz="0" w:space="0" w:color="auto"/>
      </w:divBdr>
    </w:div>
    <w:div w:id="253326878">
      <w:bodyDiv w:val="1"/>
      <w:marLeft w:val="0"/>
      <w:marRight w:val="0"/>
      <w:marTop w:val="0"/>
      <w:marBottom w:val="0"/>
      <w:divBdr>
        <w:top w:val="none" w:sz="0" w:space="0" w:color="auto"/>
        <w:left w:val="none" w:sz="0" w:space="0" w:color="auto"/>
        <w:bottom w:val="none" w:sz="0" w:space="0" w:color="auto"/>
        <w:right w:val="none" w:sz="0" w:space="0" w:color="auto"/>
      </w:divBdr>
    </w:div>
    <w:div w:id="254094699">
      <w:bodyDiv w:val="1"/>
      <w:marLeft w:val="0"/>
      <w:marRight w:val="0"/>
      <w:marTop w:val="0"/>
      <w:marBottom w:val="0"/>
      <w:divBdr>
        <w:top w:val="none" w:sz="0" w:space="0" w:color="auto"/>
        <w:left w:val="none" w:sz="0" w:space="0" w:color="auto"/>
        <w:bottom w:val="none" w:sz="0" w:space="0" w:color="auto"/>
        <w:right w:val="none" w:sz="0" w:space="0" w:color="auto"/>
      </w:divBdr>
    </w:div>
    <w:div w:id="257561099">
      <w:bodyDiv w:val="1"/>
      <w:marLeft w:val="0"/>
      <w:marRight w:val="0"/>
      <w:marTop w:val="0"/>
      <w:marBottom w:val="0"/>
      <w:divBdr>
        <w:top w:val="none" w:sz="0" w:space="0" w:color="auto"/>
        <w:left w:val="none" w:sz="0" w:space="0" w:color="auto"/>
        <w:bottom w:val="none" w:sz="0" w:space="0" w:color="auto"/>
        <w:right w:val="none" w:sz="0" w:space="0" w:color="auto"/>
      </w:divBdr>
    </w:div>
    <w:div w:id="257712465">
      <w:bodyDiv w:val="1"/>
      <w:marLeft w:val="0"/>
      <w:marRight w:val="0"/>
      <w:marTop w:val="0"/>
      <w:marBottom w:val="0"/>
      <w:divBdr>
        <w:top w:val="none" w:sz="0" w:space="0" w:color="auto"/>
        <w:left w:val="none" w:sz="0" w:space="0" w:color="auto"/>
        <w:bottom w:val="none" w:sz="0" w:space="0" w:color="auto"/>
        <w:right w:val="none" w:sz="0" w:space="0" w:color="auto"/>
      </w:divBdr>
    </w:div>
    <w:div w:id="258492768">
      <w:bodyDiv w:val="1"/>
      <w:marLeft w:val="0"/>
      <w:marRight w:val="0"/>
      <w:marTop w:val="0"/>
      <w:marBottom w:val="0"/>
      <w:divBdr>
        <w:top w:val="none" w:sz="0" w:space="0" w:color="auto"/>
        <w:left w:val="none" w:sz="0" w:space="0" w:color="auto"/>
        <w:bottom w:val="none" w:sz="0" w:space="0" w:color="auto"/>
        <w:right w:val="none" w:sz="0" w:space="0" w:color="auto"/>
      </w:divBdr>
    </w:div>
    <w:div w:id="262998946">
      <w:bodyDiv w:val="1"/>
      <w:marLeft w:val="0"/>
      <w:marRight w:val="0"/>
      <w:marTop w:val="0"/>
      <w:marBottom w:val="0"/>
      <w:divBdr>
        <w:top w:val="none" w:sz="0" w:space="0" w:color="auto"/>
        <w:left w:val="none" w:sz="0" w:space="0" w:color="auto"/>
        <w:bottom w:val="none" w:sz="0" w:space="0" w:color="auto"/>
        <w:right w:val="none" w:sz="0" w:space="0" w:color="auto"/>
      </w:divBdr>
    </w:div>
    <w:div w:id="265387889">
      <w:bodyDiv w:val="1"/>
      <w:marLeft w:val="0"/>
      <w:marRight w:val="0"/>
      <w:marTop w:val="0"/>
      <w:marBottom w:val="0"/>
      <w:divBdr>
        <w:top w:val="none" w:sz="0" w:space="0" w:color="auto"/>
        <w:left w:val="none" w:sz="0" w:space="0" w:color="auto"/>
        <w:bottom w:val="none" w:sz="0" w:space="0" w:color="auto"/>
        <w:right w:val="none" w:sz="0" w:space="0" w:color="auto"/>
      </w:divBdr>
    </w:div>
    <w:div w:id="266011893">
      <w:bodyDiv w:val="1"/>
      <w:marLeft w:val="0"/>
      <w:marRight w:val="0"/>
      <w:marTop w:val="0"/>
      <w:marBottom w:val="0"/>
      <w:divBdr>
        <w:top w:val="none" w:sz="0" w:space="0" w:color="auto"/>
        <w:left w:val="none" w:sz="0" w:space="0" w:color="auto"/>
        <w:bottom w:val="none" w:sz="0" w:space="0" w:color="auto"/>
        <w:right w:val="none" w:sz="0" w:space="0" w:color="auto"/>
      </w:divBdr>
    </w:div>
    <w:div w:id="267667912">
      <w:bodyDiv w:val="1"/>
      <w:marLeft w:val="0"/>
      <w:marRight w:val="0"/>
      <w:marTop w:val="0"/>
      <w:marBottom w:val="0"/>
      <w:divBdr>
        <w:top w:val="none" w:sz="0" w:space="0" w:color="auto"/>
        <w:left w:val="none" w:sz="0" w:space="0" w:color="auto"/>
        <w:bottom w:val="none" w:sz="0" w:space="0" w:color="auto"/>
        <w:right w:val="none" w:sz="0" w:space="0" w:color="auto"/>
      </w:divBdr>
    </w:div>
    <w:div w:id="269895610">
      <w:bodyDiv w:val="1"/>
      <w:marLeft w:val="0"/>
      <w:marRight w:val="0"/>
      <w:marTop w:val="0"/>
      <w:marBottom w:val="0"/>
      <w:divBdr>
        <w:top w:val="none" w:sz="0" w:space="0" w:color="auto"/>
        <w:left w:val="none" w:sz="0" w:space="0" w:color="auto"/>
        <w:bottom w:val="none" w:sz="0" w:space="0" w:color="auto"/>
        <w:right w:val="none" w:sz="0" w:space="0" w:color="auto"/>
      </w:divBdr>
    </w:div>
    <w:div w:id="273710573">
      <w:bodyDiv w:val="1"/>
      <w:marLeft w:val="0"/>
      <w:marRight w:val="0"/>
      <w:marTop w:val="0"/>
      <w:marBottom w:val="0"/>
      <w:divBdr>
        <w:top w:val="none" w:sz="0" w:space="0" w:color="auto"/>
        <w:left w:val="none" w:sz="0" w:space="0" w:color="auto"/>
        <w:bottom w:val="none" w:sz="0" w:space="0" w:color="auto"/>
        <w:right w:val="none" w:sz="0" w:space="0" w:color="auto"/>
      </w:divBdr>
    </w:div>
    <w:div w:id="275021394">
      <w:bodyDiv w:val="1"/>
      <w:marLeft w:val="0"/>
      <w:marRight w:val="0"/>
      <w:marTop w:val="0"/>
      <w:marBottom w:val="0"/>
      <w:divBdr>
        <w:top w:val="none" w:sz="0" w:space="0" w:color="auto"/>
        <w:left w:val="none" w:sz="0" w:space="0" w:color="auto"/>
        <w:bottom w:val="none" w:sz="0" w:space="0" w:color="auto"/>
        <w:right w:val="none" w:sz="0" w:space="0" w:color="auto"/>
      </w:divBdr>
    </w:div>
    <w:div w:id="275718439">
      <w:bodyDiv w:val="1"/>
      <w:marLeft w:val="0"/>
      <w:marRight w:val="0"/>
      <w:marTop w:val="0"/>
      <w:marBottom w:val="0"/>
      <w:divBdr>
        <w:top w:val="none" w:sz="0" w:space="0" w:color="auto"/>
        <w:left w:val="none" w:sz="0" w:space="0" w:color="auto"/>
        <w:bottom w:val="none" w:sz="0" w:space="0" w:color="auto"/>
        <w:right w:val="none" w:sz="0" w:space="0" w:color="auto"/>
      </w:divBdr>
    </w:div>
    <w:div w:id="276454124">
      <w:bodyDiv w:val="1"/>
      <w:marLeft w:val="0"/>
      <w:marRight w:val="0"/>
      <w:marTop w:val="0"/>
      <w:marBottom w:val="0"/>
      <w:divBdr>
        <w:top w:val="none" w:sz="0" w:space="0" w:color="auto"/>
        <w:left w:val="none" w:sz="0" w:space="0" w:color="auto"/>
        <w:bottom w:val="none" w:sz="0" w:space="0" w:color="auto"/>
        <w:right w:val="none" w:sz="0" w:space="0" w:color="auto"/>
      </w:divBdr>
    </w:div>
    <w:div w:id="279921083">
      <w:bodyDiv w:val="1"/>
      <w:marLeft w:val="0"/>
      <w:marRight w:val="0"/>
      <w:marTop w:val="0"/>
      <w:marBottom w:val="0"/>
      <w:divBdr>
        <w:top w:val="none" w:sz="0" w:space="0" w:color="auto"/>
        <w:left w:val="none" w:sz="0" w:space="0" w:color="auto"/>
        <w:bottom w:val="none" w:sz="0" w:space="0" w:color="auto"/>
        <w:right w:val="none" w:sz="0" w:space="0" w:color="auto"/>
      </w:divBdr>
    </w:div>
    <w:div w:id="282005893">
      <w:bodyDiv w:val="1"/>
      <w:marLeft w:val="0"/>
      <w:marRight w:val="0"/>
      <w:marTop w:val="0"/>
      <w:marBottom w:val="0"/>
      <w:divBdr>
        <w:top w:val="none" w:sz="0" w:space="0" w:color="auto"/>
        <w:left w:val="none" w:sz="0" w:space="0" w:color="auto"/>
        <w:bottom w:val="none" w:sz="0" w:space="0" w:color="auto"/>
        <w:right w:val="none" w:sz="0" w:space="0" w:color="auto"/>
      </w:divBdr>
    </w:div>
    <w:div w:id="286352856">
      <w:bodyDiv w:val="1"/>
      <w:marLeft w:val="0"/>
      <w:marRight w:val="0"/>
      <w:marTop w:val="0"/>
      <w:marBottom w:val="0"/>
      <w:divBdr>
        <w:top w:val="none" w:sz="0" w:space="0" w:color="auto"/>
        <w:left w:val="none" w:sz="0" w:space="0" w:color="auto"/>
        <w:bottom w:val="none" w:sz="0" w:space="0" w:color="auto"/>
        <w:right w:val="none" w:sz="0" w:space="0" w:color="auto"/>
      </w:divBdr>
    </w:div>
    <w:div w:id="286589392">
      <w:bodyDiv w:val="1"/>
      <w:marLeft w:val="0"/>
      <w:marRight w:val="0"/>
      <w:marTop w:val="0"/>
      <w:marBottom w:val="0"/>
      <w:divBdr>
        <w:top w:val="none" w:sz="0" w:space="0" w:color="auto"/>
        <w:left w:val="none" w:sz="0" w:space="0" w:color="auto"/>
        <w:bottom w:val="none" w:sz="0" w:space="0" w:color="auto"/>
        <w:right w:val="none" w:sz="0" w:space="0" w:color="auto"/>
      </w:divBdr>
    </w:div>
    <w:div w:id="286740783">
      <w:bodyDiv w:val="1"/>
      <w:marLeft w:val="0"/>
      <w:marRight w:val="0"/>
      <w:marTop w:val="0"/>
      <w:marBottom w:val="0"/>
      <w:divBdr>
        <w:top w:val="none" w:sz="0" w:space="0" w:color="auto"/>
        <w:left w:val="none" w:sz="0" w:space="0" w:color="auto"/>
        <w:bottom w:val="none" w:sz="0" w:space="0" w:color="auto"/>
        <w:right w:val="none" w:sz="0" w:space="0" w:color="auto"/>
      </w:divBdr>
    </w:div>
    <w:div w:id="289166093">
      <w:bodyDiv w:val="1"/>
      <w:marLeft w:val="0"/>
      <w:marRight w:val="0"/>
      <w:marTop w:val="0"/>
      <w:marBottom w:val="0"/>
      <w:divBdr>
        <w:top w:val="none" w:sz="0" w:space="0" w:color="auto"/>
        <w:left w:val="none" w:sz="0" w:space="0" w:color="auto"/>
        <w:bottom w:val="none" w:sz="0" w:space="0" w:color="auto"/>
        <w:right w:val="none" w:sz="0" w:space="0" w:color="auto"/>
      </w:divBdr>
    </w:div>
    <w:div w:id="289166395">
      <w:bodyDiv w:val="1"/>
      <w:marLeft w:val="0"/>
      <w:marRight w:val="0"/>
      <w:marTop w:val="0"/>
      <w:marBottom w:val="0"/>
      <w:divBdr>
        <w:top w:val="none" w:sz="0" w:space="0" w:color="auto"/>
        <w:left w:val="none" w:sz="0" w:space="0" w:color="auto"/>
        <w:bottom w:val="none" w:sz="0" w:space="0" w:color="auto"/>
        <w:right w:val="none" w:sz="0" w:space="0" w:color="auto"/>
      </w:divBdr>
    </w:div>
    <w:div w:id="292638113">
      <w:bodyDiv w:val="1"/>
      <w:marLeft w:val="0"/>
      <w:marRight w:val="0"/>
      <w:marTop w:val="0"/>
      <w:marBottom w:val="0"/>
      <w:divBdr>
        <w:top w:val="none" w:sz="0" w:space="0" w:color="auto"/>
        <w:left w:val="none" w:sz="0" w:space="0" w:color="auto"/>
        <w:bottom w:val="none" w:sz="0" w:space="0" w:color="auto"/>
        <w:right w:val="none" w:sz="0" w:space="0" w:color="auto"/>
      </w:divBdr>
    </w:div>
    <w:div w:id="300891784">
      <w:bodyDiv w:val="1"/>
      <w:marLeft w:val="0"/>
      <w:marRight w:val="0"/>
      <w:marTop w:val="0"/>
      <w:marBottom w:val="0"/>
      <w:divBdr>
        <w:top w:val="none" w:sz="0" w:space="0" w:color="auto"/>
        <w:left w:val="none" w:sz="0" w:space="0" w:color="auto"/>
        <w:bottom w:val="none" w:sz="0" w:space="0" w:color="auto"/>
        <w:right w:val="none" w:sz="0" w:space="0" w:color="auto"/>
      </w:divBdr>
    </w:div>
    <w:div w:id="303700606">
      <w:bodyDiv w:val="1"/>
      <w:marLeft w:val="0"/>
      <w:marRight w:val="0"/>
      <w:marTop w:val="0"/>
      <w:marBottom w:val="0"/>
      <w:divBdr>
        <w:top w:val="none" w:sz="0" w:space="0" w:color="auto"/>
        <w:left w:val="none" w:sz="0" w:space="0" w:color="auto"/>
        <w:bottom w:val="none" w:sz="0" w:space="0" w:color="auto"/>
        <w:right w:val="none" w:sz="0" w:space="0" w:color="auto"/>
      </w:divBdr>
    </w:div>
    <w:div w:id="304429624">
      <w:bodyDiv w:val="1"/>
      <w:marLeft w:val="0"/>
      <w:marRight w:val="0"/>
      <w:marTop w:val="0"/>
      <w:marBottom w:val="0"/>
      <w:divBdr>
        <w:top w:val="none" w:sz="0" w:space="0" w:color="auto"/>
        <w:left w:val="none" w:sz="0" w:space="0" w:color="auto"/>
        <w:bottom w:val="none" w:sz="0" w:space="0" w:color="auto"/>
        <w:right w:val="none" w:sz="0" w:space="0" w:color="auto"/>
      </w:divBdr>
    </w:div>
    <w:div w:id="307516055">
      <w:bodyDiv w:val="1"/>
      <w:marLeft w:val="0"/>
      <w:marRight w:val="0"/>
      <w:marTop w:val="0"/>
      <w:marBottom w:val="0"/>
      <w:divBdr>
        <w:top w:val="none" w:sz="0" w:space="0" w:color="auto"/>
        <w:left w:val="none" w:sz="0" w:space="0" w:color="auto"/>
        <w:bottom w:val="none" w:sz="0" w:space="0" w:color="auto"/>
        <w:right w:val="none" w:sz="0" w:space="0" w:color="auto"/>
      </w:divBdr>
    </w:div>
    <w:div w:id="307825937">
      <w:bodyDiv w:val="1"/>
      <w:marLeft w:val="0"/>
      <w:marRight w:val="0"/>
      <w:marTop w:val="0"/>
      <w:marBottom w:val="0"/>
      <w:divBdr>
        <w:top w:val="none" w:sz="0" w:space="0" w:color="auto"/>
        <w:left w:val="none" w:sz="0" w:space="0" w:color="auto"/>
        <w:bottom w:val="none" w:sz="0" w:space="0" w:color="auto"/>
        <w:right w:val="none" w:sz="0" w:space="0" w:color="auto"/>
      </w:divBdr>
    </w:div>
    <w:div w:id="308635603">
      <w:bodyDiv w:val="1"/>
      <w:marLeft w:val="0"/>
      <w:marRight w:val="0"/>
      <w:marTop w:val="0"/>
      <w:marBottom w:val="0"/>
      <w:divBdr>
        <w:top w:val="none" w:sz="0" w:space="0" w:color="auto"/>
        <w:left w:val="none" w:sz="0" w:space="0" w:color="auto"/>
        <w:bottom w:val="none" w:sz="0" w:space="0" w:color="auto"/>
        <w:right w:val="none" w:sz="0" w:space="0" w:color="auto"/>
      </w:divBdr>
    </w:div>
    <w:div w:id="310138346">
      <w:bodyDiv w:val="1"/>
      <w:marLeft w:val="0"/>
      <w:marRight w:val="0"/>
      <w:marTop w:val="0"/>
      <w:marBottom w:val="0"/>
      <w:divBdr>
        <w:top w:val="none" w:sz="0" w:space="0" w:color="auto"/>
        <w:left w:val="none" w:sz="0" w:space="0" w:color="auto"/>
        <w:bottom w:val="none" w:sz="0" w:space="0" w:color="auto"/>
        <w:right w:val="none" w:sz="0" w:space="0" w:color="auto"/>
      </w:divBdr>
    </w:div>
    <w:div w:id="310598712">
      <w:bodyDiv w:val="1"/>
      <w:marLeft w:val="0"/>
      <w:marRight w:val="0"/>
      <w:marTop w:val="0"/>
      <w:marBottom w:val="0"/>
      <w:divBdr>
        <w:top w:val="none" w:sz="0" w:space="0" w:color="auto"/>
        <w:left w:val="none" w:sz="0" w:space="0" w:color="auto"/>
        <w:bottom w:val="none" w:sz="0" w:space="0" w:color="auto"/>
        <w:right w:val="none" w:sz="0" w:space="0" w:color="auto"/>
      </w:divBdr>
    </w:div>
    <w:div w:id="312106982">
      <w:bodyDiv w:val="1"/>
      <w:marLeft w:val="0"/>
      <w:marRight w:val="0"/>
      <w:marTop w:val="0"/>
      <w:marBottom w:val="0"/>
      <w:divBdr>
        <w:top w:val="none" w:sz="0" w:space="0" w:color="auto"/>
        <w:left w:val="none" w:sz="0" w:space="0" w:color="auto"/>
        <w:bottom w:val="none" w:sz="0" w:space="0" w:color="auto"/>
        <w:right w:val="none" w:sz="0" w:space="0" w:color="auto"/>
      </w:divBdr>
    </w:div>
    <w:div w:id="314337384">
      <w:bodyDiv w:val="1"/>
      <w:marLeft w:val="0"/>
      <w:marRight w:val="0"/>
      <w:marTop w:val="0"/>
      <w:marBottom w:val="0"/>
      <w:divBdr>
        <w:top w:val="none" w:sz="0" w:space="0" w:color="auto"/>
        <w:left w:val="none" w:sz="0" w:space="0" w:color="auto"/>
        <w:bottom w:val="none" w:sz="0" w:space="0" w:color="auto"/>
        <w:right w:val="none" w:sz="0" w:space="0" w:color="auto"/>
      </w:divBdr>
    </w:div>
    <w:div w:id="319889418">
      <w:bodyDiv w:val="1"/>
      <w:marLeft w:val="0"/>
      <w:marRight w:val="0"/>
      <w:marTop w:val="0"/>
      <w:marBottom w:val="0"/>
      <w:divBdr>
        <w:top w:val="none" w:sz="0" w:space="0" w:color="auto"/>
        <w:left w:val="none" w:sz="0" w:space="0" w:color="auto"/>
        <w:bottom w:val="none" w:sz="0" w:space="0" w:color="auto"/>
        <w:right w:val="none" w:sz="0" w:space="0" w:color="auto"/>
      </w:divBdr>
    </w:div>
    <w:div w:id="325911177">
      <w:bodyDiv w:val="1"/>
      <w:marLeft w:val="0"/>
      <w:marRight w:val="0"/>
      <w:marTop w:val="0"/>
      <w:marBottom w:val="0"/>
      <w:divBdr>
        <w:top w:val="none" w:sz="0" w:space="0" w:color="auto"/>
        <w:left w:val="none" w:sz="0" w:space="0" w:color="auto"/>
        <w:bottom w:val="none" w:sz="0" w:space="0" w:color="auto"/>
        <w:right w:val="none" w:sz="0" w:space="0" w:color="auto"/>
      </w:divBdr>
    </w:div>
    <w:div w:id="329331905">
      <w:bodyDiv w:val="1"/>
      <w:marLeft w:val="0"/>
      <w:marRight w:val="0"/>
      <w:marTop w:val="0"/>
      <w:marBottom w:val="0"/>
      <w:divBdr>
        <w:top w:val="none" w:sz="0" w:space="0" w:color="auto"/>
        <w:left w:val="none" w:sz="0" w:space="0" w:color="auto"/>
        <w:bottom w:val="none" w:sz="0" w:space="0" w:color="auto"/>
        <w:right w:val="none" w:sz="0" w:space="0" w:color="auto"/>
      </w:divBdr>
    </w:div>
    <w:div w:id="331953124">
      <w:bodyDiv w:val="1"/>
      <w:marLeft w:val="0"/>
      <w:marRight w:val="0"/>
      <w:marTop w:val="0"/>
      <w:marBottom w:val="0"/>
      <w:divBdr>
        <w:top w:val="none" w:sz="0" w:space="0" w:color="auto"/>
        <w:left w:val="none" w:sz="0" w:space="0" w:color="auto"/>
        <w:bottom w:val="none" w:sz="0" w:space="0" w:color="auto"/>
        <w:right w:val="none" w:sz="0" w:space="0" w:color="auto"/>
      </w:divBdr>
    </w:div>
    <w:div w:id="332880292">
      <w:bodyDiv w:val="1"/>
      <w:marLeft w:val="0"/>
      <w:marRight w:val="0"/>
      <w:marTop w:val="0"/>
      <w:marBottom w:val="0"/>
      <w:divBdr>
        <w:top w:val="none" w:sz="0" w:space="0" w:color="auto"/>
        <w:left w:val="none" w:sz="0" w:space="0" w:color="auto"/>
        <w:bottom w:val="none" w:sz="0" w:space="0" w:color="auto"/>
        <w:right w:val="none" w:sz="0" w:space="0" w:color="auto"/>
      </w:divBdr>
    </w:div>
    <w:div w:id="338853758">
      <w:bodyDiv w:val="1"/>
      <w:marLeft w:val="0"/>
      <w:marRight w:val="0"/>
      <w:marTop w:val="0"/>
      <w:marBottom w:val="0"/>
      <w:divBdr>
        <w:top w:val="none" w:sz="0" w:space="0" w:color="auto"/>
        <w:left w:val="none" w:sz="0" w:space="0" w:color="auto"/>
        <w:bottom w:val="none" w:sz="0" w:space="0" w:color="auto"/>
        <w:right w:val="none" w:sz="0" w:space="0" w:color="auto"/>
      </w:divBdr>
    </w:div>
    <w:div w:id="341012831">
      <w:bodyDiv w:val="1"/>
      <w:marLeft w:val="0"/>
      <w:marRight w:val="0"/>
      <w:marTop w:val="0"/>
      <w:marBottom w:val="0"/>
      <w:divBdr>
        <w:top w:val="none" w:sz="0" w:space="0" w:color="auto"/>
        <w:left w:val="none" w:sz="0" w:space="0" w:color="auto"/>
        <w:bottom w:val="none" w:sz="0" w:space="0" w:color="auto"/>
        <w:right w:val="none" w:sz="0" w:space="0" w:color="auto"/>
      </w:divBdr>
    </w:div>
    <w:div w:id="342633337">
      <w:bodyDiv w:val="1"/>
      <w:marLeft w:val="0"/>
      <w:marRight w:val="0"/>
      <w:marTop w:val="0"/>
      <w:marBottom w:val="0"/>
      <w:divBdr>
        <w:top w:val="none" w:sz="0" w:space="0" w:color="auto"/>
        <w:left w:val="none" w:sz="0" w:space="0" w:color="auto"/>
        <w:bottom w:val="none" w:sz="0" w:space="0" w:color="auto"/>
        <w:right w:val="none" w:sz="0" w:space="0" w:color="auto"/>
      </w:divBdr>
    </w:div>
    <w:div w:id="344329768">
      <w:bodyDiv w:val="1"/>
      <w:marLeft w:val="0"/>
      <w:marRight w:val="0"/>
      <w:marTop w:val="0"/>
      <w:marBottom w:val="0"/>
      <w:divBdr>
        <w:top w:val="none" w:sz="0" w:space="0" w:color="auto"/>
        <w:left w:val="none" w:sz="0" w:space="0" w:color="auto"/>
        <w:bottom w:val="none" w:sz="0" w:space="0" w:color="auto"/>
        <w:right w:val="none" w:sz="0" w:space="0" w:color="auto"/>
      </w:divBdr>
    </w:div>
    <w:div w:id="345063738">
      <w:bodyDiv w:val="1"/>
      <w:marLeft w:val="0"/>
      <w:marRight w:val="0"/>
      <w:marTop w:val="0"/>
      <w:marBottom w:val="0"/>
      <w:divBdr>
        <w:top w:val="none" w:sz="0" w:space="0" w:color="auto"/>
        <w:left w:val="none" w:sz="0" w:space="0" w:color="auto"/>
        <w:bottom w:val="none" w:sz="0" w:space="0" w:color="auto"/>
        <w:right w:val="none" w:sz="0" w:space="0" w:color="auto"/>
      </w:divBdr>
    </w:div>
    <w:div w:id="348290243">
      <w:bodyDiv w:val="1"/>
      <w:marLeft w:val="0"/>
      <w:marRight w:val="0"/>
      <w:marTop w:val="0"/>
      <w:marBottom w:val="0"/>
      <w:divBdr>
        <w:top w:val="none" w:sz="0" w:space="0" w:color="auto"/>
        <w:left w:val="none" w:sz="0" w:space="0" w:color="auto"/>
        <w:bottom w:val="none" w:sz="0" w:space="0" w:color="auto"/>
        <w:right w:val="none" w:sz="0" w:space="0" w:color="auto"/>
      </w:divBdr>
    </w:div>
    <w:div w:id="351032792">
      <w:bodyDiv w:val="1"/>
      <w:marLeft w:val="0"/>
      <w:marRight w:val="0"/>
      <w:marTop w:val="0"/>
      <w:marBottom w:val="0"/>
      <w:divBdr>
        <w:top w:val="none" w:sz="0" w:space="0" w:color="auto"/>
        <w:left w:val="none" w:sz="0" w:space="0" w:color="auto"/>
        <w:bottom w:val="none" w:sz="0" w:space="0" w:color="auto"/>
        <w:right w:val="none" w:sz="0" w:space="0" w:color="auto"/>
      </w:divBdr>
    </w:div>
    <w:div w:id="356006509">
      <w:bodyDiv w:val="1"/>
      <w:marLeft w:val="0"/>
      <w:marRight w:val="0"/>
      <w:marTop w:val="0"/>
      <w:marBottom w:val="0"/>
      <w:divBdr>
        <w:top w:val="none" w:sz="0" w:space="0" w:color="auto"/>
        <w:left w:val="none" w:sz="0" w:space="0" w:color="auto"/>
        <w:bottom w:val="none" w:sz="0" w:space="0" w:color="auto"/>
        <w:right w:val="none" w:sz="0" w:space="0" w:color="auto"/>
      </w:divBdr>
    </w:div>
    <w:div w:id="356666107">
      <w:bodyDiv w:val="1"/>
      <w:marLeft w:val="0"/>
      <w:marRight w:val="0"/>
      <w:marTop w:val="0"/>
      <w:marBottom w:val="0"/>
      <w:divBdr>
        <w:top w:val="none" w:sz="0" w:space="0" w:color="auto"/>
        <w:left w:val="none" w:sz="0" w:space="0" w:color="auto"/>
        <w:bottom w:val="none" w:sz="0" w:space="0" w:color="auto"/>
        <w:right w:val="none" w:sz="0" w:space="0" w:color="auto"/>
      </w:divBdr>
    </w:div>
    <w:div w:id="359474701">
      <w:bodyDiv w:val="1"/>
      <w:marLeft w:val="0"/>
      <w:marRight w:val="0"/>
      <w:marTop w:val="0"/>
      <w:marBottom w:val="0"/>
      <w:divBdr>
        <w:top w:val="none" w:sz="0" w:space="0" w:color="auto"/>
        <w:left w:val="none" w:sz="0" w:space="0" w:color="auto"/>
        <w:bottom w:val="none" w:sz="0" w:space="0" w:color="auto"/>
        <w:right w:val="none" w:sz="0" w:space="0" w:color="auto"/>
      </w:divBdr>
    </w:div>
    <w:div w:id="361715320">
      <w:bodyDiv w:val="1"/>
      <w:marLeft w:val="0"/>
      <w:marRight w:val="0"/>
      <w:marTop w:val="0"/>
      <w:marBottom w:val="0"/>
      <w:divBdr>
        <w:top w:val="none" w:sz="0" w:space="0" w:color="auto"/>
        <w:left w:val="none" w:sz="0" w:space="0" w:color="auto"/>
        <w:bottom w:val="none" w:sz="0" w:space="0" w:color="auto"/>
        <w:right w:val="none" w:sz="0" w:space="0" w:color="auto"/>
      </w:divBdr>
    </w:div>
    <w:div w:id="363671448">
      <w:bodyDiv w:val="1"/>
      <w:marLeft w:val="0"/>
      <w:marRight w:val="0"/>
      <w:marTop w:val="0"/>
      <w:marBottom w:val="0"/>
      <w:divBdr>
        <w:top w:val="none" w:sz="0" w:space="0" w:color="auto"/>
        <w:left w:val="none" w:sz="0" w:space="0" w:color="auto"/>
        <w:bottom w:val="none" w:sz="0" w:space="0" w:color="auto"/>
        <w:right w:val="none" w:sz="0" w:space="0" w:color="auto"/>
      </w:divBdr>
    </w:div>
    <w:div w:id="365957095">
      <w:bodyDiv w:val="1"/>
      <w:marLeft w:val="0"/>
      <w:marRight w:val="0"/>
      <w:marTop w:val="0"/>
      <w:marBottom w:val="0"/>
      <w:divBdr>
        <w:top w:val="none" w:sz="0" w:space="0" w:color="auto"/>
        <w:left w:val="none" w:sz="0" w:space="0" w:color="auto"/>
        <w:bottom w:val="none" w:sz="0" w:space="0" w:color="auto"/>
        <w:right w:val="none" w:sz="0" w:space="0" w:color="auto"/>
      </w:divBdr>
    </w:div>
    <w:div w:id="366108587">
      <w:bodyDiv w:val="1"/>
      <w:marLeft w:val="0"/>
      <w:marRight w:val="0"/>
      <w:marTop w:val="0"/>
      <w:marBottom w:val="0"/>
      <w:divBdr>
        <w:top w:val="none" w:sz="0" w:space="0" w:color="auto"/>
        <w:left w:val="none" w:sz="0" w:space="0" w:color="auto"/>
        <w:bottom w:val="none" w:sz="0" w:space="0" w:color="auto"/>
        <w:right w:val="none" w:sz="0" w:space="0" w:color="auto"/>
      </w:divBdr>
      <w:divsChild>
        <w:div w:id="304941433">
          <w:marLeft w:val="0"/>
          <w:marRight w:val="0"/>
          <w:marTop w:val="0"/>
          <w:marBottom w:val="0"/>
          <w:divBdr>
            <w:top w:val="none" w:sz="0" w:space="0" w:color="auto"/>
            <w:left w:val="none" w:sz="0" w:space="0" w:color="auto"/>
            <w:bottom w:val="none" w:sz="0" w:space="0" w:color="auto"/>
            <w:right w:val="none" w:sz="0" w:space="0" w:color="auto"/>
          </w:divBdr>
        </w:div>
        <w:div w:id="659819522">
          <w:marLeft w:val="0"/>
          <w:marRight w:val="0"/>
          <w:marTop w:val="0"/>
          <w:marBottom w:val="0"/>
          <w:divBdr>
            <w:top w:val="none" w:sz="0" w:space="0" w:color="auto"/>
            <w:left w:val="none" w:sz="0" w:space="0" w:color="auto"/>
            <w:bottom w:val="none" w:sz="0" w:space="0" w:color="auto"/>
            <w:right w:val="none" w:sz="0" w:space="0" w:color="auto"/>
          </w:divBdr>
          <w:divsChild>
            <w:div w:id="2037802919">
              <w:marLeft w:val="0"/>
              <w:marRight w:val="0"/>
              <w:marTop w:val="0"/>
              <w:marBottom w:val="0"/>
              <w:divBdr>
                <w:top w:val="none" w:sz="0" w:space="0" w:color="auto"/>
                <w:left w:val="none" w:sz="0" w:space="0" w:color="auto"/>
                <w:bottom w:val="none" w:sz="0" w:space="0" w:color="auto"/>
                <w:right w:val="none" w:sz="0" w:space="0" w:color="auto"/>
              </w:divBdr>
              <w:divsChild>
                <w:div w:id="1465931972">
                  <w:marLeft w:val="0"/>
                  <w:marRight w:val="0"/>
                  <w:marTop w:val="0"/>
                  <w:marBottom w:val="0"/>
                  <w:divBdr>
                    <w:top w:val="none" w:sz="0" w:space="0" w:color="auto"/>
                    <w:left w:val="none" w:sz="0" w:space="0" w:color="auto"/>
                    <w:bottom w:val="none" w:sz="0" w:space="0" w:color="auto"/>
                    <w:right w:val="none" w:sz="0" w:space="0" w:color="auto"/>
                  </w:divBdr>
                  <w:divsChild>
                    <w:div w:id="1973944829">
                      <w:marLeft w:val="0"/>
                      <w:marRight w:val="0"/>
                      <w:marTop w:val="0"/>
                      <w:marBottom w:val="0"/>
                      <w:divBdr>
                        <w:top w:val="none" w:sz="0" w:space="0" w:color="auto"/>
                        <w:left w:val="none" w:sz="0" w:space="0" w:color="auto"/>
                        <w:bottom w:val="none" w:sz="0" w:space="0" w:color="auto"/>
                        <w:right w:val="none" w:sz="0" w:space="0" w:color="auto"/>
                      </w:divBdr>
                      <w:divsChild>
                        <w:div w:id="1352680993">
                          <w:marLeft w:val="0"/>
                          <w:marRight w:val="0"/>
                          <w:marTop w:val="0"/>
                          <w:marBottom w:val="0"/>
                          <w:divBdr>
                            <w:top w:val="none" w:sz="0" w:space="0" w:color="auto"/>
                            <w:left w:val="none" w:sz="0" w:space="0" w:color="auto"/>
                            <w:bottom w:val="none" w:sz="0" w:space="0" w:color="auto"/>
                            <w:right w:val="none" w:sz="0" w:space="0" w:color="auto"/>
                          </w:divBdr>
                          <w:divsChild>
                            <w:div w:id="17806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033507">
          <w:marLeft w:val="0"/>
          <w:marRight w:val="0"/>
          <w:marTop w:val="0"/>
          <w:marBottom w:val="0"/>
          <w:divBdr>
            <w:top w:val="none" w:sz="0" w:space="0" w:color="auto"/>
            <w:left w:val="none" w:sz="0" w:space="0" w:color="auto"/>
            <w:bottom w:val="none" w:sz="0" w:space="0" w:color="auto"/>
            <w:right w:val="none" w:sz="0" w:space="0" w:color="auto"/>
          </w:divBdr>
          <w:divsChild>
            <w:div w:id="1136025495">
              <w:marLeft w:val="0"/>
              <w:marRight w:val="0"/>
              <w:marTop w:val="0"/>
              <w:marBottom w:val="0"/>
              <w:divBdr>
                <w:top w:val="none" w:sz="0" w:space="0" w:color="auto"/>
                <w:left w:val="none" w:sz="0" w:space="0" w:color="auto"/>
                <w:bottom w:val="none" w:sz="0" w:space="0" w:color="auto"/>
                <w:right w:val="none" w:sz="0" w:space="0" w:color="auto"/>
              </w:divBdr>
            </w:div>
          </w:divsChild>
        </w:div>
        <w:div w:id="676232489">
          <w:marLeft w:val="0"/>
          <w:marRight w:val="0"/>
          <w:marTop w:val="0"/>
          <w:marBottom w:val="0"/>
          <w:divBdr>
            <w:top w:val="none" w:sz="0" w:space="0" w:color="auto"/>
            <w:left w:val="none" w:sz="0" w:space="0" w:color="auto"/>
            <w:bottom w:val="none" w:sz="0" w:space="0" w:color="auto"/>
            <w:right w:val="none" w:sz="0" w:space="0" w:color="auto"/>
          </w:divBdr>
          <w:divsChild>
            <w:div w:id="477380834">
              <w:marLeft w:val="0"/>
              <w:marRight w:val="0"/>
              <w:marTop w:val="0"/>
              <w:marBottom w:val="0"/>
              <w:divBdr>
                <w:top w:val="none" w:sz="0" w:space="0" w:color="auto"/>
                <w:left w:val="none" w:sz="0" w:space="0" w:color="auto"/>
                <w:bottom w:val="none" w:sz="0" w:space="0" w:color="auto"/>
                <w:right w:val="none" w:sz="0" w:space="0" w:color="auto"/>
              </w:divBdr>
              <w:divsChild>
                <w:div w:id="1321616640">
                  <w:marLeft w:val="0"/>
                  <w:marRight w:val="0"/>
                  <w:marTop w:val="0"/>
                  <w:marBottom w:val="0"/>
                  <w:divBdr>
                    <w:top w:val="none" w:sz="0" w:space="0" w:color="auto"/>
                    <w:left w:val="none" w:sz="0" w:space="0" w:color="auto"/>
                    <w:bottom w:val="none" w:sz="0" w:space="0" w:color="auto"/>
                    <w:right w:val="none" w:sz="0" w:space="0" w:color="auto"/>
                  </w:divBdr>
                  <w:divsChild>
                    <w:div w:id="2142065949">
                      <w:marLeft w:val="0"/>
                      <w:marRight w:val="0"/>
                      <w:marTop w:val="0"/>
                      <w:marBottom w:val="0"/>
                      <w:divBdr>
                        <w:top w:val="none" w:sz="0" w:space="0" w:color="auto"/>
                        <w:left w:val="none" w:sz="0" w:space="0" w:color="auto"/>
                        <w:bottom w:val="none" w:sz="0" w:space="0" w:color="auto"/>
                        <w:right w:val="none" w:sz="0" w:space="0" w:color="auto"/>
                      </w:divBdr>
                      <w:divsChild>
                        <w:div w:id="632179400">
                          <w:marLeft w:val="0"/>
                          <w:marRight w:val="0"/>
                          <w:marTop w:val="0"/>
                          <w:marBottom w:val="0"/>
                          <w:divBdr>
                            <w:top w:val="none" w:sz="0" w:space="0" w:color="auto"/>
                            <w:left w:val="none" w:sz="0" w:space="0" w:color="auto"/>
                            <w:bottom w:val="none" w:sz="0" w:space="0" w:color="auto"/>
                            <w:right w:val="none" w:sz="0" w:space="0" w:color="auto"/>
                          </w:divBdr>
                          <w:divsChild>
                            <w:div w:id="803617710">
                              <w:marLeft w:val="0"/>
                              <w:marRight w:val="0"/>
                              <w:marTop w:val="0"/>
                              <w:marBottom w:val="0"/>
                              <w:divBdr>
                                <w:top w:val="none" w:sz="0" w:space="0" w:color="auto"/>
                                <w:left w:val="none" w:sz="0" w:space="0" w:color="auto"/>
                                <w:bottom w:val="none" w:sz="0" w:space="0" w:color="auto"/>
                                <w:right w:val="none" w:sz="0" w:space="0" w:color="auto"/>
                              </w:divBdr>
                              <w:divsChild>
                                <w:div w:id="1559703613">
                                  <w:marLeft w:val="0"/>
                                  <w:marRight w:val="0"/>
                                  <w:marTop w:val="0"/>
                                  <w:marBottom w:val="0"/>
                                  <w:divBdr>
                                    <w:top w:val="none" w:sz="0" w:space="0" w:color="auto"/>
                                    <w:left w:val="none" w:sz="0" w:space="0" w:color="auto"/>
                                    <w:bottom w:val="none" w:sz="0" w:space="0" w:color="auto"/>
                                    <w:right w:val="none" w:sz="0" w:space="0" w:color="auto"/>
                                  </w:divBdr>
                                  <w:divsChild>
                                    <w:div w:id="26879007">
                                      <w:marLeft w:val="0"/>
                                      <w:marRight w:val="0"/>
                                      <w:marTop w:val="0"/>
                                      <w:marBottom w:val="0"/>
                                      <w:divBdr>
                                        <w:top w:val="none" w:sz="0" w:space="0" w:color="auto"/>
                                        <w:left w:val="none" w:sz="0" w:space="0" w:color="auto"/>
                                        <w:bottom w:val="none" w:sz="0" w:space="0" w:color="auto"/>
                                        <w:right w:val="none" w:sz="0" w:space="0" w:color="auto"/>
                                      </w:divBdr>
                                      <w:divsChild>
                                        <w:div w:id="1802267335">
                                          <w:marLeft w:val="0"/>
                                          <w:marRight w:val="0"/>
                                          <w:marTop w:val="0"/>
                                          <w:marBottom w:val="0"/>
                                          <w:divBdr>
                                            <w:top w:val="none" w:sz="0" w:space="0" w:color="auto"/>
                                            <w:left w:val="none" w:sz="0" w:space="0" w:color="auto"/>
                                            <w:bottom w:val="none" w:sz="0" w:space="0" w:color="auto"/>
                                            <w:right w:val="none" w:sz="0" w:space="0" w:color="auto"/>
                                          </w:divBdr>
                                          <w:divsChild>
                                            <w:div w:id="738135851">
                                              <w:marLeft w:val="0"/>
                                              <w:marRight w:val="0"/>
                                              <w:marTop w:val="0"/>
                                              <w:marBottom w:val="0"/>
                                              <w:divBdr>
                                                <w:top w:val="none" w:sz="0" w:space="0" w:color="auto"/>
                                                <w:left w:val="none" w:sz="0" w:space="0" w:color="auto"/>
                                                <w:bottom w:val="none" w:sz="0" w:space="0" w:color="auto"/>
                                                <w:right w:val="none" w:sz="0" w:space="0" w:color="auto"/>
                                              </w:divBdr>
                                              <w:divsChild>
                                                <w:div w:id="601110690">
                                                  <w:marLeft w:val="0"/>
                                                  <w:marRight w:val="0"/>
                                                  <w:marTop w:val="0"/>
                                                  <w:marBottom w:val="0"/>
                                                  <w:divBdr>
                                                    <w:top w:val="none" w:sz="0" w:space="0" w:color="auto"/>
                                                    <w:left w:val="none" w:sz="0" w:space="0" w:color="auto"/>
                                                    <w:bottom w:val="none" w:sz="0" w:space="0" w:color="auto"/>
                                                    <w:right w:val="none" w:sz="0" w:space="0" w:color="auto"/>
                                                  </w:divBdr>
                                                  <w:divsChild>
                                                    <w:div w:id="5505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3380525">
              <w:marLeft w:val="0"/>
              <w:marRight w:val="0"/>
              <w:marTop w:val="0"/>
              <w:marBottom w:val="0"/>
              <w:divBdr>
                <w:top w:val="none" w:sz="0" w:space="0" w:color="auto"/>
                <w:left w:val="none" w:sz="0" w:space="0" w:color="auto"/>
                <w:bottom w:val="none" w:sz="0" w:space="0" w:color="auto"/>
                <w:right w:val="none" w:sz="0" w:space="0" w:color="auto"/>
              </w:divBdr>
            </w:div>
          </w:divsChild>
        </w:div>
        <w:div w:id="2017537235">
          <w:marLeft w:val="0"/>
          <w:marRight w:val="0"/>
          <w:marTop w:val="0"/>
          <w:marBottom w:val="0"/>
          <w:divBdr>
            <w:top w:val="none" w:sz="0" w:space="0" w:color="auto"/>
            <w:left w:val="none" w:sz="0" w:space="0" w:color="auto"/>
            <w:bottom w:val="none" w:sz="0" w:space="0" w:color="auto"/>
            <w:right w:val="none" w:sz="0" w:space="0" w:color="auto"/>
          </w:divBdr>
          <w:divsChild>
            <w:div w:id="161285611">
              <w:marLeft w:val="0"/>
              <w:marRight w:val="0"/>
              <w:marTop w:val="0"/>
              <w:marBottom w:val="0"/>
              <w:divBdr>
                <w:top w:val="none" w:sz="0" w:space="0" w:color="auto"/>
                <w:left w:val="none" w:sz="0" w:space="0" w:color="auto"/>
                <w:bottom w:val="none" w:sz="0" w:space="0" w:color="auto"/>
                <w:right w:val="none" w:sz="0" w:space="0" w:color="auto"/>
              </w:divBdr>
              <w:divsChild>
                <w:div w:id="2100783161">
                  <w:marLeft w:val="0"/>
                  <w:marRight w:val="0"/>
                  <w:marTop w:val="0"/>
                  <w:marBottom w:val="0"/>
                  <w:divBdr>
                    <w:top w:val="none" w:sz="0" w:space="0" w:color="auto"/>
                    <w:left w:val="none" w:sz="0" w:space="0" w:color="auto"/>
                    <w:bottom w:val="none" w:sz="0" w:space="0" w:color="auto"/>
                    <w:right w:val="none" w:sz="0" w:space="0" w:color="auto"/>
                  </w:divBdr>
                  <w:divsChild>
                    <w:div w:id="1961717471">
                      <w:marLeft w:val="0"/>
                      <w:marRight w:val="0"/>
                      <w:marTop w:val="0"/>
                      <w:marBottom w:val="0"/>
                      <w:divBdr>
                        <w:top w:val="none" w:sz="0" w:space="0" w:color="auto"/>
                        <w:left w:val="none" w:sz="0" w:space="0" w:color="auto"/>
                        <w:bottom w:val="none" w:sz="0" w:space="0" w:color="auto"/>
                        <w:right w:val="none" w:sz="0" w:space="0" w:color="auto"/>
                      </w:divBdr>
                      <w:divsChild>
                        <w:div w:id="948122203">
                          <w:marLeft w:val="0"/>
                          <w:marRight w:val="0"/>
                          <w:marTop w:val="0"/>
                          <w:marBottom w:val="0"/>
                          <w:divBdr>
                            <w:top w:val="none" w:sz="0" w:space="0" w:color="auto"/>
                            <w:left w:val="none" w:sz="0" w:space="0" w:color="auto"/>
                            <w:bottom w:val="none" w:sz="0" w:space="0" w:color="auto"/>
                            <w:right w:val="none" w:sz="0" w:space="0" w:color="auto"/>
                          </w:divBdr>
                          <w:divsChild>
                            <w:div w:id="116682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06697">
              <w:marLeft w:val="0"/>
              <w:marRight w:val="0"/>
              <w:marTop w:val="0"/>
              <w:marBottom w:val="0"/>
              <w:divBdr>
                <w:top w:val="none" w:sz="0" w:space="0" w:color="auto"/>
                <w:left w:val="none" w:sz="0" w:space="0" w:color="auto"/>
                <w:bottom w:val="none" w:sz="0" w:space="0" w:color="auto"/>
                <w:right w:val="none" w:sz="0" w:space="0" w:color="auto"/>
              </w:divBdr>
            </w:div>
          </w:divsChild>
        </w:div>
        <w:div w:id="1329139869">
          <w:marLeft w:val="0"/>
          <w:marRight w:val="0"/>
          <w:marTop w:val="0"/>
          <w:marBottom w:val="0"/>
          <w:divBdr>
            <w:top w:val="none" w:sz="0" w:space="0" w:color="auto"/>
            <w:left w:val="none" w:sz="0" w:space="0" w:color="auto"/>
            <w:bottom w:val="none" w:sz="0" w:space="0" w:color="auto"/>
            <w:right w:val="none" w:sz="0" w:space="0" w:color="auto"/>
          </w:divBdr>
          <w:divsChild>
            <w:div w:id="1374773577">
              <w:marLeft w:val="0"/>
              <w:marRight w:val="0"/>
              <w:marTop w:val="0"/>
              <w:marBottom w:val="0"/>
              <w:divBdr>
                <w:top w:val="none" w:sz="0" w:space="0" w:color="auto"/>
                <w:left w:val="none" w:sz="0" w:space="0" w:color="auto"/>
                <w:bottom w:val="none" w:sz="0" w:space="0" w:color="auto"/>
                <w:right w:val="none" w:sz="0" w:space="0" w:color="auto"/>
              </w:divBdr>
              <w:divsChild>
                <w:div w:id="1441606945">
                  <w:marLeft w:val="0"/>
                  <w:marRight w:val="0"/>
                  <w:marTop w:val="0"/>
                  <w:marBottom w:val="0"/>
                  <w:divBdr>
                    <w:top w:val="none" w:sz="0" w:space="0" w:color="auto"/>
                    <w:left w:val="none" w:sz="0" w:space="0" w:color="auto"/>
                    <w:bottom w:val="none" w:sz="0" w:space="0" w:color="auto"/>
                    <w:right w:val="none" w:sz="0" w:space="0" w:color="auto"/>
                  </w:divBdr>
                  <w:divsChild>
                    <w:div w:id="1946036226">
                      <w:marLeft w:val="0"/>
                      <w:marRight w:val="0"/>
                      <w:marTop w:val="0"/>
                      <w:marBottom w:val="0"/>
                      <w:divBdr>
                        <w:top w:val="none" w:sz="0" w:space="0" w:color="auto"/>
                        <w:left w:val="none" w:sz="0" w:space="0" w:color="auto"/>
                        <w:bottom w:val="none" w:sz="0" w:space="0" w:color="auto"/>
                        <w:right w:val="none" w:sz="0" w:space="0" w:color="auto"/>
                      </w:divBdr>
                      <w:divsChild>
                        <w:div w:id="1407141499">
                          <w:marLeft w:val="0"/>
                          <w:marRight w:val="0"/>
                          <w:marTop w:val="0"/>
                          <w:marBottom w:val="0"/>
                          <w:divBdr>
                            <w:top w:val="none" w:sz="0" w:space="0" w:color="auto"/>
                            <w:left w:val="none" w:sz="0" w:space="0" w:color="auto"/>
                            <w:bottom w:val="none" w:sz="0" w:space="0" w:color="auto"/>
                            <w:right w:val="none" w:sz="0" w:space="0" w:color="auto"/>
                          </w:divBdr>
                          <w:divsChild>
                            <w:div w:id="5450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497384">
          <w:marLeft w:val="0"/>
          <w:marRight w:val="0"/>
          <w:marTop w:val="0"/>
          <w:marBottom w:val="0"/>
          <w:divBdr>
            <w:top w:val="none" w:sz="0" w:space="0" w:color="auto"/>
            <w:left w:val="none" w:sz="0" w:space="0" w:color="auto"/>
            <w:bottom w:val="none" w:sz="0" w:space="0" w:color="auto"/>
            <w:right w:val="none" w:sz="0" w:space="0" w:color="auto"/>
          </w:divBdr>
          <w:divsChild>
            <w:div w:id="1579318042">
              <w:marLeft w:val="0"/>
              <w:marRight w:val="0"/>
              <w:marTop w:val="0"/>
              <w:marBottom w:val="0"/>
              <w:divBdr>
                <w:top w:val="none" w:sz="0" w:space="0" w:color="auto"/>
                <w:left w:val="none" w:sz="0" w:space="0" w:color="auto"/>
                <w:bottom w:val="none" w:sz="0" w:space="0" w:color="auto"/>
                <w:right w:val="none" w:sz="0" w:space="0" w:color="auto"/>
              </w:divBdr>
            </w:div>
          </w:divsChild>
        </w:div>
        <w:div w:id="375934324">
          <w:marLeft w:val="0"/>
          <w:marRight w:val="0"/>
          <w:marTop w:val="0"/>
          <w:marBottom w:val="0"/>
          <w:divBdr>
            <w:top w:val="none" w:sz="0" w:space="0" w:color="auto"/>
            <w:left w:val="none" w:sz="0" w:space="0" w:color="auto"/>
            <w:bottom w:val="none" w:sz="0" w:space="0" w:color="auto"/>
            <w:right w:val="none" w:sz="0" w:space="0" w:color="auto"/>
          </w:divBdr>
          <w:divsChild>
            <w:div w:id="843326791">
              <w:marLeft w:val="0"/>
              <w:marRight w:val="0"/>
              <w:marTop w:val="0"/>
              <w:marBottom w:val="0"/>
              <w:divBdr>
                <w:top w:val="none" w:sz="0" w:space="0" w:color="auto"/>
                <w:left w:val="none" w:sz="0" w:space="0" w:color="auto"/>
                <w:bottom w:val="none" w:sz="0" w:space="0" w:color="auto"/>
                <w:right w:val="none" w:sz="0" w:space="0" w:color="auto"/>
              </w:divBdr>
            </w:div>
          </w:divsChild>
        </w:div>
        <w:div w:id="686324798">
          <w:marLeft w:val="0"/>
          <w:marRight w:val="0"/>
          <w:marTop w:val="0"/>
          <w:marBottom w:val="0"/>
          <w:divBdr>
            <w:top w:val="none" w:sz="0" w:space="0" w:color="auto"/>
            <w:left w:val="none" w:sz="0" w:space="0" w:color="auto"/>
            <w:bottom w:val="none" w:sz="0" w:space="0" w:color="auto"/>
            <w:right w:val="none" w:sz="0" w:space="0" w:color="auto"/>
          </w:divBdr>
          <w:divsChild>
            <w:div w:id="1320233356">
              <w:marLeft w:val="0"/>
              <w:marRight w:val="0"/>
              <w:marTop w:val="0"/>
              <w:marBottom w:val="0"/>
              <w:divBdr>
                <w:top w:val="none" w:sz="0" w:space="0" w:color="auto"/>
                <w:left w:val="none" w:sz="0" w:space="0" w:color="auto"/>
                <w:bottom w:val="none" w:sz="0" w:space="0" w:color="auto"/>
                <w:right w:val="none" w:sz="0" w:space="0" w:color="auto"/>
              </w:divBdr>
              <w:divsChild>
                <w:div w:id="2098671358">
                  <w:marLeft w:val="0"/>
                  <w:marRight w:val="0"/>
                  <w:marTop w:val="0"/>
                  <w:marBottom w:val="0"/>
                  <w:divBdr>
                    <w:top w:val="none" w:sz="0" w:space="0" w:color="auto"/>
                    <w:left w:val="none" w:sz="0" w:space="0" w:color="auto"/>
                    <w:bottom w:val="none" w:sz="0" w:space="0" w:color="auto"/>
                    <w:right w:val="none" w:sz="0" w:space="0" w:color="auto"/>
                  </w:divBdr>
                  <w:divsChild>
                    <w:div w:id="755247971">
                      <w:marLeft w:val="0"/>
                      <w:marRight w:val="0"/>
                      <w:marTop w:val="0"/>
                      <w:marBottom w:val="0"/>
                      <w:divBdr>
                        <w:top w:val="none" w:sz="0" w:space="0" w:color="auto"/>
                        <w:left w:val="none" w:sz="0" w:space="0" w:color="auto"/>
                        <w:bottom w:val="none" w:sz="0" w:space="0" w:color="auto"/>
                        <w:right w:val="none" w:sz="0" w:space="0" w:color="auto"/>
                      </w:divBdr>
                      <w:divsChild>
                        <w:div w:id="1252933968">
                          <w:marLeft w:val="0"/>
                          <w:marRight w:val="0"/>
                          <w:marTop w:val="0"/>
                          <w:marBottom w:val="0"/>
                          <w:divBdr>
                            <w:top w:val="none" w:sz="0" w:space="0" w:color="auto"/>
                            <w:left w:val="none" w:sz="0" w:space="0" w:color="auto"/>
                            <w:bottom w:val="none" w:sz="0" w:space="0" w:color="auto"/>
                            <w:right w:val="none" w:sz="0" w:space="0" w:color="auto"/>
                          </w:divBdr>
                          <w:divsChild>
                            <w:div w:id="20096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957766">
              <w:marLeft w:val="0"/>
              <w:marRight w:val="0"/>
              <w:marTop w:val="0"/>
              <w:marBottom w:val="0"/>
              <w:divBdr>
                <w:top w:val="none" w:sz="0" w:space="0" w:color="auto"/>
                <w:left w:val="none" w:sz="0" w:space="0" w:color="auto"/>
                <w:bottom w:val="none" w:sz="0" w:space="0" w:color="auto"/>
                <w:right w:val="none" w:sz="0" w:space="0" w:color="auto"/>
              </w:divBdr>
            </w:div>
          </w:divsChild>
        </w:div>
        <w:div w:id="414594597">
          <w:marLeft w:val="0"/>
          <w:marRight w:val="0"/>
          <w:marTop w:val="0"/>
          <w:marBottom w:val="0"/>
          <w:divBdr>
            <w:top w:val="none" w:sz="0" w:space="0" w:color="auto"/>
            <w:left w:val="none" w:sz="0" w:space="0" w:color="auto"/>
            <w:bottom w:val="none" w:sz="0" w:space="0" w:color="auto"/>
            <w:right w:val="none" w:sz="0" w:space="0" w:color="auto"/>
          </w:divBdr>
          <w:divsChild>
            <w:div w:id="406658569">
              <w:marLeft w:val="0"/>
              <w:marRight w:val="0"/>
              <w:marTop w:val="0"/>
              <w:marBottom w:val="0"/>
              <w:divBdr>
                <w:top w:val="none" w:sz="0" w:space="0" w:color="auto"/>
                <w:left w:val="none" w:sz="0" w:space="0" w:color="auto"/>
                <w:bottom w:val="none" w:sz="0" w:space="0" w:color="auto"/>
                <w:right w:val="none" w:sz="0" w:space="0" w:color="auto"/>
              </w:divBdr>
              <w:divsChild>
                <w:div w:id="817382959">
                  <w:marLeft w:val="0"/>
                  <w:marRight w:val="0"/>
                  <w:marTop w:val="0"/>
                  <w:marBottom w:val="0"/>
                  <w:divBdr>
                    <w:top w:val="none" w:sz="0" w:space="0" w:color="auto"/>
                    <w:left w:val="none" w:sz="0" w:space="0" w:color="auto"/>
                    <w:bottom w:val="none" w:sz="0" w:space="0" w:color="auto"/>
                    <w:right w:val="none" w:sz="0" w:space="0" w:color="auto"/>
                  </w:divBdr>
                  <w:divsChild>
                    <w:div w:id="83382559">
                      <w:marLeft w:val="0"/>
                      <w:marRight w:val="0"/>
                      <w:marTop w:val="0"/>
                      <w:marBottom w:val="0"/>
                      <w:divBdr>
                        <w:top w:val="none" w:sz="0" w:space="0" w:color="auto"/>
                        <w:left w:val="none" w:sz="0" w:space="0" w:color="auto"/>
                        <w:bottom w:val="none" w:sz="0" w:space="0" w:color="auto"/>
                        <w:right w:val="none" w:sz="0" w:space="0" w:color="auto"/>
                      </w:divBdr>
                      <w:divsChild>
                        <w:div w:id="1699699672">
                          <w:marLeft w:val="0"/>
                          <w:marRight w:val="0"/>
                          <w:marTop w:val="0"/>
                          <w:marBottom w:val="0"/>
                          <w:divBdr>
                            <w:top w:val="none" w:sz="0" w:space="0" w:color="auto"/>
                            <w:left w:val="none" w:sz="0" w:space="0" w:color="auto"/>
                            <w:bottom w:val="none" w:sz="0" w:space="0" w:color="auto"/>
                            <w:right w:val="none" w:sz="0" w:space="0" w:color="auto"/>
                          </w:divBdr>
                          <w:divsChild>
                            <w:div w:id="789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172436">
              <w:marLeft w:val="0"/>
              <w:marRight w:val="0"/>
              <w:marTop w:val="0"/>
              <w:marBottom w:val="0"/>
              <w:divBdr>
                <w:top w:val="none" w:sz="0" w:space="0" w:color="auto"/>
                <w:left w:val="none" w:sz="0" w:space="0" w:color="auto"/>
                <w:bottom w:val="none" w:sz="0" w:space="0" w:color="auto"/>
                <w:right w:val="none" w:sz="0" w:space="0" w:color="auto"/>
              </w:divBdr>
            </w:div>
          </w:divsChild>
        </w:div>
        <w:div w:id="190652907">
          <w:marLeft w:val="0"/>
          <w:marRight w:val="0"/>
          <w:marTop w:val="0"/>
          <w:marBottom w:val="0"/>
          <w:divBdr>
            <w:top w:val="none" w:sz="0" w:space="0" w:color="auto"/>
            <w:left w:val="none" w:sz="0" w:space="0" w:color="auto"/>
            <w:bottom w:val="none" w:sz="0" w:space="0" w:color="auto"/>
            <w:right w:val="none" w:sz="0" w:space="0" w:color="auto"/>
          </w:divBdr>
          <w:divsChild>
            <w:div w:id="932201859">
              <w:marLeft w:val="0"/>
              <w:marRight w:val="0"/>
              <w:marTop w:val="0"/>
              <w:marBottom w:val="0"/>
              <w:divBdr>
                <w:top w:val="none" w:sz="0" w:space="0" w:color="auto"/>
                <w:left w:val="none" w:sz="0" w:space="0" w:color="auto"/>
                <w:bottom w:val="none" w:sz="0" w:space="0" w:color="auto"/>
                <w:right w:val="none" w:sz="0" w:space="0" w:color="auto"/>
              </w:divBdr>
              <w:divsChild>
                <w:div w:id="1941260254">
                  <w:marLeft w:val="0"/>
                  <w:marRight w:val="0"/>
                  <w:marTop w:val="0"/>
                  <w:marBottom w:val="0"/>
                  <w:divBdr>
                    <w:top w:val="none" w:sz="0" w:space="0" w:color="auto"/>
                    <w:left w:val="none" w:sz="0" w:space="0" w:color="auto"/>
                    <w:bottom w:val="none" w:sz="0" w:space="0" w:color="auto"/>
                    <w:right w:val="none" w:sz="0" w:space="0" w:color="auto"/>
                  </w:divBdr>
                  <w:divsChild>
                    <w:div w:id="1115052401">
                      <w:marLeft w:val="0"/>
                      <w:marRight w:val="0"/>
                      <w:marTop w:val="0"/>
                      <w:marBottom w:val="0"/>
                      <w:divBdr>
                        <w:top w:val="none" w:sz="0" w:space="0" w:color="auto"/>
                        <w:left w:val="none" w:sz="0" w:space="0" w:color="auto"/>
                        <w:bottom w:val="none" w:sz="0" w:space="0" w:color="auto"/>
                        <w:right w:val="none" w:sz="0" w:space="0" w:color="auto"/>
                      </w:divBdr>
                      <w:divsChild>
                        <w:div w:id="68038534">
                          <w:marLeft w:val="0"/>
                          <w:marRight w:val="0"/>
                          <w:marTop w:val="0"/>
                          <w:marBottom w:val="0"/>
                          <w:divBdr>
                            <w:top w:val="none" w:sz="0" w:space="0" w:color="auto"/>
                            <w:left w:val="none" w:sz="0" w:space="0" w:color="auto"/>
                            <w:bottom w:val="none" w:sz="0" w:space="0" w:color="auto"/>
                            <w:right w:val="none" w:sz="0" w:space="0" w:color="auto"/>
                          </w:divBdr>
                          <w:divsChild>
                            <w:div w:id="1015155232">
                              <w:marLeft w:val="0"/>
                              <w:marRight w:val="0"/>
                              <w:marTop w:val="0"/>
                              <w:marBottom w:val="0"/>
                              <w:divBdr>
                                <w:top w:val="none" w:sz="0" w:space="0" w:color="auto"/>
                                <w:left w:val="none" w:sz="0" w:space="0" w:color="auto"/>
                                <w:bottom w:val="none" w:sz="0" w:space="0" w:color="auto"/>
                                <w:right w:val="none" w:sz="0" w:space="0" w:color="auto"/>
                              </w:divBdr>
                            </w:div>
                          </w:divsChild>
                        </w:div>
                        <w:div w:id="1758207000">
                          <w:marLeft w:val="0"/>
                          <w:marRight w:val="0"/>
                          <w:marTop w:val="0"/>
                          <w:marBottom w:val="0"/>
                          <w:divBdr>
                            <w:top w:val="none" w:sz="0" w:space="0" w:color="auto"/>
                            <w:left w:val="none" w:sz="0" w:space="0" w:color="auto"/>
                            <w:bottom w:val="none" w:sz="0" w:space="0" w:color="auto"/>
                            <w:right w:val="none" w:sz="0" w:space="0" w:color="auto"/>
                          </w:divBdr>
                          <w:divsChild>
                            <w:div w:id="727798822">
                              <w:marLeft w:val="0"/>
                              <w:marRight w:val="0"/>
                              <w:marTop w:val="0"/>
                              <w:marBottom w:val="0"/>
                              <w:divBdr>
                                <w:top w:val="none" w:sz="0" w:space="0" w:color="auto"/>
                                <w:left w:val="none" w:sz="0" w:space="0" w:color="auto"/>
                                <w:bottom w:val="none" w:sz="0" w:space="0" w:color="auto"/>
                                <w:right w:val="none" w:sz="0" w:space="0" w:color="auto"/>
                              </w:divBdr>
                              <w:divsChild>
                                <w:div w:id="1563566717">
                                  <w:marLeft w:val="0"/>
                                  <w:marRight w:val="0"/>
                                  <w:marTop w:val="0"/>
                                  <w:marBottom w:val="0"/>
                                  <w:divBdr>
                                    <w:top w:val="none" w:sz="0" w:space="0" w:color="auto"/>
                                    <w:left w:val="none" w:sz="0" w:space="0" w:color="auto"/>
                                    <w:bottom w:val="none" w:sz="0" w:space="0" w:color="auto"/>
                                    <w:right w:val="none" w:sz="0" w:space="0" w:color="auto"/>
                                  </w:divBdr>
                                  <w:divsChild>
                                    <w:div w:id="454445807">
                                      <w:marLeft w:val="0"/>
                                      <w:marRight w:val="0"/>
                                      <w:marTop w:val="0"/>
                                      <w:marBottom w:val="0"/>
                                      <w:divBdr>
                                        <w:top w:val="none" w:sz="0" w:space="0" w:color="auto"/>
                                        <w:left w:val="none" w:sz="0" w:space="0" w:color="auto"/>
                                        <w:bottom w:val="none" w:sz="0" w:space="0" w:color="auto"/>
                                        <w:right w:val="none" w:sz="0" w:space="0" w:color="auto"/>
                                      </w:divBdr>
                                      <w:divsChild>
                                        <w:div w:id="1791774850">
                                          <w:marLeft w:val="0"/>
                                          <w:marRight w:val="0"/>
                                          <w:marTop w:val="0"/>
                                          <w:marBottom w:val="0"/>
                                          <w:divBdr>
                                            <w:top w:val="none" w:sz="0" w:space="0" w:color="auto"/>
                                            <w:left w:val="none" w:sz="0" w:space="0" w:color="auto"/>
                                            <w:bottom w:val="none" w:sz="0" w:space="0" w:color="auto"/>
                                            <w:right w:val="none" w:sz="0" w:space="0" w:color="auto"/>
                                          </w:divBdr>
                                          <w:divsChild>
                                            <w:div w:id="1821077778">
                                              <w:marLeft w:val="0"/>
                                              <w:marRight w:val="0"/>
                                              <w:marTop w:val="0"/>
                                              <w:marBottom w:val="0"/>
                                              <w:divBdr>
                                                <w:top w:val="none" w:sz="0" w:space="0" w:color="auto"/>
                                                <w:left w:val="none" w:sz="0" w:space="0" w:color="auto"/>
                                                <w:bottom w:val="none" w:sz="0" w:space="0" w:color="auto"/>
                                                <w:right w:val="none" w:sz="0" w:space="0" w:color="auto"/>
                                              </w:divBdr>
                                              <w:divsChild>
                                                <w:div w:id="190530681">
                                                  <w:marLeft w:val="0"/>
                                                  <w:marRight w:val="0"/>
                                                  <w:marTop w:val="0"/>
                                                  <w:marBottom w:val="0"/>
                                                  <w:divBdr>
                                                    <w:top w:val="none" w:sz="0" w:space="0" w:color="auto"/>
                                                    <w:left w:val="none" w:sz="0" w:space="0" w:color="auto"/>
                                                    <w:bottom w:val="none" w:sz="0" w:space="0" w:color="auto"/>
                                                    <w:right w:val="none" w:sz="0" w:space="0" w:color="auto"/>
                                                  </w:divBdr>
                                                  <w:divsChild>
                                                    <w:div w:id="11246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2339052">
              <w:marLeft w:val="0"/>
              <w:marRight w:val="0"/>
              <w:marTop w:val="0"/>
              <w:marBottom w:val="0"/>
              <w:divBdr>
                <w:top w:val="none" w:sz="0" w:space="0" w:color="auto"/>
                <w:left w:val="none" w:sz="0" w:space="0" w:color="auto"/>
                <w:bottom w:val="none" w:sz="0" w:space="0" w:color="auto"/>
                <w:right w:val="none" w:sz="0" w:space="0" w:color="auto"/>
              </w:divBdr>
            </w:div>
          </w:divsChild>
        </w:div>
        <w:div w:id="1892231271">
          <w:marLeft w:val="0"/>
          <w:marRight w:val="0"/>
          <w:marTop w:val="0"/>
          <w:marBottom w:val="0"/>
          <w:divBdr>
            <w:top w:val="none" w:sz="0" w:space="0" w:color="auto"/>
            <w:left w:val="none" w:sz="0" w:space="0" w:color="auto"/>
            <w:bottom w:val="none" w:sz="0" w:space="0" w:color="auto"/>
            <w:right w:val="none" w:sz="0" w:space="0" w:color="auto"/>
          </w:divBdr>
          <w:divsChild>
            <w:div w:id="476070469">
              <w:marLeft w:val="0"/>
              <w:marRight w:val="0"/>
              <w:marTop w:val="0"/>
              <w:marBottom w:val="0"/>
              <w:divBdr>
                <w:top w:val="none" w:sz="0" w:space="0" w:color="auto"/>
                <w:left w:val="none" w:sz="0" w:space="0" w:color="auto"/>
                <w:bottom w:val="none" w:sz="0" w:space="0" w:color="auto"/>
                <w:right w:val="none" w:sz="0" w:space="0" w:color="auto"/>
              </w:divBdr>
              <w:divsChild>
                <w:div w:id="1860776030">
                  <w:marLeft w:val="0"/>
                  <w:marRight w:val="0"/>
                  <w:marTop w:val="0"/>
                  <w:marBottom w:val="0"/>
                  <w:divBdr>
                    <w:top w:val="none" w:sz="0" w:space="0" w:color="auto"/>
                    <w:left w:val="none" w:sz="0" w:space="0" w:color="auto"/>
                    <w:bottom w:val="none" w:sz="0" w:space="0" w:color="auto"/>
                    <w:right w:val="none" w:sz="0" w:space="0" w:color="auto"/>
                  </w:divBdr>
                  <w:divsChild>
                    <w:div w:id="1876775621">
                      <w:marLeft w:val="0"/>
                      <w:marRight w:val="0"/>
                      <w:marTop w:val="0"/>
                      <w:marBottom w:val="0"/>
                      <w:divBdr>
                        <w:top w:val="none" w:sz="0" w:space="0" w:color="auto"/>
                        <w:left w:val="none" w:sz="0" w:space="0" w:color="auto"/>
                        <w:bottom w:val="none" w:sz="0" w:space="0" w:color="auto"/>
                        <w:right w:val="none" w:sz="0" w:space="0" w:color="auto"/>
                      </w:divBdr>
                      <w:divsChild>
                        <w:div w:id="1162240260">
                          <w:marLeft w:val="0"/>
                          <w:marRight w:val="0"/>
                          <w:marTop w:val="0"/>
                          <w:marBottom w:val="0"/>
                          <w:divBdr>
                            <w:top w:val="none" w:sz="0" w:space="0" w:color="auto"/>
                            <w:left w:val="none" w:sz="0" w:space="0" w:color="auto"/>
                            <w:bottom w:val="none" w:sz="0" w:space="0" w:color="auto"/>
                            <w:right w:val="none" w:sz="0" w:space="0" w:color="auto"/>
                          </w:divBdr>
                          <w:divsChild>
                            <w:div w:id="13438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998925">
          <w:marLeft w:val="0"/>
          <w:marRight w:val="0"/>
          <w:marTop w:val="0"/>
          <w:marBottom w:val="0"/>
          <w:divBdr>
            <w:top w:val="none" w:sz="0" w:space="0" w:color="auto"/>
            <w:left w:val="none" w:sz="0" w:space="0" w:color="auto"/>
            <w:bottom w:val="none" w:sz="0" w:space="0" w:color="auto"/>
            <w:right w:val="none" w:sz="0" w:space="0" w:color="auto"/>
          </w:divBdr>
          <w:divsChild>
            <w:div w:id="306084538">
              <w:marLeft w:val="0"/>
              <w:marRight w:val="0"/>
              <w:marTop w:val="0"/>
              <w:marBottom w:val="0"/>
              <w:divBdr>
                <w:top w:val="none" w:sz="0" w:space="0" w:color="auto"/>
                <w:left w:val="none" w:sz="0" w:space="0" w:color="auto"/>
                <w:bottom w:val="none" w:sz="0" w:space="0" w:color="auto"/>
                <w:right w:val="none" w:sz="0" w:space="0" w:color="auto"/>
              </w:divBdr>
            </w:div>
          </w:divsChild>
        </w:div>
        <w:div w:id="1700353760">
          <w:marLeft w:val="0"/>
          <w:marRight w:val="0"/>
          <w:marTop w:val="0"/>
          <w:marBottom w:val="0"/>
          <w:divBdr>
            <w:top w:val="none" w:sz="0" w:space="0" w:color="auto"/>
            <w:left w:val="none" w:sz="0" w:space="0" w:color="auto"/>
            <w:bottom w:val="none" w:sz="0" w:space="0" w:color="auto"/>
            <w:right w:val="none" w:sz="0" w:space="0" w:color="auto"/>
          </w:divBdr>
          <w:divsChild>
            <w:div w:id="911164133">
              <w:marLeft w:val="0"/>
              <w:marRight w:val="0"/>
              <w:marTop w:val="0"/>
              <w:marBottom w:val="0"/>
              <w:divBdr>
                <w:top w:val="none" w:sz="0" w:space="0" w:color="auto"/>
                <w:left w:val="none" w:sz="0" w:space="0" w:color="auto"/>
                <w:bottom w:val="none" w:sz="0" w:space="0" w:color="auto"/>
                <w:right w:val="none" w:sz="0" w:space="0" w:color="auto"/>
              </w:divBdr>
              <w:divsChild>
                <w:div w:id="97991489">
                  <w:marLeft w:val="0"/>
                  <w:marRight w:val="0"/>
                  <w:marTop w:val="0"/>
                  <w:marBottom w:val="0"/>
                  <w:divBdr>
                    <w:top w:val="none" w:sz="0" w:space="0" w:color="auto"/>
                    <w:left w:val="none" w:sz="0" w:space="0" w:color="auto"/>
                    <w:bottom w:val="none" w:sz="0" w:space="0" w:color="auto"/>
                    <w:right w:val="none" w:sz="0" w:space="0" w:color="auto"/>
                  </w:divBdr>
                  <w:divsChild>
                    <w:div w:id="337200506">
                      <w:marLeft w:val="0"/>
                      <w:marRight w:val="0"/>
                      <w:marTop w:val="0"/>
                      <w:marBottom w:val="0"/>
                      <w:divBdr>
                        <w:top w:val="none" w:sz="0" w:space="0" w:color="auto"/>
                        <w:left w:val="none" w:sz="0" w:space="0" w:color="auto"/>
                        <w:bottom w:val="none" w:sz="0" w:space="0" w:color="auto"/>
                        <w:right w:val="none" w:sz="0" w:space="0" w:color="auto"/>
                      </w:divBdr>
                      <w:divsChild>
                        <w:div w:id="500659499">
                          <w:marLeft w:val="0"/>
                          <w:marRight w:val="0"/>
                          <w:marTop w:val="0"/>
                          <w:marBottom w:val="0"/>
                          <w:divBdr>
                            <w:top w:val="none" w:sz="0" w:space="0" w:color="auto"/>
                            <w:left w:val="none" w:sz="0" w:space="0" w:color="auto"/>
                            <w:bottom w:val="none" w:sz="0" w:space="0" w:color="auto"/>
                            <w:right w:val="none" w:sz="0" w:space="0" w:color="auto"/>
                          </w:divBdr>
                          <w:divsChild>
                            <w:div w:id="15506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081570">
              <w:marLeft w:val="0"/>
              <w:marRight w:val="0"/>
              <w:marTop w:val="0"/>
              <w:marBottom w:val="0"/>
              <w:divBdr>
                <w:top w:val="none" w:sz="0" w:space="0" w:color="auto"/>
                <w:left w:val="none" w:sz="0" w:space="0" w:color="auto"/>
                <w:bottom w:val="none" w:sz="0" w:space="0" w:color="auto"/>
                <w:right w:val="none" w:sz="0" w:space="0" w:color="auto"/>
              </w:divBdr>
            </w:div>
          </w:divsChild>
        </w:div>
        <w:div w:id="2102217705">
          <w:marLeft w:val="0"/>
          <w:marRight w:val="0"/>
          <w:marTop w:val="0"/>
          <w:marBottom w:val="0"/>
          <w:divBdr>
            <w:top w:val="none" w:sz="0" w:space="0" w:color="auto"/>
            <w:left w:val="none" w:sz="0" w:space="0" w:color="auto"/>
            <w:bottom w:val="none" w:sz="0" w:space="0" w:color="auto"/>
            <w:right w:val="none" w:sz="0" w:space="0" w:color="auto"/>
          </w:divBdr>
          <w:divsChild>
            <w:div w:id="322467877">
              <w:marLeft w:val="0"/>
              <w:marRight w:val="0"/>
              <w:marTop w:val="0"/>
              <w:marBottom w:val="0"/>
              <w:divBdr>
                <w:top w:val="none" w:sz="0" w:space="0" w:color="auto"/>
                <w:left w:val="none" w:sz="0" w:space="0" w:color="auto"/>
                <w:bottom w:val="none" w:sz="0" w:space="0" w:color="auto"/>
                <w:right w:val="none" w:sz="0" w:space="0" w:color="auto"/>
              </w:divBdr>
              <w:divsChild>
                <w:div w:id="1511138077">
                  <w:marLeft w:val="0"/>
                  <w:marRight w:val="0"/>
                  <w:marTop w:val="0"/>
                  <w:marBottom w:val="0"/>
                  <w:divBdr>
                    <w:top w:val="none" w:sz="0" w:space="0" w:color="auto"/>
                    <w:left w:val="none" w:sz="0" w:space="0" w:color="auto"/>
                    <w:bottom w:val="none" w:sz="0" w:space="0" w:color="auto"/>
                    <w:right w:val="none" w:sz="0" w:space="0" w:color="auto"/>
                  </w:divBdr>
                  <w:divsChild>
                    <w:div w:id="1711346078">
                      <w:marLeft w:val="0"/>
                      <w:marRight w:val="0"/>
                      <w:marTop w:val="0"/>
                      <w:marBottom w:val="0"/>
                      <w:divBdr>
                        <w:top w:val="none" w:sz="0" w:space="0" w:color="auto"/>
                        <w:left w:val="none" w:sz="0" w:space="0" w:color="auto"/>
                        <w:bottom w:val="none" w:sz="0" w:space="0" w:color="auto"/>
                        <w:right w:val="none" w:sz="0" w:space="0" w:color="auto"/>
                      </w:divBdr>
                      <w:divsChild>
                        <w:div w:id="404181120">
                          <w:marLeft w:val="0"/>
                          <w:marRight w:val="0"/>
                          <w:marTop w:val="0"/>
                          <w:marBottom w:val="0"/>
                          <w:divBdr>
                            <w:top w:val="none" w:sz="0" w:space="0" w:color="auto"/>
                            <w:left w:val="none" w:sz="0" w:space="0" w:color="auto"/>
                            <w:bottom w:val="none" w:sz="0" w:space="0" w:color="auto"/>
                            <w:right w:val="none" w:sz="0" w:space="0" w:color="auto"/>
                          </w:divBdr>
                          <w:divsChild>
                            <w:div w:id="16538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11387">
              <w:marLeft w:val="0"/>
              <w:marRight w:val="0"/>
              <w:marTop w:val="0"/>
              <w:marBottom w:val="0"/>
              <w:divBdr>
                <w:top w:val="none" w:sz="0" w:space="0" w:color="auto"/>
                <w:left w:val="none" w:sz="0" w:space="0" w:color="auto"/>
                <w:bottom w:val="none" w:sz="0" w:space="0" w:color="auto"/>
                <w:right w:val="none" w:sz="0" w:space="0" w:color="auto"/>
              </w:divBdr>
            </w:div>
          </w:divsChild>
        </w:div>
        <w:div w:id="1385908609">
          <w:marLeft w:val="0"/>
          <w:marRight w:val="0"/>
          <w:marTop w:val="0"/>
          <w:marBottom w:val="0"/>
          <w:divBdr>
            <w:top w:val="none" w:sz="0" w:space="0" w:color="auto"/>
            <w:left w:val="none" w:sz="0" w:space="0" w:color="auto"/>
            <w:bottom w:val="none" w:sz="0" w:space="0" w:color="auto"/>
            <w:right w:val="none" w:sz="0" w:space="0" w:color="auto"/>
          </w:divBdr>
          <w:divsChild>
            <w:div w:id="573591484">
              <w:marLeft w:val="0"/>
              <w:marRight w:val="0"/>
              <w:marTop w:val="0"/>
              <w:marBottom w:val="0"/>
              <w:divBdr>
                <w:top w:val="none" w:sz="0" w:space="0" w:color="auto"/>
                <w:left w:val="none" w:sz="0" w:space="0" w:color="auto"/>
                <w:bottom w:val="none" w:sz="0" w:space="0" w:color="auto"/>
                <w:right w:val="none" w:sz="0" w:space="0" w:color="auto"/>
              </w:divBdr>
              <w:divsChild>
                <w:div w:id="1496529404">
                  <w:marLeft w:val="0"/>
                  <w:marRight w:val="0"/>
                  <w:marTop w:val="0"/>
                  <w:marBottom w:val="0"/>
                  <w:divBdr>
                    <w:top w:val="none" w:sz="0" w:space="0" w:color="auto"/>
                    <w:left w:val="none" w:sz="0" w:space="0" w:color="auto"/>
                    <w:bottom w:val="none" w:sz="0" w:space="0" w:color="auto"/>
                    <w:right w:val="none" w:sz="0" w:space="0" w:color="auto"/>
                  </w:divBdr>
                  <w:divsChild>
                    <w:div w:id="377780645">
                      <w:marLeft w:val="0"/>
                      <w:marRight w:val="0"/>
                      <w:marTop w:val="0"/>
                      <w:marBottom w:val="0"/>
                      <w:divBdr>
                        <w:top w:val="none" w:sz="0" w:space="0" w:color="auto"/>
                        <w:left w:val="none" w:sz="0" w:space="0" w:color="auto"/>
                        <w:bottom w:val="none" w:sz="0" w:space="0" w:color="auto"/>
                        <w:right w:val="none" w:sz="0" w:space="0" w:color="auto"/>
                      </w:divBdr>
                      <w:divsChild>
                        <w:div w:id="2002343832">
                          <w:marLeft w:val="0"/>
                          <w:marRight w:val="0"/>
                          <w:marTop w:val="0"/>
                          <w:marBottom w:val="0"/>
                          <w:divBdr>
                            <w:top w:val="none" w:sz="0" w:space="0" w:color="auto"/>
                            <w:left w:val="none" w:sz="0" w:space="0" w:color="auto"/>
                            <w:bottom w:val="none" w:sz="0" w:space="0" w:color="auto"/>
                            <w:right w:val="none" w:sz="0" w:space="0" w:color="auto"/>
                          </w:divBdr>
                          <w:divsChild>
                            <w:div w:id="141493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092250">
              <w:marLeft w:val="0"/>
              <w:marRight w:val="0"/>
              <w:marTop w:val="0"/>
              <w:marBottom w:val="0"/>
              <w:divBdr>
                <w:top w:val="none" w:sz="0" w:space="0" w:color="auto"/>
                <w:left w:val="none" w:sz="0" w:space="0" w:color="auto"/>
                <w:bottom w:val="none" w:sz="0" w:space="0" w:color="auto"/>
                <w:right w:val="none" w:sz="0" w:space="0" w:color="auto"/>
              </w:divBdr>
            </w:div>
          </w:divsChild>
        </w:div>
        <w:div w:id="1747067566">
          <w:marLeft w:val="0"/>
          <w:marRight w:val="0"/>
          <w:marTop w:val="0"/>
          <w:marBottom w:val="0"/>
          <w:divBdr>
            <w:top w:val="none" w:sz="0" w:space="0" w:color="auto"/>
            <w:left w:val="none" w:sz="0" w:space="0" w:color="auto"/>
            <w:bottom w:val="none" w:sz="0" w:space="0" w:color="auto"/>
            <w:right w:val="none" w:sz="0" w:space="0" w:color="auto"/>
          </w:divBdr>
          <w:divsChild>
            <w:div w:id="85807382">
              <w:marLeft w:val="0"/>
              <w:marRight w:val="0"/>
              <w:marTop w:val="0"/>
              <w:marBottom w:val="0"/>
              <w:divBdr>
                <w:top w:val="none" w:sz="0" w:space="0" w:color="auto"/>
                <w:left w:val="none" w:sz="0" w:space="0" w:color="auto"/>
                <w:bottom w:val="none" w:sz="0" w:space="0" w:color="auto"/>
                <w:right w:val="none" w:sz="0" w:space="0" w:color="auto"/>
              </w:divBdr>
              <w:divsChild>
                <w:div w:id="2029480821">
                  <w:marLeft w:val="0"/>
                  <w:marRight w:val="0"/>
                  <w:marTop w:val="0"/>
                  <w:marBottom w:val="0"/>
                  <w:divBdr>
                    <w:top w:val="none" w:sz="0" w:space="0" w:color="auto"/>
                    <w:left w:val="none" w:sz="0" w:space="0" w:color="auto"/>
                    <w:bottom w:val="none" w:sz="0" w:space="0" w:color="auto"/>
                    <w:right w:val="none" w:sz="0" w:space="0" w:color="auto"/>
                  </w:divBdr>
                  <w:divsChild>
                    <w:div w:id="952443296">
                      <w:marLeft w:val="0"/>
                      <w:marRight w:val="0"/>
                      <w:marTop w:val="0"/>
                      <w:marBottom w:val="0"/>
                      <w:divBdr>
                        <w:top w:val="none" w:sz="0" w:space="0" w:color="auto"/>
                        <w:left w:val="none" w:sz="0" w:space="0" w:color="auto"/>
                        <w:bottom w:val="none" w:sz="0" w:space="0" w:color="auto"/>
                        <w:right w:val="none" w:sz="0" w:space="0" w:color="auto"/>
                      </w:divBdr>
                      <w:divsChild>
                        <w:div w:id="1426339281">
                          <w:marLeft w:val="0"/>
                          <w:marRight w:val="0"/>
                          <w:marTop w:val="0"/>
                          <w:marBottom w:val="0"/>
                          <w:divBdr>
                            <w:top w:val="none" w:sz="0" w:space="0" w:color="auto"/>
                            <w:left w:val="none" w:sz="0" w:space="0" w:color="auto"/>
                            <w:bottom w:val="none" w:sz="0" w:space="0" w:color="auto"/>
                            <w:right w:val="none" w:sz="0" w:space="0" w:color="auto"/>
                          </w:divBdr>
                          <w:divsChild>
                            <w:div w:id="819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332986">
          <w:marLeft w:val="0"/>
          <w:marRight w:val="0"/>
          <w:marTop w:val="0"/>
          <w:marBottom w:val="0"/>
          <w:divBdr>
            <w:top w:val="none" w:sz="0" w:space="0" w:color="auto"/>
            <w:left w:val="none" w:sz="0" w:space="0" w:color="auto"/>
            <w:bottom w:val="none" w:sz="0" w:space="0" w:color="auto"/>
            <w:right w:val="none" w:sz="0" w:space="0" w:color="auto"/>
          </w:divBdr>
          <w:divsChild>
            <w:div w:id="252399087">
              <w:marLeft w:val="0"/>
              <w:marRight w:val="0"/>
              <w:marTop w:val="0"/>
              <w:marBottom w:val="0"/>
              <w:divBdr>
                <w:top w:val="none" w:sz="0" w:space="0" w:color="auto"/>
                <w:left w:val="none" w:sz="0" w:space="0" w:color="auto"/>
                <w:bottom w:val="none" w:sz="0" w:space="0" w:color="auto"/>
                <w:right w:val="none" w:sz="0" w:space="0" w:color="auto"/>
              </w:divBdr>
            </w:div>
          </w:divsChild>
        </w:div>
        <w:div w:id="1836647398">
          <w:marLeft w:val="0"/>
          <w:marRight w:val="0"/>
          <w:marTop w:val="0"/>
          <w:marBottom w:val="0"/>
          <w:divBdr>
            <w:top w:val="none" w:sz="0" w:space="0" w:color="auto"/>
            <w:left w:val="none" w:sz="0" w:space="0" w:color="auto"/>
            <w:bottom w:val="none" w:sz="0" w:space="0" w:color="auto"/>
            <w:right w:val="none" w:sz="0" w:space="0" w:color="auto"/>
          </w:divBdr>
          <w:divsChild>
            <w:div w:id="189152929">
              <w:marLeft w:val="0"/>
              <w:marRight w:val="0"/>
              <w:marTop w:val="0"/>
              <w:marBottom w:val="0"/>
              <w:divBdr>
                <w:top w:val="none" w:sz="0" w:space="0" w:color="auto"/>
                <w:left w:val="none" w:sz="0" w:space="0" w:color="auto"/>
                <w:bottom w:val="none" w:sz="0" w:space="0" w:color="auto"/>
                <w:right w:val="none" w:sz="0" w:space="0" w:color="auto"/>
              </w:divBdr>
              <w:divsChild>
                <w:div w:id="1783189643">
                  <w:marLeft w:val="0"/>
                  <w:marRight w:val="0"/>
                  <w:marTop w:val="0"/>
                  <w:marBottom w:val="0"/>
                  <w:divBdr>
                    <w:top w:val="none" w:sz="0" w:space="0" w:color="auto"/>
                    <w:left w:val="none" w:sz="0" w:space="0" w:color="auto"/>
                    <w:bottom w:val="none" w:sz="0" w:space="0" w:color="auto"/>
                    <w:right w:val="none" w:sz="0" w:space="0" w:color="auto"/>
                  </w:divBdr>
                  <w:divsChild>
                    <w:div w:id="1795950041">
                      <w:marLeft w:val="0"/>
                      <w:marRight w:val="0"/>
                      <w:marTop w:val="0"/>
                      <w:marBottom w:val="0"/>
                      <w:divBdr>
                        <w:top w:val="none" w:sz="0" w:space="0" w:color="auto"/>
                        <w:left w:val="none" w:sz="0" w:space="0" w:color="auto"/>
                        <w:bottom w:val="none" w:sz="0" w:space="0" w:color="auto"/>
                        <w:right w:val="none" w:sz="0" w:space="0" w:color="auto"/>
                      </w:divBdr>
                      <w:divsChild>
                        <w:div w:id="439884010">
                          <w:marLeft w:val="0"/>
                          <w:marRight w:val="0"/>
                          <w:marTop w:val="0"/>
                          <w:marBottom w:val="0"/>
                          <w:divBdr>
                            <w:top w:val="none" w:sz="0" w:space="0" w:color="auto"/>
                            <w:left w:val="none" w:sz="0" w:space="0" w:color="auto"/>
                            <w:bottom w:val="none" w:sz="0" w:space="0" w:color="auto"/>
                            <w:right w:val="none" w:sz="0" w:space="0" w:color="auto"/>
                          </w:divBdr>
                          <w:divsChild>
                            <w:div w:id="1407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061187">
              <w:marLeft w:val="0"/>
              <w:marRight w:val="0"/>
              <w:marTop w:val="0"/>
              <w:marBottom w:val="0"/>
              <w:divBdr>
                <w:top w:val="none" w:sz="0" w:space="0" w:color="auto"/>
                <w:left w:val="none" w:sz="0" w:space="0" w:color="auto"/>
                <w:bottom w:val="none" w:sz="0" w:space="0" w:color="auto"/>
                <w:right w:val="none" w:sz="0" w:space="0" w:color="auto"/>
              </w:divBdr>
            </w:div>
          </w:divsChild>
        </w:div>
        <w:div w:id="1903566609">
          <w:marLeft w:val="0"/>
          <w:marRight w:val="0"/>
          <w:marTop w:val="0"/>
          <w:marBottom w:val="0"/>
          <w:divBdr>
            <w:top w:val="none" w:sz="0" w:space="0" w:color="auto"/>
            <w:left w:val="none" w:sz="0" w:space="0" w:color="auto"/>
            <w:bottom w:val="none" w:sz="0" w:space="0" w:color="auto"/>
            <w:right w:val="none" w:sz="0" w:space="0" w:color="auto"/>
          </w:divBdr>
          <w:divsChild>
            <w:div w:id="1075054555">
              <w:marLeft w:val="0"/>
              <w:marRight w:val="0"/>
              <w:marTop w:val="0"/>
              <w:marBottom w:val="0"/>
              <w:divBdr>
                <w:top w:val="none" w:sz="0" w:space="0" w:color="auto"/>
                <w:left w:val="none" w:sz="0" w:space="0" w:color="auto"/>
                <w:bottom w:val="none" w:sz="0" w:space="0" w:color="auto"/>
                <w:right w:val="none" w:sz="0" w:space="0" w:color="auto"/>
              </w:divBdr>
              <w:divsChild>
                <w:div w:id="74480313">
                  <w:marLeft w:val="0"/>
                  <w:marRight w:val="0"/>
                  <w:marTop w:val="0"/>
                  <w:marBottom w:val="0"/>
                  <w:divBdr>
                    <w:top w:val="none" w:sz="0" w:space="0" w:color="auto"/>
                    <w:left w:val="none" w:sz="0" w:space="0" w:color="auto"/>
                    <w:bottom w:val="none" w:sz="0" w:space="0" w:color="auto"/>
                    <w:right w:val="none" w:sz="0" w:space="0" w:color="auto"/>
                  </w:divBdr>
                  <w:divsChild>
                    <w:div w:id="1536458384">
                      <w:marLeft w:val="0"/>
                      <w:marRight w:val="0"/>
                      <w:marTop w:val="0"/>
                      <w:marBottom w:val="0"/>
                      <w:divBdr>
                        <w:top w:val="none" w:sz="0" w:space="0" w:color="auto"/>
                        <w:left w:val="none" w:sz="0" w:space="0" w:color="auto"/>
                        <w:bottom w:val="none" w:sz="0" w:space="0" w:color="auto"/>
                        <w:right w:val="none" w:sz="0" w:space="0" w:color="auto"/>
                      </w:divBdr>
                      <w:divsChild>
                        <w:div w:id="1799644449">
                          <w:marLeft w:val="0"/>
                          <w:marRight w:val="0"/>
                          <w:marTop w:val="0"/>
                          <w:marBottom w:val="0"/>
                          <w:divBdr>
                            <w:top w:val="none" w:sz="0" w:space="0" w:color="auto"/>
                            <w:left w:val="none" w:sz="0" w:space="0" w:color="auto"/>
                            <w:bottom w:val="none" w:sz="0" w:space="0" w:color="auto"/>
                            <w:right w:val="none" w:sz="0" w:space="0" w:color="auto"/>
                          </w:divBdr>
                          <w:divsChild>
                            <w:div w:id="6127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35316">
              <w:marLeft w:val="0"/>
              <w:marRight w:val="0"/>
              <w:marTop w:val="0"/>
              <w:marBottom w:val="0"/>
              <w:divBdr>
                <w:top w:val="none" w:sz="0" w:space="0" w:color="auto"/>
                <w:left w:val="none" w:sz="0" w:space="0" w:color="auto"/>
                <w:bottom w:val="none" w:sz="0" w:space="0" w:color="auto"/>
                <w:right w:val="none" w:sz="0" w:space="0" w:color="auto"/>
              </w:divBdr>
            </w:div>
          </w:divsChild>
        </w:div>
        <w:div w:id="297341159">
          <w:marLeft w:val="0"/>
          <w:marRight w:val="0"/>
          <w:marTop w:val="0"/>
          <w:marBottom w:val="0"/>
          <w:divBdr>
            <w:top w:val="none" w:sz="0" w:space="0" w:color="auto"/>
            <w:left w:val="none" w:sz="0" w:space="0" w:color="auto"/>
            <w:bottom w:val="none" w:sz="0" w:space="0" w:color="auto"/>
            <w:right w:val="none" w:sz="0" w:space="0" w:color="auto"/>
          </w:divBdr>
          <w:divsChild>
            <w:div w:id="1030111854">
              <w:marLeft w:val="0"/>
              <w:marRight w:val="0"/>
              <w:marTop w:val="0"/>
              <w:marBottom w:val="0"/>
              <w:divBdr>
                <w:top w:val="none" w:sz="0" w:space="0" w:color="auto"/>
                <w:left w:val="none" w:sz="0" w:space="0" w:color="auto"/>
                <w:bottom w:val="none" w:sz="0" w:space="0" w:color="auto"/>
                <w:right w:val="none" w:sz="0" w:space="0" w:color="auto"/>
              </w:divBdr>
              <w:divsChild>
                <w:div w:id="962424478">
                  <w:marLeft w:val="0"/>
                  <w:marRight w:val="0"/>
                  <w:marTop w:val="0"/>
                  <w:marBottom w:val="0"/>
                  <w:divBdr>
                    <w:top w:val="none" w:sz="0" w:space="0" w:color="auto"/>
                    <w:left w:val="none" w:sz="0" w:space="0" w:color="auto"/>
                    <w:bottom w:val="none" w:sz="0" w:space="0" w:color="auto"/>
                    <w:right w:val="none" w:sz="0" w:space="0" w:color="auto"/>
                  </w:divBdr>
                  <w:divsChild>
                    <w:div w:id="955792406">
                      <w:marLeft w:val="0"/>
                      <w:marRight w:val="0"/>
                      <w:marTop w:val="0"/>
                      <w:marBottom w:val="0"/>
                      <w:divBdr>
                        <w:top w:val="none" w:sz="0" w:space="0" w:color="auto"/>
                        <w:left w:val="none" w:sz="0" w:space="0" w:color="auto"/>
                        <w:bottom w:val="none" w:sz="0" w:space="0" w:color="auto"/>
                        <w:right w:val="none" w:sz="0" w:space="0" w:color="auto"/>
                      </w:divBdr>
                      <w:divsChild>
                        <w:div w:id="1081953213">
                          <w:marLeft w:val="0"/>
                          <w:marRight w:val="0"/>
                          <w:marTop w:val="0"/>
                          <w:marBottom w:val="0"/>
                          <w:divBdr>
                            <w:top w:val="none" w:sz="0" w:space="0" w:color="auto"/>
                            <w:left w:val="none" w:sz="0" w:space="0" w:color="auto"/>
                            <w:bottom w:val="none" w:sz="0" w:space="0" w:color="auto"/>
                            <w:right w:val="none" w:sz="0" w:space="0" w:color="auto"/>
                          </w:divBdr>
                          <w:divsChild>
                            <w:div w:id="1832288070">
                              <w:marLeft w:val="0"/>
                              <w:marRight w:val="0"/>
                              <w:marTop w:val="0"/>
                              <w:marBottom w:val="0"/>
                              <w:divBdr>
                                <w:top w:val="none" w:sz="0" w:space="0" w:color="auto"/>
                                <w:left w:val="none" w:sz="0" w:space="0" w:color="auto"/>
                                <w:bottom w:val="none" w:sz="0" w:space="0" w:color="auto"/>
                                <w:right w:val="none" w:sz="0" w:space="0" w:color="auto"/>
                              </w:divBdr>
                            </w:div>
                          </w:divsChild>
                        </w:div>
                        <w:div w:id="273443729">
                          <w:marLeft w:val="0"/>
                          <w:marRight w:val="0"/>
                          <w:marTop w:val="0"/>
                          <w:marBottom w:val="0"/>
                          <w:divBdr>
                            <w:top w:val="none" w:sz="0" w:space="0" w:color="auto"/>
                            <w:left w:val="none" w:sz="0" w:space="0" w:color="auto"/>
                            <w:bottom w:val="none" w:sz="0" w:space="0" w:color="auto"/>
                            <w:right w:val="none" w:sz="0" w:space="0" w:color="auto"/>
                          </w:divBdr>
                          <w:divsChild>
                            <w:div w:id="309287062">
                              <w:marLeft w:val="0"/>
                              <w:marRight w:val="0"/>
                              <w:marTop w:val="0"/>
                              <w:marBottom w:val="0"/>
                              <w:divBdr>
                                <w:top w:val="none" w:sz="0" w:space="0" w:color="auto"/>
                                <w:left w:val="none" w:sz="0" w:space="0" w:color="auto"/>
                                <w:bottom w:val="none" w:sz="0" w:space="0" w:color="auto"/>
                                <w:right w:val="none" w:sz="0" w:space="0" w:color="auto"/>
                              </w:divBdr>
                              <w:divsChild>
                                <w:div w:id="1175224092">
                                  <w:marLeft w:val="0"/>
                                  <w:marRight w:val="0"/>
                                  <w:marTop w:val="0"/>
                                  <w:marBottom w:val="0"/>
                                  <w:divBdr>
                                    <w:top w:val="none" w:sz="0" w:space="0" w:color="auto"/>
                                    <w:left w:val="none" w:sz="0" w:space="0" w:color="auto"/>
                                    <w:bottom w:val="none" w:sz="0" w:space="0" w:color="auto"/>
                                    <w:right w:val="none" w:sz="0" w:space="0" w:color="auto"/>
                                  </w:divBdr>
                                  <w:divsChild>
                                    <w:div w:id="174270098">
                                      <w:marLeft w:val="0"/>
                                      <w:marRight w:val="0"/>
                                      <w:marTop w:val="0"/>
                                      <w:marBottom w:val="0"/>
                                      <w:divBdr>
                                        <w:top w:val="none" w:sz="0" w:space="0" w:color="auto"/>
                                        <w:left w:val="none" w:sz="0" w:space="0" w:color="auto"/>
                                        <w:bottom w:val="none" w:sz="0" w:space="0" w:color="auto"/>
                                        <w:right w:val="none" w:sz="0" w:space="0" w:color="auto"/>
                                      </w:divBdr>
                                      <w:divsChild>
                                        <w:div w:id="2033605365">
                                          <w:marLeft w:val="0"/>
                                          <w:marRight w:val="0"/>
                                          <w:marTop w:val="0"/>
                                          <w:marBottom w:val="0"/>
                                          <w:divBdr>
                                            <w:top w:val="none" w:sz="0" w:space="0" w:color="auto"/>
                                            <w:left w:val="none" w:sz="0" w:space="0" w:color="auto"/>
                                            <w:bottom w:val="none" w:sz="0" w:space="0" w:color="auto"/>
                                            <w:right w:val="none" w:sz="0" w:space="0" w:color="auto"/>
                                          </w:divBdr>
                                          <w:divsChild>
                                            <w:div w:id="55201343">
                                              <w:marLeft w:val="0"/>
                                              <w:marRight w:val="0"/>
                                              <w:marTop w:val="0"/>
                                              <w:marBottom w:val="0"/>
                                              <w:divBdr>
                                                <w:top w:val="none" w:sz="0" w:space="0" w:color="auto"/>
                                                <w:left w:val="none" w:sz="0" w:space="0" w:color="auto"/>
                                                <w:bottom w:val="none" w:sz="0" w:space="0" w:color="auto"/>
                                                <w:right w:val="none" w:sz="0" w:space="0" w:color="auto"/>
                                              </w:divBdr>
                                              <w:divsChild>
                                                <w:div w:id="1834443566">
                                                  <w:marLeft w:val="0"/>
                                                  <w:marRight w:val="0"/>
                                                  <w:marTop w:val="0"/>
                                                  <w:marBottom w:val="0"/>
                                                  <w:divBdr>
                                                    <w:top w:val="none" w:sz="0" w:space="0" w:color="auto"/>
                                                    <w:left w:val="none" w:sz="0" w:space="0" w:color="auto"/>
                                                    <w:bottom w:val="none" w:sz="0" w:space="0" w:color="auto"/>
                                                    <w:right w:val="none" w:sz="0" w:space="0" w:color="auto"/>
                                                  </w:divBdr>
                                                  <w:divsChild>
                                                    <w:div w:id="10654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0917132">
              <w:marLeft w:val="0"/>
              <w:marRight w:val="0"/>
              <w:marTop w:val="0"/>
              <w:marBottom w:val="0"/>
              <w:divBdr>
                <w:top w:val="none" w:sz="0" w:space="0" w:color="auto"/>
                <w:left w:val="none" w:sz="0" w:space="0" w:color="auto"/>
                <w:bottom w:val="none" w:sz="0" w:space="0" w:color="auto"/>
                <w:right w:val="none" w:sz="0" w:space="0" w:color="auto"/>
              </w:divBdr>
            </w:div>
          </w:divsChild>
        </w:div>
        <w:div w:id="1237013501">
          <w:marLeft w:val="0"/>
          <w:marRight w:val="0"/>
          <w:marTop w:val="0"/>
          <w:marBottom w:val="0"/>
          <w:divBdr>
            <w:top w:val="none" w:sz="0" w:space="0" w:color="auto"/>
            <w:left w:val="none" w:sz="0" w:space="0" w:color="auto"/>
            <w:bottom w:val="none" w:sz="0" w:space="0" w:color="auto"/>
            <w:right w:val="none" w:sz="0" w:space="0" w:color="auto"/>
          </w:divBdr>
          <w:divsChild>
            <w:div w:id="377242717">
              <w:marLeft w:val="0"/>
              <w:marRight w:val="0"/>
              <w:marTop w:val="0"/>
              <w:marBottom w:val="0"/>
              <w:divBdr>
                <w:top w:val="none" w:sz="0" w:space="0" w:color="auto"/>
                <w:left w:val="none" w:sz="0" w:space="0" w:color="auto"/>
                <w:bottom w:val="none" w:sz="0" w:space="0" w:color="auto"/>
                <w:right w:val="none" w:sz="0" w:space="0" w:color="auto"/>
              </w:divBdr>
              <w:divsChild>
                <w:div w:id="142629301">
                  <w:marLeft w:val="0"/>
                  <w:marRight w:val="0"/>
                  <w:marTop w:val="0"/>
                  <w:marBottom w:val="0"/>
                  <w:divBdr>
                    <w:top w:val="none" w:sz="0" w:space="0" w:color="auto"/>
                    <w:left w:val="none" w:sz="0" w:space="0" w:color="auto"/>
                    <w:bottom w:val="none" w:sz="0" w:space="0" w:color="auto"/>
                    <w:right w:val="none" w:sz="0" w:space="0" w:color="auto"/>
                  </w:divBdr>
                  <w:divsChild>
                    <w:div w:id="1168058735">
                      <w:marLeft w:val="0"/>
                      <w:marRight w:val="0"/>
                      <w:marTop w:val="0"/>
                      <w:marBottom w:val="0"/>
                      <w:divBdr>
                        <w:top w:val="none" w:sz="0" w:space="0" w:color="auto"/>
                        <w:left w:val="none" w:sz="0" w:space="0" w:color="auto"/>
                        <w:bottom w:val="none" w:sz="0" w:space="0" w:color="auto"/>
                        <w:right w:val="none" w:sz="0" w:space="0" w:color="auto"/>
                      </w:divBdr>
                      <w:divsChild>
                        <w:div w:id="624501908">
                          <w:marLeft w:val="0"/>
                          <w:marRight w:val="0"/>
                          <w:marTop w:val="0"/>
                          <w:marBottom w:val="0"/>
                          <w:divBdr>
                            <w:top w:val="none" w:sz="0" w:space="0" w:color="auto"/>
                            <w:left w:val="none" w:sz="0" w:space="0" w:color="auto"/>
                            <w:bottom w:val="none" w:sz="0" w:space="0" w:color="auto"/>
                            <w:right w:val="none" w:sz="0" w:space="0" w:color="auto"/>
                          </w:divBdr>
                          <w:divsChild>
                            <w:div w:id="1885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802229">
          <w:marLeft w:val="0"/>
          <w:marRight w:val="0"/>
          <w:marTop w:val="0"/>
          <w:marBottom w:val="0"/>
          <w:divBdr>
            <w:top w:val="none" w:sz="0" w:space="0" w:color="auto"/>
            <w:left w:val="none" w:sz="0" w:space="0" w:color="auto"/>
            <w:bottom w:val="none" w:sz="0" w:space="0" w:color="auto"/>
            <w:right w:val="none" w:sz="0" w:space="0" w:color="auto"/>
          </w:divBdr>
          <w:divsChild>
            <w:div w:id="1134644255">
              <w:marLeft w:val="0"/>
              <w:marRight w:val="0"/>
              <w:marTop w:val="0"/>
              <w:marBottom w:val="0"/>
              <w:divBdr>
                <w:top w:val="none" w:sz="0" w:space="0" w:color="auto"/>
                <w:left w:val="none" w:sz="0" w:space="0" w:color="auto"/>
                <w:bottom w:val="none" w:sz="0" w:space="0" w:color="auto"/>
                <w:right w:val="none" w:sz="0" w:space="0" w:color="auto"/>
              </w:divBdr>
            </w:div>
          </w:divsChild>
        </w:div>
        <w:div w:id="138765355">
          <w:marLeft w:val="0"/>
          <w:marRight w:val="0"/>
          <w:marTop w:val="0"/>
          <w:marBottom w:val="0"/>
          <w:divBdr>
            <w:top w:val="none" w:sz="0" w:space="0" w:color="auto"/>
            <w:left w:val="none" w:sz="0" w:space="0" w:color="auto"/>
            <w:bottom w:val="none" w:sz="0" w:space="0" w:color="auto"/>
            <w:right w:val="none" w:sz="0" w:space="0" w:color="auto"/>
          </w:divBdr>
          <w:divsChild>
            <w:div w:id="786629088">
              <w:marLeft w:val="0"/>
              <w:marRight w:val="0"/>
              <w:marTop w:val="0"/>
              <w:marBottom w:val="0"/>
              <w:divBdr>
                <w:top w:val="none" w:sz="0" w:space="0" w:color="auto"/>
                <w:left w:val="none" w:sz="0" w:space="0" w:color="auto"/>
                <w:bottom w:val="none" w:sz="0" w:space="0" w:color="auto"/>
                <w:right w:val="none" w:sz="0" w:space="0" w:color="auto"/>
              </w:divBdr>
              <w:divsChild>
                <w:div w:id="767894118">
                  <w:marLeft w:val="0"/>
                  <w:marRight w:val="0"/>
                  <w:marTop w:val="0"/>
                  <w:marBottom w:val="0"/>
                  <w:divBdr>
                    <w:top w:val="none" w:sz="0" w:space="0" w:color="auto"/>
                    <w:left w:val="none" w:sz="0" w:space="0" w:color="auto"/>
                    <w:bottom w:val="none" w:sz="0" w:space="0" w:color="auto"/>
                    <w:right w:val="none" w:sz="0" w:space="0" w:color="auto"/>
                  </w:divBdr>
                  <w:divsChild>
                    <w:div w:id="520553490">
                      <w:marLeft w:val="0"/>
                      <w:marRight w:val="0"/>
                      <w:marTop w:val="0"/>
                      <w:marBottom w:val="0"/>
                      <w:divBdr>
                        <w:top w:val="none" w:sz="0" w:space="0" w:color="auto"/>
                        <w:left w:val="none" w:sz="0" w:space="0" w:color="auto"/>
                        <w:bottom w:val="none" w:sz="0" w:space="0" w:color="auto"/>
                        <w:right w:val="none" w:sz="0" w:space="0" w:color="auto"/>
                      </w:divBdr>
                      <w:divsChild>
                        <w:div w:id="186139266">
                          <w:marLeft w:val="0"/>
                          <w:marRight w:val="0"/>
                          <w:marTop w:val="0"/>
                          <w:marBottom w:val="0"/>
                          <w:divBdr>
                            <w:top w:val="none" w:sz="0" w:space="0" w:color="auto"/>
                            <w:left w:val="none" w:sz="0" w:space="0" w:color="auto"/>
                            <w:bottom w:val="none" w:sz="0" w:space="0" w:color="auto"/>
                            <w:right w:val="none" w:sz="0" w:space="0" w:color="auto"/>
                          </w:divBdr>
                          <w:divsChild>
                            <w:div w:id="16296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853918">
          <w:marLeft w:val="0"/>
          <w:marRight w:val="0"/>
          <w:marTop w:val="0"/>
          <w:marBottom w:val="0"/>
          <w:divBdr>
            <w:top w:val="none" w:sz="0" w:space="0" w:color="auto"/>
            <w:left w:val="none" w:sz="0" w:space="0" w:color="auto"/>
            <w:bottom w:val="none" w:sz="0" w:space="0" w:color="auto"/>
            <w:right w:val="none" w:sz="0" w:space="0" w:color="auto"/>
          </w:divBdr>
          <w:divsChild>
            <w:div w:id="2059622268">
              <w:marLeft w:val="0"/>
              <w:marRight w:val="0"/>
              <w:marTop w:val="0"/>
              <w:marBottom w:val="0"/>
              <w:divBdr>
                <w:top w:val="none" w:sz="0" w:space="0" w:color="auto"/>
                <w:left w:val="none" w:sz="0" w:space="0" w:color="auto"/>
                <w:bottom w:val="none" w:sz="0" w:space="0" w:color="auto"/>
                <w:right w:val="none" w:sz="0" w:space="0" w:color="auto"/>
              </w:divBdr>
            </w:div>
          </w:divsChild>
        </w:div>
        <w:div w:id="1332485019">
          <w:marLeft w:val="0"/>
          <w:marRight w:val="0"/>
          <w:marTop w:val="0"/>
          <w:marBottom w:val="0"/>
          <w:divBdr>
            <w:top w:val="none" w:sz="0" w:space="0" w:color="auto"/>
            <w:left w:val="none" w:sz="0" w:space="0" w:color="auto"/>
            <w:bottom w:val="none" w:sz="0" w:space="0" w:color="auto"/>
            <w:right w:val="none" w:sz="0" w:space="0" w:color="auto"/>
          </w:divBdr>
          <w:divsChild>
            <w:div w:id="189221168">
              <w:marLeft w:val="0"/>
              <w:marRight w:val="0"/>
              <w:marTop w:val="0"/>
              <w:marBottom w:val="0"/>
              <w:divBdr>
                <w:top w:val="none" w:sz="0" w:space="0" w:color="auto"/>
                <w:left w:val="none" w:sz="0" w:space="0" w:color="auto"/>
                <w:bottom w:val="none" w:sz="0" w:space="0" w:color="auto"/>
                <w:right w:val="none" w:sz="0" w:space="0" w:color="auto"/>
              </w:divBdr>
            </w:div>
          </w:divsChild>
        </w:div>
        <w:div w:id="2094012041">
          <w:marLeft w:val="0"/>
          <w:marRight w:val="0"/>
          <w:marTop w:val="0"/>
          <w:marBottom w:val="0"/>
          <w:divBdr>
            <w:top w:val="none" w:sz="0" w:space="0" w:color="auto"/>
            <w:left w:val="none" w:sz="0" w:space="0" w:color="auto"/>
            <w:bottom w:val="none" w:sz="0" w:space="0" w:color="auto"/>
            <w:right w:val="none" w:sz="0" w:space="0" w:color="auto"/>
          </w:divBdr>
          <w:divsChild>
            <w:div w:id="1830251059">
              <w:marLeft w:val="0"/>
              <w:marRight w:val="0"/>
              <w:marTop w:val="0"/>
              <w:marBottom w:val="0"/>
              <w:divBdr>
                <w:top w:val="none" w:sz="0" w:space="0" w:color="auto"/>
                <w:left w:val="none" w:sz="0" w:space="0" w:color="auto"/>
                <w:bottom w:val="none" w:sz="0" w:space="0" w:color="auto"/>
                <w:right w:val="none" w:sz="0" w:space="0" w:color="auto"/>
              </w:divBdr>
              <w:divsChild>
                <w:div w:id="1033117708">
                  <w:marLeft w:val="0"/>
                  <w:marRight w:val="0"/>
                  <w:marTop w:val="0"/>
                  <w:marBottom w:val="0"/>
                  <w:divBdr>
                    <w:top w:val="none" w:sz="0" w:space="0" w:color="auto"/>
                    <w:left w:val="none" w:sz="0" w:space="0" w:color="auto"/>
                    <w:bottom w:val="none" w:sz="0" w:space="0" w:color="auto"/>
                    <w:right w:val="none" w:sz="0" w:space="0" w:color="auto"/>
                  </w:divBdr>
                  <w:divsChild>
                    <w:div w:id="232545591">
                      <w:marLeft w:val="0"/>
                      <w:marRight w:val="0"/>
                      <w:marTop w:val="0"/>
                      <w:marBottom w:val="0"/>
                      <w:divBdr>
                        <w:top w:val="none" w:sz="0" w:space="0" w:color="auto"/>
                        <w:left w:val="none" w:sz="0" w:space="0" w:color="auto"/>
                        <w:bottom w:val="none" w:sz="0" w:space="0" w:color="auto"/>
                        <w:right w:val="none" w:sz="0" w:space="0" w:color="auto"/>
                      </w:divBdr>
                      <w:divsChild>
                        <w:div w:id="147329376">
                          <w:marLeft w:val="0"/>
                          <w:marRight w:val="0"/>
                          <w:marTop w:val="0"/>
                          <w:marBottom w:val="0"/>
                          <w:divBdr>
                            <w:top w:val="none" w:sz="0" w:space="0" w:color="auto"/>
                            <w:left w:val="none" w:sz="0" w:space="0" w:color="auto"/>
                            <w:bottom w:val="none" w:sz="0" w:space="0" w:color="auto"/>
                            <w:right w:val="none" w:sz="0" w:space="0" w:color="auto"/>
                          </w:divBdr>
                          <w:divsChild>
                            <w:div w:id="4814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503953">
              <w:marLeft w:val="0"/>
              <w:marRight w:val="0"/>
              <w:marTop w:val="0"/>
              <w:marBottom w:val="0"/>
              <w:divBdr>
                <w:top w:val="none" w:sz="0" w:space="0" w:color="auto"/>
                <w:left w:val="none" w:sz="0" w:space="0" w:color="auto"/>
                <w:bottom w:val="none" w:sz="0" w:space="0" w:color="auto"/>
                <w:right w:val="none" w:sz="0" w:space="0" w:color="auto"/>
              </w:divBdr>
            </w:div>
          </w:divsChild>
        </w:div>
        <w:div w:id="2139102883">
          <w:marLeft w:val="0"/>
          <w:marRight w:val="0"/>
          <w:marTop w:val="0"/>
          <w:marBottom w:val="0"/>
          <w:divBdr>
            <w:top w:val="none" w:sz="0" w:space="0" w:color="auto"/>
            <w:left w:val="none" w:sz="0" w:space="0" w:color="auto"/>
            <w:bottom w:val="none" w:sz="0" w:space="0" w:color="auto"/>
            <w:right w:val="none" w:sz="0" w:space="0" w:color="auto"/>
          </w:divBdr>
          <w:divsChild>
            <w:div w:id="1792894682">
              <w:marLeft w:val="0"/>
              <w:marRight w:val="0"/>
              <w:marTop w:val="0"/>
              <w:marBottom w:val="0"/>
              <w:divBdr>
                <w:top w:val="none" w:sz="0" w:space="0" w:color="auto"/>
                <w:left w:val="none" w:sz="0" w:space="0" w:color="auto"/>
                <w:bottom w:val="none" w:sz="0" w:space="0" w:color="auto"/>
                <w:right w:val="none" w:sz="0" w:space="0" w:color="auto"/>
              </w:divBdr>
              <w:divsChild>
                <w:div w:id="1603151284">
                  <w:marLeft w:val="0"/>
                  <w:marRight w:val="0"/>
                  <w:marTop w:val="0"/>
                  <w:marBottom w:val="0"/>
                  <w:divBdr>
                    <w:top w:val="none" w:sz="0" w:space="0" w:color="auto"/>
                    <w:left w:val="none" w:sz="0" w:space="0" w:color="auto"/>
                    <w:bottom w:val="none" w:sz="0" w:space="0" w:color="auto"/>
                    <w:right w:val="none" w:sz="0" w:space="0" w:color="auto"/>
                  </w:divBdr>
                  <w:divsChild>
                    <w:div w:id="1583031961">
                      <w:marLeft w:val="0"/>
                      <w:marRight w:val="0"/>
                      <w:marTop w:val="0"/>
                      <w:marBottom w:val="0"/>
                      <w:divBdr>
                        <w:top w:val="none" w:sz="0" w:space="0" w:color="auto"/>
                        <w:left w:val="none" w:sz="0" w:space="0" w:color="auto"/>
                        <w:bottom w:val="none" w:sz="0" w:space="0" w:color="auto"/>
                        <w:right w:val="none" w:sz="0" w:space="0" w:color="auto"/>
                      </w:divBdr>
                      <w:divsChild>
                        <w:div w:id="847720223">
                          <w:marLeft w:val="0"/>
                          <w:marRight w:val="0"/>
                          <w:marTop w:val="0"/>
                          <w:marBottom w:val="0"/>
                          <w:divBdr>
                            <w:top w:val="none" w:sz="0" w:space="0" w:color="auto"/>
                            <w:left w:val="none" w:sz="0" w:space="0" w:color="auto"/>
                            <w:bottom w:val="none" w:sz="0" w:space="0" w:color="auto"/>
                            <w:right w:val="none" w:sz="0" w:space="0" w:color="auto"/>
                          </w:divBdr>
                          <w:divsChild>
                            <w:div w:id="4181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155947">
              <w:marLeft w:val="0"/>
              <w:marRight w:val="0"/>
              <w:marTop w:val="0"/>
              <w:marBottom w:val="0"/>
              <w:divBdr>
                <w:top w:val="none" w:sz="0" w:space="0" w:color="auto"/>
                <w:left w:val="none" w:sz="0" w:space="0" w:color="auto"/>
                <w:bottom w:val="none" w:sz="0" w:space="0" w:color="auto"/>
                <w:right w:val="none" w:sz="0" w:space="0" w:color="auto"/>
              </w:divBdr>
            </w:div>
          </w:divsChild>
        </w:div>
        <w:div w:id="1694379795">
          <w:marLeft w:val="0"/>
          <w:marRight w:val="0"/>
          <w:marTop w:val="0"/>
          <w:marBottom w:val="0"/>
          <w:divBdr>
            <w:top w:val="none" w:sz="0" w:space="0" w:color="auto"/>
            <w:left w:val="none" w:sz="0" w:space="0" w:color="auto"/>
            <w:bottom w:val="none" w:sz="0" w:space="0" w:color="auto"/>
            <w:right w:val="none" w:sz="0" w:space="0" w:color="auto"/>
          </w:divBdr>
          <w:divsChild>
            <w:div w:id="340738079">
              <w:marLeft w:val="0"/>
              <w:marRight w:val="0"/>
              <w:marTop w:val="0"/>
              <w:marBottom w:val="0"/>
              <w:divBdr>
                <w:top w:val="none" w:sz="0" w:space="0" w:color="auto"/>
                <w:left w:val="none" w:sz="0" w:space="0" w:color="auto"/>
                <w:bottom w:val="none" w:sz="0" w:space="0" w:color="auto"/>
                <w:right w:val="none" w:sz="0" w:space="0" w:color="auto"/>
              </w:divBdr>
              <w:divsChild>
                <w:div w:id="313998067">
                  <w:marLeft w:val="0"/>
                  <w:marRight w:val="0"/>
                  <w:marTop w:val="0"/>
                  <w:marBottom w:val="0"/>
                  <w:divBdr>
                    <w:top w:val="none" w:sz="0" w:space="0" w:color="auto"/>
                    <w:left w:val="none" w:sz="0" w:space="0" w:color="auto"/>
                    <w:bottom w:val="none" w:sz="0" w:space="0" w:color="auto"/>
                    <w:right w:val="none" w:sz="0" w:space="0" w:color="auto"/>
                  </w:divBdr>
                  <w:divsChild>
                    <w:div w:id="862943177">
                      <w:marLeft w:val="0"/>
                      <w:marRight w:val="0"/>
                      <w:marTop w:val="0"/>
                      <w:marBottom w:val="0"/>
                      <w:divBdr>
                        <w:top w:val="none" w:sz="0" w:space="0" w:color="auto"/>
                        <w:left w:val="none" w:sz="0" w:space="0" w:color="auto"/>
                        <w:bottom w:val="none" w:sz="0" w:space="0" w:color="auto"/>
                        <w:right w:val="none" w:sz="0" w:space="0" w:color="auto"/>
                      </w:divBdr>
                      <w:divsChild>
                        <w:div w:id="115107979">
                          <w:marLeft w:val="0"/>
                          <w:marRight w:val="0"/>
                          <w:marTop w:val="0"/>
                          <w:marBottom w:val="0"/>
                          <w:divBdr>
                            <w:top w:val="none" w:sz="0" w:space="0" w:color="auto"/>
                            <w:left w:val="none" w:sz="0" w:space="0" w:color="auto"/>
                            <w:bottom w:val="none" w:sz="0" w:space="0" w:color="auto"/>
                            <w:right w:val="none" w:sz="0" w:space="0" w:color="auto"/>
                          </w:divBdr>
                          <w:divsChild>
                            <w:div w:id="13702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12012">
              <w:marLeft w:val="0"/>
              <w:marRight w:val="0"/>
              <w:marTop w:val="0"/>
              <w:marBottom w:val="0"/>
              <w:divBdr>
                <w:top w:val="none" w:sz="0" w:space="0" w:color="auto"/>
                <w:left w:val="none" w:sz="0" w:space="0" w:color="auto"/>
                <w:bottom w:val="none" w:sz="0" w:space="0" w:color="auto"/>
                <w:right w:val="none" w:sz="0" w:space="0" w:color="auto"/>
              </w:divBdr>
            </w:div>
          </w:divsChild>
        </w:div>
        <w:div w:id="282620101">
          <w:marLeft w:val="0"/>
          <w:marRight w:val="0"/>
          <w:marTop w:val="0"/>
          <w:marBottom w:val="0"/>
          <w:divBdr>
            <w:top w:val="none" w:sz="0" w:space="0" w:color="auto"/>
            <w:left w:val="none" w:sz="0" w:space="0" w:color="auto"/>
            <w:bottom w:val="none" w:sz="0" w:space="0" w:color="auto"/>
            <w:right w:val="none" w:sz="0" w:space="0" w:color="auto"/>
          </w:divBdr>
          <w:divsChild>
            <w:div w:id="2040274099">
              <w:marLeft w:val="0"/>
              <w:marRight w:val="0"/>
              <w:marTop w:val="0"/>
              <w:marBottom w:val="0"/>
              <w:divBdr>
                <w:top w:val="none" w:sz="0" w:space="0" w:color="auto"/>
                <w:left w:val="none" w:sz="0" w:space="0" w:color="auto"/>
                <w:bottom w:val="none" w:sz="0" w:space="0" w:color="auto"/>
                <w:right w:val="none" w:sz="0" w:space="0" w:color="auto"/>
              </w:divBdr>
            </w:div>
          </w:divsChild>
        </w:div>
        <w:div w:id="1132291350">
          <w:marLeft w:val="0"/>
          <w:marRight w:val="0"/>
          <w:marTop w:val="0"/>
          <w:marBottom w:val="0"/>
          <w:divBdr>
            <w:top w:val="none" w:sz="0" w:space="0" w:color="auto"/>
            <w:left w:val="none" w:sz="0" w:space="0" w:color="auto"/>
            <w:bottom w:val="none" w:sz="0" w:space="0" w:color="auto"/>
            <w:right w:val="none" w:sz="0" w:space="0" w:color="auto"/>
          </w:divBdr>
          <w:divsChild>
            <w:div w:id="685444051">
              <w:marLeft w:val="0"/>
              <w:marRight w:val="0"/>
              <w:marTop w:val="0"/>
              <w:marBottom w:val="0"/>
              <w:divBdr>
                <w:top w:val="none" w:sz="0" w:space="0" w:color="auto"/>
                <w:left w:val="none" w:sz="0" w:space="0" w:color="auto"/>
                <w:bottom w:val="none" w:sz="0" w:space="0" w:color="auto"/>
                <w:right w:val="none" w:sz="0" w:space="0" w:color="auto"/>
              </w:divBdr>
              <w:divsChild>
                <w:div w:id="891423095">
                  <w:marLeft w:val="0"/>
                  <w:marRight w:val="0"/>
                  <w:marTop w:val="0"/>
                  <w:marBottom w:val="0"/>
                  <w:divBdr>
                    <w:top w:val="none" w:sz="0" w:space="0" w:color="auto"/>
                    <w:left w:val="none" w:sz="0" w:space="0" w:color="auto"/>
                    <w:bottom w:val="none" w:sz="0" w:space="0" w:color="auto"/>
                    <w:right w:val="none" w:sz="0" w:space="0" w:color="auto"/>
                  </w:divBdr>
                  <w:divsChild>
                    <w:div w:id="1352880926">
                      <w:marLeft w:val="0"/>
                      <w:marRight w:val="0"/>
                      <w:marTop w:val="0"/>
                      <w:marBottom w:val="0"/>
                      <w:divBdr>
                        <w:top w:val="none" w:sz="0" w:space="0" w:color="auto"/>
                        <w:left w:val="none" w:sz="0" w:space="0" w:color="auto"/>
                        <w:bottom w:val="none" w:sz="0" w:space="0" w:color="auto"/>
                        <w:right w:val="none" w:sz="0" w:space="0" w:color="auto"/>
                      </w:divBdr>
                      <w:divsChild>
                        <w:div w:id="1548369943">
                          <w:marLeft w:val="0"/>
                          <w:marRight w:val="0"/>
                          <w:marTop w:val="0"/>
                          <w:marBottom w:val="0"/>
                          <w:divBdr>
                            <w:top w:val="none" w:sz="0" w:space="0" w:color="auto"/>
                            <w:left w:val="none" w:sz="0" w:space="0" w:color="auto"/>
                            <w:bottom w:val="none" w:sz="0" w:space="0" w:color="auto"/>
                            <w:right w:val="none" w:sz="0" w:space="0" w:color="auto"/>
                          </w:divBdr>
                          <w:divsChild>
                            <w:div w:id="18993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939083">
              <w:marLeft w:val="0"/>
              <w:marRight w:val="0"/>
              <w:marTop w:val="0"/>
              <w:marBottom w:val="0"/>
              <w:divBdr>
                <w:top w:val="none" w:sz="0" w:space="0" w:color="auto"/>
                <w:left w:val="none" w:sz="0" w:space="0" w:color="auto"/>
                <w:bottom w:val="none" w:sz="0" w:space="0" w:color="auto"/>
                <w:right w:val="none" w:sz="0" w:space="0" w:color="auto"/>
              </w:divBdr>
            </w:div>
          </w:divsChild>
        </w:div>
        <w:div w:id="1043601771">
          <w:marLeft w:val="0"/>
          <w:marRight w:val="0"/>
          <w:marTop w:val="0"/>
          <w:marBottom w:val="0"/>
          <w:divBdr>
            <w:top w:val="none" w:sz="0" w:space="0" w:color="auto"/>
            <w:left w:val="none" w:sz="0" w:space="0" w:color="auto"/>
            <w:bottom w:val="none" w:sz="0" w:space="0" w:color="auto"/>
            <w:right w:val="none" w:sz="0" w:space="0" w:color="auto"/>
          </w:divBdr>
          <w:divsChild>
            <w:div w:id="1562017297">
              <w:marLeft w:val="0"/>
              <w:marRight w:val="0"/>
              <w:marTop w:val="0"/>
              <w:marBottom w:val="0"/>
              <w:divBdr>
                <w:top w:val="none" w:sz="0" w:space="0" w:color="auto"/>
                <w:left w:val="none" w:sz="0" w:space="0" w:color="auto"/>
                <w:bottom w:val="none" w:sz="0" w:space="0" w:color="auto"/>
                <w:right w:val="none" w:sz="0" w:space="0" w:color="auto"/>
              </w:divBdr>
              <w:divsChild>
                <w:div w:id="338897635">
                  <w:marLeft w:val="0"/>
                  <w:marRight w:val="0"/>
                  <w:marTop w:val="0"/>
                  <w:marBottom w:val="0"/>
                  <w:divBdr>
                    <w:top w:val="none" w:sz="0" w:space="0" w:color="auto"/>
                    <w:left w:val="none" w:sz="0" w:space="0" w:color="auto"/>
                    <w:bottom w:val="none" w:sz="0" w:space="0" w:color="auto"/>
                    <w:right w:val="none" w:sz="0" w:space="0" w:color="auto"/>
                  </w:divBdr>
                  <w:divsChild>
                    <w:div w:id="111093006">
                      <w:marLeft w:val="0"/>
                      <w:marRight w:val="0"/>
                      <w:marTop w:val="0"/>
                      <w:marBottom w:val="0"/>
                      <w:divBdr>
                        <w:top w:val="none" w:sz="0" w:space="0" w:color="auto"/>
                        <w:left w:val="none" w:sz="0" w:space="0" w:color="auto"/>
                        <w:bottom w:val="none" w:sz="0" w:space="0" w:color="auto"/>
                        <w:right w:val="none" w:sz="0" w:space="0" w:color="auto"/>
                      </w:divBdr>
                      <w:divsChild>
                        <w:div w:id="95907251">
                          <w:marLeft w:val="0"/>
                          <w:marRight w:val="0"/>
                          <w:marTop w:val="0"/>
                          <w:marBottom w:val="0"/>
                          <w:divBdr>
                            <w:top w:val="none" w:sz="0" w:space="0" w:color="auto"/>
                            <w:left w:val="none" w:sz="0" w:space="0" w:color="auto"/>
                            <w:bottom w:val="none" w:sz="0" w:space="0" w:color="auto"/>
                            <w:right w:val="none" w:sz="0" w:space="0" w:color="auto"/>
                          </w:divBdr>
                          <w:divsChild>
                            <w:div w:id="8516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147">
              <w:marLeft w:val="0"/>
              <w:marRight w:val="0"/>
              <w:marTop w:val="0"/>
              <w:marBottom w:val="0"/>
              <w:divBdr>
                <w:top w:val="none" w:sz="0" w:space="0" w:color="auto"/>
                <w:left w:val="none" w:sz="0" w:space="0" w:color="auto"/>
                <w:bottom w:val="none" w:sz="0" w:space="0" w:color="auto"/>
                <w:right w:val="none" w:sz="0" w:space="0" w:color="auto"/>
              </w:divBdr>
            </w:div>
          </w:divsChild>
        </w:div>
        <w:div w:id="2016378768">
          <w:marLeft w:val="0"/>
          <w:marRight w:val="0"/>
          <w:marTop w:val="0"/>
          <w:marBottom w:val="0"/>
          <w:divBdr>
            <w:top w:val="none" w:sz="0" w:space="0" w:color="auto"/>
            <w:left w:val="none" w:sz="0" w:space="0" w:color="auto"/>
            <w:bottom w:val="none" w:sz="0" w:space="0" w:color="auto"/>
            <w:right w:val="none" w:sz="0" w:space="0" w:color="auto"/>
          </w:divBdr>
          <w:divsChild>
            <w:div w:id="1212687479">
              <w:marLeft w:val="0"/>
              <w:marRight w:val="0"/>
              <w:marTop w:val="0"/>
              <w:marBottom w:val="0"/>
              <w:divBdr>
                <w:top w:val="none" w:sz="0" w:space="0" w:color="auto"/>
                <w:left w:val="none" w:sz="0" w:space="0" w:color="auto"/>
                <w:bottom w:val="none" w:sz="0" w:space="0" w:color="auto"/>
                <w:right w:val="none" w:sz="0" w:space="0" w:color="auto"/>
              </w:divBdr>
              <w:divsChild>
                <w:div w:id="2091387426">
                  <w:marLeft w:val="0"/>
                  <w:marRight w:val="0"/>
                  <w:marTop w:val="0"/>
                  <w:marBottom w:val="0"/>
                  <w:divBdr>
                    <w:top w:val="none" w:sz="0" w:space="0" w:color="auto"/>
                    <w:left w:val="none" w:sz="0" w:space="0" w:color="auto"/>
                    <w:bottom w:val="none" w:sz="0" w:space="0" w:color="auto"/>
                    <w:right w:val="none" w:sz="0" w:space="0" w:color="auto"/>
                  </w:divBdr>
                  <w:divsChild>
                    <w:div w:id="1293629297">
                      <w:marLeft w:val="0"/>
                      <w:marRight w:val="0"/>
                      <w:marTop w:val="0"/>
                      <w:marBottom w:val="0"/>
                      <w:divBdr>
                        <w:top w:val="none" w:sz="0" w:space="0" w:color="auto"/>
                        <w:left w:val="none" w:sz="0" w:space="0" w:color="auto"/>
                        <w:bottom w:val="none" w:sz="0" w:space="0" w:color="auto"/>
                        <w:right w:val="none" w:sz="0" w:space="0" w:color="auto"/>
                      </w:divBdr>
                      <w:divsChild>
                        <w:div w:id="517621885">
                          <w:marLeft w:val="0"/>
                          <w:marRight w:val="0"/>
                          <w:marTop w:val="0"/>
                          <w:marBottom w:val="0"/>
                          <w:divBdr>
                            <w:top w:val="none" w:sz="0" w:space="0" w:color="auto"/>
                            <w:left w:val="none" w:sz="0" w:space="0" w:color="auto"/>
                            <w:bottom w:val="none" w:sz="0" w:space="0" w:color="auto"/>
                            <w:right w:val="none" w:sz="0" w:space="0" w:color="auto"/>
                          </w:divBdr>
                          <w:divsChild>
                            <w:div w:id="507989025">
                              <w:marLeft w:val="0"/>
                              <w:marRight w:val="0"/>
                              <w:marTop w:val="0"/>
                              <w:marBottom w:val="0"/>
                              <w:divBdr>
                                <w:top w:val="none" w:sz="0" w:space="0" w:color="auto"/>
                                <w:left w:val="none" w:sz="0" w:space="0" w:color="auto"/>
                                <w:bottom w:val="none" w:sz="0" w:space="0" w:color="auto"/>
                                <w:right w:val="none" w:sz="0" w:space="0" w:color="auto"/>
                              </w:divBdr>
                            </w:div>
                          </w:divsChild>
                        </w:div>
                        <w:div w:id="385572002">
                          <w:marLeft w:val="0"/>
                          <w:marRight w:val="0"/>
                          <w:marTop w:val="0"/>
                          <w:marBottom w:val="0"/>
                          <w:divBdr>
                            <w:top w:val="none" w:sz="0" w:space="0" w:color="auto"/>
                            <w:left w:val="none" w:sz="0" w:space="0" w:color="auto"/>
                            <w:bottom w:val="none" w:sz="0" w:space="0" w:color="auto"/>
                            <w:right w:val="none" w:sz="0" w:space="0" w:color="auto"/>
                          </w:divBdr>
                          <w:divsChild>
                            <w:div w:id="1067142994">
                              <w:marLeft w:val="0"/>
                              <w:marRight w:val="0"/>
                              <w:marTop w:val="0"/>
                              <w:marBottom w:val="0"/>
                              <w:divBdr>
                                <w:top w:val="none" w:sz="0" w:space="0" w:color="auto"/>
                                <w:left w:val="none" w:sz="0" w:space="0" w:color="auto"/>
                                <w:bottom w:val="none" w:sz="0" w:space="0" w:color="auto"/>
                                <w:right w:val="none" w:sz="0" w:space="0" w:color="auto"/>
                              </w:divBdr>
                              <w:divsChild>
                                <w:div w:id="648678262">
                                  <w:marLeft w:val="0"/>
                                  <w:marRight w:val="0"/>
                                  <w:marTop w:val="0"/>
                                  <w:marBottom w:val="0"/>
                                  <w:divBdr>
                                    <w:top w:val="none" w:sz="0" w:space="0" w:color="auto"/>
                                    <w:left w:val="none" w:sz="0" w:space="0" w:color="auto"/>
                                    <w:bottom w:val="none" w:sz="0" w:space="0" w:color="auto"/>
                                    <w:right w:val="none" w:sz="0" w:space="0" w:color="auto"/>
                                  </w:divBdr>
                                  <w:divsChild>
                                    <w:div w:id="1709602375">
                                      <w:marLeft w:val="0"/>
                                      <w:marRight w:val="0"/>
                                      <w:marTop w:val="0"/>
                                      <w:marBottom w:val="0"/>
                                      <w:divBdr>
                                        <w:top w:val="none" w:sz="0" w:space="0" w:color="auto"/>
                                        <w:left w:val="none" w:sz="0" w:space="0" w:color="auto"/>
                                        <w:bottom w:val="none" w:sz="0" w:space="0" w:color="auto"/>
                                        <w:right w:val="none" w:sz="0" w:space="0" w:color="auto"/>
                                      </w:divBdr>
                                      <w:divsChild>
                                        <w:div w:id="367411284">
                                          <w:marLeft w:val="0"/>
                                          <w:marRight w:val="0"/>
                                          <w:marTop w:val="0"/>
                                          <w:marBottom w:val="0"/>
                                          <w:divBdr>
                                            <w:top w:val="none" w:sz="0" w:space="0" w:color="auto"/>
                                            <w:left w:val="none" w:sz="0" w:space="0" w:color="auto"/>
                                            <w:bottom w:val="none" w:sz="0" w:space="0" w:color="auto"/>
                                            <w:right w:val="none" w:sz="0" w:space="0" w:color="auto"/>
                                          </w:divBdr>
                                          <w:divsChild>
                                            <w:div w:id="619266153">
                                              <w:marLeft w:val="0"/>
                                              <w:marRight w:val="0"/>
                                              <w:marTop w:val="0"/>
                                              <w:marBottom w:val="0"/>
                                              <w:divBdr>
                                                <w:top w:val="none" w:sz="0" w:space="0" w:color="auto"/>
                                                <w:left w:val="none" w:sz="0" w:space="0" w:color="auto"/>
                                                <w:bottom w:val="none" w:sz="0" w:space="0" w:color="auto"/>
                                                <w:right w:val="none" w:sz="0" w:space="0" w:color="auto"/>
                                              </w:divBdr>
                                              <w:divsChild>
                                                <w:div w:id="1398701119">
                                                  <w:marLeft w:val="0"/>
                                                  <w:marRight w:val="0"/>
                                                  <w:marTop w:val="0"/>
                                                  <w:marBottom w:val="0"/>
                                                  <w:divBdr>
                                                    <w:top w:val="none" w:sz="0" w:space="0" w:color="auto"/>
                                                    <w:left w:val="none" w:sz="0" w:space="0" w:color="auto"/>
                                                    <w:bottom w:val="none" w:sz="0" w:space="0" w:color="auto"/>
                                                    <w:right w:val="none" w:sz="0" w:space="0" w:color="auto"/>
                                                  </w:divBdr>
                                                  <w:divsChild>
                                                    <w:div w:id="207766776">
                                                      <w:marLeft w:val="0"/>
                                                      <w:marRight w:val="0"/>
                                                      <w:marTop w:val="0"/>
                                                      <w:marBottom w:val="0"/>
                                                      <w:divBdr>
                                                        <w:top w:val="none" w:sz="0" w:space="0" w:color="auto"/>
                                                        <w:left w:val="none" w:sz="0" w:space="0" w:color="auto"/>
                                                        <w:bottom w:val="none" w:sz="0" w:space="0" w:color="auto"/>
                                                        <w:right w:val="none" w:sz="0" w:space="0" w:color="auto"/>
                                                      </w:divBdr>
                                                    </w:div>
                                                    <w:div w:id="214604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6320228">
          <w:marLeft w:val="0"/>
          <w:marRight w:val="0"/>
          <w:marTop w:val="0"/>
          <w:marBottom w:val="0"/>
          <w:divBdr>
            <w:top w:val="none" w:sz="0" w:space="0" w:color="auto"/>
            <w:left w:val="none" w:sz="0" w:space="0" w:color="auto"/>
            <w:bottom w:val="none" w:sz="0" w:space="0" w:color="auto"/>
            <w:right w:val="none" w:sz="0" w:space="0" w:color="auto"/>
          </w:divBdr>
          <w:divsChild>
            <w:div w:id="1591769793">
              <w:marLeft w:val="0"/>
              <w:marRight w:val="0"/>
              <w:marTop w:val="0"/>
              <w:marBottom w:val="0"/>
              <w:divBdr>
                <w:top w:val="none" w:sz="0" w:space="0" w:color="auto"/>
                <w:left w:val="none" w:sz="0" w:space="0" w:color="auto"/>
                <w:bottom w:val="none" w:sz="0" w:space="0" w:color="auto"/>
                <w:right w:val="none" w:sz="0" w:space="0" w:color="auto"/>
              </w:divBdr>
            </w:div>
          </w:divsChild>
        </w:div>
        <w:div w:id="1195120809">
          <w:marLeft w:val="0"/>
          <w:marRight w:val="0"/>
          <w:marTop w:val="0"/>
          <w:marBottom w:val="0"/>
          <w:divBdr>
            <w:top w:val="none" w:sz="0" w:space="0" w:color="auto"/>
            <w:left w:val="none" w:sz="0" w:space="0" w:color="auto"/>
            <w:bottom w:val="none" w:sz="0" w:space="0" w:color="auto"/>
            <w:right w:val="none" w:sz="0" w:space="0" w:color="auto"/>
          </w:divBdr>
          <w:divsChild>
            <w:div w:id="873660831">
              <w:marLeft w:val="0"/>
              <w:marRight w:val="0"/>
              <w:marTop w:val="0"/>
              <w:marBottom w:val="0"/>
              <w:divBdr>
                <w:top w:val="none" w:sz="0" w:space="0" w:color="auto"/>
                <w:left w:val="none" w:sz="0" w:space="0" w:color="auto"/>
                <w:bottom w:val="none" w:sz="0" w:space="0" w:color="auto"/>
                <w:right w:val="none" w:sz="0" w:space="0" w:color="auto"/>
              </w:divBdr>
              <w:divsChild>
                <w:div w:id="1525710384">
                  <w:marLeft w:val="0"/>
                  <w:marRight w:val="0"/>
                  <w:marTop w:val="0"/>
                  <w:marBottom w:val="0"/>
                  <w:divBdr>
                    <w:top w:val="none" w:sz="0" w:space="0" w:color="auto"/>
                    <w:left w:val="none" w:sz="0" w:space="0" w:color="auto"/>
                    <w:bottom w:val="none" w:sz="0" w:space="0" w:color="auto"/>
                    <w:right w:val="none" w:sz="0" w:space="0" w:color="auto"/>
                  </w:divBdr>
                  <w:divsChild>
                    <w:div w:id="1406025701">
                      <w:marLeft w:val="0"/>
                      <w:marRight w:val="0"/>
                      <w:marTop w:val="0"/>
                      <w:marBottom w:val="0"/>
                      <w:divBdr>
                        <w:top w:val="none" w:sz="0" w:space="0" w:color="auto"/>
                        <w:left w:val="none" w:sz="0" w:space="0" w:color="auto"/>
                        <w:bottom w:val="none" w:sz="0" w:space="0" w:color="auto"/>
                        <w:right w:val="none" w:sz="0" w:space="0" w:color="auto"/>
                      </w:divBdr>
                      <w:divsChild>
                        <w:div w:id="1901213075">
                          <w:marLeft w:val="0"/>
                          <w:marRight w:val="0"/>
                          <w:marTop w:val="0"/>
                          <w:marBottom w:val="0"/>
                          <w:divBdr>
                            <w:top w:val="none" w:sz="0" w:space="0" w:color="auto"/>
                            <w:left w:val="none" w:sz="0" w:space="0" w:color="auto"/>
                            <w:bottom w:val="none" w:sz="0" w:space="0" w:color="auto"/>
                            <w:right w:val="none" w:sz="0" w:space="0" w:color="auto"/>
                          </w:divBdr>
                          <w:divsChild>
                            <w:div w:id="7687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913891">
          <w:marLeft w:val="0"/>
          <w:marRight w:val="0"/>
          <w:marTop w:val="0"/>
          <w:marBottom w:val="0"/>
          <w:divBdr>
            <w:top w:val="none" w:sz="0" w:space="0" w:color="auto"/>
            <w:left w:val="none" w:sz="0" w:space="0" w:color="auto"/>
            <w:bottom w:val="none" w:sz="0" w:space="0" w:color="auto"/>
            <w:right w:val="none" w:sz="0" w:space="0" w:color="auto"/>
          </w:divBdr>
          <w:divsChild>
            <w:div w:id="309288561">
              <w:marLeft w:val="0"/>
              <w:marRight w:val="0"/>
              <w:marTop w:val="0"/>
              <w:marBottom w:val="0"/>
              <w:divBdr>
                <w:top w:val="none" w:sz="0" w:space="0" w:color="auto"/>
                <w:left w:val="none" w:sz="0" w:space="0" w:color="auto"/>
                <w:bottom w:val="none" w:sz="0" w:space="0" w:color="auto"/>
                <w:right w:val="none" w:sz="0" w:space="0" w:color="auto"/>
              </w:divBdr>
            </w:div>
          </w:divsChild>
        </w:div>
        <w:div w:id="1577670663">
          <w:marLeft w:val="0"/>
          <w:marRight w:val="0"/>
          <w:marTop w:val="0"/>
          <w:marBottom w:val="0"/>
          <w:divBdr>
            <w:top w:val="none" w:sz="0" w:space="0" w:color="auto"/>
            <w:left w:val="none" w:sz="0" w:space="0" w:color="auto"/>
            <w:bottom w:val="none" w:sz="0" w:space="0" w:color="auto"/>
            <w:right w:val="none" w:sz="0" w:space="0" w:color="auto"/>
          </w:divBdr>
          <w:divsChild>
            <w:div w:id="1593464624">
              <w:marLeft w:val="0"/>
              <w:marRight w:val="0"/>
              <w:marTop w:val="0"/>
              <w:marBottom w:val="0"/>
              <w:divBdr>
                <w:top w:val="none" w:sz="0" w:space="0" w:color="auto"/>
                <w:left w:val="none" w:sz="0" w:space="0" w:color="auto"/>
                <w:bottom w:val="none" w:sz="0" w:space="0" w:color="auto"/>
                <w:right w:val="none" w:sz="0" w:space="0" w:color="auto"/>
              </w:divBdr>
              <w:divsChild>
                <w:div w:id="843669096">
                  <w:marLeft w:val="0"/>
                  <w:marRight w:val="0"/>
                  <w:marTop w:val="0"/>
                  <w:marBottom w:val="0"/>
                  <w:divBdr>
                    <w:top w:val="none" w:sz="0" w:space="0" w:color="auto"/>
                    <w:left w:val="none" w:sz="0" w:space="0" w:color="auto"/>
                    <w:bottom w:val="none" w:sz="0" w:space="0" w:color="auto"/>
                    <w:right w:val="none" w:sz="0" w:space="0" w:color="auto"/>
                  </w:divBdr>
                  <w:divsChild>
                    <w:div w:id="460539590">
                      <w:marLeft w:val="0"/>
                      <w:marRight w:val="0"/>
                      <w:marTop w:val="0"/>
                      <w:marBottom w:val="0"/>
                      <w:divBdr>
                        <w:top w:val="none" w:sz="0" w:space="0" w:color="auto"/>
                        <w:left w:val="none" w:sz="0" w:space="0" w:color="auto"/>
                        <w:bottom w:val="none" w:sz="0" w:space="0" w:color="auto"/>
                        <w:right w:val="none" w:sz="0" w:space="0" w:color="auto"/>
                      </w:divBdr>
                      <w:divsChild>
                        <w:div w:id="1953587648">
                          <w:marLeft w:val="0"/>
                          <w:marRight w:val="0"/>
                          <w:marTop w:val="0"/>
                          <w:marBottom w:val="0"/>
                          <w:divBdr>
                            <w:top w:val="none" w:sz="0" w:space="0" w:color="auto"/>
                            <w:left w:val="none" w:sz="0" w:space="0" w:color="auto"/>
                            <w:bottom w:val="none" w:sz="0" w:space="0" w:color="auto"/>
                            <w:right w:val="none" w:sz="0" w:space="0" w:color="auto"/>
                          </w:divBdr>
                          <w:divsChild>
                            <w:div w:id="1670789217">
                              <w:marLeft w:val="0"/>
                              <w:marRight w:val="0"/>
                              <w:marTop w:val="0"/>
                              <w:marBottom w:val="0"/>
                              <w:divBdr>
                                <w:top w:val="none" w:sz="0" w:space="0" w:color="auto"/>
                                <w:left w:val="none" w:sz="0" w:space="0" w:color="auto"/>
                                <w:bottom w:val="none" w:sz="0" w:space="0" w:color="auto"/>
                                <w:right w:val="none" w:sz="0" w:space="0" w:color="auto"/>
                              </w:divBdr>
                              <w:divsChild>
                                <w:div w:id="1564482704">
                                  <w:marLeft w:val="0"/>
                                  <w:marRight w:val="0"/>
                                  <w:marTop w:val="0"/>
                                  <w:marBottom w:val="0"/>
                                  <w:divBdr>
                                    <w:top w:val="none" w:sz="0" w:space="0" w:color="auto"/>
                                    <w:left w:val="none" w:sz="0" w:space="0" w:color="auto"/>
                                    <w:bottom w:val="none" w:sz="0" w:space="0" w:color="auto"/>
                                    <w:right w:val="none" w:sz="0" w:space="0" w:color="auto"/>
                                  </w:divBdr>
                                  <w:divsChild>
                                    <w:div w:id="559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8530138">
      <w:bodyDiv w:val="1"/>
      <w:marLeft w:val="0"/>
      <w:marRight w:val="0"/>
      <w:marTop w:val="0"/>
      <w:marBottom w:val="0"/>
      <w:divBdr>
        <w:top w:val="none" w:sz="0" w:space="0" w:color="auto"/>
        <w:left w:val="none" w:sz="0" w:space="0" w:color="auto"/>
        <w:bottom w:val="none" w:sz="0" w:space="0" w:color="auto"/>
        <w:right w:val="none" w:sz="0" w:space="0" w:color="auto"/>
      </w:divBdr>
    </w:div>
    <w:div w:id="372777310">
      <w:bodyDiv w:val="1"/>
      <w:marLeft w:val="0"/>
      <w:marRight w:val="0"/>
      <w:marTop w:val="0"/>
      <w:marBottom w:val="0"/>
      <w:divBdr>
        <w:top w:val="none" w:sz="0" w:space="0" w:color="auto"/>
        <w:left w:val="none" w:sz="0" w:space="0" w:color="auto"/>
        <w:bottom w:val="none" w:sz="0" w:space="0" w:color="auto"/>
        <w:right w:val="none" w:sz="0" w:space="0" w:color="auto"/>
      </w:divBdr>
    </w:div>
    <w:div w:id="376397901">
      <w:bodyDiv w:val="1"/>
      <w:marLeft w:val="0"/>
      <w:marRight w:val="0"/>
      <w:marTop w:val="0"/>
      <w:marBottom w:val="0"/>
      <w:divBdr>
        <w:top w:val="none" w:sz="0" w:space="0" w:color="auto"/>
        <w:left w:val="none" w:sz="0" w:space="0" w:color="auto"/>
        <w:bottom w:val="none" w:sz="0" w:space="0" w:color="auto"/>
        <w:right w:val="none" w:sz="0" w:space="0" w:color="auto"/>
      </w:divBdr>
    </w:div>
    <w:div w:id="376586514">
      <w:bodyDiv w:val="1"/>
      <w:marLeft w:val="0"/>
      <w:marRight w:val="0"/>
      <w:marTop w:val="0"/>
      <w:marBottom w:val="0"/>
      <w:divBdr>
        <w:top w:val="none" w:sz="0" w:space="0" w:color="auto"/>
        <w:left w:val="none" w:sz="0" w:space="0" w:color="auto"/>
        <w:bottom w:val="none" w:sz="0" w:space="0" w:color="auto"/>
        <w:right w:val="none" w:sz="0" w:space="0" w:color="auto"/>
      </w:divBdr>
    </w:div>
    <w:div w:id="377172372">
      <w:bodyDiv w:val="1"/>
      <w:marLeft w:val="0"/>
      <w:marRight w:val="0"/>
      <w:marTop w:val="0"/>
      <w:marBottom w:val="0"/>
      <w:divBdr>
        <w:top w:val="none" w:sz="0" w:space="0" w:color="auto"/>
        <w:left w:val="none" w:sz="0" w:space="0" w:color="auto"/>
        <w:bottom w:val="none" w:sz="0" w:space="0" w:color="auto"/>
        <w:right w:val="none" w:sz="0" w:space="0" w:color="auto"/>
      </w:divBdr>
    </w:div>
    <w:div w:id="381708032">
      <w:bodyDiv w:val="1"/>
      <w:marLeft w:val="0"/>
      <w:marRight w:val="0"/>
      <w:marTop w:val="0"/>
      <w:marBottom w:val="0"/>
      <w:divBdr>
        <w:top w:val="none" w:sz="0" w:space="0" w:color="auto"/>
        <w:left w:val="none" w:sz="0" w:space="0" w:color="auto"/>
        <w:bottom w:val="none" w:sz="0" w:space="0" w:color="auto"/>
        <w:right w:val="none" w:sz="0" w:space="0" w:color="auto"/>
      </w:divBdr>
    </w:div>
    <w:div w:id="383065634">
      <w:bodyDiv w:val="1"/>
      <w:marLeft w:val="0"/>
      <w:marRight w:val="0"/>
      <w:marTop w:val="0"/>
      <w:marBottom w:val="0"/>
      <w:divBdr>
        <w:top w:val="none" w:sz="0" w:space="0" w:color="auto"/>
        <w:left w:val="none" w:sz="0" w:space="0" w:color="auto"/>
        <w:bottom w:val="none" w:sz="0" w:space="0" w:color="auto"/>
        <w:right w:val="none" w:sz="0" w:space="0" w:color="auto"/>
      </w:divBdr>
    </w:div>
    <w:div w:id="387415702">
      <w:bodyDiv w:val="1"/>
      <w:marLeft w:val="0"/>
      <w:marRight w:val="0"/>
      <w:marTop w:val="0"/>
      <w:marBottom w:val="0"/>
      <w:divBdr>
        <w:top w:val="none" w:sz="0" w:space="0" w:color="auto"/>
        <w:left w:val="none" w:sz="0" w:space="0" w:color="auto"/>
        <w:bottom w:val="none" w:sz="0" w:space="0" w:color="auto"/>
        <w:right w:val="none" w:sz="0" w:space="0" w:color="auto"/>
      </w:divBdr>
    </w:div>
    <w:div w:id="389505201">
      <w:bodyDiv w:val="1"/>
      <w:marLeft w:val="0"/>
      <w:marRight w:val="0"/>
      <w:marTop w:val="0"/>
      <w:marBottom w:val="0"/>
      <w:divBdr>
        <w:top w:val="none" w:sz="0" w:space="0" w:color="auto"/>
        <w:left w:val="none" w:sz="0" w:space="0" w:color="auto"/>
        <w:bottom w:val="none" w:sz="0" w:space="0" w:color="auto"/>
        <w:right w:val="none" w:sz="0" w:space="0" w:color="auto"/>
      </w:divBdr>
    </w:div>
    <w:div w:id="390732506">
      <w:bodyDiv w:val="1"/>
      <w:marLeft w:val="0"/>
      <w:marRight w:val="0"/>
      <w:marTop w:val="0"/>
      <w:marBottom w:val="0"/>
      <w:divBdr>
        <w:top w:val="none" w:sz="0" w:space="0" w:color="auto"/>
        <w:left w:val="none" w:sz="0" w:space="0" w:color="auto"/>
        <w:bottom w:val="none" w:sz="0" w:space="0" w:color="auto"/>
        <w:right w:val="none" w:sz="0" w:space="0" w:color="auto"/>
      </w:divBdr>
    </w:div>
    <w:div w:id="391276267">
      <w:bodyDiv w:val="1"/>
      <w:marLeft w:val="0"/>
      <w:marRight w:val="0"/>
      <w:marTop w:val="0"/>
      <w:marBottom w:val="0"/>
      <w:divBdr>
        <w:top w:val="none" w:sz="0" w:space="0" w:color="auto"/>
        <w:left w:val="none" w:sz="0" w:space="0" w:color="auto"/>
        <w:bottom w:val="none" w:sz="0" w:space="0" w:color="auto"/>
        <w:right w:val="none" w:sz="0" w:space="0" w:color="auto"/>
      </w:divBdr>
    </w:div>
    <w:div w:id="396898188">
      <w:bodyDiv w:val="1"/>
      <w:marLeft w:val="0"/>
      <w:marRight w:val="0"/>
      <w:marTop w:val="0"/>
      <w:marBottom w:val="0"/>
      <w:divBdr>
        <w:top w:val="none" w:sz="0" w:space="0" w:color="auto"/>
        <w:left w:val="none" w:sz="0" w:space="0" w:color="auto"/>
        <w:bottom w:val="none" w:sz="0" w:space="0" w:color="auto"/>
        <w:right w:val="none" w:sz="0" w:space="0" w:color="auto"/>
      </w:divBdr>
    </w:div>
    <w:div w:id="397555007">
      <w:bodyDiv w:val="1"/>
      <w:marLeft w:val="0"/>
      <w:marRight w:val="0"/>
      <w:marTop w:val="0"/>
      <w:marBottom w:val="0"/>
      <w:divBdr>
        <w:top w:val="none" w:sz="0" w:space="0" w:color="auto"/>
        <w:left w:val="none" w:sz="0" w:space="0" w:color="auto"/>
        <w:bottom w:val="none" w:sz="0" w:space="0" w:color="auto"/>
        <w:right w:val="none" w:sz="0" w:space="0" w:color="auto"/>
      </w:divBdr>
    </w:div>
    <w:div w:id="400711080">
      <w:bodyDiv w:val="1"/>
      <w:marLeft w:val="0"/>
      <w:marRight w:val="0"/>
      <w:marTop w:val="0"/>
      <w:marBottom w:val="0"/>
      <w:divBdr>
        <w:top w:val="none" w:sz="0" w:space="0" w:color="auto"/>
        <w:left w:val="none" w:sz="0" w:space="0" w:color="auto"/>
        <w:bottom w:val="none" w:sz="0" w:space="0" w:color="auto"/>
        <w:right w:val="none" w:sz="0" w:space="0" w:color="auto"/>
      </w:divBdr>
    </w:div>
    <w:div w:id="400836301">
      <w:bodyDiv w:val="1"/>
      <w:marLeft w:val="0"/>
      <w:marRight w:val="0"/>
      <w:marTop w:val="0"/>
      <w:marBottom w:val="0"/>
      <w:divBdr>
        <w:top w:val="none" w:sz="0" w:space="0" w:color="auto"/>
        <w:left w:val="none" w:sz="0" w:space="0" w:color="auto"/>
        <w:bottom w:val="none" w:sz="0" w:space="0" w:color="auto"/>
        <w:right w:val="none" w:sz="0" w:space="0" w:color="auto"/>
      </w:divBdr>
    </w:div>
    <w:div w:id="402988793">
      <w:bodyDiv w:val="1"/>
      <w:marLeft w:val="0"/>
      <w:marRight w:val="0"/>
      <w:marTop w:val="0"/>
      <w:marBottom w:val="0"/>
      <w:divBdr>
        <w:top w:val="none" w:sz="0" w:space="0" w:color="auto"/>
        <w:left w:val="none" w:sz="0" w:space="0" w:color="auto"/>
        <w:bottom w:val="none" w:sz="0" w:space="0" w:color="auto"/>
        <w:right w:val="none" w:sz="0" w:space="0" w:color="auto"/>
      </w:divBdr>
    </w:div>
    <w:div w:id="413746475">
      <w:bodyDiv w:val="1"/>
      <w:marLeft w:val="0"/>
      <w:marRight w:val="0"/>
      <w:marTop w:val="0"/>
      <w:marBottom w:val="0"/>
      <w:divBdr>
        <w:top w:val="none" w:sz="0" w:space="0" w:color="auto"/>
        <w:left w:val="none" w:sz="0" w:space="0" w:color="auto"/>
        <w:bottom w:val="none" w:sz="0" w:space="0" w:color="auto"/>
        <w:right w:val="none" w:sz="0" w:space="0" w:color="auto"/>
      </w:divBdr>
    </w:div>
    <w:div w:id="423114396">
      <w:bodyDiv w:val="1"/>
      <w:marLeft w:val="0"/>
      <w:marRight w:val="0"/>
      <w:marTop w:val="0"/>
      <w:marBottom w:val="0"/>
      <w:divBdr>
        <w:top w:val="none" w:sz="0" w:space="0" w:color="auto"/>
        <w:left w:val="none" w:sz="0" w:space="0" w:color="auto"/>
        <w:bottom w:val="none" w:sz="0" w:space="0" w:color="auto"/>
        <w:right w:val="none" w:sz="0" w:space="0" w:color="auto"/>
      </w:divBdr>
    </w:div>
    <w:div w:id="424496621">
      <w:bodyDiv w:val="1"/>
      <w:marLeft w:val="0"/>
      <w:marRight w:val="0"/>
      <w:marTop w:val="0"/>
      <w:marBottom w:val="0"/>
      <w:divBdr>
        <w:top w:val="none" w:sz="0" w:space="0" w:color="auto"/>
        <w:left w:val="none" w:sz="0" w:space="0" w:color="auto"/>
        <w:bottom w:val="none" w:sz="0" w:space="0" w:color="auto"/>
        <w:right w:val="none" w:sz="0" w:space="0" w:color="auto"/>
      </w:divBdr>
    </w:div>
    <w:div w:id="425006428">
      <w:bodyDiv w:val="1"/>
      <w:marLeft w:val="0"/>
      <w:marRight w:val="0"/>
      <w:marTop w:val="0"/>
      <w:marBottom w:val="0"/>
      <w:divBdr>
        <w:top w:val="none" w:sz="0" w:space="0" w:color="auto"/>
        <w:left w:val="none" w:sz="0" w:space="0" w:color="auto"/>
        <w:bottom w:val="none" w:sz="0" w:space="0" w:color="auto"/>
        <w:right w:val="none" w:sz="0" w:space="0" w:color="auto"/>
      </w:divBdr>
    </w:div>
    <w:div w:id="427703327">
      <w:bodyDiv w:val="1"/>
      <w:marLeft w:val="0"/>
      <w:marRight w:val="0"/>
      <w:marTop w:val="0"/>
      <w:marBottom w:val="0"/>
      <w:divBdr>
        <w:top w:val="none" w:sz="0" w:space="0" w:color="auto"/>
        <w:left w:val="none" w:sz="0" w:space="0" w:color="auto"/>
        <w:bottom w:val="none" w:sz="0" w:space="0" w:color="auto"/>
        <w:right w:val="none" w:sz="0" w:space="0" w:color="auto"/>
      </w:divBdr>
    </w:div>
    <w:div w:id="429398887">
      <w:bodyDiv w:val="1"/>
      <w:marLeft w:val="0"/>
      <w:marRight w:val="0"/>
      <w:marTop w:val="0"/>
      <w:marBottom w:val="0"/>
      <w:divBdr>
        <w:top w:val="none" w:sz="0" w:space="0" w:color="auto"/>
        <w:left w:val="none" w:sz="0" w:space="0" w:color="auto"/>
        <w:bottom w:val="none" w:sz="0" w:space="0" w:color="auto"/>
        <w:right w:val="none" w:sz="0" w:space="0" w:color="auto"/>
      </w:divBdr>
    </w:div>
    <w:div w:id="431436740">
      <w:bodyDiv w:val="1"/>
      <w:marLeft w:val="0"/>
      <w:marRight w:val="0"/>
      <w:marTop w:val="0"/>
      <w:marBottom w:val="0"/>
      <w:divBdr>
        <w:top w:val="none" w:sz="0" w:space="0" w:color="auto"/>
        <w:left w:val="none" w:sz="0" w:space="0" w:color="auto"/>
        <w:bottom w:val="none" w:sz="0" w:space="0" w:color="auto"/>
        <w:right w:val="none" w:sz="0" w:space="0" w:color="auto"/>
      </w:divBdr>
      <w:divsChild>
        <w:div w:id="643201490">
          <w:marLeft w:val="0"/>
          <w:marRight w:val="0"/>
          <w:marTop w:val="0"/>
          <w:marBottom w:val="0"/>
          <w:divBdr>
            <w:top w:val="none" w:sz="0" w:space="0" w:color="auto"/>
            <w:left w:val="none" w:sz="0" w:space="0" w:color="auto"/>
            <w:bottom w:val="none" w:sz="0" w:space="0" w:color="auto"/>
            <w:right w:val="none" w:sz="0" w:space="0" w:color="auto"/>
          </w:divBdr>
          <w:divsChild>
            <w:div w:id="644240345">
              <w:marLeft w:val="0"/>
              <w:marRight w:val="0"/>
              <w:marTop w:val="0"/>
              <w:marBottom w:val="0"/>
              <w:divBdr>
                <w:top w:val="none" w:sz="0" w:space="0" w:color="auto"/>
                <w:left w:val="none" w:sz="0" w:space="0" w:color="auto"/>
                <w:bottom w:val="none" w:sz="0" w:space="0" w:color="auto"/>
                <w:right w:val="none" w:sz="0" w:space="0" w:color="auto"/>
              </w:divBdr>
            </w:div>
            <w:div w:id="12047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5774">
      <w:bodyDiv w:val="1"/>
      <w:marLeft w:val="0"/>
      <w:marRight w:val="0"/>
      <w:marTop w:val="0"/>
      <w:marBottom w:val="0"/>
      <w:divBdr>
        <w:top w:val="none" w:sz="0" w:space="0" w:color="auto"/>
        <w:left w:val="none" w:sz="0" w:space="0" w:color="auto"/>
        <w:bottom w:val="none" w:sz="0" w:space="0" w:color="auto"/>
        <w:right w:val="none" w:sz="0" w:space="0" w:color="auto"/>
      </w:divBdr>
    </w:div>
    <w:div w:id="432823177">
      <w:bodyDiv w:val="1"/>
      <w:marLeft w:val="0"/>
      <w:marRight w:val="0"/>
      <w:marTop w:val="0"/>
      <w:marBottom w:val="0"/>
      <w:divBdr>
        <w:top w:val="none" w:sz="0" w:space="0" w:color="auto"/>
        <w:left w:val="none" w:sz="0" w:space="0" w:color="auto"/>
        <w:bottom w:val="none" w:sz="0" w:space="0" w:color="auto"/>
        <w:right w:val="none" w:sz="0" w:space="0" w:color="auto"/>
      </w:divBdr>
    </w:div>
    <w:div w:id="434011370">
      <w:bodyDiv w:val="1"/>
      <w:marLeft w:val="0"/>
      <w:marRight w:val="0"/>
      <w:marTop w:val="0"/>
      <w:marBottom w:val="0"/>
      <w:divBdr>
        <w:top w:val="none" w:sz="0" w:space="0" w:color="auto"/>
        <w:left w:val="none" w:sz="0" w:space="0" w:color="auto"/>
        <w:bottom w:val="none" w:sz="0" w:space="0" w:color="auto"/>
        <w:right w:val="none" w:sz="0" w:space="0" w:color="auto"/>
      </w:divBdr>
    </w:div>
    <w:div w:id="434207404">
      <w:bodyDiv w:val="1"/>
      <w:marLeft w:val="0"/>
      <w:marRight w:val="0"/>
      <w:marTop w:val="0"/>
      <w:marBottom w:val="0"/>
      <w:divBdr>
        <w:top w:val="none" w:sz="0" w:space="0" w:color="auto"/>
        <w:left w:val="none" w:sz="0" w:space="0" w:color="auto"/>
        <w:bottom w:val="none" w:sz="0" w:space="0" w:color="auto"/>
        <w:right w:val="none" w:sz="0" w:space="0" w:color="auto"/>
      </w:divBdr>
    </w:div>
    <w:div w:id="434712043">
      <w:bodyDiv w:val="1"/>
      <w:marLeft w:val="0"/>
      <w:marRight w:val="0"/>
      <w:marTop w:val="0"/>
      <w:marBottom w:val="0"/>
      <w:divBdr>
        <w:top w:val="none" w:sz="0" w:space="0" w:color="auto"/>
        <w:left w:val="none" w:sz="0" w:space="0" w:color="auto"/>
        <w:bottom w:val="none" w:sz="0" w:space="0" w:color="auto"/>
        <w:right w:val="none" w:sz="0" w:space="0" w:color="auto"/>
      </w:divBdr>
    </w:div>
    <w:div w:id="435827976">
      <w:bodyDiv w:val="1"/>
      <w:marLeft w:val="0"/>
      <w:marRight w:val="0"/>
      <w:marTop w:val="0"/>
      <w:marBottom w:val="0"/>
      <w:divBdr>
        <w:top w:val="none" w:sz="0" w:space="0" w:color="auto"/>
        <w:left w:val="none" w:sz="0" w:space="0" w:color="auto"/>
        <w:bottom w:val="none" w:sz="0" w:space="0" w:color="auto"/>
        <w:right w:val="none" w:sz="0" w:space="0" w:color="auto"/>
      </w:divBdr>
    </w:div>
    <w:div w:id="437256550">
      <w:bodyDiv w:val="1"/>
      <w:marLeft w:val="0"/>
      <w:marRight w:val="0"/>
      <w:marTop w:val="0"/>
      <w:marBottom w:val="0"/>
      <w:divBdr>
        <w:top w:val="none" w:sz="0" w:space="0" w:color="auto"/>
        <w:left w:val="none" w:sz="0" w:space="0" w:color="auto"/>
        <w:bottom w:val="none" w:sz="0" w:space="0" w:color="auto"/>
        <w:right w:val="none" w:sz="0" w:space="0" w:color="auto"/>
      </w:divBdr>
    </w:div>
    <w:div w:id="439182339">
      <w:bodyDiv w:val="1"/>
      <w:marLeft w:val="0"/>
      <w:marRight w:val="0"/>
      <w:marTop w:val="0"/>
      <w:marBottom w:val="0"/>
      <w:divBdr>
        <w:top w:val="none" w:sz="0" w:space="0" w:color="auto"/>
        <w:left w:val="none" w:sz="0" w:space="0" w:color="auto"/>
        <w:bottom w:val="none" w:sz="0" w:space="0" w:color="auto"/>
        <w:right w:val="none" w:sz="0" w:space="0" w:color="auto"/>
      </w:divBdr>
    </w:div>
    <w:div w:id="440490729">
      <w:bodyDiv w:val="1"/>
      <w:marLeft w:val="0"/>
      <w:marRight w:val="0"/>
      <w:marTop w:val="0"/>
      <w:marBottom w:val="0"/>
      <w:divBdr>
        <w:top w:val="none" w:sz="0" w:space="0" w:color="auto"/>
        <w:left w:val="none" w:sz="0" w:space="0" w:color="auto"/>
        <w:bottom w:val="none" w:sz="0" w:space="0" w:color="auto"/>
        <w:right w:val="none" w:sz="0" w:space="0" w:color="auto"/>
      </w:divBdr>
    </w:div>
    <w:div w:id="440806511">
      <w:bodyDiv w:val="1"/>
      <w:marLeft w:val="0"/>
      <w:marRight w:val="0"/>
      <w:marTop w:val="0"/>
      <w:marBottom w:val="0"/>
      <w:divBdr>
        <w:top w:val="none" w:sz="0" w:space="0" w:color="auto"/>
        <w:left w:val="none" w:sz="0" w:space="0" w:color="auto"/>
        <w:bottom w:val="none" w:sz="0" w:space="0" w:color="auto"/>
        <w:right w:val="none" w:sz="0" w:space="0" w:color="auto"/>
      </w:divBdr>
    </w:div>
    <w:div w:id="441725690">
      <w:bodyDiv w:val="1"/>
      <w:marLeft w:val="0"/>
      <w:marRight w:val="0"/>
      <w:marTop w:val="0"/>
      <w:marBottom w:val="0"/>
      <w:divBdr>
        <w:top w:val="none" w:sz="0" w:space="0" w:color="auto"/>
        <w:left w:val="none" w:sz="0" w:space="0" w:color="auto"/>
        <w:bottom w:val="none" w:sz="0" w:space="0" w:color="auto"/>
        <w:right w:val="none" w:sz="0" w:space="0" w:color="auto"/>
      </w:divBdr>
    </w:div>
    <w:div w:id="442577523">
      <w:bodyDiv w:val="1"/>
      <w:marLeft w:val="0"/>
      <w:marRight w:val="0"/>
      <w:marTop w:val="0"/>
      <w:marBottom w:val="0"/>
      <w:divBdr>
        <w:top w:val="none" w:sz="0" w:space="0" w:color="auto"/>
        <w:left w:val="none" w:sz="0" w:space="0" w:color="auto"/>
        <w:bottom w:val="none" w:sz="0" w:space="0" w:color="auto"/>
        <w:right w:val="none" w:sz="0" w:space="0" w:color="auto"/>
      </w:divBdr>
    </w:div>
    <w:div w:id="446587322">
      <w:bodyDiv w:val="1"/>
      <w:marLeft w:val="0"/>
      <w:marRight w:val="0"/>
      <w:marTop w:val="0"/>
      <w:marBottom w:val="0"/>
      <w:divBdr>
        <w:top w:val="none" w:sz="0" w:space="0" w:color="auto"/>
        <w:left w:val="none" w:sz="0" w:space="0" w:color="auto"/>
        <w:bottom w:val="none" w:sz="0" w:space="0" w:color="auto"/>
        <w:right w:val="none" w:sz="0" w:space="0" w:color="auto"/>
      </w:divBdr>
    </w:div>
    <w:div w:id="449403446">
      <w:bodyDiv w:val="1"/>
      <w:marLeft w:val="0"/>
      <w:marRight w:val="0"/>
      <w:marTop w:val="0"/>
      <w:marBottom w:val="0"/>
      <w:divBdr>
        <w:top w:val="none" w:sz="0" w:space="0" w:color="auto"/>
        <w:left w:val="none" w:sz="0" w:space="0" w:color="auto"/>
        <w:bottom w:val="none" w:sz="0" w:space="0" w:color="auto"/>
        <w:right w:val="none" w:sz="0" w:space="0" w:color="auto"/>
      </w:divBdr>
    </w:div>
    <w:div w:id="449906241">
      <w:bodyDiv w:val="1"/>
      <w:marLeft w:val="0"/>
      <w:marRight w:val="0"/>
      <w:marTop w:val="0"/>
      <w:marBottom w:val="0"/>
      <w:divBdr>
        <w:top w:val="none" w:sz="0" w:space="0" w:color="auto"/>
        <w:left w:val="none" w:sz="0" w:space="0" w:color="auto"/>
        <w:bottom w:val="none" w:sz="0" w:space="0" w:color="auto"/>
        <w:right w:val="none" w:sz="0" w:space="0" w:color="auto"/>
      </w:divBdr>
    </w:div>
    <w:div w:id="450630205">
      <w:bodyDiv w:val="1"/>
      <w:marLeft w:val="0"/>
      <w:marRight w:val="0"/>
      <w:marTop w:val="0"/>
      <w:marBottom w:val="0"/>
      <w:divBdr>
        <w:top w:val="none" w:sz="0" w:space="0" w:color="auto"/>
        <w:left w:val="none" w:sz="0" w:space="0" w:color="auto"/>
        <w:bottom w:val="none" w:sz="0" w:space="0" w:color="auto"/>
        <w:right w:val="none" w:sz="0" w:space="0" w:color="auto"/>
      </w:divBdr>
    </w:div>
    <w:div w:id="458838941">
      <w:bodyDiv w:val="1"/>
      <w:marLeft w:val="0"/>
      <w:marRight w:val="0"/>
      <w:marTop w:val="0"/>
      <w:marBottom w:val="0"/>
      <w:divBdr>
        <w:top w:val="none" w:sz="0" w:space="0" w:color="auto"/>
        <w:left w:val="none" w:sz="0" w:space="0" w:color="auto"/>
        <w:bottom w:val="none" w:sz="0" w:space="0" w:color="auto"/>
        <w:right w:val="none" w:sz="0" w:space="0" w:color="auto"/>
      </w:divBdr>
    </w:div>
    <w:div w:id="458963527">
      <w:bodyDiv w:val="1"/>
      <w:marLeft w:val="0"/>
      <w:marRight w:val="0"/>
      <w:marTop w:val="0"/>
      <w:marBottom w:val="0"/>
      <w:divBdr>
        <w:top w:val="none" w:sz="0" w:space="0" w:color="auto"/>
        <w:left w:val="none" w:sz="0" w:space="0" w:color="auto"/>
        <w:bottom w:val="none" w:sz="0" w:space="0" w:color="auto"/>
        <w:right w:val="none" w:sz="0" w:space="0" w:color="auto"/>
      </w:divBdr>
    </w:div>
    <w:div w:id="461076128">
      <w:bodyDiv w:val="1"/>
      <w:marLeft w:val="0"/>
      <w:marRight w:val="0"/>
      <w:marTop w:val="0"/>
      <w:marBottom w:val="0"/>
      <w:divBdr>
        <w:top w:val="none" w:sz="0" w:space="0" w:color="auto"/>
        <w:left w:val="none" w:sz="0" w:space="0" w:color="auto"/>
        <w:bottom w:val="none" w:sz="0" w:space="0" w:color="auto"/>
        <w:right w:val="none" w:sz="0" w:space="0" w:color="auto"/>
      </w:divBdr>
    </w:div>
    <w:div w:id="462701707">
      <w:bodyDiv w:val="1"/>
      <w:marLeft w:val="0"/>
      <w:marRight w:val="0"/>
      <w:marTop w:val="0"/>
      <w:marBottom w:val="0"/>
      <w:divBdr>
        <w:top w:val="none" w:sz="0" w:space="0" w:color="auto"/>
        <w:left w:val="none" w:sz="0" w:space="0" w:color="auto"/>
        <w:bottom w:val="none" w:sz="0" w:space="0" w:color="auto"/>
        <w:right w:val="none" w:sz="0" w:space="0" w:color="auto"/>
      </w:divBdr>
      <w:divsChild>
        <w:div w:id="27490717">
          <w:marLeft w:val="0"/>
          <w:marRight w:val="0"/>
          <w:marTop w:val="0"/>
          <w:marBottom w:val="0"/>
          <w:divBdr>
            <w:top w:val="none" w:sz="0" w:space="0" w:color="auto"/>
            <w:left w:val="none" w:sz="0" w:space="0" w:color="auto"/>
            <w:bottom w:val="none" w:sz="0" w:space="0" w:color="auto"/>
            <w:right w:val="none" w:sz="0" w:space="0" w:color="auto"/>
          </w:divBdr>
          <w:divsChild>
            <w:div w:id="602687307">
              <w:marLeft w:val="0"/>
              <w:marRight w:val="0"/>
              <w:marTop w:val="0"/>
              <w:marBottom w:val="0"/>
              <w:divBdr>
                <w:top w:val="none" w:sz="0" w:space="0" w:color="auto"/>
                <w:left w:val="none" w:sz="0" w:space="0" w:color="auto"/>
                <w:bottom w:val="none" w:sz="0" w:space="0" w:color="auto"/>
                <w:right w:val="none" w:sz="0" w:space="0" w:color="auto"/>
              </w:divBdr>
            </w:div>
            <w:div w:id="801995290">
              <w:marLeft w:val="0"/>
              <w:marRight w:val="0"/>
              <w:marTop w:val="0"/>
              <w:marBottom w:val="0"/>
              <w:divBdr>
                <w:top w:val="none" w:sz="0" w:space="0" w:color="auto"/>
                <w:left w:val="none" w:sz="0" w:space="0" w:color="auto"/>
                <w:bottom w:val="none" w:sz="0" w:space="0" w:color="auto"/>
                <w:right w:val="none" w:sz="0" w:space="0" w:color="auto"/>
              </w:divBdr>
            </w:div>
            <w:div w:id="1992754814">
              <w:marLeft w:val="0"/>
              <w:marRight w:val="0"/>
              <w:marTop w:val="0"/>
              <w:marBottom w:val="0"/>
              <w:divBdr>
                <w:top w:val="none" w:sz="0" w:space="0" w:color="auto"/>
                <w:left w:val="none" w:sz="0" w:space="0" w:color="auto"/>
                <w:bottom w:val="none" w:sz="0" w:space="0" w:color="auto"/>
                <w:right w:val="none" w:sz="0" w:space="0" w:color="auto"/>
              </w:divBdr>
            </w:div>
            <w:div w:id="578295239">
              <w:marLeft w:val="0"/>
              <w:marRight w:val="0"/>
              <w:marTop w:val="0"/>
              <w:marBottom w:val="0"/>
              <w:divBdr>
                <w:top w:val="none" w:sz="0" w:space="0" w:color="auto"/>
                <w:left w:val="none" w:sz="0" w:space="0" w:color="auto"/>
                <w:bottom w:val="none" w:sz="0" w:space="0" w:color="auto"/>
                <w:right w:val="none" w:sz="0" w:space="0" w:color="auto"/>
              </w:divBdr>
            </w:div>
            <w:div w:id="1967350280">
              <w:marLeft w:val="0"/>
              <w:marRight w:val="0"/>
              <w:marTop w:val="0"/>
              <w:marBottom w:val="0"/>
              <w:divBdr>
                <w:top w:val="none" w:sz="0" w:space="0" w:color="auto"/>
                <w:left w:val="none" w:sz="0" w:space="0" w:color="auto"/>
                <w:bottom w:val="none" w:sz="0" w:space="0" w:color="auto"/>
                <w:right w:val="none" w:sz="0" w:space="0" w:color="auto"/>
              </w:divBdr>
            </w:div>
            <w:div w:id="1612472523">
              <w:marLeft w:val="0"/>
              <w:marRight w:val="0"/>
              <w:marTop w:val="0"/>
              <w:marBottom w:val="0"/>
              <w:divBdr>
                <w:top w:val="none" w:sz="0" w:space="0" w:color="auto"/>
                <w:left w:val="none" w:sz="0" w:space="0" w:color="auto"/>
                <w:bottom w:val="none" w:sz="0" w:space="0" w:color="auto"/>
                <w:right w:val="none" w:sz="0" w:space="0" w:color="auto"/>
              </w:divBdr>
            </w:div>
            <w:div w:id="1607033348">
              <w:marLeft w:val="0"/>
              <w:marRight w:val="0"/>
              <w:marTop w:val="0"/>
              <w:marBottom w:val="0"/>
              <w:divBdr>
                <w:top w:val="none" w:sz="0" w:space="0" w:color="auto"/>
                <w:left w:val="none" w:sz="0" w:space="0" w:color="auto"/>
                <w:bottom w:val="none" w:sz="0" w:space="0" w:color="auto"/>
                <w:right w:val="none" w:sz="0" w:space="0" w:color="auto"/>
              </w:divBdr>
            </w:div>
            <w:div w:id="1228415391">
              <w:marLeft w:val="0"/>
              <w:marRight w:val="0"/>
              <w:marTop w:val="0"/>
              <w:marBottom w:val="0"/>
              <w:divBdr>
                <w:top w:val="none" w:sz="0" w:space="0" w:color="auto"/>
                <w:left w:val="none" w:sz="0" w:space="0" w:color="auto"/>
                <w:bottom w:val="none" w:sz="0" w:space="0" w:color="auto"/>
                <w:right w:val="none" w:sz="0" w:space="0" w:color="auto"/>
              </w:divBdr>
            </w:div>
            <w:div w:id="1853496163">
              <w:marLeft w:val="0"/>
              <w:marRight w:val="0"/>
              <w:marTop w:val="0"/>
              <w:marBottom w:val="0"/>
              <w:divBdr>
                <w:top w:val="none" w:sz="0" w:space="0" w:color="auto"/>
                <w:left w:val="none" w:sz="0" w:space="0" w:color="auto"/>
                <w:bottom w:val="none" w:sz="0" w:space="0" w:color="auto"/>
                <w:right w:val="none" w:sz="0" w:space="0" w:color="auto"/>
              </w:divBdr>
            </w:div>
            <w:div w:id="922102900">
              <w:marLeft w:val="0"/>
              <w:marRight w:val="0"/>
              <w:marTop w:val="0"/>
              <w:marBottom w:val="0"/>
              <w:divBdr>
                <w:top w:val="none" w:sz="0" w:space="0" w:color="auto"/>
                <w:left w:val="none" w:sz="0" w:space="0" w:color="auto"/>
                <w:bottom w:val="none" w:sz="0" w:space="0" w:color="auto"/>
                <w:right w:val="none" w:sz="0" w:space="0" w:color="auto"/>
              </w:divBdr>
            </w:div>
            <w:div w:id="1697727095">
              <w:marLeft w:val="0"/>
              <w:marRight w:val="0"/>
              <w:marTop w:val="0"/>
              <w:marBottom w:val="0"/>
              <w:divBdr>
                <w:top w:val="none" w:sz="0" w:space="0" w:color="auto"/>
                <w:left w:val="none" w:sz="0" w:space="0" w:color="auto"/>
                <w:bottom w:val="none" w:sz="0" w:space="0" w:color="auto"/>
                <w:right w:val="none" w:sz="0" w:space="0" w:color="auto"/>
              </w:divBdr>
            </w:div>
            <w:div w:id="1835563188">
              <w:marLeft w:val="0"/>
              <w:marRight w:val="0"/>
              <w:marTop w:val="0"/>
              <w:marBottom w:val="0"/>
              <w:divBdr>
                <w:top w:val="none" w:sz="0" w:space="0" w:color="auto"/>
                <w:left w:val="none" w:sz="0" w:space="0" w:color="auto"/>
                <w:bottom w:val="none" w:sz="0" w:space="0" w:color="auto"/>
                <w:right w:val="none" w:sz="0" w:space="0" w:color="auto"/>
              </w:divBdr>
            </w:div>
            <w:div w:id="879323077">
              <w:marLeft w:val="0"/>
              <w:marRight w:val="0"/>
              <w:marTop w:val="0"/>
              <w:marBottom w:val="0"/>
              <w:divBdr>
                <w:top w:val="none" w:sz="0" w:space="0" w:color="auto"/>
                <w:left w:val="none" w:sz="0" w:space="0" w:color="auto"/>
                <w:bottom w:val="none" w:sz="0" w:space="0" w:color="auto"/>
                <w:right w:val="none" w:sz="0" w:space="0" w:color="auto"/>
              </w:divBdr>
            </w:div>
            <w:div w:id="566380699">
              <w:marLeft w:val="0"/>
              <w:marRight w:val="0"/>
              <w:marTop w:val="0"/>
              <w:marBottom w:val="0"/>
              <w:divBdr>
                <w:top w:val="none" w:sz="0" w:space="0" w:color="auto"/>
                <w:left w:val="none" w:sz="0" w:space="0" w:color="auto"/>
                <w:bottom w:val="none" w:sz="0" w:space="0" w:color="auto"/>
                <w:right w:val="none" w:sz="0" w:space="0" w:color="auto"/>
              </w:divBdr>
            </w:div>
            <w:div w:id="240875506">
              <w:marLeft w:val="0"/>
              <w:marRight w:val="0"/>
              <w:marTop w:val="0"/>
              <w:marBottom w:val="0"/>
              <w:divBdr>
                <w:top w:val="none" w:sz="0" w:space="0" w:color="auto"/>
                <w:left w:val="none" w:sz="0" w:space="0" w:color="auto"/>
                <w:bottom w:val="none" w:sz="0" w:space="0" w:color="auto"/>
                <w:right w:val="none" w:sz="0" w:space="0" w:color="auto"/>
              </w:divBdr>
            </w:div>
            <w:div w:id="480587636">
              <w:marLeft w:val="0"/>
              <w:marRight w:val="0"/>
              <w:marTop w:val="0"/>
              <w:marBottom w:val="0"/>
              <w:divBdr>
                <w:top w:val="none" w:sz="0" w:space="0" w:color="auto"/>
                <w:left w:val="none" w:sz="0" w:space="0" w:color="auto"/>
                <w:bottom w:val="none" w:sz="0" w:space="0" w:color="auto"/>
                <w:right w:val="none" w:sz="0" w:space="0" w:color="auto"/>
              </w:divBdr>
            </w:div>
            <w:div w:id="345835928">
              <w:marLeft w:val="0"/>
              <w:marRight w:val="0"/>
              <w:marTop w:val="0"/>
              <w:marBottom w:val="0"/>
              <w:divBdr>
                <w:top w:val="none" w:sz="0" w:space="0" w:color="auto"/>
                <w:left w:val="none" w:sz="0" w:space="0" w:color="auto"/>
                <w:bottom w:val="none" w:sz="0" w:space="0" w:color="auto"/>
                <w:right w:val="none" w:sz="0" w:space="0" w:color="auto"/>
              </w:divBdr>
            </w:div>
            <w:div w:id="217133407">
              <w:marLeft w:val="0"/>
              <w:marRight w:val="0"/>
              <w:marTop w:val="0"/>
              <w:marBottom w:val="0"/>
              <w:divBdr>
                <w:top w:val="none" w:sz="0" w:space="0" w:color="auto"/>
                <w:left w:val="none" w:sz="0" w:space="0" w:color="auto"/>
                <w:bottom w:val="none" w:sz="0" w:space="0" w:color="auto"/>
                <w:right w:val="none" w:sz="0" w:space="0" w:color="auto"/>
              </w:divBdr>
            </w:div>
            <w:div w:id="228540995">
              <w:marLeft w:val="0"/>
              <w:marRight w:val="0"/>
              <w:marTop w:val="0"/>
              <w:marBottom w:val="0"/>
              <w:divBdr>
                <w:top w:val="none" w:sz="0" w:space="0" w:color="auto"/>
                <w:left w:val="none" w:sz="0" w:space="0" w:color="auto"/>
                <w:bottom w:val="none" w:sz="0" w:space="0" w:color="auto"/>
                <w:right w:val="none" w:sz="0" w:space="0" w:color="auto"/>
              </w:divBdr>
            </w:div>
            <w:div w:id="409741105">
              <w:marLeft w:val="0"/>
              <w:marRight w:val="0"/>
              <w:marTop w:val="0"/>
              <w:marBottom w:val="0"/>
              <w:divBdr>
                <w:top w:val="none" w:sz="0" w:space="0" w:color="auto"/>
                <w:left w:val="none" w:sz="0" w:space="0" w:color="auto"/>
                <w:bottom w:val="none" w:sz="0" w:space="0" w:color="auto"/>
                <w:right w:val="none" w:sz="0" w:space="0" w:color="auto"/>
              </w:divBdr>
            </w:div>
            <w:div w:id="181018585">
              <w:marLeft w:val="0"/>
              <w:marRight w:val="0"/>
              <w:marTop w:val="0"/>
              <w:marBottom w:val="0"/>
              <w:divBdr>
                <w:top w:val="none" w:sz="0" w:space="0" w:color="auto"/>
                <w:left w:val="none" w:sz="0" w:space="0" w:color="auto"/>
                <w:bottom w:val="none" w:sz="0" w:space="0" w:color="auto"/>
                <w:right w:val="none" w:sz="0" w:space="0" w:color="auto"/>
              </w:divBdr>
            </w:div>
            <w:div w:id="1190222682">
              <w:marLeft w:val="0"/>
              <w:marRight w:val="0"/>
              <w:marTop w:val="0"/>
              <w:marBottom w:val="0"/>
              <w:divBdr>
                <w:top w:val="none" w:sz="0" w:space="0" w:color="auto"/>
                <w:left w:val="none" w:sz="0" w:space="0" w:color="auto"/>
                <w:bottom w:val="none" w:sz="0" w:space="0" w:color="auto"/>
                <w:right w:val="none" w:sz="0" w:space="0" w:color="auto"/>
              </w:divBdr>
            </w:div>
            <w:div w:id="752430841">
              <w:marLeft w:val="0"/>
              <w:marRight w:val="0"/>
              <w:marTop w:val="0"/>
              <w:marBottom w:val="0"/>
              <w:divBdr>
                <w:top w:val="none" w:sz="0" w:space="0" w:color="auto"/>
                <w:left w:val="none" w:sz="0" w:space="0" w:color="auto"/>
                <w:bottom w:val="none" w:sz="0" w:space="0" w:color="auto"/>
                <w:right w:val="none" w:sz="0" w:space="0" w:color="auto"/>
              </w:divBdr>
            </w:div>
            <w:div w:id="159542935">
              <w:marLeft w:val="0"/>
              <w:marRight w:val="0"/>
              <w:marTop w:val="0"/>
              <w:marBottom w:val="0"/>
              <w:divBdr>
                <w:top w:val="none" w:sz="0" w:space="0" w:color="auto"/>
                <w:left w:val="none" w:sz="0" w:space="0" w:color="auto"/>
                <w:bottom w:val="none" w:sz="0" w:space="0" w:color="auto"/>
                <w:right w:val="none" w:sz="0" w:space="0" w:color="auto"/>
              </w:divBdr>
            </w:div>
            <w:div w:id="1245409086">
              <w:marLeft w:val="0"/>
              <w:marRight w:val="0"/>
              <w:marTop w:val="0"/>
              <w:marBottom w:val="0"/>
              <w:divBdr>
                <w:top w:val="none" w:sz="0" w:space="0" w:color="auto"/>
                <w:left w:val="none" w:sz="0" w:space="0" w:color="auto"/>
                <w:bottom w:val="none" w:sz="0" w:space="0" w:color="auto"/>
                <w:right w:val="none" w:sz="0" w:space="0" w:color="auto"/>
              </w:divBdr>
            </w:div>
            <w:div w:id="1439330466">
              <w:marLeft w:val="0"/>
              <w:marRight w:val="0"/>
              <w:marTop w:val="0"/>
              <w:marBottom w:val="0"/>
              <w:divBdr>
                <w:top w:val="none" w:sz="0" w:space="0" w:color="auto"/>
                <w:left w:val="none" w:sz="0" w:space="0" w:color="auto"/>
                <w:bottom w:val="none" w:sz="0" w:space="0" w:color="auto"/>
                <w:right w:val="none" w:sz="0" w:space="0" w:color="auto"/>
              </w:divBdr>
            </w:div>
            <w:div w:id="555094825">
              <w:marLeft w:val="0"/>
              <w:marRight w:val="0"/>
              <w:marTop w:val="0"/>
              <w:marBottom w:val="0"/>
              <w:divBdr>
                <w:top w:val="none" w:sz="0" w:space="0" w:color="auto"/>
                <w:left w:val="none" w:sz="0" w:space="0" w:color="auto"/>
                <w:bottom w:val="none" w:sz="0" w:space="0" w:color="auto"/>
                <w:right w:val="none" w:sz="0" w:space="0" w:color="auto"/>
              </w:divBdr>
            </w:div>
            <w:div w:id="444151652">
              <w:marLeft w:val="0"/>
              <w:marRight w:val="0"/>
              <w:marTop w:val="0"/>
              <w:marBottom w:val="0"/>
              <w:divBdr>
                <w:top w:val="none" w:sz="0" w:space="0" w:color="auto"/>
                <w:left w:val="none" w:sz="0" w:space="0" w:color="auto"/>
                <w:bottom w:val="none" w:sz="0" w:space="0" w:color="auto"/>
                <w:right w:val="none" w:sz="0" w:space="0" w:color="auto"/>
              </w:divBdr>
            </w:div>
            <w:div w:id="285042129">
              <w:marLeft w:val="0"/>
              <w:marRight w:val="0"/>
              <w:marTop w:val="0"/>
              <w:marBottom w:val="0"/>
              <w:divBdr>
                <w:top w:val="none" w:sz="0" w:space="0" w:color="auto"/>
                <w:left w:val="none" w:sz="0" w:space="0" w:color="auto"/>
                <w:bottom w:val="none" w:sz="0" w:space="0" w:color="auto"/>
                <w:right w:val="none" w:sz="0" w:space="0" w:color="auto"/>
              </w:divBdr>
            </w:div>
            <w:div w:id="942960228">
              <w:marLeft w:val="0"/>
              <w:marRight w:val="0"/>
              <w:marTop w:val="0"/>
              <w:marBottom w:val="0"/>
              <w:divBdr>
                <w:top w:val="none" w:sz="0" w:space="0" w:color="auto"/>
                <w:left w:val="none" w:sz="0" w:space="0" w:color="auto"/>
                <w:bottom w:val="none" w:sz="0" w:space="0" w:color="auto"/>
                <w:right w:val="none" w:sz="0" w:space="0" w:color="auto"/>
              </w:divBdr>
            </w:div>
            <w:div w:id="369576494">
              <w:marLeft w:val="0"/>
              <w:marRight w:val="0"/>
              <w:marTop w:val="0"/>
              <w:marBottom w:val="0"/>
              <w:divBdr>
                <w:top w:val="none" w:sz="0" w:space="0" w:color="auto"/>
                <w:left w:val="none" w:sz="0" w:space="0" w:color="auto"/>
                <w:bottom w:val="none" w:sz="0" w:space="0" w:color="auto"/>
                <w:right w:val="none" w:sz="0" w:space="0" w:color="auto"/>
              </w:divBdr>
            </w:div>
            <w:div w:id="1954315834">
              <w:marLeft w:val="0"/>
              <w:marRight w:val="0"/>
              <w:marTop w:val="0"/>
              <w:marBottom w:val="0"/>
              <w:divBdr>
                <w:top w:val="none" w:sz="0" w:space="0" w:color="auto"/>
                <w:left w:val="none" w:sz="0" w:space="0" w:color="auto"/>
                <w:bottom w:val="none" w:sz="0" w:space="0" w:color="auto"/>
                <w:right w:val="none" w:sz="0" w:space="0" w:color="auto"/>
              </w:divBdr>
            </w:div>
            <w:div w:id="720321724">
              <w:marLeft w:val="0"/>
              <w:marRight w:val="0"/>
              <w:marTop w:val="0"/>
              <w:marBottom w:val="0"/>
              <w:divBdr>
                <w:top w:val="none" w:sz="0" w:space="0" w:color="auto"/>
                <w:left w:val="none" w:sz="0" w:space="0" w:color="auto"/>
                <w:bottom w:val="none" w:sz="0" w:space="0" w:color="auto"/>
                <w:right w:val="none" w:sz="0" w:space="0" w:color="auto"/>
              </w:divBdr>
            </w:div>
            <w:div w:id="113789694">
              <w:marLeft w:val="0"/>
              <w:marRight w:val="0"/>
              <w:marTop w:val="0"/>
              <w:marBottom w:val="0"/>
              <w:divBdr>
                <w:top w:val="none" w:sz="0" w:space="0" w:color="auto"/>
                <w:left w:val="none" w:sz="0" w:space="0" w:color="auto"/>
                <w:bottom w:val="none" w:sz="0" w:space="0" w:color="auto"/>
                <w:right w:val="none" w:sz="0" w:space="0" w:color="auto"/>
              </w:divBdr>
            </w:div>
            <w:div w:id="286006829">
              <w:marLeft w:val="0"/>
              <w:marRight w:val="0"/>
              <w:marTop w:val="0"/>
              <w:marBottom w:val="0"/>
              <w:divBdr>
                <w:top w:val="none" w:sz="0" w:space="0" w:color="auto"/>
                <w:left w:val="none" w:sz="0" w:space="0" w:color="auto"/>
                <w:bottom w:val="none" w:sz="0" w:space="0" w:color="auto"/>
                <w:right w:val="none" w:sz="0" w:space="0" w:color="auto"/>
              </w:divBdr>
            </w:div>
            <w:div w:id="693578474">
              <w:marLeft w:val="0"/>
              <w:marRight w:val="0"/>
              <w:marTop w:val="0"/>
              <w:marBottom w:val="0"/>
              <w:divBdr>
                <w:top w:val="none" w:sz="0" w:space="0" w:color="auto"/>
                <w:left w:val="none" w:sz="0" w:space="0" w:color="auto"/>
                <w:bottom w:val="none" w:sz="0" w:space="0" w:color="auto"/>
                <w:right w:val="none" w:sz="0" w:space="0" w:color="auto"/>
              </w:divBdr>
            </w:div>
            <w:div w:id="1645114777">
              <w:marLeft w:val="0"/>
              <w:marRight w:val="0"/>
              <w:marTop w:val="0"/>
              <w:marBottom w:val="0"/>
              <w:divBdr>
                <w:top w:val="none" w:sz="0" w:space="0" w:color="auto"/>
                <w:left w:val="none" w:sz="0" w:space="0" w:color="auto"/>
                <w:bottom w:val="none" w:sz="0" w:space="0" w:color="auto"/>
                <w:right w:val="none" w:sz="0" w:space="0" w:color="auto"/>
              </w:divBdr>
            </w:div>
            <w:div w:id="448666789">
              <w:marLeft w:val="0"/>
              <w:marRight w:val="0"/>
              <w:marTop w:val="0"/>
              <w:marBottom w:val="0"/>
              <w:divBdr>
                <w:top w:val="none" w:sz="0" w:space="0" w:color="auto"/>
                <w:left w:val="none" w:sz="0" w:space="0" w:color="auto"/>
                <w:bottom w:val="none" w:sz="0" w:space="0" w:color="auto"/>
                <w:right w:val="none" w:sz="0" w:space="0" w:color="auto"/>
              </w:divBdr>
            </w:div>
            <w:div w:id="89350321">
              <w:marLeft w:val="0"/>
              <w:marRight w:val="0"/>
              <w:marTop w:val="0"/>
              <w:marBottom w:val="0"/>
              <w:divBdr>
                <w:top w:val="none" w:sz="0" w:space="0" w:color="auto"/>
                <w:left w:val="none" w:sz="0" w:space="0" w:color="auto"/>
                <w:bottom w:val="none" w:sz="0" w:space="0" w:color="auto"/>
                <w:right w:val="none" w:sz="0" w:space="0" w:color="auto"/>
              </w:divBdr>
            </w:div>
            <w:div w:id="284628179">
              <w:marLeft w:val="0"/>
              <w:marRight w:val="0"/>
              <w:marTop w:val="0"/>
              <w:marBottom w:val="0"/>
              <w:divBdr>
                <w:top w:val="none" w:sz="0" w:space="0" w:color="auto"/>
                <w:left w:val="none" w:sz="0" w:space="0" w:color="auto"/>
                <w:bottom w:val="none" w:sz="0" w:space="0" w:color="auto"/>
                <w:right w:val="none" w:sz="0" w:space="0" w:color="auto"/>
              </w:divBdr>
            </w:div>
            <w:div w:id="2091536000">
              <w:marLeft w:val="0"/>
              <w:marRight w:val="0"/>
              <w:marTop w:val="0"/>
              <w:marBottom w:val="0"/>
              <w:divBdr>
                <w:top w:val="none" w:sz="0" w:space="0" w:color="auto"/>
                <w:left w:val="none" w:sz="0" w:space="0" w:color="auto"/>
                <w:bottom w:val="none" w:sz="0" w:space="0" w:color="auto"/>
                <w:right w:val="none" w:sz="0" w:space="0" w:color="auto"/>
              </w:divBdr>
            </w:div>
            <w:div w:id="720401954">
              <w:marLeft w:val="0"/>
              <w:marRight w:val="0"/>
              <w:marTop w:val="0"/>
              <w:marBottom w:val="0"/>
              <w:divBdr>
                <w:top w:val="none" w:sz="0" w:space="0" w:color="auto"/>
                <w:left w:val="none" w:sz="0" w:space="0" w:color="auto"/>
                <w:bottom w:val="none" w:sz="0" w:space="0" w:color="auto"/>
                <w:right w:val="none" w:sz="0" w:space="0" w:color="auto"/>
              </w:divBdr>
            </w:div>
            <w:div w:id="331570737">
              <w:marLeft w:val="0"/>
              <w:marRight w:val="0"/>
              <w:marTop w:val="0"/>
              <w:marBottom w:val="0"/>
              <w:divBdr>
                <w:top w:val="none" w:sz="0" w:space="0" w:color="auto"/>
                <w:left w:val="none" w:sz="0" w:space="0" w:color="auto"/>
                <w:bottom w:val="none" w:sz="0" w:space="0" w:color="auto"/>
                <w:right w:val="none" w:sz="0" w:space="0" w:color="auto"/>
              </w:divBdr>
            </w:div>
            <w:div w:id="754008969">
              <w:marLeft w:val="0"/>
              <w:marRight w:val="0"/>
              <w:marTop w:val="0"/>
              <w:marBottom w:val="0"/>
              <w:divBdr>
                <w:top w:val="none" w:sz="0" w:space="0" w:color="auto"/>
                <w:left w:val="none" w:sz="0" w:space="0" w:color="auto"/>
                <w:bottom w:val="none" w:sz="0" w:space="0" w:color="auto"/>
                <w:right w:val="none" w:sz="0" w:space="0" w:color="auto"/>
              </w:divBdr>
            </w:div>
            <w:div w:id="71397298">
              <w:marLeft w:val="0"/>
              <w:marRight w:val="0"/>
              <w:marTop w:val="0"/>
              <w:marBottom w:val="0"/>
              <w:divBdr>
                <w:top w:val="none" w:sz="0" w:space="0" w:color="auto"/>
                <w:left w:val="none" w:sz="0" w:space="0" w:color="auto"/>
                <w:bottom w:val="none" w:sz="0" w:space="0" w:color="auto"/>
                <w:right w:val="none" w:sz="0" w:space="0" w:color="auto"/>
              </w:divBdr>
            </w:div>
            <w:div w:id="949043862">
              <w:marLeft w:val="0"/>
              <w:marRight w:val="0"/>
              <w:marTop w:val="0"/>
              <w:marBottom w:val="0"/>
              <w:divBdr>
                <w:top w:val="none" w:sz="0" w:space="0" w:color="auto"/>
                <w:left w:val="none" w:sz="0" w:space="0" w:color="auto"/>
                <w:bottom w:val="none" w:sz="0" w:space="0" w:color="auto"/>
                <w:right w:val="none" w:sz="0" w:space="0" w:color="auto"/>
              </w:divBdr>
            </w:div>
            <w:div w:id="417603464">
              <w:marLeft w:val="0"/>
              <w:marRight w:val="0"/>
              <w:marTop w:val="0"/>
              <w:marBottom w:val="0"/>
              <w:divBdr>
                <w:top w:val="none" w:sz="0" w:space="0" w:color="auto"/>
                <w:left w:val="none" w:sz="0" w:space="0" w:color="auto"/>
                <w:bottom w:val="none" w:sz="0" w:space="0" w:color="auto"/>
                <w:right w:val="none" w:sz="0" w:space="0" w:color="auto"/>
              </w:divBdr>
            </w:div>
            <w:div w:id="1011251667">
              <w:marLeft w:val="0"/>
              <w:marRight w:val="0"/>
              <w:marTop w:val="0"/>
              <w:marBottom w:val="0"/>
              <w:divBdr>
                <w:top w:val="none" w:sz="0" w:space="0" w:color="auto"/>
                <w:left w:val="none" w:sz="0" w:space="0" w:color="auto"/>
                <w:bottom w:val="none" w:sz="0" w:space="0" w:color="auto"/>
                <w:right w:val="none" w:sz="0" w:space="0" w:color="auto"/>
              </w:divBdr>
            </w:div>
            <w:div w:id="921069190">
              <w:marLeft w:val="0"/>
              <w:marRight w:val="0"/>
              <w:marTop w:val="0"/>
              <w:marBottom w:val="0"/>
              <w:divBdr>
                <w:top w:val="none" w:sz="0" w:space="0" w:color="auto"/>
                <w:left w:val="none" w:sz="0" w:space="0" w:color="auto"/>
                <w:bottom w:val="none" w:sz="0" w:space="0" w:color="auto"/>
                <w:right w:val="none" w:sz="0" w:space="0" w:color="auto"/>
              </w:divBdr>
            </w:div>
            <w:div w:id="1469664092">
              <w:marLeft w:val="0"/>
              <w:marRight w:val="0"/>
              <w:marTop w:val="0"/>
              <w:marBottom w:val="0"/>
              <w:divBdr>
                <w:top w:val="none" w:sz="0" w:space="0" w:color="auto"/>
                <w:left w:val="none" w:sz="0" w:space="0" w:color="auto"/>
                <w:bottom w:val="none" w:sz="0" w:space="0" w:color="auto"/>
                <w:right w:val="none" w:sz="0" w:space="0" w:color="auto"/>
              </w:divBdr>
            </w:div>
            <w:div w:id="858662100">
              <w:marLeft w:val="0"/>
              <w:marRight w:val="0"/>
              <w:marTop w:val="0"/>
              <w:marBottom w:val="0"/>
              <w:divBdr>
                <w:top w:val="none" w:sz="0" w:space="0" w:color="auto"/>
                <w:left w:val="none" w:sz="0" w:space="0" w:color="auto"/>
                <w:bottom w:val="none" w:sz="0" w:space="0" w:color="auto"/>
                <w:right w:val="none" w:sz="0" w:space="0" w:color="auto"/>
              </w:divBdr>
            </w:div>
            <w:div w:id="1887990006">
              <w:marLeft w:val="0"/>
              <w:marRight w:val="0"/>
              <w:marTop w:val="0"/>
              <w:marBottom w:val="0"/>
              <w:divBdr>
                <w:top w:val="none" w:sz="0" w:space="0" w:color="auto"/>
                <w:left w:val="none" w:sz="0" w:space="0" w:color="auto"/>
                <w:bottom w:val="none" w:sz="0" w:space="0" w:color="auto"/>
                <w:right w:val="none" w:sz="0" w:space="0" w:color="auto"/>
              </w:divBdr>
            </w:div>
            <w:div w:id="794912770">
              <w:marLeft w:val="0"/>
              <w:marRight w:val="0"/>
              <w:marTop w:val="0"/>
              <w:marBottom w:val="0"/>
              <w:divBdr>
                <w:top w:val="none" w:sz="0" w:space="0" w:color="auto"/>
                <w:left w:val="none" w:sz="0" w:space="0" w:color="auto"/>
                <w:bottom w:val="none" w:sz="0" w:space="0" w:color="auto"/>
                <w:right w:val="none" w:sz="0" w:space="0" w:color="auto"/>
              </w:divBdr>
            </w:div>
            <w:div w:id="767849335">
              <w:marLeft w:val="0"/>
              <w:marRight w:val="0"/>
              <w:marTop w:val="0"/>
              <w:marBottom w:val="0"/>
              <w:divBdr>
                <w:top w:val="none" w:sz="0" w:space="0" w:color="auto"/>
                <w:left w:val="none" w:sz="0" w:space="0" w:color="auto"/>
                <w:bottom w:val="none" w:sz="0" w:space="0" w:color="auto"/>
                <w:right w:val="none" w:sz="0" w:space="0" w:color="auto"/>
              </w:divBdr>
            </w:div>
            <w:div w:id="1201743358">
              <w:marLeft w:val="0"/>
              <w:marRight w:val="0"/>
              <w:marTop w:val="0"/>
              <w:marBottom w:val="0"/>
              <w:divBdr>
                <w:top w:val="none" w:sz="0" w:space="0" w:color="auto"/>
                <w:left w:val="none" w:sz="0" w:space="0" w:color="auto"/>
                <w:bottom w:val="none" w:sz="0" w:space="0" w:color="auto"/>
                <w:right w:val="none" w:sz="0" w:space="0" w:color="auto"/>
              </w:divBdr>
            </w:div>
            <w:div w:id="496385749">
              <w:marLeft w:val="0"/>
              <w:marRight w:val="0"/>
              <w:marTop w:val="0"/>
              <w:marBottom w:val="0"/>
              <w:divBdr>
                <w:top w:val="none" w:sz="0" w:space="0" w:color="auto"/>
                <w:left w:val="none" w:sz="0" w:space="0" w:color="auto"/>
                <w:bottom w:val="none" w:sz="0" w:space="0" w:color="auto"/>
                <w:right w:val="none" w:sz="0" w:space="0" w:color="auto"/>
              </w:divBdr>
            </w:div>
            <w:div w:id="394281666">
              <w:marLeft w:val="0"/>
              <w:marRight w:val="0"/>
              <w:marTop w:val="0"/>
              <w:marBottom w:val="0"/>
              <w:divBdr>
                <w:top w:val="none" w:sz="0" w:space="0" w:color="auto"/>
                <w:left w:val="none" w:sz="0" w:space="0" w:color="auto"/>
                <w:bottom w:val="none" w:sz="0" w:space="0" w:color="auto"/>
                <w:right w:val="none" w:sz="0" w:space="0" w:color="auto"/>
              </w:divBdr>
            </w:div>
            <w:div w:id="764883062">
              <w:marLeft w:val="0"/>
              <w:marRight w:val="0"/>
              <w:marTop w:val="0"/>
              <w:marBottom w:val="0"/>
              <w:divBdr>
                <w:top w:val="none" w:sz="0" w:space="0" w:color="auto"/>
                <w:left w:val="none" w:sz="0" w:space="0" w:color="auto"/>
                <w:bottom w:val="none" w:sz="0" w:space="0" w:color="auto"/>
                <w:right w:val="none" w:sz="0" w:space="0" w:color="auto"/>
              </w:divBdr>
            </w:div>
            <w:div w:id="812990060">
              <w:marLeft w:val="0"/>
              <w:marRight w:val="0"/>
              <w:marTop w:val="0"/>
              <w:marBottom w:val="0"/>
              <w:divBdr>
                <w:top w:val="none" w:sz="0" w:space="0" w:color="auto"/>
                <w:left w:val="none" w:sz="0" w:space="0" w:color="auto"/>
                <w:bottom w:val="none" w:sz="0" w:space="0" w:color="auto"/>
                <w:right w:val="none" w:sz="0" w:space="0" w:color="auto"/>
              </w:divBdr>
            </w:div>
            <w:div w:id="1295402418">
              <w:marLeft w:val="0"/>
              <w:marRight w:val="0"/>
              <w:marTop w:val="0"/>
              <w:marBottom w:val="0"/>
              <w:divBdr>
                <w:top w:val="none" w:sz="0" w:space="0" w:color="auto"/>
                <w:left w:val="none" w:sz="0" w:space="0" w:color="auto"/>
                <w:bottom w:val="none" w:sz="0" w:space="0" w:color="auto"/>
                <w:right w:val="none" w:sz="0" w:space="0" w:color="auto"/>
              </w:divBdr>
            </w:div>
            <w:div w:id="1761948313">
              <w:marLeft w:val="0"/>
              <w:marRight w:val="0"/>
              <w:marTop w:val="0"/>
              <w:marBottom w:val="0"/>
              <w:divBdr>
                <w:top w:val="none" w:sz="0" w:space="0" w:color="auto"/>
                <w:left w:val="none" w:sz="0" w:space="0" w:color="auto"/>
                <w:bottom w:val="none" w:sz="0" w:space="0" w:color="auto"/>
                <w:right w:val="none" w:sz="0" w:space="0" w:color="auto"/>
              </w:divBdr>
            </w:div>
            <w:div w:id="464007127">
              <w:marLeft w:val="0"/>
              <w:marRight w:val="0"/>
              <w:marTop w:val="0"/>
              <w:marBottom w:val="0"/>
              <w:divBdr>
                <w:top w:val="none" w:sz="0" w:space="0" w:color="auto"/>
                <w:left w:val="none" w:sz="0" w:space="0" w:color="auto"/>
                <w:bottom w:val="none" w:sz="0" w:space="0" w:color="auto"/>
                <w:right w:val="none" w:sz="0" w:space="0" w:color="auto"/>
              </w:divBdr>
            </w:div>
            <w:div w:id="1667786313">
              <w:marLeft w:val="0"/>
              <w:marRight w:val="0"/>
              <w:marTop w:val="0"/>
              <w:marBottom w:val="0"/>
              <w:divBdr>
                <w:top w:val="none" w:sz="0" w:space="0" w:color="auto"/>
                <w:left w:val="none" w:sz="0" w:space="0" w:color="auto"/>
                <w:bottom w:val="none" w:sz="0" w:space="0" w:color="auto"/>
                <w:right w:val="none" w:sz="0" w:space="0" w:color="auto"/>
              </w:divBdr>
            </w:div>
            <w:div w:id="930088767">
              <w:marLeft w:val="0"/>
              <w:marRight w:val="0"/>
              <w:marTop w:val="0"/>
              <w:marBottom w:val="0"/>
              <w:divBdr>
                <w:top w:val="none" w:sz="0" w:space="0" w:color="auto"/>
                <w:left w:val="none" w:sz="0" w:space="0" w:color="auto"/>
                <w:bottom w:val="none" w:sz="0" w:space="0" w:color="auto"/>
                <w:right w:val="none" w:sz="0" w:space="0" w:color="auto"/>
              </w:divBdr>
            </w:div>
            <w:div w:id="34238655">
              <w:marLeft w:val="0"/>
              <w:marRight w:val="0"/>
              <w:marTop w:val="0"/>
              <w:marBottom w:val="0"/>
              <w:divBdr>
                <w:top w:val="none" w:sz="0" w:space="0" w:color="auto"/>
                <w:left w:val="none" w:sz="0" w:space="0" w:color="auto"/>
                <w:bottom w:val="none" w:sz="0" w:space="0" w:color="auto"/>
                <w:right w:val="none" w:sz="0" w:space="0" w:color="auto"/>
              </w:divBdr>
            </w:div>
            <w:div w:id="153255773">
              <w:marLeft w:val="0"/>
              <w:marRight w:val="0"/>
              <w:marTop w:val="0"/>
              <w:marBottom w:val="0"/>
              <w:divBdr>
                <w:top w:val="none" w:sz="0" w:space="0" w:color="auto"/>
                <w:left w:val="none" w:sz="0" w:space="0" w:color="auto"/>
                <w:bottom w:val="none" w:sz="0" w:space="0" w:color="auto"/>
                <w:right w:val="none" w:sz="0" w:space="0" w:color="auto"/>
              </w:divBdr>
            </w:div>
            <w:div w:id="1183134209">
              <w:marLeft w:val="0"/>
              <w:marRight w:val="0"/>
              <w:marTop w:val="0"/>
              <w:marBottom w:val="0"/>
              <w:divBdr>
                <w:top w:val="none" w:sz="0" w:space="0" w:color="auto"/>
                <w:left w:val="none" w:sz="0" w:space="0" w:color="auto"/>
                <w:bottom w:val="none" w:sz="0" w:space="0" w:color="auto"/>
                <w:right w:val="none" w:sz="0" w:space="0" w:color="auto"/>
              </w:divBdr>
            </w:div>
            <w:div w:id="1663896714">
              <w:marLeft w:val="0"/>
              <w:marRight w:val="0"/>
              <w:marTop w:val="0"/>
              <w:marBottom w:val="0"/>
              <w:divBdr>
                <w:top w:val="none" w:sz="0" w:space="0" w:color="auto"/>
                <w:left w:val="none" w:sz="0" w:space="0" w:color="auto"/>
                <w:bottom w:val="none" w:sz="0" w:space="0" w:color="auto"/>
                <w:right w:val="none" w:sz="0" w:space="0" w:color="auto"/>
              </w:divBdr>
            </w:div>
            <w:div w:id="80806737">
              <w:marLeft w:val="0"/>
              <w:marRight w:val="0"/>
              <w:marTop w:val="0"/>
              <w:marBottom w:val="0"/>
              <w:divBdr>
                <w:top w:val="none" w:sz="0" w:space="0" w:color="auto"/>
                <w:left w:val="none" w:sz="0" w:space="0" w:color="auto"/>
                <w:bottom w:val="none" w:sz="0" w:space="0" w:color="auto"/>
                <w:right w:val="none" w:sz="0" w:space="0" w:color="auto"/>
              </w:divBdr>
            </w:div>
            <w:div w:id="1138035396">
              <w:marLeft w:val="0"/>
              <w:marRight w:val="0"/>
              <w:marTop w:val="0"/>
              <w:marBottom w:val="0"/>
              <w:divBdr>
                <w:top w:val="none" w:sz="0" w:space="0" w:color="auto"/>
                <w:left w:val="none" w:sz="0" w:space="0" w:color="auto"/>
                <w:bottom w:val="none" w:sz="0" w:space="0" w:color="auto"/>
                <w:right w:val="none" w:sz="0" w:space="0" w:color="auto"/>
              </w:divBdr>
            </w:div>
            <w:div w:id="164515202">
              <w:marLeft w:val="0"/>
              <w:marRight w:val="0"/>
              <w:marTop w:val="0"/>
              <w:marBottom w:val="0"/>
              <w:divBdr>
                <w:top w:val="none" w:sz="0" w:space="0" w:color="auto"/>
                <w:left w:val="none" w:sz="0" w:space="0" w:color="auto"/>
                <w:bottom w:val="none" w:sz="0" w:space="0" w:color="auto"/>
                <w:right w:val="none" w:sz="0" w:space="0" w:color="auto"/>
              </w:divBdr>
            </w:div>
            <w:div w:id="147551168">
              <w:marLeft w:val="0"/>
              <w:marRight w:val="0"/>
              <w:marTop w:val="0"/>
              <w:marBottom w:val="0"/>
              <w:divBdr>
                <w:top w:val="none" w:sz="0" w:space="0" w:color="auto"/>
                <w:left w:val="none" w:sz="0" w:space="0" w:color="auto"/>
                <w:bottom w:val="none" w:sz="0" w:space="0" w:color="auto"/>
                <w:right w:val="none" w:sz="0" w:space="0" w:color="auto"/>
              </w:divBdr>
            </w:div>
            <w:div w:id="855773729">
              <w:marLeft w:val="0"/>
              <w:marRight w:val="0"/>
              <w:marTop w:val="0"/>
              <w:marBottom w:val="0"/>
              <w:divBdr>
                <w:top w:val="none" w:sz="0" w:space="0" w:color="auto"/>
                <w:left w:val="none" w:sz="0" w:space="0" w:color="auto"/>
                <w:bottom w:val="none" w:sz="0" w:space="0" w:color="auto"/>
                <w:right w:val="none" w:sz="0" w:space="0" w:color="auto"/>
              </w:divBdr>
            </w:div>
            <w:div w:id="156195858">
              <w:marLeft w:val="0"/>
              <w:marRight w:val="0"/>
              <w:marTop w:val="0"/>
              <w:marBottom w:val="0"/>
              <w:divBdr>
                <w:top w:val="none" w:sz="0" w:space="0" w:color="auto"/>
                <w:left w:val="none" w:sz="0" w:space="0" w:color="auto"/>
                <w:bottom w:val="none" w:sz="0" w:space="0" w:color="auto"/>
                <w:right w:val="none" w:sz="0" w:space="0" w:color="auto"/>
              </w:divBdr>
            </w:div>
            <w:div w:id="1244341911">
              <w:marLeft w:val="0"/>
              <w:marRight w:val="0"/>
              <w:marTop w:val="0"/>
              <w:marBottom w:val="0"/>
              <w:divBdr>
                <w:top w:val="none" w:sz="0" w:space="0" w:color="auto"/>
                <w:left w:val="none" w:sz="0" w:space="0" w:color="auto"/>
                <w:bottom w:val="none" w:sz="0" w:space="0" w:color="auto"/>
                <w:right w:val="none" w:sz="0" w:space="0" w:color="auto"/>
              </w:divBdr>
            </w:div>
            <w:div w:id="1894003671">
              <w:marLeft w:val="0"/>
              <w:marRight w:val="0"/>
              <w:marTop w:val="0"/>
              <w:marBottom w:val="0"/>
              <w:divBdr>
                <w:top w:val="none" w:sz="0" w:space="0" w:color="auto"/>
                <w:left w:val="none" w:sz="0" w:space="0" w:color="auto"/>
                <w:bottom w:val="none" w:sz="0" w:space="0" w:color="auto"/>
                <w:right w:val="none" w:sz="0" w:space="0" w:color="auto"/>
              </w:divBdr>
            </w:div>
            <w:div w:id="1656765823">
              <w:marLeft w:val="0"/>
              <w:marRight w:val="0"/>
              <w:marTop w:val="0"/>
              <w:marBottom w:val="0"/>
              <w:divBdr>
                <w:top w:val="none" w:sz="0" w:space="0" w:color="auto"/>
                <w:left w:val="none" w:sz="0" w:space="0" w:color="auto"/>
                <w:bottom w:val="none" w:sz="0" w:space="0" w:color="auto"/>
                <w:right w:val="none" w:sz="0" w:space="0" w:color="auto"/>
              </w:divBdr>
            </w:div>
            <w:div w:id="1389184424">
              <w:marLeft w:val="0"/>
              <w:marRight w:val="0"/>
              <w:marTop w:val="0"/>
              <w:marBottom w:val="0"/>
              <w:divBdr>
                <w:top w:val="none" w:sz="0" w:space="0" w:color="auto"/>
                <w:left w:val="none" w:sz="0" w:space="0" w:color="auto"/>
                <w:bottom w:val="none" w:sz="0" w:space="0" w:color="auto"/>
                <w:right w:val="none" w:sz="0" w:space="0" w:color="auto"/>
              </w:divBdr>
            </w:div>
            <w:div w:id="1621379329">
              <w:marLeft w:val="0"/>
              <w:marRight w:val="0"/>
              <w:marTop w:val="0"/>
              <w:marBottom w:val="0"/>
              <w:divBdr>
                <w:top w:val="none" w:sz="0" w:space="0" w:color="auto"/>
                <w:left w:val="none" w:sz="0" w:space="0" w:color="auto"/>
                <w:bottom w:val="none" w:sz="0" w:space="0" w:color="auto"/>
                <w:right w:val="none" w:sz="0" w:space="0" w:color="auto"/>
              </w:divBdr>
            </w:div>
            <w:div w:id="1461611786">
              <w:marLeft w:val="0"/>
              <w:marRight w:val="0"/>
              <w:marTop w:val="0"/>
              <w:marBottom w:val="0"/>
              <w:divBdr>
                <w:top w:val="none" w:sz="0" w:space="0" w:color="auto"/>
                <w:left w:val="none" w:sz="0" w:space="0" w:color="auto"/>
                <w:bottom w:val="none" w:sz="0" w:space="0" w:color="auto"/>
                <w:right w:val="none" w:sz="0" w:space="0" w:color="auto"/>
              </w:divBdr>
            </w:div>
            <w:div w:id="1338968364">
              <w:marLeft w:val="0"/>
              <w:marRight w:val="0"/>
              <w:marTop w:val="0"/>
              <w:marBottom w:val="0"/>
              <w:divBdr>
                <w:top w:val="none" w:sz="0" w:space="0" w:color="auto"/>
                <w:left w:val="none" w:sz="0" w:space="0" w:color="auto"/>
                <w:bottom w:val="none" w:sz="0" w:space="0" w:color="auto"/>
                <w:right w:val="none" w:sz="0" w:space="0" w:color="auto"/>
              </w:divBdr>
            </w:div>
            <w:div w:id="1866364589">
              <w:marLeft w:val="0"/>
              <w:marRight w:val="0"/>
              <w:marTop w:val="0"/>
              <w:marBottom w:val="0"/>
              <w:divBdr>
                <w:top w:val="none" w:sz="0" w:space="0" w:color="auto"/>
                <w:left w:val="none" w:sz="0" w:space="0" w:color="auto"/>
                <w:bottom w:val="none" w:sz="0" w:space="0" w:color="auto"/>
                <w:right w:val="none" w:sz="0" w:space="0" w:color="auto"/>
              </w:divBdr>
            </w:div>
            <w:div w:id="147282913">
              <w:marLeft w:val="0"/>
              <w:marRight w:val="0"/>
              <w:marTop w:val="0"/>
              <w:marBottom w:val="0"/>
              <w:divBdr>
                <w:top w:val="none" w:sz="0" w:space="0" w:color="auto"/>
                <w:left w:val="none" w:sz="0" w:space="0" w:color="auto"/>
                <w:bottom w:val="none" w:sz="0" w:space="0" w:color="auto"/>
                <w:right w:val="none" w:sz="0" w:space="0" w:color="auto"/>
              </w:divBdr>
            </w:div>
            <w:div w:id="1902476645">
              <w:marLeft w:val="0"/>
              <w:marRight w:val="0"/>
              <w:marTop w:val="0"/>
              <w:marBottom w:val="0"/>
              <w:divBdr>
                <w:top w:val="none" w:sz="0" w:space="0" w:color="auto"/>
                <w:left w:val="none" w:sz="0" w:space="0" w:color="auto"/>
                <w:bottom w:val="none" w:sz="0" w:space="0" w:color="auto"/>
                <w:right w:val="none" w:sz="0" w:space="0" w:color="auto"/>
              </w:divBdr>
            </w:div>
            <w:div w:id="1040982159">
              <w:marLeft w:val="0"/>
              <w:marRight w:val="0"/>
              <w:marTop w:val="0"/>
              <w:marBottom w:val="0"/>
              <w:divBdr>
                <w:top w:val="none" w:sz="0" w:space="0" w:color="auto"/>
                <w:left w:val="none" w:sz="0" w:space="0" w:color="auto"/>
                <w:bottom w:val="none" w:sz="0" w:space="0" w:color="auto"/>
                <w:right w:val="none" w:sz="0" w:space="0" w:color="auto"/>
              </w:divBdr>
            </w:div>
            <w:div w:id="220599930">
              <w:marLeft w:val="0"/>
              <w:marRight w:val="0"/>
              <w:marTop w:val="0"/>
              <w:marBottom w:val="0"/>
              <w:divBdr>
                <w:top w:val="none" w:sz="0" w:space="0" w:color="auto"/>
                <w:left w:val="none" w:sz="0" w:space="0" w:color="auto"/>
                <w:bottom w:val="none" w:sz="0" w:space="0" w:color="auto"/>
                <w:right w:val="none" w:sz="0" w:space="0" w:color="auto"/>
              </w:divBdr>
            </w:div>
            <w:div w:id="1367632761">
              <w:marLeft w:val="0"/>
              <w:marRight w:val="0"/>
              <w:marTop w:val="0"/>
              <w:marBottom w:val="0"/>
              <w:divBdr>
                <w:top w:val="none" w:sz="0" w:space="0" w:color="auto"/>
                <w:left w:val="none" w:sz="0" w:space="0" w:color="auto"/>
                <w:bottom w:val="none" w:sz="0" w:space="0" w:color="auto"/>
                <w:right w:val="none" w:sz="0" w:space="0" w:color="auto"/>
              </w:divBdr>
            </w:div>
            <w:div w:id="673847591">
              <w:marLeft w:val="0"/>
              <w:marRight w:val="0"/>
              <w:marTop w:val="0"/>
              <w:marBottom w:val="0"/>
              <w:divBdr>
                <w:top w:val="none" w:sz="0" w:space="0" w:color="auto"/>
                <w:left w:val="none" w:sz="0" w:space="0" w:color="auto"/>
                <w:bottom w:val="none" w:sz="0" w:space="0" w:color="auto"/>
                <w:right w:val="none" w:sz="0" w:space="0" w:color="auto"/>
              </w:divBdr>
            </w:div>
            <w:div w:id="1810973804">
              <w:marLeft w:val="0"/>
              <w:marRight w:val="0"/>
              <w:marTop w:val="0"/>
              <w:marBottom w:val="0"/>
              <w:divBdr>
                <w:top w:val="none" w:sz="0" w:space="0" w:color="auto"/>
                <w:left w:val="none" w:sz="0" w:space="0" w:color="auto"/>
                <w:bottom w:val="none" w:sz="0" w:space="0" w:color="auto"/>
                <w:right w:val="none" w:sz="0" w:space="0" w:color="auto"/>
              </w:divBdr>
            </w:div>
            <w:div w:id="1926500206">
              <w:marLeft w:val="0"/>
              <w:marRight w:val="0"/>
              <w:marTop w:val="0"/>
              <w:marBottom w:val="0"/>
              <w:divBdr>
                <w:top w:val="none" w:sz="0" w:space="0" w:color="auto"/>
                <w:left w:val="none" w:sz="0" w:space="0" w:color="auto"/>
                <w:bottom w:val="none" w:sz="0" w:space="0" w:color="auto"/>
                <w:right w:val="none" w:sz="0" w:space="0" w:color="auto"/>
              </w:divBdr>
            </w:div>
            <w:div w:id="223569004">
              <w:marLeft w:val="0"/>
              <w:marRight w:val="0"/>
              <w:marTop w:val="0"/>
              <w:marBottom w:val="0"/>
              <w:divBdr>
                <w:top w:val="none" w:sz="0" w:space="0" w:color="auto"/>
                <w:left w:val="none" w:sz="0" w:space="0" w:color="auto"/>
                <w:bottom w:val="none" w:sz="0" w:space="0" w:color="auto"/>
                <w:right w:val="none" w:sz="0" w:space="0" w:color="auto"/>
              </w:divBdr>
            </w:div>
            <w:div w:id="842210481">
              <w:marLeft w:val="0"/>
              <w:marRight w:val="0"/>
              <w:marTop w:val="0"/>
              <w:marBottom w:val="0"/>
              <w:divBdr>
                <w:top w:val="none" w:sz="0" w:space="0" w:color="auto"/>
                <w:left w:val="none" w:sz="0" w:space="0" w:color="auto"/>
                <w:bottom w:val="none" w:sz="0" w:space="0" w:color="auto"/>
                <w:right w:val="none" w:sz="0" w:space="0" w:color="auto"/>
              </w:divBdr>
            </w:div>
            <w:div w:id="1258488972">
              <w:marLeft w:val="0"/>
              <w:marRight w:val="0"/>
              <w:marTop w:val="0"/>
              <w:marBottom w:val="0"/>
              <w:divBdr>
                <w:top w:val="none" w:sz="0" w:space="0" w:color="auto"/>
                <w:left w:val="none" w:sz="0" w:space="0" w:color="auto"/>
                <w:bottom w:val="none" w:sz="0" w:space="0" w:color="auto"/>
                <w:right w:val="none" w:sz="0" w:space="0" w:color="auto"/>
              </w:divBdr>
            </w:div>
            <w:div w:id="1986348511">
              <w:marLeft w:val="0"/>
              <w:marRight w:val="0"/>
              <w:marTop w:val="0"/>
              <w:marBottom w:val="0"/>
              <w:divBdr>
                <w:top w:val="none" w:sz="0" w:space="0" w:color="auto"/>
                <w:left w:val="none" w:sz="0" w:space="0" w:color="auto"/>
                <w:bottom w:val="none" w:sz="0" w:space="0" w:color="auto"/>
                <w:right w:val="none" w:sz="0" w:space="0" w:color="auto"/>
              </w:divBdr>
            </w:div>
            <w:div w:id="412702230">
              <w:marLeft w:val="0"/>
              <w:marRight w:val="0"/>
              <w:marTop w:val="0"/>
              <w:marBottom w:val="0"/>
              <w:divBdr>
                <w:top w:val="none" w:sz="0" w:space="0" w:color="auto"/>
                <w:left w:val="none" w:sz="0" w:space="0" w:color="auto"/>
                <w:bottom w:val="none" w:sz="0" w:space="0" w:color="auto"/>
                <w:right w:val="none" w:sz="0" w:space="0" w:color="auto"/>
              </w:divBdr>
            </w:div>
            <w:div w:id="834801073">
              <w:marLeft w:val="0"/>
              <w:marRight w:val="0"/>
              <w:marTop w:val="0"/>
              <w:marBottom w:val="0"/>
              <w:divBdr>
                <w:top w:val="none" w:sz="0" w:space="0" w:color="auto"/>
                <w:left w:val="none" w:sz="0" w:space="0" w:color="auto"/>
                <w:bottom w:val="none" w:sz="0" w:space="0" w:color="auto"/>
                <w:right w:val="none" w:sz="0" w:space="0" w:color="auto"/>
              </w:divBdr>
            </w:div>
            <w:div w:id="1120613178">
              <w:marLeft w:val="0"/>
              <w:marRight w:val="0"/>
              <w:marTop w:val="0"/>
              <w:marBottom w:val="0"/>
              <w:divBdr>
                <w:top w:val="none" w:sz="0" w:space="0" w:color="auto"/>
                <w:left w:val="none" w:sz="0" w:space="0" w:color="auto"/>
                <w:bottom w:val="none" w:sz="0" w:space="0" w:color="auto"/>
                <w:right w:val="none" w:sz="0" w:space="0" w:color="auto"/>
              </w:divBdr>
            </w:div>
            <w:div w:id="1601528649">
              <w:marLeft w:val="0"/>
              <w:marRight w:val="0"/>
              <w:marTop w:val="0"/>
              <w:marBottom w:val="0"/>
              <w:divBdr>
                <w:top w:val="none" w:sz="0" w:space="0" w:color="auto"/>
                <w:left w:val="none" w:sz="0" w:space="0" w:color="auto"/>
                <w:bottom w:val="none" w:sz="0" w:space="0" w:color="auto"/>
                <w:right w:val="none" w:sz="0" w:space="0" w:color="auto"/>
              </w:divBdr>
            </w:div>
            <w:div w:id="324553794">
              <w:marLeft w:val="0"/>
              <w:marRight w:val="0"/>
              <w:marTop w:val="0"/>
              <w:marBottom w:val="0"/>
              <w:divBdr>
                <w:top w:val="none" w:sz="0" w:space="0" w:color="auto"/>
                <w:left w:val="none" w:sz="0" w:space="0" w:color="auto"/>
                <w:bottom w:val="none" w:sz="0" w:space="0" w:color="auto"/>
                <w:right w:val="none" w:sz="0" w:space="0" w:color="auto"/>
              </w:divBdr>
            </w:div>
            <w:div w:id="458883606">
              <w:marLeft w:val="0"/>
              <w:marRight w:val="0"/>
              <w:marTop w:val="0"/>
              <w:marBottom w:val="0"/>
              <w:divBdr>
                <w:top w:val="none" w:sz="0" w:space="0" w:color="auto"/>
                <w:left w:val="none" w:sz="0" w:space="0" w:color="auto"/>
                <w:bottom w:val="none" w:sz="0" w:space="0" w:color="auto"/>
                <w:right w:val="none" w:sz="0" w:space="0" w:color="auto"/>
              </w:divBdr>
            </w:div>
            <w:div w:id="474032530">
              <w:marLeft w:val="0"/>
              <w:marRight w:val="0"/>
              <w:marTop w:val="0"/>
              <w:marBottom w:val="0"/>
              <w:divBdr>
                <w:top w:val="none" w:sz="0" w:space="0" w:color="auto"/>
                <w:left w:val="none" w:sz="0" w:space="0" w:color="auto"/>
                <w:bottom w:val="none" w:sz="0" w:space="0" w:color="auto"/>
                <w:right w:val="none" w:sz="0" w:space="0" w:color="auto"/>
              </w:divBdr>
            </w:div>
            <w:div w:id="1321695969">
              <w:marLeft w:val="0"/>
              <w:marRight w:val="0"/>
              <w:marTop w:val="0"/>
              <w:marBottom w:val="0"/>
              <w:divBdr>
                <w:top w:val="none" w:sz="0" w:space="0" w:color="auto"/>
                <w:left w:val="none" w:sz="0" w:space="0" w:color="auto"/>
                <w:bottom w:val="none" w:sz="0" w:space="0" w:color="auto"/>
                <w:right w:val="none" w:sz="0" w:space="0" w:color="auto"/>
              </w:divBdr>
            </w:div>
            <w:div w:id="910165032">
              <w:marLeft w:val="0"/>
              <w:marRight w:val="0"/>
              <w:marTop w:val="0"/>
              <w:marBottom w:val="0"/>
              <w:divBdr>
                <w:top w:val="none" w:sz="0" w:space="0" w:color="auto"/>
                <w:left w:val="none" w:sz="0" w:space="0" w:color="auto"/>
                <w:bottom w:val="none" w:sz="0" w:space="0" w:color="auto"/>
                <w:right w:val="none" w:sz="0" w:space="0" w:color="auto"/>
              </w:divBdr>
            </w:div>
            <w:div w:id="38936591">
              <w:marLeft w:val="0"/>
              <w:marRight w:val="0"/>
              <w:marTop w:val="0"/>
              <w:marBottom w:val="0"/>
              <w:divBdr>
                <w:top w:val="none" w:sz="0" w:space="0" w:color="auto"/>
                <w:left w:val="none" w:sz="0" w:space="0" w:color="auto"/>
                <w:bottom w:val="none" w:sz="0" w:space="0" w:color="auto"/>
                <w:right w:val="none" w:sz="0" w:space="0" w:color="auto"/>
              </w:divBdr>
            </w:div>
            <w:div w:id="1879783159">
              <w:marLeft w:val="0"/>
              <w:marRight w:val="0"/>
              <w:marTop w:val="0"/>
              <w:marBottom w:val="0"/>
              <w:divBdr>
                <w:top w:val="none" w:sz="0" w:space="0" w:color="auto"/>
                <w:left w:val="none" w:sz="0" w:space="0" w:color="auto"/>
                <w:bottom w:val="none" w:sz="0" w:space="0" w:color="auto"/>
                <w:right w:val="none" w:sz="0" w:space="0" w:color="auto"/>
              </w:divBdr>
            </w:div>
            <w:div w:id="969241518">
              <w:marLeft w:val="0"/>
              <w:marRight w:val="0"/>
              <w:marTop w:val="0"/>
              <w:marBottom w:val="0"/>
              <w:divBdr>
                <w:top w:val="none" w:sz="0" w:space="0" w:color="auto"/>
                <w:left w:val="none" w:sz="0" w:space="0" w:color="auto"/>
                <w:bottom w:val="none" w:sz="0" w:space="0" w:color="auto"/>
                <w:right w:val="none" w:sz="0" w:space="0" w:color="auto"/>
              </w:divBdr>
            </w:div>
            <w:div w:id="143355638">
              <w:marLeft w:val="0"/>
              <w:marRight w:val="0"/>
              <w:marTop w:val="0"/>
              <w:marBottom w:val="0"/>
              <w:divBdr>
                <w:top w:val="none" w:sz="0" w:space="0" w:color="auto"/>
                <w:left w:val="none" w:sz="0" w:space="0" w:color="auto"/>
                <w:bottom w:val="none" w:sz="0" w:space="0" w:color="auto"/>
                <w:right w:val="none" w:sz="0" w:space="0" w:color="auto"/>
              </w:divBdr>
            </w:div>
            <w:div w:id="2043508707">
              <w:marLeft w:val="0"/>
              <w:marRight w:val="0"/>
              <w:marTop w:val="0"/>
              <w:marBottom w:val="0"/>
              <w:divBdr>
                <w:top w:val="none" w:sz="0" w:space="0" w:color="auto"/>
                <w:left w:val="none" w:sz="0" w:space="0" w:color="auto"/>
                <w:bottom w:val="none" w:sz="0" w:space="0" w:color="auto"/>
                <w:right w:val="none" w:sz="0" w:space="0" w:color="auto"/>
              </w:divBdr>
            </w:div>
            <w:div w:id="1715882152">
              <w:marLeft w:val="0"/>
              <w:marRight w:val="0"/>
              <w:marTop w:val="0"/>
              <w:marBottom w:val="0"/>
              <w:divBdr>
                <w:top w:val="none" w:sz="0" w:space="0" w:color="auto"/>
                <w:left w:val="none" w:sz="0" w:space="0" w:color="auto"/>
                <w:bottom w:val="none" w:sz="0" w:space="0" w:color="auto"/>
                <w:right w:val="none" w:sz="0" w:space="0" w:color="auto"/>
              </w:divBdr>
            </w:div>
            <w:div w:id="1770738882">
              <w:marLeft w:val="0"/>
              <w:marRight w:val="0"/>
              <w:marTop w:val="0"/>
              <w:marBottom w:val="0"/>
              <w:divBdr>
                <w:top w:val="none" w:sz="0" w:space="0" w:color="auto"/>
                <w:left w:val="none" w:sz="0" w:space="0" w:color="auto"/>
                <w:bottom w:val="none" w:sz="0" w:space="0" w:color="auto"/>
                <w:right w:val="none" w:sz="0" w:space="0" w:color="auto"/>
              </w:divBdr>
            </w:div>
            <w:div w:id="937174927">
              <w:marLeft w:val="0"/>
              <w:marRight w:val="0"/>
              <w:marTop w:val="0"/>
              <w:marBottom w:val="0"/>
              <w:divBdr>
                <w:top w:val="none" w:sz="0" w:space="0" w:color="auto"/>
                <w:left w:val="none" w:sz="0" w:space="0" w:color="auto"/>
                <w:bottom w:val="none" w:sz="0" w:space="0" w:color="auto"/>
                <w:right w:val="none" w:sz="0" w:space="0" w:color="auto"/>
              </w:divBdr>
            </w:div>
            <w:div w:id="549541262">
              <w:marLeft w:val="0"/>
              <w:marRight w:val="0"/>
              <w:marTop w:val="0"/>
              <w:marBottom w:val="0"/>
              <w:divBdr>
                <w:top w:val="none" w:sz="0" w:space="0" w:color="auto"/>
                <w:left w:val="none" w:sz="0" w:space="0" w:color="auto"/>
                <w:bottom w:val="none" w:sz="0" w:space="0" w:color="auto"/>
                <w:right w:val="none" w:sz="0" w:space="0" w:color="auto"/>
              </w:divBdr>
            </w:div>
            <w:div w:id="1218128926">
              <w:marLeft w:val="0"/>
              <w:marRight w:val="0"/>
              <w:marTop w:val="0"/>
              <w:marBottom w:val="0"/>
              <w:divBdr>
                <w:top w:val="none" w:sz="0" w:space="0" w:color="auto"/>
                <w:left w:val="none" w:sz="0" w:space="0" w:color="auto"/>
                <w:bottom w:val="none" w:sz="0" w:space="0" w:color="auto"/>
                <w:right w:val="none" w:sz="0" w:space="0" w:color="auto"/>
              </w:divBdr>
            </w:div>
            <w:div w:id="21411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8155">
      <w:bodyDiv w:val="1"/>
      <w:marLeft w:val="0"/>
      <w:marRight w:val="0"/>
      <w:marTop w:val="0"/>
      <w:marBottom w:val="0"/>
      <w:divBdr>
        <w:top w:val="none" w:sz="0" w:space="0" w:color="auto"/>
        <w:left w:val="none" w:sz="0" w:space="0" w:color="auto"/>
        <w:bottom w:val="none" w:sz="0" w:space="0" w:color="auto"/>
        <w:right w:val="none" w:sz="0" w:space="0" w:color="auto"/>
      </w:divBdr>
    </w:div>
    <w:div w:id="472599589">
      <w:bodyDiv w:val="1"/>
      <w:marLeft w:val="0"/>
      <w:marRight w:val="0"/>
      <w:marTop w:val="0"/>
      <w:marBottom w:val="0"/>
      <w:divBdr>
        <w:top w:val="none" w:sz="0" w:space="0" w:color="auto"/>
        <w:left w:val="none" w:sz="0" w:space="0" w:color="auto"/>
        <w:bottom w:val="none" w:sz="0" w:space="0" w:color="auto"/>
        <w:right w:val="none" w:sz="0" w:space="0" w:color="auto"/>
      </w:divBdr>
    </w:div>
    <w:div w:id="473717436">
      <w:bodyDiv w:val="1"/>
      <w:marLeft w:val="0"/>
      <w:marRight w:val="0"/>
      <w:marTop w:val="0"/>
      <w:marBottom w:val="0"/>
      <w:divBdr>
        <w:top w:val="none" w:sz="0" w:space="0" w:color="auto"/>
        <w:left w:val="none" w:sz="0" w:space="0" w:color="auto"/>
        <w:bottom w:val="none" w:sz="0" w:space="0" w:color="auto"/>
        <w:right w:val="none" w:sz="0" w:space="0" w:color="auto"/>
      </w:divBdr>
    </w:div>
    <w:div w:id="476535389">
      <w:bodyDiv w:val="1"/>
      <w:marLeft w:val="0"/>
      <w:marRight w:val="0"/>
      <w:marTop w:val="0"/>
      <w:marBottom w:val="0"/>
      <w:divBdr>
        <w:top w:val="none" w:sz="0" w:space="0" w:color="auto"/>
        <w:left w:val="none" w:sz="0" w:space="0" w:color="auto"/>
        <w:bottom w:val="none" w:sz="0" w:space="0" w:color="auto"/>
        <w:right w:val="none" w:sz="0" w:space="0" w:color="auto"/>
      </w:divBdr>
    </w:div>
    <w:div w:id="477068360">
      <w:bodyDiv w:val="1"/>
      <w:marLeft w:val="0"/>
      <w:marRight w:val="0"/>
      <w:marTop w:val="0"/>
      <w:marBottom w:val="0"/>
      <w:divBdr>
        <w:top w:val="none" w:sz="0" w:space="0" w:color="auto"/>
        <w:left w:val="none" w:sz="0" w:space="0" w:color="auto"/>
        <w:bottom w:val="none" w:sz="0" w:space="0" w:color="auto"/>
        <w:right w:val="none" w:sz="0" w:space="0" w:color="auto"/>
      </w:divBdr>
    </w:div>
    <w:div w:id="485048892">
      <w:bodyDiv w:val="1"/>
      <w:marLeft w:val="0"/>
      <w:marRight w:val="0"/>
      <w:marTop w:val="0"/>
      <w:marBottom w:val="0"/>
      <w:divBdr>
        <w:top w:val="none" w:sz="0" w:space="0" w:color="auto"/>
        <w:left w:val="none" w:sz="0" w:space="0" w:color="auto"/>
        <w:bottom w:val="none" w:sz="0" w:space="0" w:color="auto"/>
        <w:right w:val="none" w:sz="0" w:space="0" w:color="auto"/>
      </w:divBdr>
    </w:div>
    <w:div w:id="487554312">
      <w:bodyDiv w:val="1"/>
      <w:marLeft w:val="0"/>
      <w:marRight w:val="0"/>
      <w:marTop w:val="0"/>
      <w:marBottom w:val="0"/>
      <w:divBdr>
        <w:top w:val="none" w:sz="0" w:space="0" w:color="auto"/>
        <w:left w:val="none" w:sz="0" w:space="0" w:color="auto"/>
        <w:bottom w:val="none" w:sz="0" w:space="0" w:color="auto"/>
        <w:right w:val="none" w:sz="0" w:space="0" w:color="auto"/>
      </w:divBdr>
    </w:div>
    <w:div w:id="489176815">
      <w:bodyDiv w:val="1"/>
      <w:marLeft w:val="0"/>
      <w:marRight w:val="0"/>
      <w:marTop w:val="0"/>
      <w:marBottom w:val="0"/>
      <w:divBdr>
        <w:top w:val="none" w:sz="0" w:space="0" w:color="auto"/>
        <w:left w:val="none" w:sz="0" w:space="0" w:color="auto"/>
        <w:bottom w:val="none" w:sz="0" w:space="0" w:color="auto"/>
        <w:right w:val="none" w:sz="0" w:space="0" w:color="auto"/>
      </w:divBdr>
    </w:div>
    <w:div w:id="489634227">
      <w:bodyDiv w:val="1"/>
      <w:marLeft w:val="0"/>
      <w:marRight w:val="0"/>
      <w:marTop w:val="0"/>
      <w:marBottom w:val="0"/>
      <w:divBdr>
        <w:top w:val="none" w:sz="0" w:space="0" w:color="auto"/>
        <w:left w:val="none" w:sz="0" w:space="0" w:color="auto"/>
        <w:bottom w:val="none" w:sz="0" w:space="0" w:color="auto"/>
        <w:right w:val="none" w:sz="0" w:space="0" w:color="auto"/>
      </w:divBdr>
    </w:div>
    <w:div w:id="489758534">
      <w:bodyDiv w:val="1"/>
      <w:marLeft w:val="0"/>
      <w:marRight w:val="0"/>
      <w:marTop w:val="0"/>
      <w:marBottom w:val="0"/>
      <w:divBdr>
        <w:top w:val="none" w:sz="0" w:space="0" w:color="auto"/>
        <w:left w:val="none" w:sz="0" w:space="0" w:color="auto"/>
        <w:bottom w:val="none" w:sz="0" w:space="0" w:color="auto"/>
        <w:right w:val="none" w:sz="0" w:space="0" w:color="auto"/>
      </w:divBdr>
    </w:div>
    <w:div w:id="490485585">
      <w:bodyDiv w:val="1"/>
      <w:marLeft w:val="0"/>
      <w:marRight w:val="0"/>
      <w:marTop w:val="0"/>
      <w:marBottom w:val="0"/>
      <w:divBdr>
        <w:top w:val="none" w:sz="0" w:space="0" w:color="auto"/>
        <w:left w:val="none" w:sz="0" w:space="0" w:color="auto"/>
        <w:bottom w:val="none" w:sz="0" w:space="0" w:color="auto"/>
        <w:right w:val="none" w:sz="0" w:space="0" w:color="auto"/>
      </w:divBdr>
    </w:div>
    <w:div w:id="490561408">
      <w:bodyDiv w:val="1"/>
      <w:marLeft w:val="0"/>
      <w:marRight w:val="0"/>
      <w:marTop w:val="0"/>
      <w:marBottom w:val="0"/>
      <w:divBdr>
        <w:top w:val="none" w:sz="0" w:space="0" w:color="auto"/>
        <w:left w:val="none" w:sz="0" w:space="0" w:color="auto"/>
        <w:bottom w:val="none" w:sz="0" w:space="0" w:color="auto"/>
        <w:right w:val="none" w:sz="0" w:space="0" w:color="auto"/>
      </w:divBdr>
    </w:div>
    <w:div w:id="491719364">
      <w:bodyDiv w:val="1"/>
      <w:marLeft w:val="0"/>
      <w:marRight w:val="0"/>
      <w:marTop w:val="0"/>
      <w:marBottom w:val="0"/>
      <w:divBdr>
        <w:top w:val="none" w:sz="0" w:space="0" w:color="auto"/>
        <w:left w:val="none" w:sz="0" w:space="0" w:color="auto"/>
        <w:bottom w:val="none" w:sz="0" w:space="0" w:color="auto"/>
        <w:right w:val="none" w:sz="0" w:space="0" w:color="auto"/>
      </w:divBdr>
    </w:div>
    <w:div w:id="498615505">
      <w:bodyDiv w:val="1"/>
      <w:marLeft w:val="0"/>
      <w:marRight w:val="0"/>
      <w:marTop w:val="0"/>
      <w:marBottom w:val="0"/>
      <w:divBdr>
        <w:top w:val="none" w:sz="0" w:space="0" w:color="auto"/>
        <w:left w:val="none" w:sz="0" w:space="0" w:color="auto"/>
        <w:bottom w:val="none" w:sz="0" w:space="0" w:color="auto"/>
        <w:right w:val="none" w:sz="0" w:space="0" w:color="auto"/>
      </w:divBdr>
    </w:div>
    <w:div w:id="505287660">
      <w:bodyDiv w:val="1"/>
      <w:marLeft w:val="0"/>
      <w:marRight w:val="0"/>
      <w:marTop w:val="0"/>
      <w:marBottom w:val="0"/>
      <w:divBdr>
        <w:top w:val="none" w:sz="0" w:space="0" w:color="auto"/>
        <w:left w:val="none" w:sz="0" w:space="0" w:color="auto"/>
        <w:bottom w:val="none" w:sz="0" w:space="0" w:color="auto"/>
        <w:right w:val="none" w:sz="0" w:space="0" w:color="auto"/>
      </w:divBdr>
    </w:div>
    <w:div w:id="507016725">
      <w:bodyDiv w:val="1"/>
      <w:marLeft w:val="0"/>
      <w:marRight w:val="0"/>
      <w:marTop w:val="0"/>
      <w:marBottom w:val="0"/>
      <w:divBdr>
        <w:top w:val="none" w:sz="0" w:space="0" w:color="auto"/>
        <w:left w:val="none" w:sz="0" w:space="0" w:color="auto"/>
        <w:bottom w:val="none" w:sz="0" w:space="0" w:color="auto"/>
        <w:right w:val="none" w:sz="0" w:space="0" w:color="auto"/>
      </w:divBdr>
    </w:div>
    <w:div w:id="507212199">
      <w:bodyDiv w:val="1"/>
      <w:marLeft w:val="0"/>
      <w:marRight w:val="0"/>
      <w:marTop w:val="0"/>
      <w:marBottom w:val="0"/>
      <w:divBdr>
        <w:top w:val="none" w:sz="0" w:space="0" w:color="auto"/>
        <w:left w:val="none" w:sz="0" w:space="0" w:color="auto"/>
        <w:bottom w:val="none" w:sz="0" w:space="0" w:color="auto"/>
        <w:right w:val="none" w:sz="0" w:space="0" w:color="auto"/>
      </w:divBdr>
    </w:div>
    <w:div w:id="515195234">
      <w:bodyDiv w:val="1"/>
      <w:marLeft w:val="0"/>
      <w:marRight w:val="0"/>
      <w:marTop w:val="0"/>
      <w:marBottom w:val="0"/>
      <w:divBdr>
        <w:top w:val="none" w:sz="0" w:space="0" w:color="auto"/>
        <w:left w:val="none" w:sz="0" w:space="0" w:color="auto"/>
        <w:bottom w:val="none" w:sz="0" w:space="0" w:color="auto"/>
        <w:right w:val="none" w:sz="0" w:space="0" w:color="auto"/>
      </w:divBdr>
    </w:div>
    <w:div w:id="515264657">
      <w:bodyDiv w:val="1"/>
      <w:marLeft w:val="0"/>
      <w:marRight w:val="0"/>
      <w:marTop w:val="0"/>
      <w:marBottom w:val="0"/>
      <w:divBdr>
        <w:top w:val="none" w:sz="0" w:space="0" w:color="auto"/>
        <w:left w:val="none" w:sz="0" w:space="0" w:color="auto"/>
        <w:bottom w:val="none" w:sz="0" w:space="0" w:color="auto"/>
        <w:right w:val="none" w:sz="0" w:space="0" w:color="auto"/>
      </w:divBdr>
    </w:div>
    <w:div w:id="515966722">
      <w:bodyDiv w:val="1"/>
      <w:marLeft w:val="0"/>
      <w:marRight w:val="0"/>
      <w:marTop w:val="0"/>
      <w:marBottom w:val="0"/>
      <w:divBdr>
        <w:top w:val="none" w:sz="0" w:space="0" w:color="auto"/>
        <w:left w:val="none" w:sz="0" w:space="0" w:color="auto"/>
        <w:bottom w:val="none" w:sz="0" w:space="0" w:color="auto"/>
        <w:right w:val="none" w:sz="0" w:space="0" w:color="auto"/>
      </w:divBdr>
    </w:div>
    <w:div w:id="518280409">
      <w:bodyDiv w:val="1"/>
      <w:marLeft w:val="0"/>
      <w:marRight w:val="0"/>
      <w:marTop w:val="0"/>
      <w:marBottom w:val="0"/>
      <w:divBdr>
        <w:top w:val="none" w:sz="0" w:space="0" w:color="auto"/>
        <w:left w:val="none" w:sz="0" w:space="0" w:color="auto"/>
        <w:bottom w:val="none" w:sz="0" w:space="0" w:color="auto"/>
        <w:right w:val="none" w:sz="0" w:space="0" w:color="auto"/>
      </w:divBdr>
    </w:div>
    <w:div w:id="527330182">
      <w:bodyDiv w:val="1"/>
      <w:marLeft w:val="0"/>
      <w:marRight w:val="0"/>
      <w:marTop w:val="0"/>
      <w:marBottom w:val="0"/>
      <w:divBdr>
        <w:top w:val="none" w:sz="0" w:space="0" w:color="auto"/>
        <w:left w:val="none" w:sz="0" w:space="0" w:color="auto"/>
        <w:bottom w:val="none" w:sz="0" w:space="0" w:color="auto"/>
        <w:right w:val="none" w:sz="0" w:space="0" w:color="auto"/>
      </w:divBdr>
    </w:div>
    <w:div w:id="527331396">
      <w:bodyDiv w:val="1"/>
      <w:marLeft w:val="0"/>
      <w:marRight w:val="0"/>
      <w:marTop w:val="0"/>
      <w:marBottom w:val="0"/>
      <w:divBdr>
        <w:top w:val="none" w:sz="0" w:space="0" w:color="auto"/>
        <w:left w:val="none" w:sz="0" w:space="0" w:color="auto"/>
        <w:bottom w:val="none" w:sz="0" w:space="0" w:color="auto"/>
        <w:right w:val="none" w:sz="0" w:space="0" w:color="auto"/>
      </w:divBdr>
    </w:div>
    <w:div w:id="534317564">
      <w:bodyDiv w:val="1"/>
      <w:marLeft w:val="0"/>
      <w:marRight w:val="0"/>
      <w:marTop w:val="0"/>
      <w:marBottom w:val="0"/>
      <w:divBdr>
        <w:top w:val="none" w:sz="0" w:space="0" w:color="auto"/>
        <w:left w:val="none" w:sz="0" w:space="0" w:color="auto"/>
        <w:bottom w:val="none" w:sz="0" w:space="0" w:color="auto"/>
        <w:right w:val="none" w:sz="0" w:space="0" w:color="auto"/>
      </w:divBdr>
    </w:div>
    <w:div w:id="539517044">
      <w:bodyDiv w:val="1"/>
      <w:marLeft w:val="0"/>
      <w:marRight w:val="0"/>
      <w:marTop w:val="0"/>
      <w:marBottom w:val="0"/>
      <w:divBdr>
        <w:top w:val="none" w:sz="0" w:space="0" w:color="auto"/>
        <w:left w:val="none" w:sz="0" w:space="0" w:color="auto"/>
        <w:bottom w:val="none" w:sz="0" w:space="0" w:color="auto"/>
        <w:right w:val="none" w:sz="0" w:space="0" w:color="auto"/>
      </w:divBdr>
    </w:div>
    <w:div w:id="544146763">
      <w:bodyDiv w:val="1"/>
      <w:marLeft w:val="0"/>
      <w:marRight w:val="0"/>
      <w:marTop w:val="0"/>
      <w:marBottom w:val="0"/>
      <w:divBdr>
        <w:top w:val="none" w:sz="0" w:space="0" w:color="auto"/>
        <w:left w:val="none" w:sz="0" w:space="0" w:color="auto"/>
        <w:bottom w:val="none" w:sz="0" w:space="0" w:color="auto"/>
        <w:right w:val="none" w:sz="0" w:space="0" w:color="auto"/>
      </w:divBdr>
    </w:div>
    <w:div w:id="551776163">
      <w:bodyDiv w:val="1"/>
      <w:marLeft w:val="0"/>
      <w:marRight w:val="0"/>
      <w:marTop w:val="0"/>
      <w:marBottom w:val="0"/>
      <w:divBdr>
        <w:top w:val="none" w:sz="0" w:space="0" w:color="auto"/>
        <w:left w:val="none" w:sz="0" w:space="0" w:color="auto"/>
        <w:bottom w:val="none" w:sz="0" w:space="0" w:color="auto"/>
        <w:right w:val="none" w:sz="0" w:space="0" w:color="auto"/>
      </w:divBdr>
    </w:div>
    <w:div w:id="551815722">
      <w:bodyDiv w:val="1"/>
      <w:marLeft w:val="0"/>
      <w:marRight w:val="0"/>
      <w:marTop w:val="0"/>
      <w:marBottom w:val="0"/>
      <w:divBdr>
        <w:top w:val="none" w:sz="0" w:space="0" w:color="auto"/>
        <w:left w:val="none" w:sz="0" w:space="0" w:color="auto"/>
        <w:bottom w:val="none" w:sz="0" w:space="0" w:color="auto"/>
        <w:right w:val="none" w:sz="0" w:space="0" w:color="auto"/>
      </w:divBdr>
    </w:div>
    <w:div w:id="552035080">
      <w:bodyDiv w:val="1"/>
      <w:marLeft w:val="0"/>
      <w:marRight w:val="0"/>
      <w:marTop w:val="0"/>
      <w:marBottom w:val="0"/>
      <w:divBdr>
        <w:top w:val="none" w:sz="0" w:space="0" w:color="auto"/>
        <w:left w:val="none" w:sz="0" w:space="0" w:color="auto"/>
        <w:bottom w:val="none" w:sz="0" w:space="0" w:color="auto"/>
        <w:right w:val="none" w:sz="0" w:space="0" w:color="auto"/>
      </w:divBdr>
    </w:div>
    <w:div w:id="552737649">
      <w:bodyDiv w:val="1"/>
      <w:marLeft w:val="0"/>
      <w:marRight w:val="0"/>
      <w:marTop w:val="0"/>
      <w:marBottom w:val="0"/>
      <w:divBdr>
        <w:top w:val="none" w:sz="0" w:space="0" w:color="auto"/>
        <w:left w:val="none" w:sz="0" w:space="0" w:color="auto"/>
        <w:bottom w:val="none" w:sz="0" w:space="0" w:color="auto"/>
        <w:right w:val="none" w:sz="0" w:space="0" w:color="auto"/>
      </w:divBdr>
    </w:div>
    <w:div w:id="557790767">
      <w:bodyDiv w:val="1"/>
      <w:marLeft w:val="0"/>
      <w:marRight w:val="0"/>
      <w:marTop w:val="0"/>
      <w:marBottom w:val="0"/>
      <w:divBdr>
        <w:top w:val="none" w:sz="0" w:space="0" w:color="auto"/>
        <w:left w:val="none" w:sz="0" w:space="0" w:color="auto"/>
        <w:bottom w:val="none" w:sz="0" w:space="0" w:color="auto"/>
        <w:right w:val="none" w:sz="0" w:space="0" w:color="auto"/>
      </w:divBdr>
    </w:div>
    <w:div w:id="558246186">
      <w:bodyDiv w:val="1"/>
      <w:marLeft w:val="0"/>
      <w:marRight w:val="0"/>
      <w:marTop w:val="0"/>
      <w:marBottom w:val="0"/>
      <w:divBdr>
        <w:top w:val="none" w:sz="0" w:space="0" w:color="auto"/>
        <w:left w:val="none" w:sz="0" w:space="0" w:color="auto"/>
        <w:bottom w:val="none" w:sz="0" w:space="0" w:color="auto"/>
        <w:right w:val="none" w:sz="0" w:space="0" w:color="auto"/>
      </w:divBdr>
    </w:div>
    <w:div w:id="559171819">
      <w:bodyDiv w:val="1"/>
      <w:marLeft w:val="0"/>
      <w:marRight w:val="0"/>
      <w:marTop w:val="0"/>
      <w:marBottom w:val="0"/>
      <w:divBdr>
        <w:top w:val="none" w:sz="0" w:space="0" w:color="auto"/>
        <w:left w:val="none" w:sz="0" w:space="0" w:color="auto"/>
        <w:bottom w:val="none" w:sz="0" w:space="0" w:color="auto"/>
        <w:right w:val="none" w:sz="0" w:space="0" w:color="auto"/>
      </w:divBdr>
    </w:div>
    <w:div w:id="567347369">
      <w:bodyDiv w:val="1"/>
      <w:marLeft w:val="0"/>
      <w:marRight w:val="0"/>
      <w:marTop w:val="0"/>
      <w:marBottom w:val="0"/>
      <w:divBdr>
        <w:top w:val="none" w:sz="0" w:space="0" w:color="auto"/>
        <w:left w:val="none" w:sz="0" w:space="0" w:color="auto"/>
        <w:bottom w:val="none" w:sz="0" w:space="0" w:color="auto"/>
        <w:right w:val="none" w:sz="0" w:space="0" w:color="auto"/>
      </w:divBdr>
    </w:div>
    <w:div w:id="570123462">
      <w:bodyDiv w:val="1"/>
      <w:marLeft w:val="0"/>
      <w:marRight w:val="0"/>
      <w:marTop w:val="0"/>
      <w:marBottom w:val="0"/>
      <w:divBdr>
        <w:top w:val="none" w:sz="0" w:space="0" w:color="auto"/>
        <w:left w:val="none" w:sz="0" w:space="0" w:color="auto"/>
        <w:bottom w:val="none" w:sz="0" w:space="0" w:color="auto"/>
        <w:right w:val="none" w:sz="0" w:space="0" w:color="auto"/>
      </w:divBdr>
    </w:div>
    <w:div w:id="571160318">
      <w:bodyDiv w:val="1"/>
      <w:marLeft w:val="0"/>
      <w:marRight w:val="0"/>
      <w:marTop w:val="0"/>
      <w:marBottom w:val="0"/>
      <w:divBdr>
        <w:top w:val="none" w:sz="0" w:space="0" w:color="auto"/>
        <w:left w:val="none" w:sz="0" w:space="0" w:color="auto"/>
        <w:bottom w:val="none" w:sz="0" w:space="0" w:color="auto"/>
        <w:right w:val="none" w:sz="0" w:space="0" w:color="auto"/>
      </w:divBdr>
      <w:divsChild>
        <w:div w:id="1728726622">
          <w:marLeft w:val="0"/>
          <w:marRight w:val="0"/>
          <w:marTop w:val="0"/>
          <w:marBottom w:val="0"/>
          <w:divBdr>
            <w:top w:val="none" w:sz="0" w:space="0" w:color="auto"/>
            <w:left w:val="none" w:sz="0" w:space="0" w:color="auto"/>
            <w:bottom w:val="none" w:sz="0" w:space="0" w:color="auto"/>
            <w:right w:val="none" w:sz="0" w:space="0" w:color="auto"/>
          </w:divBdr>
        </w:div>
      </w:divsChild>
    </w:div>
    <w:div w:id="571546236">
      <w:bodyDiv w:val="1"/>
      <w:marLeft w:val="0"/>
      <w:marRight w:val="0"/>
      <w:marTop w:val="0"/>
      <w:marBottom w:val="0"/>
      <w:divBdr>
        <w:top w:val="none" w:sz="0" w:space="0" w:color="auto"/>
        <w:left w:val="none" w:sz="0" w:space="0" w:color="auto"/>
        <w:bottom w:val="none" w:sz="0" w:space="0" w:color="auto"/>
        <w:right w:val="none" w:sz="0" w:space="0" w:color="auto"/>
      </w:divBdr>
    </w:div>
    <w:div w:id="571700722">
      <w:bodyDiv w:val="1"/>
      <w:marLeft w:val="0"/>
      <w:marRight w:val="0"/>
      <w:marTop w:val="0"/>
      <w:marBottom w:val="0"/>
      <w:divBdr>
        <w:top w:val="none" w:sz="0" w:space="0" w:color="auto"/>
        <w:left w:val="none" w:sz="0" w:space="0" w:color="auto"/>
        <w:bottom w:val="none" w:sz="0" w:space="0" w:color="auto"/>
        <w:right w:val="none" w:sz="0" w:space="0" w:color="auto"/>
      </w:divBdr>
    </w:div>
    <w:div w:id="571743943">
      <w:bodyDiv w:val="1"/>
      <w:marLeft w:val="0"/>
      <w:marRight w:val="0"/>
      <w:marTop w:val="0"/>
      <w:marBottom w:val="0"/>
      <w:divBdr>
        <w:top w:val="none" w:sz="0" w:space="0" w:color="auto"/>
        <w:left w:val="none" w:sz="0" w:space="0" w:color="auto"/>
        <w:bottom w:val="none" w:sz="0" w:space="0" w:color="auto"/>
        <w:right w:val="none" w:sz="0" w:space="0" w:color="auto"/>
      </w:divBdr>
    </w:div>
    <w:div w:id="573467429">
      <w:bodyDiv w:val="1"/>
      <w:marLeft w:val="0"/>
      <w:marRight w:val="0"/>
      <w:marTop w:val="0"/>
      <w:marBottom w:val="0"/>
      <w:divBdr>
        <w:top w:val="none" w:sz="0" w:space="0" w:color="auto"/>
        <w:left w:val="none" w:sz="0" w:space="0" w:color="auto"/>
        <w:bottom w:val="none" w:sz="0" w:space="0" w:color="auto"/>
        <w:right w:val="none" w:sz="0" w:space="0" w:color="auto"/>
      </w:divBdr>
    </w:div>
    <w:div w:id="574046577">
      <w:bodyDiv w:val="1"/>
      <w:marLeft w:val="0"/>
      <w:marRight w:val="0"/>
      <w:marTop w:val="0"/>
      <w:marBottom w:val="0"/>
      <w:divBdr>
        <w:top w:val="none" w:sz="0" w:space="0" w:color="auto"/>
        <w:left w:val="none" w:sz="0" w:space="0" w:color="auto"/>
        <w:bottom w:val="none" w:sz="0" w:space="0" w:color="auto"/>
        <w:right w:val="none" w:sz="0" w:space="0" w:color="auto"/>
      </w:divBdr>
    </w:div>
    <w:div w:id="574165682">
      <w:bodyDiv w:val="1"/>
      <w:marLeft w:val="0"/>
      <w:marRight w:val="0"/>
      <w:marTop w:val="0"/>
      <w:marBottom w:val="0"/>
      <w:divBdr>
        <w:top w:val="none" w:sz="0" w:space="0" w:color="auto"/>
        <w:left w:val="none" w:sz="0" w:space="0" w:color="auto"/>
        <w:bottom w:val="none" w:sz="0" w:space="0" w:color="auto"/>
        <w:right w:val="none" w:sz="0" w:space="0" w:color="auto"/>
      </w:divBdr>
    </w:div>
    <w:div w:id="575092552">
      <w:bodyDiv w:val="1"/>
      <w:marLeft w:val="0"/>
      <w:marRight w:val="0"/>
      <w:marTop w:val="0"/>
      <w:marBottom w:val="0"/>
      <w:divBdr>
        <w:top w:val="none" w:sz="0" w:space="0" w:color="auto"/>
        <w:left w:val="none" w:sz="0" w:space="0" w:color="auto"/>
        <w:bottom w:val="none" w:sz="0" w:space="0" w:color="auto"/>
        <w:right w:val="none" w:sz="0" w:space="0" w:color="auto"/>
      </w:divBdr>
    </w:div>
    <w:div w:id="576205630">
      <w:bodyDiv w:val="1"/>
      <w:marLeft w:val="0"/>
      <w:marRight w:val="0"/>
      <w:marTop w:val="0"/>
      <w:marBottom w:val="0"/>
      <w:divBdr>
        <w:top w:val="none" w:sz="0" w:space="0" w:color="auto"/>
        <w:left w:val="none" w:sz="0" w:space="0" w:color="auto"/>
        <w:bottom w:val="none" w:sz="0" w:space="0" w:color="auto"/>
        <w:right w:val="none" w:sz="0" w:space="0" w:color="auto"/>
      </w:divBdr>
    </w:div>
    <w:div w:id="576868192">
      <w:bodyDiv w:val="1"/>
      <w:marLeft w:val="0"/>
      <w:marRight w:val="0"/>
      <w:marTop w:val="0"/>
      <w:marBottom w:val="0"/>
      <w:divBdr>
        <w:top w:val="none" w:sz="0" w:space="0" w:color="auto"/>
        <w:left w:val="none" w:sz="0" w:space="0" w:color="auto"/>
        <w:bottom w:val="none" w:sz="0" w:space="0" w:color="auto"/>
        <w:right w:val="none" w:sz="0" w:space="0" w:color="auto"/>
      </w:divBdr>
    </w:div>
    <w:div w:id="583298112">
      <w:bodyDiv w:val="1"/>
      <w:marLeft w:val="0"/>
      <w:marRight w:val="0"/>
      <w:marTop w:val="0"/>
      <w:marBottom w:val="0"/>
      <w:divBdr>
        <w:top w:val="none" w:sz="0" w:space="0" w:color="auto"/>
        <w:left w:val="none" w:sz="0" w:space="0" w:color="auto"/>
        <w:bottom w:val="none" w:sz="0" w:space="0" w:color="auto"/>
        <w:right w:val="none" w:sz="0" w:space="0" w:color="auto"/>
      </w:divBdr>
    </w:div>
    <w:div w:id="584535221">
      <w:bodyDiv w:val="1"/>
      <w:marLeft w:val="0"/>
      <w:marRight w:val="0"/>
      <w:marTop w:val="0"/>
      <w:marBottom w:val="0"/>
      <w:divBdr>
        <w:top w:val="none" w:sz="0" w:space="0" w:color="auto"/>
        <w:left w:val="none" w:sz="0" w:space="0" w:color="auto"/>
        <w:bottom w:val="none" w:sz="0" w:space="0" w:color="auto"/>
        <w:right w:val="none" w:sz="0" w:space="0" w:color="auto"/>
      </w:divBdr>
    </w:div>
    <w:div w:id="587733341">
      <w:bodyDiv w:val="1"/>
      <w:marLeft w:val="0"/>
      <w:marRight w:val="0"/>
      <w:marTop w:val="0"/>
      <w:marBottom w:val="0"/>
      <w:divBdr>
        <w:top w:val="none" w:sz="0" w:space="0" w:color="auto"/>
        <w:left w:val="none" w:sz="0" w:space="0" w:color="auto"/>
        <w:bottom w:val="none" w:sz="0" w:space="0" w:color="auto"/>
        <w:right w:val="none" w:sz="0" w:space="0" w:color="auto"/>
      </w:divBdr>
    </w:div>
    <w:div w:id="592518979">
      <w:bodyDiv w:val="1"/>
      <w:marLeft w:val="0"/>
      <w:marRight w:val="0"/>
      <w:marTop w:val="0"/>
      <w:marBottom w:val="0"/>
      <w:divBdr>
        <w:top w:val="none" w:sz="0" w:space="0" w:color="auto"/>
        <w:left w:val="none" w:sz="0" w:space="0" w:color="auto"/>
        <w:bottom w:val="none" w:sz="0" w:space="0" w:color="auto"/>
        <w:right w:val="none" w:sz="0" w:space="0" w:color="auto"/>
      </w:divBdr>
    </w:div>
    <w:div w:id="593899872">
      <w:bodyDiv w:val="1"/>
      <w:marLeft w:val="0"/>
      <w:marRight w:val="0"/>
      <w:marTop w:val="0"/>
      <w:marBottom w:val="0"/>
      <w:divBdr>
        <w:top w:val="none" w:sz="0" w:space="0" w:color="auto"/>
        <w:left w:val="none" w:sz="0" w:space="0" w:color="auto"/>
        <w:bottom w:val="none" w:sz="0" w:space="0" w:color="auto"/>
        <w:right w:val="none" w:sz="0" w:space="0" w:color="auto"/>
      </w:divBdr>
    </w:div>
    <w:div w:id="595329432">
      <w:bodyDiv w:val="1"/>
      <w:marLeft w:val="0"/>
      <w:marRight w:val="0"/>
      <w:marTop w:val="0"/>
      <w:marBottom w:val="0"/>
      <w:divBdr>
        <w:top w:val="none" w:sz="0" w:space="0" w:color="auto"/>
        <w:left w:val="none" w:sz="0" w:space="0" w:color="auto"/>
        <w:bottom w:val="none" w:sz="0" w:space="0" w:color="auto"/>
        <w:right w:val="none" w:sz="0" w:space="0" w:color="auto"/>
      </w:divBdr>
    </w:div>
    <w:div w:id="595404114">
      <w:bodyDiv w:val="1"/>
      <w:marLeft w:val="0"/>
      <w:marRight w:val="0"/>
      <w:marTop w:val="0"/>
      <w:marBottom w:val="0"/>
      <w:divBdr>
        <w:top w:val="none" w:sz="0" w:space="0" w:color="auto"/>
        <w:left w:val="none" w:sz="0" w:space="0" w:color="auto"/>
        <w:bottom w:val="none" w:sz="0" w:space="0" w:color="auto"/>
        <w:right w:val="none" w:sz="0" w:space="0" w:color="auto"/>
      </w:divBdr>
      <w:divsChild>
        <w:div w:id="1951891299">
          <w:marLeft w:val="0"/>
          <w:marRight w:val="0"/>
          <w:marTop w:val="0"/>
          <w:marBottom w:val="0"/>
          <w:divBdr>
            <w:top w:val="none" w:sz="0" w:space="0" w:color="auto"/>
            <w:left w:val="none" w:sz="0" w:space="0" w:color="auto"/>
            <w:bottom w:val="none" w:sz="0" w:space="0" w:color="auto"/>
            <w:right w:val="none" w:sz="0" w:space="0" w:color="auto"/>
          </w:divBdr>
          <w:divsChild>
            <w:div w:id="892078675">
              <w:marLeft w:val="0"/>
              <w:marRight w:val="0"/>
              <w:marTop w:val="0"/>
              <w:marBottom w:val="0"/>
              <w:divBdr>
                <w:top w:val="none" w:sz="0" w:space="0" w:color="auto"/>
                <w:left w:val="none" w:sz="0" w:space="0" w:color="auto"/>
                <w:bottom w:val="none" w:sz="0" w:space="0" w:color="auto"/>
                <w:right w:val="none" w:sz="0" w:space="0" w:color="auto"/>
              </w:divBdr>
            </w:div>
            <w:div w:id="6739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2751">
      <w:bodyDiv w:val="1"/>
      <w:marLeft w:val="0"/>
      <w:marRight w:val="0"/>
      <w:marTop w:val="0"/>
      <w:marBottom w:val="0"/>
      <w:divBdr>
        <w:top w:val="none" w:sz="0" w:space="0" w:color="auto"/>
        <w:left w:val="none" w:sz="0" w:space="0" w:color="auto"/>
        <w:bottom w:val="none" w:sz="0" w:space="0" w:color="auto"/>
        <w:right w:val="none" w:sz="0" w:space="0" w:color="auto"/>
      </w:divBdr>
    </w:div>
    <w:div w:id="598368928">
      <w:bodyDiv w:val="1"/>
      <w:marLeft w:val="0"/>
      <w:marRight w:val="0"/>
      <w:marTop w:val="0"/>
      <w:marBottom w:val="0"/>
      <w:divBdr>
        <w:top w:val="none" w:sz="0" w:space="0" w:color="auto"/>
        <w:left w:val="none" w:sz="0" w:space="0" w:color="auto"/>
        <w:bottom w:val="none" w:sz="0" w:space="0" w:color="auto"/>
        <w:right w:val="none" w:sz="0" w:space="0" w:color="auto"/>
      </w:divBdr>
    </w:div>
    <w:div w:id="606083574">
      <w:bodyDiv w:val="1"/>
      <w:marLeft w:val="0"/>
      <w:marRight w:val="0"/>
      <w:marTop w:val="0"/>
      <w:marBottom w:val="0"/>
      <w:divBdr>
        <w:top w:val="none" w:sz="0" w:space="0" w:color="auto"/>
        <w:left w:val="none" w:sz="0" w:space="0" w:color="auto"/>
        <w:bottom w:val="none" w:sz="0" w:space="0" w:color="auto"/>
        <w:right w:val="none" w:sz="0" w:space="0" w:color="auto"/>
      </w:divBdr>
    </w:div>
    <w:div w:id="608244806">
      <w:bodyDiv w:val="1"/>
      <w:marLeft w:val="0"/>
      <w:marRight w:val="0"/>
      <w:marTop w:val="0"/>
      <w:marBottom w:val="0"/>
      <w:divBdr>
        <w:top w:val="none" w:sz="0" w:space="0" w:color="auto"/>
        <w:left w:val="none" w:sz="0" w:space="0" w:color="auto"/>
        <w:bottom w:val="none" w:sz="0" w:space="0" w:color="auto"/>
        <w:right w:val="none" w:sz="0" w:space="0" w:color="auto"/>
      </w:divBdr>
    </w:div>
    <w:div w:id="615910655">
      <w:bodyDiv w:val="1"/>
      <w:marLeft w:val="0"/>
      <w:marRight w:val="0"/>
      <w:marTop w:val="0"/>
      <w:marBottom w:val="0"/>
      <w:divBdr>
        <w:top w:val="none" w:sz="0" w:space="0" w:color="auto"/>
        <w:left w:val="none" w:sz="0" w:space="0" w:color="auto"/>
        <w:bottom w:val="none" w:sz="0" w:space="0" w:color="auto"/>
        <w:right w:val="none" w:sz="0" w:space="0" w:color="auto"/>
      </w:divBdr>
    </w:div>
    <w:div w:id="616252867">
      <w:bodyDiv w:val="1"/>
      <w:marLeft w:val="0"/>
      <w:marRight w:val="0"/>
      <w:marTop w:val="0"/>
      <w:marBottom w:val="0"/>
      <w:divBdr>
        <w:top w:val="none" w:sz="0" w:space="0" w:color="auto"/>
        <w:left w:val="none" w:sz="0" w:space="0" w:color="auto"/>
        <w:bottom w:val="none" w:sz="0" w:space="0" w:color="auto"/>
        <w:right w:val="none" w:sz="0" w:space="0" w:color="auto"/>
      </w:divBdr>
      <w:divsChild>
        <w:div w:id="301736997">
          <w:marLeft w:val="0"/>
          <w:marRight w:val="0"/>
          <w:marTop w:val="0"/>
          <w:marBottom w:val="0"/>
          <w:divBdr>
            <w:top w:val="none" w:sz="0" w:space="0" w:color="auto"/>
            <w:left w:val="none" w:sz="0" w:space="0" w:color="auto"/>
            <w:bottom w:val="none" w:sz="0" w:space="0" w:color="auto"/>
            <w:right w:val="none" w:sz="0" w:space="0" w:color="auto"/>
          </w:divBdr>
          <w:divsChild>
            <w:div w:id="1631279767">
              <w:marLeft w:val="0"/>
              <w:marRight w:val="0"/>
              <w:marTop w:val="0"/>
              <w:marBottom w:val="0"/>
              <w:divBdr>
                <w:top w:val="none" w:sz="0" w:space="0" w:color="auto"/>
                <w:left w:val="none" w:sz="0" w:space="0" w:color="auto"/>
                <w:bottom w:val="none" w:sz="0" w:space="0" w:color="auto"/>
                <w:right w:val="none" w:sz="0" w:space="0" w:color="auto"/>
              </w:divBdr>
            </w:div>
            <w:div w:id="1821577440">
              <w:marLeft w:val="0"/>
              <w:marRight w:val="0"/>
              <w:marTop w:val="0"/>
              <w:marBottom w:val="0"/>
              <w:divBdr>
                <w:top w:val="none" w:sz="0" w:space="0" w:color="auto"/>
                <w:left w:val="none" w:sz="0" w:space="0" w:color="auto"/>
                <w:bottom w:val="none" w:sz="0" w:space="0" w:color="auto"/>
                <w:right w:val="none" w:sz="0" w:space="0" w:color="auto"/>
              </w:divBdr>
            </w:div>
            <w:div w:id="1787458130">
              <w:marLeft w:val="0"/>
              <w:marRight w:val="0"/>
              <w:marTop w:val="0"/>
              <w:marBottom w:val="0"/>
              <w:divBdr>
                <w:top w:val="none" w:sz="0" w:space="0" w:color="auto"/>
                <w:left w:val="none" w:sz="0" w:space="0" w:color="auto"/>
                <w:bottom w:val="none" w:sz="0" w:space="0" w:color="auto"/>
                <w:right w:val="none" w:sz="0" w:space="0" w:color="auto"/>
              </w:divBdr>
            </w:div>
            <w:div w:id="1602371401">
              <w:marLeft w:val="0"/>
              <w:marRight w:val="0"/>
              <w:marTop w:val="0"/>
              <w:marBottom w:val="0"/>
              <w:divBdr>
                <w:top w:val="none" w:sz="0" w:space="0" w:color="auto"/>
                <w:left w:val="none" w:sz="0" w:space="0" w:color="auto"/>
                <w:bottom w:val="none" w:sz="0" w:space="0" w:color="auto"/>
                <w:right w:val="none" w:sz="0" w:space="0" w:color="auto"/>
              </w:divBdr>
            </w:div>
            <w:div w:id="1907254041">
              <w:marLeft w:val="0"/>
              <w:marRight w:val="0"/>
              <w:marTop w:val="0"/>
              <w:marBottom w:val="0"/>
              <w:divBdr>
                <w:top w:val="none" w:sz="0" w:space="0" w:color="auto"/>
                <w:left w:val="none" w:sz="0" w:space="0" w:color="auto"/>
                <w:bottom w:val="none" w:sz="0" w:space="0" w:color="auto"/>
                <w:right w:val="none" w:sz="0" w:space="0" w:color="auto"/>
              </w:divBdr>
            </w:div>
            <w:div w:id="1395468667">
              <w:marLeft w:val="0"/>
              <w:marRight w:val="0"/>
              <w:marTop w:val="0"/>
              <w:marBottom w:val="0"/>
              <w:divBdr>
                <w:top w:val="none" w:sz="0" w:space="0" w:color="auto"/>
                <w:left w:val="none" w:sz="0" w:space="0" w:color="auto"/>
                <w:bottom w:val="none" w:sz="0" w:space="0" w:color="auto"/>
                <w:right w:val="none" w:sz="0" w:space="0" w:color="auto"/>
              </w:divBdr>
            </w:div>
            <w:div w:id="1741320725">
              <w:marLeft w:val="0"/>
              <w:marRight w:val="0"/>
              <w:marTop w:val="0"/>
              <w:marBottom w:val="0"/>
              <w:divBdr>
                <w:top w:val="none" w:sz="0" w:space="0" w:color="auto"/>
                <w:left w:val="none" w:sz="0" w:space="0" w:color="auto"/>
                <w:bottom w:val="none" w:sz="0" w:space="0" w:color="auto"/>
                <w:right w:val="none" w:sz="0" w:space="0" w:color="auto"/>
              </w:divBdr>
            </w:div>
            <w:div w:id="840697548">
              <w:marLeft w:val="0"/>
              <w:marRight w:val="0"/>
              <w:marTop w:val="0"/>
              <w:marBottom w:val="0"/>
              <w:divBdr>
                <w:top w:val="none" w:sz="0" w:space="0" w:color="auto"/>
                <w:left w:val="none" w:sz="0" w:space="0" w:color="auto"/>
                <w:bottom w:val="none" w:sz="0" w:space="0" w:color="auto"/>
                <w:right w:val="none" w:sz="0" w:space="0" w:color="auto"/>
              </w:divBdr>
            </w:div>
            <w:div w:id="1091391721">
              <w:marLeft w:val="0"/>
              <w:marRight w:val="0"/>
              <w:marTop w:val="0"/>
              <w:marBottom w:val="0"/>
              <w:divBdr>
                <w:top w:val="none" w:sz="0" w:space="0" w:color="auto"/>
                <w:left w:val="none" w:sz="0" w:space="0" w:color="auto"/>
                <w:bottom w:val="none" w:sz="0" w:space="0" w:color="auto"/>
                <w:right w:val="none" w:sz="0" w:space="0" w:color="auto"/>
              </w:divBdr>
            </w:div>
            <w:div w:id="251205011">
              <w:marLeft w:val="0"/>
              <w:marRight w:val="0"/>
              <w:marTop w:val="0"/>
              <w:marBottom w:val="0"/>
              <w:divBdr>
                <w:top w:val="none" w:sz="0" w:space="0" w:color="auto"/>
                <w:left w:val="none" w:sz="0" w:space="0" w:color="auto"/>
                <w:bottom w:val="none" w:sz="0" w:space="0" w:color="auto"/>
                <w:right w:val="none" w:sz="0" w:space="0" w:color="auto"/>
              </w:divBdr>
            </w:div>
            <w:div w:id="663821003">
              <w:marLeft w:val="0"/>
              <w:marRight w:val="0"/>
              <w:marTop w:val="0"/>
              <w:marBottom w:val="0"/>
              <w:divBdr>
                <w:top w:val="none" w:sz="0" w:space="0" w:color="auto"/>
                <w:left w:val="none" w:sz="0" w:space="0" w:color="auto"/>
                <w:bottom w:val="none" w:sz="0" w:space="0" w:color="auto"/>
                <w:right w:val="none" w:sz="0" w:space="0" w:color="auto"/>
              </w:divBdr>
            </w:div>
            <w:div w:id="5062707">
              <w:marLeft w:val="0"/>
              <w:marRight w:val="0"/>
              <w:marTop w:val="0"/>
              <w:marBottom w:val="0"/>
              <w:divBdr>
                <w:top w:val="none" w:sz="0" w:space="0" w:color="auto"/>
                <w:left w:val="none" w:sz="0" w:space="0" w:color="auto"/>
                <w:bottom w:val="none" w:sz="0" w:space="0" w:color="auto"/>
                <w:right w:val="none" w:sz="0" w:space="0" w:color="auto"/>
              </w:divBdr>
            </w:div>
            <w:div w:id="236288905">
              <w:marLeft w:val="0"/>
              <w:marRight w:val="0"/>
              <w:marTop w:val="0"/>
              <w:marBottom w:val="0"/>
              <w:divBdr>
                <w:top w:val="none" w:sz="0" w:space="0" w:color="auto"/>
                <w:left w:val="none" w:sz="0" w:space="0" w:color="auto"/>
                <w:bottom w:val="none" w:sz="0" w:space="0" w:color="auto"/>
                <w:right w:val="none" w:sz="0" w:space="0" w:color="auto"/>
              </w:divBdr>
            </w:div>
            <w:div w:id="1865166185">
              <w:marLeft w:val="0"/>
              <w:marRight w:val="0"/>
              <w:marTop w:val="0"/>
              <w:marBottom w:val="0"/>
              <w:divBdr>
                <w:top w:val="none" w:sz="0" w:space="0" w:color="auto"/>
                <w:left w:val="none" w:sz="0" w:space="0" w:color="auto"/>
                <w:bottom w:val="none" w:sz="0" w:space="0" w:color="auto"/>
                <w:right w:val="none" w:sz="0" w:space="0" w:color="auto"/>
              </w:divBdr>
            </w:div>
            <w:div w:id="704406676">
              <w:marLeft w:val="0"/>
              <w:marRight w:val="0"/>
              <w:marTop w:val="0"/>
              <w:marBottom w:val="0"/>
              <w:divBdr>
                <w:top w:val="none" w:sz="0" w:space="0" w:color="auto"/>
                <w:left w:val="none" w:sz="0" w:space="0" w:color="auto"/>
                <w:bottom w:val="none" w:sz="0" w:space="0" w:color="auto"/>
                <w:right w:val="none" w:sz="0" w:space="0" w:color="auto"/>
              </w:divBdr>
            </w:div>
            <w:div w:id="458760877">
              <w:marLeft w:val="0"/>
              <w:marRight w:val="0"/>
              <w:marTop w:val="0"/>
              <w:marBottom w:val="0"/>
              <w:divBdr>
                <w:top w:val="none" w:sz="0" w:space="0" w:color="auto"/>
                <w:left w:val="none" w:sz="0" w:space="0" w:color="auto"/>
                <w:bottom w:val="none" w:sz="0" w:space="0" w:color="auto"/>
                <w:right w:val="none" w:sz="0" w:space="0" w:color="auto"/>
              </w:divBdr>
            </w:div>
            <w:div w:id="1754161069">
              <w:marLeft w:val="0"/>
              <w:marRight w:val="0"/>
              <w:marTop w:val="0"/>
              <w:marBottom w:val="0"/>
              <w:divBdr>
                <w:top w:val="none" w:sz="0" w:space="0" w:color="auto"/>
                <w:left w:val="none" w:sz="0" w:space="0" w:color="auto"/>
                <w:bottom w:val="none" w:sz="0" w:space="0" w:color="auto"/>
                <w:right w:val="none" w:sz="0" w:space="0" w:color="auto"/>
              </w:divBdr>
            </w:div>
            <w:div w:id="266888070">
              <w:marLeft w:val="0"/>
              <w:marRight w:val="0"/>
              <w:marTop w:val="0"/>
              <w:marBottom w:val="0"/>
              <w:divBdr>
                <w:top w:val="none" w:sz="0" w:space="0" w:color="auto"/>
                <w:left w:val="none" w:sz="0" w:space="0" w:color="auto"/>
                <w:bottom w:val="none" w:sz="0" w:space="0" w:color="auto"/>
                <w:right w:val="none" w:sz="0" w:space="0" w:color="auto"/>
              </w:divBdr>
            </w:div>
            <w:div w:id="561872475">
              <w:marLeft w:val="0"/>
              <w:marRight w:val="0"/>
              <w:marTop w:val="0"/>
              <w:marBottom w:val="0"/>
              <w:divBdr>
                <w:top w:val="none" w:sz="0" w:space="0" w:color="auto"/>
                <w:left w:val="none" w:sz="0" w:space="0" w:color="auto"/>
                <w:bottom w:val="none" w:sz="0" w:space="0" w:color="auto"/>
                <w:right w:val="none" w:sz="0" w:space="0" w:color="auto"/>
              </w:divBdr>
            </w:div>
            <w:div w:id="370541249">
              <w:marLeft w:val="0"/>
              <w:marRight w:val="0"/>
              <w:marTop w:val="0"/>
              <w:marBottom w:val="0"/>
              <w:divBdr>
                <w:top w:val="none" w:sz="0" w:space="0" w:color="auto"/>
                <w:left w:val="none" w:sz="0" w:space="0" w:color="auto"/>
                <w:bottom w:val="none" w:sz="0" w:space="0" w:color="auto"/>
                <w:right w:val="none" w:sz="0" w:space="0" w:color="auto"/>
              </w:divBdr>
            </w:div>
            <w:div w:id="768895848">
              <w:marLeft w:val="0"/>
              <w:marRight w:val="0"/>
              <w:marTop w:val="0"/>
              <w:marBottom w:val="0"/>
              <w:divBdr>
                <w:top w:val="none" w:sz="0" w:space="0" w:color="auto"/>
                <w:left w:val="none" w:sz="0" w:space="0" w:color="auto"/>
                <w:bottom w:val="none" w:sz="0" w:space="0" w:color="auto"/>
                <w:right w:val="none" w:sz="0" w:space="0" w:color="auto"/>
              </w:divBdr>
            </w:div>
            <w:div w:id="522938141">
              <w:marLeft w:val="0"/>
              <w:marRight w:val="0"/>
              <w:marTop w:val="0"/>
              <w:marBottom w:val="0"/>
              <w:divBdr>
                <w:top w:val="none" w:sz="0" w:space="0" w:color="auto"/>
                <w:left w:val="none" w:sz="0" w:space="0" w:color="auto"/>
                <w:bottom w:val="none" w:sz="0" w:space="0" w:color="auto"/>
                <w:right w:val="none" w:sz="0" w:space="0" w:color="auto"/>
              </w:divBdr>
            </w:div>
            <w:div w:id="1619602469">
              <w:marLeft w:val="0"/>
              <w:marRight w:val="0"/>
              <w:marTop w:val="0"/>
              <w:marBottom w:val="0"/>
              <w:divBdr>
                <w:top w:val="none" w:sz="0" w:space="0" w:color="auto"/>
                <w:left w:val="none" w:sz="0" w:space="0" w:color="auto"/>
                <w:bottom w:val="none" w:sz="0" w:space="0" w:color="auto"/>
                <w:right w:val="none" w:sz="0" w:space="0" w:color="auto"/>
              </w:divBdr>
            </w:div>
            <w:div w:id="164902171">
              <w:marLeft w:val="0"/>
              <w:marRight w:val="0"/>
              <w:marTop w:val="0"/>
              <w:marBottom w:val="0"/>
              <w:divBdr>
                <w:top w:val="none" w:sz="0" w:space="0" w:color="auto"/>
                <w:left w:val="none" w:sz="0" w:space="0" w:color="auto"/>
                <w:bottom w:val="none" w:sz="0" w:space="0" w:color="auto"/>
                <w:right w:val="none" w:sz="0" w:space="0" w:color="auto"/>
              </w:divBdr>
            </w:div>
            <w:div w:id="1388918984">
              <w:marLeft w:val="0"/>
              <w:marRight w:val="0"/>
              <w:marTop w:val="0"/>
              <w:marBottom w:val="0"/>
              <w:divBdr>
                <w:top w:val="none" w:sz="0" w:space="0" w:color="auto"/>
                <w:left w:val="none" w:sz="0" w:space="0" w:color="auto"/>
                <w:bottom w:val="none" w:sz="0" w:space="0" w:color="auto"/>
                <w:right w:val="none" w:sz="0" w:space="0" w:color="auto"/>
              </w:divBdr>
            </w:div>
            <w:div w:id="2039315073">
              <w:marLeft w:val="0"/>
              <w:marRight w:val="0"/>
              <w:marTop w:val="0"/>
              <w:marBottom w:val="0"/>
              <w:divBdr>
                <w:top w:val="none" w:sz="0" w:space="0" w:color="auto"/>
                <w:left w:val="none" w:sz="0" w:space="0" w:color="auto"/>
                <w:bottom w:val="none" w:sz="0" w:space="0" w:color="auto"/>
                <w:right w:val="none" w:sz="0" w:space="0" w:color="auto"/>
              </w:divBdr>
            </w:div>
            <w:div w:id="1437746448">
              <w:marLeft w:val="0"/>
              <w:marRight w:val="0"/>
              <w:marTop w:val="0"/>
              <w:marBottom w:val="0"/>
              <w:divBdr>
                <w:top w:val="none" w:sz="0" w:space="0" w:color="auto"/>
                <w:left w:val="none" w:sz="0" w:space="0" w:color="auto"/>
                <w:bottom w:val="none" w:sz="0" w:space="0" w:color="auto"/>
                <w:right w:val="none" w:sz="0" w:space="0" w:color="auto"/>
              </w:divBdr>
            </w:div>
            <w:div w:id="72825874">
              <w:marLeft w:val="0"/>
              <w:marRight w:val="0"/>
              <w:marTop w:val="0"/>
              <w:marBottom w:val="0"/>
              <w:divBdr>
                <w:top w:val="none" w:sz="0" w:space="0" w:color="auto"/>
                <w:left w:val="none" w:sz="0" w:space="0" w:color="auto"/>
                <w:bottom w:val="none" w:sz="0" w:space="0" w:color="auto"/>
                <w:right w:val="none" w:sz="0" w:space="0" w:color="auto"/>
              </w:divBdr>
            </w:div>
            <w:div w:id="616110019">
              <w:marLeft w:val="0"/>
              <w:marRight w:val="0"/>
              <w:marTop w:val="0"/>
              <w:marBottom w:val="0"/>
              <w:divBdr>
                <w:top w:val="none" w:sz="0" w:space="0" w:color="auto"/>
                <w:left w:val="none" w:sz="0" w:space="0" w:color="auto"/>
                <w:bottom w:val="none" w:sz="0" w:space="0" w:color="auto"/>
                <w:right w:val="none" w:sz="0" w:space="0" w:color="auto"/>
              </w:divBdr>
            </w:div>
            <w:div w:id="795678516">
              <w:marLeft w:val="0"/>
              <w:marRight w:val="0"/>
              <w:marTop w:val="0"/>
              <w:marBottom w:val="0"/>
              <w:divBdr>
                <w:top w:val="none" w:sz="0" w:space="0" w:color="auto"/>
                <w:left w:val="none" w:sz="0" w:space="0" w:color="auto"/>
                <w:bottom w:val="none" w:sz="0" w:space="0" w:color="auto"/>
                <w:right w:val="none" w:sz="0" w:space="0" w:color="auto"/>
              </w:divBdr>
            </w:div>
            <w:div w:id="862137687">
              <w:marLeft w:val="0"/>
              <w:marRight w:val="0"/>
              <w:marTop w:val="0"/>
              <w:marBottom w:val="0"/>
              <w:divBdr>
                <w:top w:val="none" w:sz="0" w:space="0" w:color="auto"/>
                <w:left w:val="none" w:sz="0" w:space="0" w:color="auto"/>
                <w:bottom w:val="none" w:sz="0" w:space="0" w:color="auto"/>
                <w:right w:val="none" w:sz="0" w:space="0" w:color="auto"/>
              </w:divBdr>
            </w:div>
            <w:div w:id="1813712048">
              <w:marLeft w:val="0"/>
              <w:marRight w:val="0"/>
              <w:marTop w:val="0"/>
              <w:marBottom w:val="0"/>
              <w:divBdr>
                <w:top w:val="none" w:sz="0" w:space="0" w:color="auto"/>
                <w:left w:val="none" w:sz="0" w:space="0" w:color="auto"/>
                <w:bottom w:val="none" w:sz="0" w:space="0" w:color="auto"/>
                <w:right w:val="none" w:sz="0" w:space="0" w:color="auto"/>
              </w:divBdr>
            </w:div>
            <w:div w:id="1139499896">
              <w:marLeft w:val="0"/>
              <w:marRight w:val="0"/>
              <w:marTop w:val="0"/>
              <w:marBottom w:val="0"/>
              <w:divBdr>
                <w:top w:val="none" w:sz="0" w:space="0" w:color="auto"/>
                <w:left w:val="none" w:sz="0" w:space="0" w:color="auto"/>
                <w:bottom w:val="none" w:sz="0" w:space="0" w:color="auto"/>
                <w:right w:val="none" w:sz="0" w:space="0" w:color="auto"/>
              </w:divBdr>
            </w:div>
            <w:div w:id="106898248">
              <w:marLeft w:val="0"/>
              <w:marRight w:val="0"/>
              <w:marTop w:val="0"/>
              <w:marBottom w:val="0"/>
              <w:divBdr>
                <w:top w:val="none" w:sz="0" w:space="0" w:color="auto"/>
                <w:left w:val="none" w:sz="0" w:space="0" w:color="auto"/>
                <w:bottom w:val="none" w:sz="0" w:space="0" w:color="auto"/>
                <w:right w:val="none" w:sz="0" w:space="0" w:color="auto"/>
              </w:divBdr>
            </w:div>
            <w:div w:id="41484670">
              <w:marLeft w:val="0"/>
              <w:marRight w:val="0"/>
              <w:marTop w:val="0"/>
              <w:marBottom w:val="0"/>
              <w:divBdr>
                <w:top w:val="none" w:sz="0" w:space="0" w:color="auto"/>
                <w:left w:val="none" w:sz="0" w:space="0" w:color="auto"/>
                <w:bottom w:val="none" w:sz="0" w:space="0" w:color="auto"/>
                <w:right w:val="none" w:sz="0" w:space="0" w:color="auto"/>
              </w:divBdr>
            </w:div>
            <w:div w:id="1505827893">
              <w:marLeft w:val="0"/>
              <w:marRight w:val="0"/>
              <w:marTop w:val="0"/>
              <w:marBottom w:val="0"/>
              <w:divBdr>
                <w:top w:val="none" w:sz="0" w:space="0" w:color="auto"/>
                <w:left w:val="none" w:sz="0" w:space="0" w:color="auto"/>
                <w:bottom w:val="none" w:sz="0" w:space="0" w:color="auto"/>
                <w:right w:val="none" w:sz="0" w:space="0" w:color="auto"/>
              </w:divBdr>
            </w:div>
            <w:div w:id="712467668">
              <w:marLeft w:val="0"/>
              <w:marRight w:val="0"/>
              <w:marTop w:val="0"/>
              <w:marBottom w:val="0"/>
              <w:divBdr>
                <w:top w:val="none" w:sz="0" w:space="0" w:color="auto"/>
                <w:left w:val="none" w:sz="0" w:space="0" w:color="auto"/>
                <w:bottom w:val="none" w:sz="0" w:space="0" w:color="auto"/>
                <w:right w:val="none" w:sz="0" w:space="0" w:color="auto"/>
              </w:divBdr>
            </w:div>
            <w:div w:id="899293557">
              <w:marLeft w:val="0"/>
              <w:marRight w:val="0"/>
              <w:marTop w:val="0"/>
              <w:marBottom w:val="0"/>
              <w:divBdr>
                <w:top w:val="none" w:sz="0" w:space="0" w:color="auto"/>
                <w:left w:val="none" w:sz="0" w:space="0" w:color="auto"/>
                <w:bottom w:val="none" w:sz="0" w:space="0" w:color="auto"/>
                <w:right w:val="none" w:sz="0" w:space="0" w:color="auto"/>
              </w:divBdr>
            </w:div>
            <w:div w:id="109512747">
              <w:marLeft w:val="0"/>
              <w:marRight w:val="0"/>
              <w:marTop w:val="0"/>
              <w:marBottom w:val="0"/>
              <w:divBdr>
                <w:top w:val="none" w:sz="0" w:space="0" w:color="auto"/>
                <w:left w:val="none" w:sz="0" w:space="0" w:color="auto"/>
                <w:bottom w:val="none" w:sz="0" w:space="0" w:color="auto"/>
                <w:right w:val="none" w:sz="0" w:space="0" w:color="auto"/>
              </w:divBdr>
            </w:div>
            <w:div w:id="1787698535">
              <w:marLeft w:val="0"/>
              <w:marRight w:val="0"/>
              <w:marTop w:val="0"/>
              <w:marBottom w:val="0"/>
              <w:divBdr>
                <w:top w:val="none" w:sz="0" w:space="0" w:color="auto"/>
                <w:left w:val="none" w:sz="0" w:space="0" w:color="auto"/>
                <w:bottom w:val="none" w:sz="0" w:space="0" w:color="auto"/>
                <w:right w:val="none" w:sz="0" w:space="0" w:color="auto"/>
              </w:divBdr>
            </w:div>
            <w:div w:id="414668309">
              <w:marLeft w:val="0"/>
              <w:marRight w:val="0"/>
              <w:marTop w:val="0"/>
              <w:marBottom w:val="0"/>
              <w:divBdr>
                <w:top w:val="none" w:sz="0" w:space="0" w:color="auto"/>
                <w:left w:val="none" w:sz="0" w:space="0" w:color="auto"/>
                <w:bottom w:val="none" w:sz="0" w:space="0" w:color="auto"/>
                <w:right w:val="none" w:sz="0" w:space="0" w:color="auto"/>
              </w:divBdr>
            </w:div>
            <w:div w:id="33580305">
              <w:marLeft w:val="0"/>
              <w:marRight w:val="0"/>
              <w:marTop w:val="0"/>
              <w:marBottom w:val="0"/>
              <w:divBdr>
                <w:top w:val="none" w:sz="0" w:space="0" w:color="auto"/>
                <w:left w:val="none" w:sz="0" w:space="0" w:color="auto"/>
                <w:bottom w:val="none" w:sz="0" w:space="0" w:color="auto"/>
                <w:right w:val="none" w:sz="0" w:space="0" w:color="auto"/>
              </w:divBdr>
            </w:div>
            <w:div w:id="1509977288">
              <w:marLeft w:val="0"/>
              <w:marRight w:val="0"/>
              <w:marTop w:val="0"/>
              <w:marBottom w:val="0"/>
              <w:divBdr>
                <w:top w:val="none" w:sz="0" w:space="0" w:color="auto"/>
                <w:left w:val="none" w:sz="0" w:space="0" w:color="auto"/>
                <w:bottom w:val="none" w:sz="0" w:space="0" w:color="auto"/>
                <w:right w:val="none" w:sz="0" w:space="0" w:color="auto"/>
              </w:divBdr>
            </w:div>
            <w:div w:id="1770467936">
              <w:marLeft w:val="0"/>
              <w:marRight w:val="0"/>
              <w:marTop w:val="0"/>
              <w:marBottom w:val="0"/>
              <w:divBdr>
                <w:top w:val="none" w:sz="0" w:space="0" w:color="auto"/>
                <w:left w:val="none" w:sz="0" w:space="0" w:color="auto"/>
                <w:bottom w:val="none" w:sz="0" w:space="0" w:color="auto"/>
                <w:right w:val="none" w:sz="0" w:space="0" w:color="auto"/>
              </w:divBdr>
            </w:div>
            <w:div w:id="780301267">
              <w:marLeft w:val="0"/>
              <w:marRight w:val="0"/>
              <w:marTop w:val="0"/>
              <w:marBottom w:val="0"/>
              <w:divBdr>
                <w:top w:val="none" w:sz="0" w:space="0" w:color="auto"/>
                <w:left w:val="none" w:sz="0" w:space="0" w:color="auto"/>
                <w:bottom w:val="none" w:sz="0" w:space="0" w:color="auto"/>
                <w:right w:val="none" w:sz="0" w:space="0" w:color="auto"/>
              </w:divBdr>
            </w:div>
            <w:div w:id="112553283">
              <w:marLeft w:val="0"/>
              <w:marRight w:val="0"/>
              <w:marTop w:val="0"/>
              <w:marBottom w:val="0"/>
              <w:divBdr>
                <w:top w:val="none" w:sz="0" w:space="0" w:color="auto"/>
                <w:left w:val="none" w:sz="0" w:space="0" w:color="auto"/>
                <w:bottom w:val="none" w:sz="0" w:space="0" w:color="auto"/>
                <w:right w:val="none" w:sz="0" w:space="0" w:color="auto"/>
              </w:divBdr>
            </w:div>
            <w:div w:id="1003316184">
              <w:marLeft w:val="0"/>
              <w:marRight w:val="0"/>
              <w:marTop w:val="0"/>
              <w:marBottom w:val="0"/>
              <w:divBdr>
                <w:top w:val="none" w:sz="0" w:space="0" w:color="auto"/>
                <w:left w:val="none" w:sz="0" w:space="0" w:color="auto"/>
                <w:bottom w:val="none" w:sz="0" w:space="0" w:color="auto"/>
                <w:right w:val="none" w:sz="0" w:space="0" w:color="auto"/>
              </w:divBdr>
            </w:div>
            <w:div w:id="109789025">
              <w:marLeft w:val="0"/>
              <w:marRight w:val="0"/>
              <w:marTop w:val="0"/>
              <w:marBottom w:val="0"/>
              <w:divBdr>
                <w:top w:val="none" w:sz="0" w:space="0" w:color="auto"/>
                <w:left w:val="none" w:sz="0" w:space="0" w:color="auto"/>
                <w:bottom w:val="none" w:sz="0" w:space="0" w:color="auto"/>
                <w:right w:val="none" w:sz="0" w:space="0" w:color="auto"/>
              </w:divBdr>
            </w:div>
            <w:div w:id="1982805374">
              <w:marLeft w:val="0"/>
              <w:marRight w:val="0"/>
              <w:marTop w:val="0"/>
              <w:marBottom w:val="0"/>
              <w:divBdr>
                <w:top w:val="none" w:sz="0" w:space="0" w:color="auto"/>
                <w:left w:val="none" w:sz="0" w:space="0" w:color="auto"/>
                <w:bottom w:val="none" w:sz="0" w:space="0" w:color="auto"/>
                <w:right w:val="none" w:sz="0" w:space="0" w:color="auto"/>
              </w:divBdr>
            </w:div>
            <w:div w:id="973026061">
              <w:marLeft w:val="0"/>
              <w:marRight w:val="0"/>
              <w:marTop w:val="0"/>
              <w:marBottom w:val="0"/>
              <w:divBdr>
                <w:top w:val="none" w:sz="0" w:space="0" w:color="auto"/>
                <w:left w:val="none" w:sz="0" w:space="0" w:color="auto"/>
                <w:bottom w:val="none" w:sz="0" w:space="0" w:color="auto"/>
                <w:right w:val="none" w:sz="0" w:space="0" w:color="auto"/>
              </w:divBdr>
            </w:div>
            <w:div w:id="407925900">
              <w:marLeft w:val="0"/>
              <w:marRight w:val="0"/>
              <w:marTop w:val="0"/>
              <w:marBottom w:val="0"/>
              <w:divBdr>
                <w:top w:val="none" w:sz="0" w:space="0" w:color="auto"/>
                <w:left w:val="none" w:sz="0" w:space="0" w:color="auto"/>
                <w:bottom w:val="none" w:sz="0" w:space="0" w:color="auto"/>
                <w:right w:val="none" w:sz="0" w:space="0" w:color="auto"/>
              </w:divBdr>
            </w:div>
            <w:div w:id="953514096">
              <w:marLeft w:val="0"/>
              <w:marRight w:val="0"/>
              <w:marTop w:val="0"/>
              <w:marBottom w:val="0"/>
              <w:divBdr>
                <w:top w:val="none" w:sz="0" w:space="0" w:color="auto"/>
                <w:left w:val="none" w:sz="0" w:space="0" w:color="auto"/>
                <w:bottom w:val="none" w:sz="0" w:space="0" w:color="auto"/>
                <w:right w:val="none" w:sz="0" w:space="0" w:color="auto"/>
              </w:divBdr>
            </w:div>
            <w:div w:id="132987142">
              <w:marLeft w:val="0"/>
              <w:marRight w:val="0"/>
              <w:marTop w:val="0"/>
              <w:marBottom w:val="0"/>
              <w:divBdr>
                <w:top w:val="none" w:sz="0" w:space="0" w:color="auto"/>
                <w:left w:val="none" w:sz="0" w:space="0" w:color="auto"/>
                <w:bottom w:val="none" w:sz="0" w:space="0" w:color="auto"/>
                <w:right w:val="none" w:sz="0" w:space="0" w:color="auto"/>
              </w:divBdr>
            </w:div>
            <w:div w:id="5647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39393">
      <w:bodyDiv w:val="1"/>
      <w:marLeft w:val="0"/>
      <w:marRight w:val="0"/>
      <w:marTop w:val="0"/>
      <w:marBottom w:val="0"/>
      <w:divBdr>
        <w:top w:val="none" w:sz="0" w:space="0" w:color="auto"/>
        <w:left w:val="none" w:sz="0" w:space="0" w:color="auto"/>
        <w:bottom w:val="none" w:sz="0" w:space="0" w:color="auto"/>
        <w:right w:val="none" w:sz="0" w:space="0" w:color="auto"/>
      </w:divBdr>
    </w:div>
    <w:div w:id="618416772">
      <w:bodyDiv w:val="1"/>
      <w:marLeft w:val="0"/>
      <w:marRight w:val="0"/>
      <w:marTop w:val="0"/>
      <w:marBottom w:val="0"/>
      <w:divBdr>
        <w:top w:val="none" w:sz="0" w:space="0" w:color="auto"/>
        <w:left w:val="none" w:sz="0" w:space="0" w:color="auto"/>
        <w:bottom w:val="none" w:sz="0" w:space="0" w:color="auto"/>
        <w:right w:val="none" w:sz="0" w:space="0" w:color="auto"/>
      </w:divBdr>
    </w:div>
    <w:div w:id="620304478">
      <w:bodyDiv w:val="1"/>
      <w:marLeft w:val="0"/>
      <w:marRight w:val="0"/>
      <w:marTop w:val="0"/>
      <w:marBottom w:val="0"/>
      <w:divBdr>
        <w:top w:val="none" w:sz="0" w:space="0" w:color="auto"/>
        <w:left w:val="none" w:sz="0" w:space="0" w:color="auto"/>
        <w:bottom w:val="none" w:sz="0" w:space="0" w:color="auto"/>
        <w:right w:val="none" w:sz="0" w:space="0" w:color="auto"/>
      </w:divBdr>
    </w:div>
    <w:div w:id="621545156">
      <w:bodyDiv w:val="1"/>
      <w:marLeft w:val="0"/>
      <w:marRight w:val="0"/>
      <w:marTop w:val="0"/>
      <w:marBottom w:val="0"/>
      <w:divBdr>
        <w:top w:val="none" w:sz="0" w:space="0" w:color="auto"/>
        <w:left w:val="none" w:sz="0" w:space="0" w:color="auto"/>
        <w:bottom w:val="none" w:sz="0" w:space="0" w:color="auto"/>
        <w:right w:val="none" w:sz="0" w:space="0" w:color="auto"/>
      </w:divBdr>
    </w:div>
    <w:div w:id="622275301">
      <w:bodyDiv w:val="1"/>
      <w:marLeft w:val="0"/>
      <w:marRight w:val="0"/>
      <w:marTop w:val="0"/>
      <w:marBottom w:val="0"/>
      <w:divBdr>
        <w:top w:val="none" w:sz="0" w:space="0" w:color="auto"/>
        <w:left w:val="none" w:sz="0" w:space="0" w:color="auto"/>
        <w:bottom w:val="none" w:sz="0" w:space="0" w:color="auto"/>
        <w:right w:val="none" w:sz="0" w:space="0" w:color="auto"/>
      </w:divBdr>
    </w:div>
    <w:div w:id="624504469">
      <w:bodyDiv w:val="1"/>
      <w:marLeft w:val="0"/>
      <w:marRight w:val="0"/>
      <w:marTop w:val="0"/>
      <w:marBottom w:val="0"/>
      <w:divBdr>
        <w:top w:val="none" w:sz="0" w:space="0" w:color="auto"/>
        <w:left w:val="none" w:sz="0" w:space="0" w:color="auto"/>
        <w:bottom w:val="none" w:sz="0" w:space="0" w:color="auto"/>
        <w:right w:val="none" w:sz="0" w:space="0" w:color="auto"/>
      </w:divBdr>
    </w:div>
    <w:div w:id="625741729">
      <w:bodyDiv w:val="1"/>
      <w:marLeft w:val="0"/>
      <w:marRight w:val="0"/>
      <w:marTop w:val="0"/>
      <w:marBottom w:val="0"/>
      <w:divBdr>
        <w:top w:val="none" w:sz="0" w:space="0" w:color="auto"/>
        <w:left w:val="none" w:sz="0" w:space="0" w:color="auto"/>
        <w:bottom w:val="none" w:sz="0" w:space="0" w:color="auto"/>
        <w:right w:val="none" w:sz="0" w:space="0" w:color="auto"/>
      </w:divBdr>
      <w:divsChild>
        <w:div w:id="1528132043">
          <w:marLeft w:val="0"/>
          <w:marRight w:val="0"/>
          <w:marTop w:val="0"/>
          <w:marBottom w:val="0"/>
          <w:divBdr>
            <w:top w:val="none" w:sz="0" w:space="0" w:color="auto"/>
            <w:left w:val="none" w:sz="0" w:space="0" w:color="auto"/>
            <w:bottom w:val="none" w:sz="0" w:space="0" w:color="auto"/>
            <w:right w:val="none" w:sz="0" w:space="0" w:color="auto"/>
          </w:divBdr>
          <w:divsChild>
            <w:div w:id="630789006">
              <w:marLeft w:val="0"/>
              <w:marRight w:val="0"/>
              <w:marTop w:val="0"/>
              <w:marBottom w:val="0"/>
              <w:divBdr>
                <w:top w:val="none" w:sz="0" w:space="0" w:color="auto"/>
                <w:left w:val="none" w:sz="0" w:space="0" w:color="auto"/>
                <w:bottom w:val="none" w:sz="0" w:space="0" w:color="auto"/>
                <w:right w:val="none" w:sz="0" w:space="0" w:color="auto"/>
              </w:divBdr>
            </w:div>
            <w:div w:id="842550855">
              <w:marLeft w:val="0"/>
              <w:marRight w:val="0"/>
              <w:marTop w:val="0"/>
              <w:marBottom w:val="0"/>
              <w:divBdr>
                <w:top w:val="none" w:sz="0" w:space="0" w:color="auto"/>
                <w:left w:val="none" w:sz="0" w:space="0" w:color="auto"/>
                <w:bottom w:val="none" w:sz="0" w:space="0" w:color="auto"/>
                <w:right w:val="none" w:sz="0" w:space="0" w:color="auto"/>
              </w:divBdr>
            </w:div>
            <w:div w:id="298460791">
              <w:marLeft w:val="0"/>
              <w:marRight w:val="0"/>
              <w:marTop w:val="0"/>
              <w:marBottom w:val="0"/>
              <w:divBdr>
                <w:top w:val="none" w:sz="0" w:space="0" w:color="auto"/>
                <w:left w:val="none" w:sz="0" w:space="0" w:color="auto"/>
                <w:bottom w:val="none" w:sz="0" w:space="0" w:color="auto"/>
                <w:right w:val="none" w:sz="0" w:space="0" w:color="auto"/>
              </w:divBdr>
            </w:div>
            <w:div w:id="781070664">
              <w:marLeft w:val="0"/>
              <w:marRight w:val="0"/>
              <w:marTop w:val="0"/>
              <w:marBottom w:val="0"/>
              <w:divBdr>
                <w:top w:val="none" w:sz="0" w:space="0" w:color="auto"/>
                <w:left w:val="none" w:sz="0" w:space="0" w:color="auto"/>
                <w:bottom w:val="none" w:sz="0" w:space="0" w:color="auto"/>
                <w:right w:val="none" w:sz="0" w:space="0" w:color="auto"/>
              </w:divBdr>
            </w:div>
            <w:div w:id="511721631">
              <w:marLeft w:val="0"/>
              <w:marRight w:val="0"/>
              <w:marTop w:val="0"/>
              <w:marBottom w:val="0"/>
              <w:divBdr>
                <w:top w:val="none" w:sz="0" w:space="0" w:color="auto"/>
                <w:left w:val="none" w:sz="0" w:space="0" w:color="auto"/>
                <w:bottom w:val="none" w:sz="0" w:space="0" w:color="auto"/>
                <w:right w:val="none" w:sz="0" w:space="0" w:color="auto"/>
              </w:divBdr>
            </w:div>
            <w:div w:id="1021013402">
              <w:marLeft w:val="0"/>
              <w:marRight w:val="0"/>
              <w:marTop w:val="0"/>
              <w:marBottom w:val="0"/>
              <w:divBdr>
                <w:top w:val="none" w:sz="0" w:space="0" w:color="auto"/>
                <w:left w:val="none" w:sz="0" w:space="0" w:color="auto"/>
                <w:bottom w:val="none" w:sz="0" w:space="0" w:color="auto"/>
                <w:right w:val="none" w:sz="0" w:space="0" w:color="auto"/>
              </w:divBdr>
            </w:div>
            <w:div w:id="1143885293">
              <w:marLeft w:val="0"/>
              <w:marRight w:val="0"/>
              <w:marTop w:val="0"/>
              <w:marBottom w:val="0"/>
              <w:divBdr>
                <w:top w:val="none" w:sz="0" w:space="0" w:color="auto"/>
                <w:left w:val="none" w:sz="0" w:space="0" w:color="auto"/>
                <w:bottom w:val="none" w:sz="0" w:space="0" w:color="auto"/>
                <w:right w:val="none" w:sz="0" w:space="0" w:color="auto"/>
              </w:divBdr>
            </w:div>
            <w:div w:id="474690227">
              <w:marLeft w:val="0"/>
              <w:marRight w:val="0"/>
              <w:marTop w:val="0"/>
              <w:marBottom w:val="0"/>
              <w:divBdr>
                <w:top w:val="none" w:sz="0" w:space="0" w:color="auto"/>
                <w:left w:val="none" w:sz="0" w:space="0" w:color="auto"/>
                <w:bottom w:val="none" w:sz="0" w:space="0" w:color="auto"/>
                <w:right w:val="none" w:sz="0" w:space="0" w:color="auto"/>
              </w:divBdr>
            </w:div>
            <w:div w:id="641471002">
              <w:marLeft w:val="0"/>
              <w:marRight w:val="0"/>
              <w:marTop w:val="0"/>
              <w:marBottom w:val="0"/>
              <w:divBdr>
                <w:top w:val="none" w:sz="0" w:space="0" w:color="auto"/>
                <w:left w:val="none" w:sz="0" w:space="0" w:color="auto"/>
                <w:bottom w:val="none" w:sz="0" w:space="0" w:color="auto"/>
                <w:right w:val="none" w:sz="0" w:space="0" w:color="auto"/>
              </w:divBdr>
            </w:div>
            <w:div w:id="2024164283">
              <w:marLeft w:val="0"/>
              <w:marRight w:val="0"/>
              <w:marTop w:val="0"/>
              <w:marBottom w:val="0"/>
              <w:divBdr>
                <w:top w:val="none" w:sz="0" w:space="0" w:color="auto"/>
                <w:left w:val="none" w:sz="0" w:space="0" w:color="auto"/>
                <w:bottom w:val="none" w:sz="0" w:space="0" w:color="auto"/>
                <w:right w:val="none" w:sz="0" w:space="0" w:color="auto"/>
              </w:divBdr>
            </w:div>
            <w:div w:id="1464928019">
              <w:marLeft w:val="0"/>
              <w:marRight w:val="0"/>
              <w:marTop w:val="0"/>
              <w:marBottom w:val="0"/>
              <w:divBdr>
                <w:top w:val="none" w:sz="0" w:space="0" w:color="auto"/>
                <w:left w:val="none" w:sz="0" w:space="0" w:color="auto"/>
                <w:bottom w:val="none" w:sz="0" w:space="0" w:color="auto"/>
                <w:right w:val="none" w:sz="0" w:space="0" w:color="auto"/>
              </w:divBdr>
            </w:div>
            <w:div w:id="19979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4363">
      <w:bodyDiv w:val="1"/>
      <w:marLeft w:val="0"/>
      <w:marRight w:val="0"/>
      <w:marTop w:val="0"/>
      <w:marBottom w:val="0"/>
      <w:divBdr>
        <w:top w:val="none" w:sz="0" w:space="0" w:color="auto"/>
        <w:left w:val="none" w:sz="0" w:space="0" w:color="auto"/>
        <w:bottom w:val="none" w:sz="0" w:space="0" w:color="auto"/>
        <w:right w:val="none" w:sz="0" w:space="0" w:color="auto"/>
      </w:divBdr>
    </w:div>
    <w:div w:id="626818417">
      <w:bodyDiv w:val="1"/>
      <w:marLeft w:val="0"/>
      <w:marRight w:val="0"/>
      <w:marTop w:val="0"/>
      <w:marBottom w:val="0"/>
      <w:divBdr>
        <w:top w:val="none" w:sz="0" w:space="0" w:color="auto"/>
        <w:left w:val="none" w:sz="0" w:space="0" w:color="auto"/>
        <w:bottom w:val="none" w:sz="0" w:space="0" w:color="auto"/>
        <w:right w:val="none" w:sz="0" w:space="0" w:color="auto"/>
      </w:divBdr>
      <w:divsChild>
        <w:div w:id="1145664291">
          <w:marLeft w:val="0"/>
          <w:marRight w:val="0"/>
          <w:marTop w:val="0"/>
          <w:marBottom w:val="0"/>
          <w:divBdr>
            <w:top w:val="none" w:sz="0" w:space="0" w:color="auto"/>
            <w:left w:val="none" w:sz="0" w:space="0" w:color="auto"/>
            <w:bottom w:val="none" w:sz="0" w:space="0" w:color="auto"/>
            <w:right w:val="none" w:sz="0" w:space="0" w:color="auto"/>
          </w:divBdr>
          <w:divsChild>
            <w:div w:id="69815233">
              <w:marLeft w:val="0"/>
              <w:marRight w:val="0"/>
              <w:marTop w:val="0"/>
              <w:marBottom w:val="0"/>
              <w:divBdr>
                <w:top w:val="none" w:sz="0" w:space="0" w:color="auto"/>
                <w:left w:val="none" w:sz="0" w:space="0" w:color="auto"/>
                <w:bottom w:val="none" w:sz="0" w:space="0" w:color="auto"/>
                <w:right w:val="none" w:sz="0" w:space="0" w:color="auto"/>
              </w:divBdr>
            </w:div>
            <w:div w:id="1012344052">
              <w:marLeft w:val="0"/>
              <w:marRight w:val="0"/>
              <w:marTop w:val="0"/>
              <w:marBottom w:val="0"/>
              <w:divBdr>
                <w:top w:val="none" w:sz="0" w:space="0" w:color="auto"/>
                <w:left w:val="none" w:sz="0" w:space="0" w:color="auto"/>
                <w:bottom w:val="none" w:sz="0" w:space="0" w:color="auto"/>
                <w:right w:val="none" w:sz="0" w:space="0" w:color="auto"/>
              </w:divBdr>
            </w:div>
            <w:div w:id="1077050937">
              <w:marLeft w:val="0"/>
              <w:marRight w:val="0"/>
              <w:marTop w:val="0"/>
              <w:marBottom w:val="0"/>
              <w:divBdr>
                <w:top w:val="none" w:sz="0" w:space="0" w:color="auto"/>
                <w:left w:val="none" w:sz="0" w:space="0" w:color="auto"/>
                <w:bottom w:val="none" w:sz="0" w:space="0" w:color="auto"/>
                <w:right w:val="none" w:sz="0" w:space="0" w:color="auto"/>
              </w:divBdr>
            </w:div>
            <w:div w:id="252055284">
              <w:marLeft w:val="0"/>
              <w:marRight w:val="0"/>
              <w:marTop w:val="0"/>
              <w:marBottom w:val="0"/>
              <w:divBdr>
                <w:top w:val="none" w:sz="0" w:space="0" w:color="auto"/>
                <w:left w:val="none" w:sz="0" w:space="0" w:color="auto"/>
                <w:bottom w:val="none" w:sz="0" w:space="0" w:color="auto"/>
                <w:right w:val="none" w:sz="0" w:space="0" w:color="auto"/>
              </w:divBdr>
            </w:div>
            <w:div w:id="780295483">
              <w:marLeft w:val="0"/>
              <w:marRight w:val="0"/>
              <w:marTop w:val="0"/>
              <w:marBottom w:val="0"/>
              <w:divBdr>
                <w:top w:val="none" w:sz="0" w:space="0" w:color="auto"/>
                <w:left w:val="none" w:sz="0" w:space="0" w:color="auto"/>
                <w:bottom w:val="none" w:sz="0" w:space="0" w:color="auto"/>
                <w:right w:val="none" w:sz="0" w:space="0" w:color="auto"/>
              </w:divBdr>
            </w:div>
            <w:div w:id="1215510227">
              <w:marLeft w:val="0"/>
              <w:marRight w:val="0"/>
              <w:marTop w:val="0"/>
              <w:marBottom w:val="0"/>
              <w:divBdr>
                <w:top w:val="none" w:sz="0" w:space="0" w:color="auto"/>
                <w:left w:val="none" w:sz="0" w:space="0" w:color="auto"/>
                <w:bottom w:val="none" w:sz="0" w:space="0" w:color="auto"/>
                <w:right w:val="none" w:sz="0" w:space="0" w:color="auto"/>
              </w:divBdr>
            </w:div>
            <w:div w:id="1722368352">
              <w:marLeft w:val="0"/>
              <w:marRight w:val="0"/>
              <w:marTop w:val="0"/>
              <w:marBottom w:val="0"/>
              <w:divBdr>
                <w:top w:val="none" w:sz="0" w:space="0" w:color="auto"/>
                <w:left w:val="none" w:sz="0" w:space="0" w:color="auto"/>
                <w:bottom w:val="none" w:sz="0" w:space="0" w:color="auto"/>
                <w:right w:val="none" w:sz="0" w:space="0" w:color="auto"/>
              </w:divBdr>
            </w:div>
            <w:div w:id="645164774">
              <w:marLeft w:val="0"/>
              <w:marRight w:val="0"/>
              <w:marTop w:val="0"/>
              <w:marBottom w:val="0"/>
              <w:divBdr>
                <w:top w:val="none" w:sz="0" w:space="0" w:color="auto"/>
                <w:left w:val="none" w:sz="0" w:space="0" w:color="auto"/>
                <w:bottom w:val="none" w:sz="0" w:space="0" w:color="auto"/>
                <w:right w:val="none" w:sz="0" w:space="0" w:color="auto"/>
              </w:divBdr>
            </w:div>
            <w:div w:id="124548510">
              <w:marLeft w:val="0"/>
              <w:marRight w:val="0"/>
              <w:marTop w:val="0"/>
              <w:marBottom w:val="0"/>
              <w:divBdr>
                <w:top w:val="none" w:sz="0" w:space="0" w:color="auto"/>
                <w:left w:val="none" w:sz="0" w:space="0" w:color="auto"/>
                <w:bottom w:val="none" w:sz="0" w:space="0" w:color="auto"/>
                <w:right w:val="none" w:sz="0" w:space="0" w:color="auto"/>
              </w:divBdr>
            </w:div>
            <w:div w:id="1399787158">
              <w:marLeft w:val="0"/>
              <w:marRight w:val="0"/>
              <w:marTop w:val="0"/>
              <w:marBottom w:val="0"/>
              <w:divBdr>
                <w:top w:val="none" w:sz="0" w:space="0" w:color="auto"/>
                <w:left w:val="none" w:sz="0" w:space="0" w:color="auto"/>
                <w:bottom w:val="none" w:sz="0" w:space="0" w:color="auto"/>
                <w:right w:val="none" w:sz="0" w:space="0" w:color="auto"/>
              </w:divBdr>
            </w:div>
            <w:div w:id="534463505">
              <w:marLeft w:val="0"/>
              <w:marRight w:val="0"/>
              <w:marTop w:val="0"/>
              <w:marBottom w:val="0"/>
              <w:divBdr>
                <w:top w:val="none" w:sz="0" w:space="0" w:color="auto"/>
                <w:left w:val="none" w:sz="0" w:space="0" w:color="auto"/>
                <w:bottom w:val="none" w:sz="0" w:space="0" w:color="auto"/>
                <w:right w:val="none" w:sz="0" w:space="0" w:color="auto"/>
              </w:divBdr>
            </w:div>
            <w:div w:id="1527594173">
              <w:marLeft w:val="0"/>
              <w:marRight w:val="0"/>
              <w:marTop w:val="0"/>
              <w:marBottom w:val="0"/>
              <w:divBdr>
                <w:top w:val="none" w:sz="0" w:space="0" w:color="auto"/>
                <w:left w:val="none" w:sz="0" w:space="0" w:color="auto"/>
                <w:bottom w:val="none" w:sz="0" w:space="0" w:color="auto"/>
                <w:right w:val="none" w:sz="0" w:space="0" w:color="auto"/>
              </w:divBdr>
            </w:div>
            <w:div w:id="787704915">
              <w:marLeft w:val="0"/>
              <w:marRight w:val="0"/>
              <w:marTop w:val="0"/>
              <w:marBottom w:val="0"/>
              <w:divBdr>
                <w:top w:val="none" w:sz="0" w:space="0" w:color="auto"/>
                <w:left w:val="none" w:sz="0" w:space="0" w:color="auto"/>
                <w:bottom w:val="none" w:sz="0" w:space="0" w:color="auto"/>
                <w:right w:val="none" w:sz="0" w:space="0" w:color="auto"/>
              </w:divBdr>
            </w:div>
            <w:div w:id="1291473427">
              <w:marLeft w:val="0"/>
              <w:marRight w:val="0"/>
              <w:marTop w:val="0"/>
              <w:marBottom w:val="0"/>
              <w:divBdr>
                <w:top w:val="none" w:sz="0" w:space="0" w:color="auto"/>
                <w:left w:val="none" w:sz="0" w:space="0" w:color="auto"/>
                <w:bottom w:val="none" w:sz="0" w:space="0" w:color="auto"/>
                <w:right w:val="none" w:sz="0" w:space="0" w:color="auto"/>
              </w:divBdr>
            </w:div>
            <w:div w:id="1256862877">
              <w:marLeft w:val="0"/>
              <w:marRight w:val="0"/>
              <w:marTop w:val="0"/>
              <w:marBottom w:val="0"/>
              <w:divBdr>
                <w:top w:val="none" w:sz="0" w:space="0" w:color="auto"/>
                <w:left w:val="none" w:sz="0" w:space="0" w:color="auto"/>
                <w:bottom w:val="none" w:sz="0" w:space="0" w:color="auto"/>
                <w:right w:val="none" w:sz="0" w:space="0" w:color="auto"/>
              </w:divBdr>
            </w:div>
            <w:div w:id="199099948">
              <w:marLeft w:val="0"/>
              <w:marRight w:val="0"/>
              <w:marTop w:val="0"/>
              <w:marBottom w:val="0"/>
              <w:divBdr>
                <w:top w:val="none" w:sz="0" w:space="0" w:color="auto"/>
                <w:left w:val="none" w:sz="0" w:space="0" w:color="auto"/>
                <w:bottom w:val="none" w:sz="0" w:space="0" w:color="auto"/>
                <w:right w:val="none" w:sz="0" w:space="0" w:color="auto"/>
              </w:divBdr>
            </w:div>
            <w:div w:id="11381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6210">
      <w:bodyDiv w:val="1"/>
      <w:marLeft w:val="0"/>
      <w:marRight w:val="0"/>
      <w:marTop w:val="0"/>
      <w:marBottom w:val="0"/>
      <w:divBdr>
        <w:top w:val="none" w:sz="0" w:space="0" w:color="auto"/>
        <w:left w:val="none" w:sz="0" w:space="0" w:color="auto"/>
        <w:bottom w:val="none" w:sz="0" w:space="0" w:color="auto"/>
        <w:right w:val="none" w:sz="0" w:space="0" w:color="auto"/>
      </w:divBdr>
    </w:div>
    <w:div w:id="631055396">
      <w:bodyDiv w:val="1"/>
      <w:marLeft w:val="0"/>
      <w:marRight w:val="0"/>
      <w:marTop w:val="0"/>
      <w:marBottom w:val="0"/>
      <w:divBdr>
        <w:top w:val="none" w:sz="0" w:space="0" w:color="auto"/>
        <w:left w:val="none" w:sz="0" w:space="0" w:color="auto"/>
        <w:bottom w:val="none" w:sz="0" w:space="0" w:color="auto"/>
        <w:right w:val="none" w:sz="0" w:space="0" w:color="auto"/>
      </w:divBdr>
    </w:div>
    <w:div w:id="635573076">
      <w:bodyDiv w:val="1"/>
      <w:marLeft w:val="0"/>
      <w:marRight w:val="0"/>
      <w:marTop w:val="0"/>
      <w:marBottom w:val="0"/>
      <w:divBdr>
        <w:top w:val="none" w:sz="0" w:space="0" w:color="auto"/>
        <w:left w:val="none" w:sz="0" w:space="0" w:color="auto"/>
        <w:bottom w:val="none" w:sz="0" w:space="0" w:color="auto"/>
        <w:right w:val="none" w:sz="0" w:space="0" w:color="auto"/>
      </w:divBdr>
    </w:div>
    <w:div w:id="637808550">
      <w:bodyDiv w:val="1"/>
      <w:marLeft w:val="0"/>
      <w:marRight w:val="0"/>
      <w:marTop w:val="0"/>
      <w:marBottom w:val="0"/>
      <w:divBdr>
        <w:top w:val="none" w:sz="0" w:space="0" w:color="auto"/>
        <w:left w:val="none" w:sz="0" w:space="0" w:color="auto"/>
        <w:bottom w:val="none" w:sz="0" w:space="0" w:color="auto"/>
        <w:right w:val="none" w:sz="0" w:space="0" w:color="auto"/>
      </w:divBdr>
    </w:div>
    <w:div w:id="639923697">
      <w:bodyDiv w:val="1"/>
      <w:marLeft w:val="0"/>
      <w:marRight w:val="0"/>
      <w:marTop w:val="0"/>
      <w:marBottom w:val="0"/>
      <w:divBdr>
        <w:top w:val="none" w:sz="0" w:space="0" w:color="auto"/>
        <w:left w:val="none" w:sz="0" w:space="0" w:color="auto"/>
        <w:bottom w:val="none" w:sz="0" w:space="0" w:color="auto"/>
        <w:right w:val="none" w:sz="0" w:space="0" w:color="auto"/>
      </w:divBdr>
    </w:div>
    <w:div w:id="640040127">
      <w:bodyDiv w:val="1"/>
      <w:marLeft w:val="0"/>
      <w:marRight w:val="0"/>
      <w:marTop w:val="0"/>
      <w:marBottom w:val="0"/>
      <w:divBdr>
        <w:top w:val="none" w:sz="0" w:space="0" w:color="auto"/>
        <w:left w:val="none" w:sz="0" w:space="0" w:color="auto"/>
        <w:bottom w:val="none" w:sz="0" w:space="0" w:color="auto"/>
        <w:right w:val="none" w:sz="0" w:space="0" w:color="auto"/>
      </w:divBdr>
    </w:div>
    <w:div w:id="647049892">
      <w:bodyDiv w:val="1"/>
      <w:marLeft w:val="0"/>
      <w:marRight w:val="0"/>
      <w:marTop w:val="0"/>
      <w:marBottom w:val="0"/>
      <w:divBdr>
        <w:top w:val="none" w:sz="0" w:space="0" w:color="auto"/>
        <w:left w:val="none" w:sz="0" w:space="0" w:color="auto"/>
        <w:bottom w:val="none" w:sz="0" w:space="0" w:color="auto"/>
        <w:right w:val="none" w:sz="0" w:space="0" w:color="auto"/>
      </w:divBdr>
    </w:div>
    <w:div w:id="650211944">
      <w:bodyDiv w:val="1"/>
      <w:marLeft w:val="0"/>
      <w:marRight w:val="0"/>
      <w:marTop w:val="0"/>
      <w:marBottom w:val="0"/>
      <w:divBdr>
        <w:top w:val="none" w:sz="0" w:space="0" w:color="auto"/>
        <w:left w:val="none" w:sz="0" w:space="0" w:color="auto"/>
        <w:bottom w:val="none" w:sz="0" w:space="0" w:color="auto"/>
        <w:right w:val="none" w:sz="0" w:space="0" w:color="auto"/>
      </w:divBdr>
    </w:div>
    <w:div w:id="650450481">
      <w:bodyDiv w:val="1"/>
      <w:marLeft w:val="0"/>
      <w:marRight w:val="0"/>
      <w:marTop w:val="0"/>
      <w:marBottom w:val="0"/>
      <w:divBdr>
        <w:top w:val="none" w:sz="0" w:space="0" w:color="auto"/>
        <w:left w:val="none" w:sz="0" w:space="0" w:color="auto"/>
        <w:bottom w:val="none" w:sz="0" w:space="0" w:color="auto"/>
        <w:right w:val="none" w:sz="0" w:space="0" w:color="auto"/>
      </w:divBdr>
      <w:divsChild>
        <w:div w:id="457338305">
          <w:marLeft w:val="0"/>
          <w:marRight w:val="0"/>
          <w:marTop w:val="0"/>
          <w:marBottom w:val="0"/>
          <w:divBdr>
            <w:top w:val="none" w:sz="0" w:space="0" w:color="auto"/>
            <w:left w:val="none" w:sz="0" w:space="0" w:color="auto"/>
            <w:bottom w:val="none" w:sz="0" w:space="0" w:color="auto"/>
            <w:right w:val="none" w:sz="0" w:space="0" w:color="auto"/>
          </w:divBdr>
        </w:div>
      </w:divsChild>
    </w:div>
    <w:div w:id="652024975">
      <w:bodyDiv w:val="1"/>
      <w:marLeft w:val="0"/>
      <w:marRight w:val="0"/>
      <w:marTop w:val="0"/>
      <w:marBottom w:val="0"/>
      <w:divBdr>
        <w:top w:val="none" w:sz="0" w:space="0" w:color="auto"/>
        <w:left w:val="none" w:sz="0" w:space="0" w:color="auto"/>
        <w:bottom w:val="none" w:sz="0" w:space="0" w:color="auto"/>
        <w:right w:val="none" w:sz="0" w:space="0" w:color="auto"/>
      </w:divBdr>
    </w:div>
    <w:div w:id="653073569">
      <w:bodyDiv w:val="1"/>
      <w:marLeft w:val="0"/>
      <w:marRight w:val="0"/>
      <w:marTop w:val="0"/>
      <w:marBottom w:val="0"/>
      <w:divBdr>
        <w:top w:val="none" w:sz="0" w:space="0" w:color="auto"/>
        <w:left w:val="none" w:sz="0" w:space="0" w:color="auto"/>
        <w:bottom w:val="none" w:sz="0" w:space="0" w:color="auto"/>
        <w:right w:val="none" w:sz="0" w:space="0" w:color="auto"/>
      </w:divBdr>
    </w:div>
    <w:div w:id="653728544">
      <w:bodyDiv w:val="1"/>
      <w:marLeft w:val="0"/>
      <w:marRight w:val="0"/>
      <w:marTop w:val="0"/>
      <w:marBottom w:val="0"/>
      <w:divBdr>
        <w:top w:val="none" w:sz="0" w:space="0" w:color="auto"/>
        <w:left w:val="none" w:sz="0" w:space="0" w:color="auto"/>
        <w:bottom w:val="none" w:sz="0" w:space="0" w:color="auto"/>
        <w:right w:val="none" w:sz="0" w:space="0" w:color="auto"/>
      </w:divBdr>
    </w:div>
    <w:div w:id="654115439">
      <w:bodyDiv w:val="1"/>
      <w:marLeft w:val="0"/>
      <w:marRight w:val="0"/>
      <w:marTop w:val="0"/>
      <w:marBottom w:val="0"/>
      <w:divBdr>
        <w:top w:val="none" w:sz="0" w:space="0" w:color="auto"/>
        <w:left w:val="none" w:sz="0" w:space="0" w:color="auto"/>
        <w:bottom w:val="none" w:sz="0" w:space="0" w:color="auto"/>
        <w:right w:val="none" w:sz="0" w:space="0" w:color="auto"/>
      </w:divBdr>
    </w:div>
    <w:div w:id="654604386">
      <w:bodyDiv w:val="1"/>
      <w:marLeft w:val="0"/>
      <w:marRight w:val="0"/>
      <w:marTop w:val="0"/>
      <w:marBottom w:val="0"/>
      <w:divBdr>
        <w:top w:val="none" w:sz="0" w:space="0" w:color="auto"/>
        <w:left w:val="none" w:sz="0" w:space="0" w:color="auto"/>
        <w:bottom w:val="none" w:sz="0" w:space="0" w:color="auto"/>
        <w:right w:val="none" w:sz="0" w:space="0" w:color="auto"/>
      </w:divBdr>
    </w:div>
    <w:div w:id="655380972">
      <w:bodyDiv w:val="1"/>
      <w:marLeft w:val="0"/>
      <w:marRight w:val="0"/>
      <w:marTop w:val="0"/>
      <w:marBottom w:val="0"/>
      <w:divBdr>
        <w:top w:val="none" w:sz="0" w:space="0" w:color="auto"/>
        <w:left w:val="none" w:sz="0" w:space="0" w:color="auto"/>
        <w:bottom w:val="none" w:sz="0" w:space="0" w:color="auto"/>
        <w:right w:val="none" w:sz="0" w:space="0" w:color="auto"/>
      </w:divBdr>
    </w:div>
    <w:div w:id="656495784">
      <w:bodyDiv w:val="1"/>
      <w:marLeft w:val="0"/>
      <w:marRight w:val="0"/>
      <w:marTop w:val="0"/>
      <w:marBottom w:val="0"/>
      <w:divBdr>
        <w:top w:val="none" w:sz="0" w:space="0" w:color="auto"/>
        <w:left w:val="none" w:sz="0" w:space="0" w:color="auto"/>
        <w:bottom w:val="none" w:sz="0" w:space="0" w:color="auto"/>
        <w:right w:val="none" w:sz="0" w:space="0" w:color="auto"/>
      </w:divBdr>
    </w:div>
    <w:div w:id="657466742">
      <w:bodyDiv w:val="1"/>
      <w:marLeft w:val="0"/>
      <w:marRight w:val="0"/>
      <w:marTop w:val="0"/>
      <w:marBottom w:val="0"/>
      <w:divBdr>
        <w:top w:val="none" w:sz="0" w:space="0" w:color="auto"/>
        <w:left w:val="none" w:sz="0" w:space="0" w:color="auto"/>
        <w:bottom w:val="none" w:sz="0" w:space="0" w:color="auto"/>
        <w:right w:val="none" w:sz="0" w:space="0" w:color="auto"/>
      </w:divBdr>
    </w:div>
    <w:div w:id="660625331">
      <w:bodyDiv w:val="1"/>
      <w:marLeft w:val="0"/>
      <w:marRight w:val="0"/>
      <w:marTop w:val="0"/>
      <w:marBottom w:val="0"/>
      <w:divBdr>
        <w:top w:val="none" w:sz="0" w:space="0" w:color="auto"/>
        <w:left w:val="none" w:sz="0" w:space="0" w:color="auto"/>
        <w:bottom w:val="none" w:sz="0" w:space="0" w:color="auto"/>
        <w:right w:val="none" w:sz="0" w:space="0" w:color="auto"/>
      </w:divBdr>
    </w:div>
    <w:div w:id="660932225">
      <w:bodyDiv w:val="1"/>
      <w:marLeft w:val="0"/>
      <w:marRight w:val="0"/>
      <w:marTop w:val="0"/>
      <w:marBottom w:val="0"/>
      <w:divBdr>
        <w:top w:val="none" w:sz="0" w:space="0" w:color="auto"/>
        <w:left w:val="none" w:sz="0" w:space="0" w:color="auto"/>
        <w:bottom w:val="none" w:sz="0" w:space="0" w:color="auto"/>
        <w:right w:val="none" w:sz="0" w:space="0" w:color="auto"/>
      </w:divBdr>
    </w:div>
    <w:div w:id="664943575">
      <w:bodyDiv w:val="1"/>
      <w:marLeft w:val="0"/>
      <w:marRight w:val="0"/>
      <w:marTop w:val="0"/>
      <w:marBottom w:val="0"/>
      <w:divBdr>
        <w:top w:val="none" w:sz="0" w:space="0" w:color="auto"/>
        <w:left w:val="none" w:sz="0" w:space="0" w:color="auto"/>
        <w:bottom w:val="none" w:sz="0" w:space="0" w:color="auto"/>
        <w:right w:val="none" w:sz="0" w:space="0" w:color="auto"/>
      </w:divBdr>
    </w:div>
    <w:div w:id="667489993">
      <w:bodyDiv w:val="1"/>
      <w:marLeft w:val="0"/>
      <w:marRight w:val="0"/>
      <w:marTop w:val="0"/>
      <w:marBottom w:val="0"/>
      <w:divBdr>
        <w:top w:val="none" w:sz="0" w:space="0" w:color="auto"/>
        <w:left w:val="none" w:sz="0" w:space="0" w:color="auto"/>
        <w:bottom w:val="none" w:sz="0" w:space="0" w:color="auto"/>
        <w:right w:val="none" w:sz="0" w:space="0" w:color="auto"/>
      </w:divBdr>
    </w:div>
    <w:div w:id="668750774">
      <w:bodyDiv w:val="1"/>
      <w:marLeft w:val="0"/>
      <w:marRight w:val="0"/>
      <w:marTop w:val="0"/>
      <w:marBottom w:val="0"/>
      <w:divBdr>
        <w:top w:val="none" w:sz="0" w:space="0" w:color="auto"/>
        <w:left w:val="none" w:sz="0" w:space="0" w:color="auto"/>
        <w:bottom w:val="none" w:sz="0" w:space="0" w:color="auto"/>
        <w:right w:val="none" w:sz="0" w:space="0" w:color="auto"/>
      </w:divBdr>
    </w:div>
    <w:div w:id="670303217">
      <w:bodyDiv w:val="1"/>
      <w:marLeft w:val="0"/>
      <w:marRight w:val="0"/>
      <w:marTop w:val="0"/>
      <w:marBottom w:val="0"/>
      <w:divBdr>
        <w:top w:val="none" w:sz="0" w:space="0" w:color="auto"/>
        <w:left w:val="none" w:sz="0" w:space="0" w:color="auto"/>
        <w:bottom w:val="none" w:sz="0" w:space="0" w:color="auto"/>
        <w:right w:val="none" w:sz="0" w:space="0" w:color="auto"/>
      </w:divBdr>
    </w:div>
    <w:div w:id="670452622">
      <w:bodyDiv w:val="1"/>
      <w:marLeft w:val="0"/>
      <w:marRight w:val="0"/>
      <w:marTop w:val="0"/>
      <w:marBottom w:val="0"/>
      <w:divBdr>
        <w:top w:val="none" w:sz="0" w:space="0" w:color="auto"/>
        <w:left w:val="none" w:sz="0" w:space="0" w:color="auto"/>
        <w:bottom w:val="none" w:sz="0" w:space="0" w:color="auto"/>
        <w:right w:val="none" w:sz="0" w:space="0" w:color="auto"/>
      </w:divBdr>
    </w:div>
    <w:div w:id="672685207">
      <w:bodyDiv w:val="1"/>
      <w:marLeft w:val="0"/>
      <w:marRight w:val="0"/>
      <w:marTop w:val="0"/>
      <w:marBottom w:val="0"/>
      <w:divBdr>
        <w:top w:val="none" w:sz="0" w:space="0" w:color="auto"/>
        <w:left w:val="none" w:sz="0" w:space="0" w:color="auto"/>
        <w:bottom w:val="none" w:sz="0" w:space="0" w:color="auto"/>
        <w:right w:val="none" w:sz="0" w:space="0" w:color="auto"/>
      </w:divBdr>
    </w:div>
    <w:div w:id="674841830">
      <w:bodyDiv w:val="1"/>
      <w:marLeft w:val="0"/>
      <w:marRight w:val="0"/>
      <w:marTop w:val="0"/>
      <w:marBottom w:val="0"/>
      <w:divBdr>
        <w:top w:val="none" w:sz="0" w:space="0" w:color="auto"/>
        <w:left w:val="none" w:sz="0" w:space="0" w:color="auto"/>
        <w:bottom w:val="none" w:sz="0" w:space="0" w:color="auto"/>
        <w:right w:val="none" w:sz="0" w:space="0" w:color="auto"/>
      </w:divBdr>
    </w:div>
    <w:div w:id="675301853">
      <w:bodyDiv w:val="1"/>
      <w:marLeft w:val="0"/>
      <w:marRight w:val="0"/>
      <w:marTop w:val="0"/>
      <w:marBottom w:val="0"/>
      <w:divBdr>
        <w:top w:val="none" w:sz="0" w:space="0" w:color="auto"/>
        <w:left w:val="none" w:sz="0" w:space="0" w:color="auto"/>
        <w:bottom w:val="none" w:sz="0" w:space="0" w:color="auto"/>
        <w:right w:val="none" w:sz="0" w:space="0" w:color="auto"/>
      </w:divBdr>
    </w:div>
    <w:div w:id="675308813">
      <w:bodyDiv w:val="1"/>
      <w:marLeft w:val="0"/>
      <w:marRight w:val="0"/>
      <w:marTop w:val="0"/>
      <w:marBottom w:val="0"/>
      <w:divBdr>
        <w:top w:val="none" w:sz="0" w:space="0" w:color="auto"/>
        <w:left w:val="none" w:sz="0" w:space="0" w:color="auto"/>
        <w:bottom w:val="none" w:sz="0" w:space="0" w:color="auto"/>
        <w:right w:val="none" w:sz="0" w:space="0" w:color="auto"/>
      </w:divBdr>
    </w:div>
    <w:div w:id="676425009">
      <w:bodyDiv w:val="1"/>
      <w:marLeft w:val="0"/>
      <w:marRight w:val="0"/>
      <w:marTop w:val="0"/>
      <w:marBottom w:val="0"/>
      <w:divBdr>
        <w:top w:val="none" w:sz="0" w:space="0" w:color="auto"/>
        <w:left w:val="none" w:sz="0" w:space="0" w:color="auto"/>
        <w:bottom w:val="none" w:sz="0" w:space="0" w:color="auto"/>
        <w:right w:val="none" w:sz="0" w:space="0" w:color="auto"/>
      </w:divBdr>
    </w:div>
    <w:div w:id="679233232">
      <w:bodyDiv w:val="1"/>
      <w:marLeft w:val="0"/>
      <w:marRight w:val="0"/>
      <w:marTop w:val="0"/>
      <w:marBottom w:val="0"/>
      <w:divBdr>
        <w:top w:val="none" w:sz="0" w:space="0" w:color="auto"/>
        <w:left w:val="none" w:sz="0" w:space="0" w:color="auto"/>
        <w:bottom w:val="none" w:sz="0" w:space="0" w:color="auto"/>
        <w:right w:val="none" w:sz="0" w:space="0" w:color="auto"/>
      </w:divBdr>
    </w:div>
    <w:div w:id="680811893">
      <w:bodyDiv w:val="1"/>
      <w:marLeft w:val="0"/>
      <w:marRight w:val="0"/>
      <w:marTop w:val="0"/>
      <w:marBottom w:val="0"/>
      <w:divBdr>
        <w:top w:val="none" w:sz="0" w:space="0" w:color="auto"/>
        <w:left w:val="none" w:sz="0" w:space="0" w:color="auto"/>
        <w:bottom w:val="none" w:sz="0" w:space="0" w:color="auto"/>
        <w:right w:val="none" w:sz="0" w:space="0" w:color="auto"/>
      </w:divBdr>
    </w:div>
    <w:div w:id="683243767">
      <w:bodyDiv w:val="1"/>
      <w:marLeft w:val="0"/>
      <w:marRight w:val="0"/>
      <w:marTop w:val="0"/>
      <w:marBottom w:val="0"/>
      <w:divBdr>
        <w:top w:val="none" w:sz="0" w:space="0" w:color="auto"/>
        <w:left w:val="none" w:sz="0" w:space="0" w:color="auto"/>
        <w:bottom w:val="none" w:sz="0" w:space="0" w:color="auto"/>
        <w:right w:val="none" w:sz="0" w:space="0" w:color="auto"/>
      </w:divBdr>
      <w:divsChild>
        <w:div w:id="2098481482">
          <w:marLeft w:val="0"/>
          <w:marRight w:val="0"/>
          <w:marTop w:val="0"/>
          <w:marBottom w:val="0"/>
          <w:divBdr>
            <w:top w:val="none" w:sz="0" w:space="0" w:color="auto"/>
            <w:left w:val="none" w:sz="0" w:space="0" w:color="auto"/>
            <w:bottom w:val="none" w:sz="0" w:space="0" w:color="auto"/>
            <w:right w:val="none" w:sz="0" w:space="0" w:color="auto"/>
          </w:divBdr>
          <w:divsChild>
            <w:div w:id="1433889540">
              <w:marLeft w:val="0"/>
              <w:marRight w:val="0"/>
              <w:marTop w:val="0"/>
              <w:marBottom w:val="0"/>
              <w:divBdr>
                <w:top w:val="none" w:sz="0" w:space="0" w:color="auto"/>
                <w:left w:val="none" w:sz="0" w:space="0" w:color="auto"/>
                <w:bottom w:val="none" w:sz="0" w:space="0" w:color="auto"/>
                <w:right w:val="none" w:sz="0" w:space="0" w:color="auto"/>
              </w:divBdr>
            </w:div>
            <w:div w:id="6043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6241">
      <w:bodyDiv w:val="1"/>
      <w:marLeft w:val="0"/>
      <w:marRight w:val="0"/>
      <w:marTop w:val="0"/>
      <w:marBottom w:val="0"/>
      <w:divBdr>
        <w:top w:val="none" w:sz="0" w:space="0" w:color="auto"/>
        <w:left w:val="none" w:sz="0" w:space="0" w:color="auto"/>
        <w:bottom w:val="none" w:sz="0" w:space="0" w:color="auto"/>
        <w:right w:val="none" w:sz="0" w:space="0" w:color="auto"/>
      </w:divBdr>
    </w:div>
    <w:div w:id="687365742">
      <w:bodyDiv w:val="1"/>
      <w:marLeft w:val="0"/>
      <w:marRight w:val="0"/>
      <w:marTop w:val="0"/>
      <w:marBottom w:val="0"/>
      <w:divBdr>
        <w:top w:val="none" w:sz="0" w:space="0" w:color="auto"/>
        <w:left w:val="none" w:sz="0" w:space="0" w:color="auto"/>
        <w:bottom w:val="none" w:sz="0" w:space="0" w:color="auto"/>
        <w:right w:val="none" w:sz="0" w:space="0" w:color="auto"/>
      </w:divBdr>
    </w:div>
    <w:div w:id="692388070">
      <w:bodyDiv w:val="1"/>
      <w:marLeft w:val="0"/>
      <w:marRight w:val="0"/>
      <w:marTop w:val="0"/>
      <w:marBottom w:val="0"/>
      <w:divBdr>
        <w:top w:val="none" w:sz="0" w:space="0" w:color="auto"/>
        <w:left w:val="none" w:sz="0" w:space="0" w:color="auto"/>
        <w:bottom w:val="none" w:sz="0" w:space="0" w:color="auto"/>
        <w:right w:val="none" w:sz="0" w:space="0" w:color="auto"/>
      </w:divBdr>
    </w:div>
    <w:div w:id="693578844">
      <w:bodyDiv w:val="1"/>
      <w:marLeft w:val="0"/>
      <w:marRight w:val="0"/>
      <w:marTop w:val="0"/>
      <w:marBottom w:val="0"/>
      <w:divBdr>
        <w:top w:val="none" w:sz="0" w:space="0" w:color="auto"/>
        <w:left w:val="none" w:sz="0" w:space="0" w:color="auto"/>
        <w:bottom w:val="none" w:sz="0" w:space="0" w:color="auto"/>
        <w:right w:val="none" w:sz="0" w:space="0" w:color="auto"/>
      </w:divBdr>
    </w:div>
    <w:div w:id="693700672">
      <w:bodyDiv w:val="1"/>
      <w:marLeft w:val="0"/>
      <w:marRight w:val="0"/>
      <w:marTop w:val="0"/>
      <w:marBottom w:val="0"/>
      <w:divBdr>
        <w:top w:val="none" w:sz="0" w:space="0" w:color="auto"/>
        <w:left w:val="none" w:sz="0" w:space="0" w:color="auto"/>
        <w:bottom w:val="none" w:sz="0" w:space="0" w:color="auto"/>
        <w:right w:val="none" w:sz="0" w:space="0" w:color="auto"/>
      </w:divBdr>
    </w:div>
    <w:div w:id="695469398">
      <w:bodyDiv w:val="1"/>
      <w:marLeft w:val="0"/>
      <w:marRight w:val="0"/>
      <w:marTop w:val="0"/>
      <w:marBottom w:val="0"/>
      <w:divBdr>
        <w:top w:val="none" w:sz="0" w:space="0" w:color="auto"/>
        <w:left w:val="none" w:sz="0" w:space="0" w:color="auto"/>
        <w:bottom w:val="none" w:sz="0" w:space="0" w:color="auto"/>
        <w:right w:val="none" w:sz="0" w:space="0" w:color="auto"/>
      </w:divBdr>
    </w:div>
    <w:div w:id="696853303">
      <w:bodyDiv w:val="1"/>
      <w:marLeft w:val="0"/>
      <w:marRight w:val="0"/>
      <w:marTop w:val="0"/>
      <w:marBottom w:val="0"/>
      <w:divBdr>
        <w:top w:val="none" w:sz="0" w:space="0" w:color="auto"/>
        <w:left w:val="none" w:sz="0" w:space="0" w:color="auto"/>
        <w:bottom w:val="none" w:sz="0" w:space="0" w:color="auto"/>
        <w:right w:val="none" w:sz="0" w:space="0" w:color="auto"/>
      </w:divBdr>
    </w:div>
    <w:div w:id="698163391">
      <w:bodyDiv w:val="1"/>
      <w:marLeft w:val="0"/>
      <w:marRight w:val="0"/>
      <w:marTop w:val="0"/>
      <w:marBottom w:val="0"/>
      <w:divBdr>
        <w:top w:val="none" w:sz="0" w:space="0" w:color="auto"/>
        <w:left w:val="none" w:sz="0" w:space="0" w:color="auto"/>
        <w:bottom w:val="none" w:sz="0" w:space="0" w:color="auto"/>
        <w:right w:val="none" w:sz="0" w:space="0" w:color="auto"/>
      </w:divBdr>
      <w:divsChild>
        <w:div w:id="1890264691">
          <w:marLeft w:val="0"/>
          <w:marRight w:val="0"/>
          <w:marTop w:val="0"/>
          <w:marBottom w:val="0"/>
          <w:divBdr>
            <w:top w:val="none" w:sz="0" w:space="0" w:color="auto"/>
            <w:left w:val="none" w:sz="0" w:space="0" w:color="auto"/>
            <w:bottom w:val="none" w:sz="0" w:space="0" w:color="auto"/>
            <w:right w:val="none" w:sz="0" w:space="0" w:color="auto"/>
          </w:divBdr>
          <w:divsChild>
            <w:div w:id="1078752160">
              <w:marLeft w:val="0"/>
              <w:marRight w:val="0"/>
              <w:marTop w:val="0"/>
              <w:marBottom w:val="0"/>
              <w:divBdr>
                <w:top w:val="none" w:sz="0" w:space="0" w:color="auto"/>
                <w:left w:val="none" w:sz="0" w:space="0" w:color="auto"/>
                <w:bottom w:val="none" w:sz="0" w:space="0" w:color="auto"/>
                <w:right w:val="none" w:sz="0" w:space="0" w:color="auto"/>
              </w:divBdr>
              <w:divsChild>
                <w:div w:id="1914464318">
                  <w:marLeft w:val="0"/>
                  <w:marRight w:val="0"/>
                  <w:marTop w:val="0"/>
                  <w:marBottom w:val="0"/>
                  <w:divBdr>
                    <w:top w:val="none" w:sz="0" w:space="0" w:color="auto"/>
                    <w:left w:val="none" w:sz="0" w:space="0" w:color="auto"/>
                    <w:bottom w:val="none" w:sz="0" w:space="0" w:color="auto"/>
                    <w:right w:val="none" w:sz="0" w:space="0" w:color="auto"/>
                  </w:divBdr>
                  <w:divsChild>
                    <w:div w:id="1103766130">
                      <w:marLeft w:val="0"/>
                      <w:marRight w:val="0"/>
                      <w:marTop w:val="0"/>
                      <w:marBottom w:val="0"/>
                      <w:divBdr>
                        <w:top w:val="none" w:sz="0" w:space="0" w:color="auto"/>
                        <w:left w:val="none" w:sz="0" w:space="0" w:color="auto"/>
                        <w:bottom w:val="none" w:sz="0" w:space="0" w:color="auto"/>
                        <w:right w:val="none" w:sz="0" w:space="0" w:color="auto"/>
                      </w:divBdr>
                      <w:divsChild>
                        <w:div w:id="1158307401">
                          <w:marLeft w:val="0"/>
                          <w:marRight w:val="0"/>
                          <w:marTop w:val="0"/>
                          <w:marBottom w:val="0"/>
                          <w:divBdr>
                            <w:top w:val="none" w:sz="0" w:space="0" w:color="auto"/>
                            <w:left w:val="none" w:sz="0" w:space="0" w:color="auto"/>
                            <w:bottom w:val="none" w:sz="0" w:space="0" w:color="auto"/>
                            <w:right w:val="none" w:sz="0" w:space="0" w:color="auto"/>
                          </w:divBdr>
                          <w:divsChild>
                            <w:div w:id="402800800">
                              <w:marLeft w:val="0"/>
                              <w:marRight w:val="0"/>
                              <w:marTop w:val="0"/>
                              <w:marBottom w:val="0"/>
                              <w:divBdr>
                                <w:top w:val="none" w:sz="0" w:space="0" w:color="auto"/>
                                <w:left w:val="none" w:sz="0" w:space="0" w:color="auto"/>
                                <w:bottom w:val="none" w:sz="0" w:space="0" w:color="auto"/>
                                <w:right w:val="none" w:sz="0" w:space="0" w:color="auto"/>
                              </w:divBdr>
                              <w:divsChild>
                                <w:div w:id="1505894333">
                                  <w:marLeft w:val="0"/>
                                  <w:marRight w:val="0"/>
                                  <w:marTop w:val="0"/>
                                  <w:marBottom w:val="0"/>
                                  <w:divBdr>
                                    <w:top w:val="none" w:sz="0" w:space="0" w:color="auto"/>
                                    <w:left w:val="none" w:sz="0" w:space="0" w:color="auto"/>
                                    <w:bottom w:val="none" w:sz="0" w:space="0" w:color="auto"/>
                                    <w:right w:val="none" w:sz="0" w:space="0" w:color="auto"/>
                                  </w:divBdr>
                                  <w:divsChild>
                                    <w:div w:id="181536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477613">
      <w:bodyDiv w:val="1"/>
      <w:marLeft w:val="0"/>
      <w:marRight w:val="0"/>
      <w:marTop w:val="0"/>
      <w:marBottom w:val="0"/>
      <w:divBdr>
        <w:top w:val="none" w:sz="0" w:space="0" w:color="auto"/>
        <w:left w:val="none" w:sz="0" w:space="0" w:color="auto"/>
        <w:bottom w:val="none" w:sz="0" w:space="0" w:color="auto"/>
        <w:right w:val="none" w:sz="0" w:space="0" w:color="auto"/>
      </w:divBdr>
    </w:div>
    <w:div w:id="700207821">
      <w:bodyDiv w:val="1"/>
      <w:marLeft w:val="0"/>
      <w:marRight w:val="0"/>
      <w:marTop w:val="0"/>
      <w:marBottom w:val="0"/>
      <w:divBdr>
        <w:top w:val="none" w:sz="0" w:space="0" w:color="auto"/>
        <w:left w:val="none" w:sz="0" w:space="0" w:color="auto"/>
        <w:bottom w:val="none" w:sz="0" w:space="0" w:color="auto"/>
        <w:right w:val="none" w:sz="0" w:space="0" w:color="auto"/>
      </w:divBdr>
    </w:div>
    <w:div w:id="701171470">
      <w:bodyDiv w:val="1"/>
      <w:marLeft w:val="0"/>
      <w:marRight w:val="0"/>
      <w:marTop w:val="0"/>
      <w:marBottom w:val="0"/>
      <w:divBdr>
        <w:top w:val="none" w:sz="0" w:space="0" w:color="auto"/>
        <w:left w:val="none" w:sz="0" w:space="0" w:color="auto"/>
        <w:bottom w:val="none" w:sz="0" w:space="0" w:color="auto"/>
        <w:right w:val="none" w:sz="0" w:space="0" w:color="auto"/>
      </w:divBdr>
    </w:div>
    <w:div w:id="702167170">
      <w:bodyDiv w:val="1"/>
      <w:marLeft w:val="0"/>
      <w:marRight w:val="0"/>
      <w:marTop w:val="0"/>
      <w:marBottom w:val="0"/>
      <w:divBdr>
        <w:top w:val="none" w:sz="0" w:space="0" w:color="auto"/>
        <w:left w:val="none" w:sz="0" w:space="0" w:color="auto"/>
        <w:bottom w:val="none" w:sz="0" w:space="0" w:color="auto"/>
        <w:right w:val="none" w:sz="0" w:space="0" w:color="auto"/>
      </w:divBdr>
      <w:divsChild>
        <w:div w:id="386681352">
          <w:marLeft w:val="0"/>
          <w:marRight w:val="0"/>
          <w:marTop w:val="0"/>
          <w:marBottom w:val="0"/>
          <w:divBdr>
            <w:top w:val="none" w:sz="0" w:space="0" w:color="auto"/>
            <w:left w:val="none" w:sz="0" w:space="0" w:color="auto"/>
            <w:bottom w:val="none" w:sz="0" w:space="0" w:color="auto"/>
            <w:right w:val="none" w:sz="0" w:space="0" w:color="auto"/>
          </w:divBdr>
          <w:divsChild>
            <w:div w:id="2012222076">
              <w:marLeft w:val="0"/>
              <w:marRight w:val="0"/>
              <w:marTop w:val="0"/>
              <w:marBottom w:val="0"/>
              <w:divBdr>
                <w:top w:val="none" w:sz="0" w:space="0" w:color="auto"/>
                <w:left w:val="none" w:sz="0" w:space="0" w:color="auto"/>
                <w:bottom w:val="none" w:sz="0" w:space="0" w:color="auto"/>
                <w:right w:val="none" w:sz="0" w:space="0" w:color="auto"/>
              </w:divBdr>
            </w:div>
            <w:div w:id="10536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7394">
      <w:bodyDiv w:val="1"/>
      <w:marLeft w:val="0"/>
      <w:marRight w:val="0"/>
      <w:marTop w:val="0"/>
      <w:marBottom w:val="0"/>
      <w:divBdr>
        <w:top w:val="none" w:sz="0" w:space="0" w:color="auto"/>
        <w:left w:val="none" w:sz="0" w:space="0" w:color="auto"/>
        <w:bottom w:val="none" w:sz="0" w:space="0" w:color="auto"/>
        <w:right w:val="none" w:sz="0" w:space="0" w:color="auto"/>
      </w:divBdr>
    </w:div>
    <w:div w:id="707414228">
      <w:bodyDiv w:val="1"/>
      <w:marLeft w:val="0"/>
      <w:marRight w:val="0"/>
      <w:marTop w:val="0"/>
      <w:marBottom w:val="0"/>
      <w:divBdr>
        <w:top w:val="none" w:sz="0" w:space="0" w:color="auto"/>
        <w:left w:val="none" w:sz="0" w:space="0" w:color="auto"/>
        <w:bottom w:val="none" w:sz="0" w:space="0" w:color="auto"/>
        <w:right w:val="none" w:sz="0" w:space="0" w:color="auto"/>
      </w:divBdr>
    </w:div>
    <w:div w:id="714546062">
      <w:bodyDiv w:val="1"/>
      <w:marLeft w:val="0"/>
      <w:marRight w:val="0"/>
      <w:marTop w:val="0"/>
      <w:marBottom w:val="0"/>
      <w:divBdr>
        <w:top w:val="none" w:sz="0" w:space="0" w:color="auto"/>
        <w:left w:val="none" w:sz="0" w:space="0" w:color="auto"/>
        <w:bottom w:val="none" w:sz="0" w:space="0" w:color="auto"/>
        <w:right w:val="none" w:sz="0" w:space="0" w:color="auto"/>
      </w:divBdr>
    </w:div>
    <w:div w:id="716705419">
      <w:bodyDiv w:val="1"/>
      <w:marLeft w:val="0"/>
      <w:marRight w:val="0"/>
      <w:marTop w:val="0"/>
      <w:marBottom w:val="0"/>
      <w:divBdr>
        <w:top w:val="none" w:sz="0" w:space="0" w:color="auto"/>
        <w:left w:val="none" w:sz="0" w:space="0" w:color="auto"/>
        <w:bottom w:val="none" w:sz="0" w:space="0" w:color="auto"/>
        <w:right w:val="none" w:sz="0" w:space="0" w:color="auto"/>
      </w:divBdr>
    </w:div>
    <w:div w:id="719674719">
      <w:bodyDiv w:val="1"/>
      <w:marLeft w:val="0"/>
      <w:marRight w:val="0"/>
      <w:marTop w:val="0"/>
      <w:marBottom w:val="0"/>
      <w:divBdr>
        <w:top w:val="none" w:sz="0" w:space="0" w:color="auto"/>
        <w:left w:val="none" w:sz="0" w:space="0" w:color="auto"/>
        <w:bottom w:val="none" w:sz="0" w:space="0" w:color="auto"/>
        <w:right w:val="none" w:sz="0" w:space="0" w:color="auto"/>
      </w:divBdr>
      <w:divsChild>
        <w:div w:id="1753353511">
          <w:marLeft w:val="0"/>
          <w:marRight w:val="0"/>
          <w:marTop w:val="0"/>
          <w:marBottom w:val="0"/>
          <w:divBdr>
            <w:top w:val="none" w:sz="0" w:space="0" w:color="auto"/>
            <w:left w:val="none" w:sz="0" w:space="0" w:color="auto"/>
            <w:bottom w:val="none" w:sz="0" w:space="0" w:color="auto"/>
            <w:right w:val="none" w:sz="0" w:space="0" w:color="auto"/>
          </w:divBdr>
          <w:divsChild>
            <w:div w:id="1351563656">
              <w:marLeft w:val="0"/>
              <w:marRight w:val="0"/>
              <w:marTop w:val="0"/>
              <w:marBottom w:val="0"/>
              <w:divBdr>
                <w:top w:val="none" w:sz="0" w:space="0" w:color="auto"/>
                <w:left w:val="none" w:sz="0" w:space="0" w:color="auto"/>
                <w:bottom w:val="none" w:sz="0" w:space="0" w:color="auto"/>
                <w:right w:val="none" w:sz="0" w:space="0" w:color="auto"/>
              </w:divBdr>
            </w:div>
            <w:div w:id="86043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8800">
      <w:bodyDiv w:val="1"/>
      <w:marLeft w:val="0"/>
      <w:marRight w:val="0"/>
      <w:marTop w:val="0"/>
      <w:marBottom w:val="0"/>
      <w:divBdr>
        <w:top w:val="none" w:sz="0" w:space="0" w:color="auto"/>
        <w:left w:val="none" w:sz="0" w:space="0" w:color="auto"/>
        <w:bottom w:val="none" w:sz="0" w:space="0" w:color="auto"/>
        <w:right w:val="none" w:sz="0" w:space="0" w:color="auto"/>
      </w:divBdr>
    </w:div>
    <w:div w:id="721976043">
      <w:bodyDiv w:val="1"/>
      <w:marLeft w:val="0"/>
      <w:marRight w:val="0"/>
      <w:marTop w:val="0"/>
      <w:marBottom w:val="0"/>
      <w:divBdr>
        <w:top w:val="none" w:sz="0" w:space="0" w:color="auto"/>
        <w:left w:val="none" w:sz="0" w:space="0" w:color="auto"/>
        <w:bottom w:val="none" w:sz="0" w:space="0" w:color="auto"/>
        <w:right w:val="none" w:sz="0" w:space="0" w:color="auto"/>
      </w:divBdr>
    </w:div>
    <w:div w:id="726338543">
      <w:bodyDiv w:val="1"/>
      <w:marLeft w:val="0"/>
      <w:marRight w:val="0"/>
      <w:marTop w:val="0"/>
      <w:marBottom w:val="0"/>
      <w:divBdr>
        <w:top w:val="none" w:sz="0" w:space="0" w:color="auto"/>
        <w:left w:val="none" w:sz="0" w:space="0" w:color="auto"/>
        <w:bottom w:val="none" w:sz="0" w:space="0" w:color="auto"/>
        <w:right w:val="none" w:sz="0" w:space="0" w:color="auto"/>
      </w:divBdr>
    </w:div>
    <w:div w:id="733620887">
      <w:bodyDiv w:val="1"/>
      <w:marLeft w:val="0"/>
      <w:marRight w:val="0"/>
      <w:marTop w:val="0"/>
      <w:marBottom w:val="0"/>
      <w:divBdr>
        <w:top w:val="none" w:sz="0" w:space="0" w:color="auto"/>
        <w:left w:val="none" w:sz="0" w:space="0" w:color="auto"/>
        <w:bottom w:val="none" w:sz="0" w:space="0" w:color="auto"/>
        <w:right w:val="none" w:sz="0" w:space="0" w:color="auto"/>
      </w:divBdr>
    </w:div>
    <w:div w:id="734358317">
      <w:bodyDiv w:val="1"/>
      <w:marLeft w:val="0"/>
      <w:marRight w:val="0"/>
      <w:marTop w:val="0"/>
      <w:marBottom w:val="0"/>
      <w:divBdr>
        <w:top w:val="none" w:sz="0" w:space="0" w:color="auto"/>
        <w:left w:val="none" w:sz="0" w:space="0" w:color="auto"/>
        <w:bottom w:val="none" w:sz="0" w:space="0" w:color="auto"/>
        <w:right w:val="none" w:sz="0" w:space="0" w:color="auto"/>
      </w:divBdr>
    </w:div>
    <w:div w:id="735585786">
      <w:bodyDiv w:val="1"/>
      <w:marLeft w:val="0"/>
      <w:marRight w:val="0"/>
      <w:marTop w:val="0"/>
      <w:marBottom w:val="0"/>
      <w:divBdr>
        <w:top w:val="none" w:sz="0" w:space="0" w:color="auto"/>
        <w:left w:val="none" w:sz="0" w:space="0" w:color="auto"/>
        <w:bottom w:val="none" w:sz="0" w:space="0" w:color="auto"/>
        <w:right w:val="none" w:sz="0" w:space="0" w:color="auto"/>
      </w:divBdr>
    </w:div>
    <w:div w:id="736392057">
      <w:bodyDiv w:val="1"/>
      <w:marLeft w:val="0"/>
      <w:marRight w:val="0"/>
      <w:marTop w:val="0"/>
      <w:marBottom w:val="0"/>
      <w:divBdr>
        <w:top w:val="none" w:sz="0" w:space="0" w:color="auto"/>
        <w:left w:val="none" w:sz="0" w:space="0" w:color="auto"/>
        <w:bottom w:val="none" w:sz="0" w:space="0" w:color="auto"/>
        <w:right w:val="none" w:sz="0" w:space="0" w:color="auto"/>
      </w:divBdr>
    </w:div>
    <w:div w:id="737676933">
      <w:bodyDiv w:val="1"/>
      <w:marLeft w:val="0"/>
      <w:marRight w:val="0"/>
      <w:marTop w:val="0"/>
      <w:marBottom w:val="0"/>
      <w:divBdr>
        <w:top w:val="none" w:sz="0" w:space="0" w:color="auto"/>
        <w:left w:val="none" w:sz="0" w:space="0" w:color="auto"/>
        <w:bottom w:val="none" w:sz="0" w:space="0" w:color="auto"/>
        <w:right w:val="none" w:sz="0" w:space="0" w:color="auto"/>
      </w:divBdr>
    </w:div>
    <w:div w:id="737946049">
      <w:bodyDiv w:val="1"/>
      <w:marLeft w:val="0"/>
      <w:marRight w:val="0"/>
      <w:marTop w:val="0"/>
      <w:marBottom w:val="0"/>
      <w:divBdr>
        <w:top w:val="none" w:sz="0" w:space="0" w:color="auto"/>
        <w:left w:val="none" w:sz="0" w:space="0" w:color="auto"/>
        <w:bottom w:val="none" w:sz="0" w:space="0" w:color="auto"/>
        <w:right w:val="none" w:sz="0" w:space="0" w:color="auto"/>
      </w:divBdr>
    </w:div>
    <w:div w:id="743798688">
      <w:bodyDiv w:val="1"/>
      <w:marLeft w:val="0"/>
      <w:marRight w:val="0"/>
      <w:marTop w:val="0"/>
      <w:marBottom w:val="0"/>
      <w:divBdr>
        <w:top w:val="none" w:sz="0" w:space="0" w:color="auto"/>
        <w:left w:val="none" w:sz="0" w:space="0" w:color="auto"/>
        <w:bottom w:val="none" w:sz="0" w:space="0" w:color="auto"/>
        <w:right w:val="none" w:sz="0" w:space="0" w:color="auto"/>
      </w:divBdr>
    </w:div>
    <w:div w:id="744182981">
      <w:bodyDiv w:val="1"/>
      <w:marLeft w:val="0"/>
      <w:marRight w:val="0"/>
      <w:marTop w:val="0"/>
      <w:marBottom w:val="0"/>
      <w:divBdr>
        <w:top w:val="none" w:sz="0" w:space="0" w:color="auto"/>
        <w:left w:val="none" w:sz="0" w:space="0" w:color="auto"/>
        <w:bottom w:val="none" w:sz="0" w:space="0" w:color="auto"/>
        <w:right w:val="none" w:sz="0" w:space="0" w:color="auto"/>
      </w:divBdr>
    </w:div>
    <w:div w:id="745542477">
      <w:bodyDiv w:val="1"/>
      <w:marLeft w:val="0"/>
      <w:marRight w:val="0"/>
      <w:marTop w:val="0"/>
      <w:marBottom w:val="0"/>
      <w:divBdr>
        <w:top w:val="none" w:sz="0" w:space="0" w:color="auto"/>
        <w:left w:val="none" w:sz="0" w:space="0" w:color="auto"/>
        <w:bottom w:val="none" w:sz="0" w:space="0" w:color="auto"/>
        <w:right w:val="none" w:sz="0" w:space="0" w:color="auto"/>
      </w:divBdr>
    </w:div>
    <w:div w:id="748113420">
      <w:bodyDiv w:val="1"/>
      <w:marLeft w:val="0"/>
      <w:marRight w:val="0"/>
      <w:marTop w:val="0"/>
      <w:marBottom w:val="0"/>
      <w:divBdr>
        <w:top w:val="none" w:sz="0" w:space="0" w:color="auto"/>
        <w:left w:val="none" w:sz="0" w:space="0" w:color="auto"/>
        <w:bottom w:val="none" w:sz="0" w:space="0" w:color="auto"/>
        <w:right w:val="none" w:sz="0" w:space="0" w:color="auto"/>
      </w:divBdr>
    </w:div>
    <w:div w:id="750002474">
      <w:bodyDiv w:val="1"/>
      <w:marLeft w:val="0"/>
      <w:marRight w:val="0"/>
      <w:marTop w:val="0"/>
      <w:marBottom w:val="0"/>
      <w:divBdr>
        <w:top w:val="none" w:sz="0" w:space="0" w:color="auto"/>
        <w:left w:val="none" w:sz="0" w:space="0" w:color="auto"/>
        <w:bottom w:val="none" w:sz="0" w:space="0" w:color="auto"/>
        <w:right w:val="none" w:sz="0" w:space="0" w:color="auto"/>
      </w:divBdr>
      <w:divsChild>
        <w:div w:id="1823231352">
          <w:marLeft w:val="0"/>
          <w:marRight w:val="0"/>
          <w:marTop w:val="0"/>
          <w:marBottom w:val="0"/>
          <w:divBdr>
            <w:top w:val="none" w:sz="0" w:space="0" w:color="auto"/>
            <w:left w:val="none" w:sz="0" w:space="0" w:color="auto"/>
            <w:bottom w:val="none" w:sz="0" w:space="0" w:color="auto"/>
            <w:right w:val="none" w:sz="0" w:space="0" w:color="auto"/>
          </w:divBdr>
        </w:div>
        <w:div w:id="191769188">
          <w:marLeft w:val="0"/>
          <w:marRight w:val="0"/>
          <w:marTop w:val="0"/>
          <w:marBottom w:val="0"/>
          <w:divBdr>
            <w:top w:val="none" w:sz="0" w:space="0" w:color="auto"/>
            <w:left w:val="none" w:sz="0" w:space="0" w:color="auto"/>
            <w:bottom w:val="none" w:sz="0" w:space="0" w:color="auto"/>
            <w:right w:val="none" w:sz="0" w:space="0" w:color="auto"/>
          </w:divBdr>
          <w:divsChild>
            <w:div w:id="340740325">
              <w:marLeft w:val="0"/>
              <w:marRight w:val="0"/>
              <w:marTop w:val="0"/>
              <w:marBottom w:val="0"/>
              <w:divBdr>
                <w:top w:val="none" w:sz="0" w:space="0" w:color="auto"/>
                <w:left w:val="none" w:sz="0" w:space="0" w:color="auto"/>
                <w:bottom w:val="none" w:sz="0" w:space="0" w:color="auto"/>
                <w:right w:val="none" w:sz="0" w:space="0" w:color="auto"/>
              </w:divBdr>
              <w:divsChild>
                <w:div w:id="2119252579">
                  <w:marLeft w:val="0"/>
                  <w:marRight w:val="0"/>
                  <w:marTop w:val="0"/>
                  <w:marBottom w:val="0"/>
                  <w:divBdr>
                    <w:top w:val="none" w:sz="0" w:space="0" w:color="auto"/>
                    <w:left w:val="none" w:sz="0" w:space="0" w:color="auto"/>
                    <w:bottom w:val="none" w:sz="0" w:space="0" w:color="auto"/>
                    <w:right w:val="none" w:sz="0" w:space="0" w:color="auto"/>
                  </w:divBdr>
                  <w:divsChild>
                    <w:div w:id="328215585">
                      <w:marLeft w:val="0"/>
                      <w:marRight w:val="0"/>
                      <w:marTop w:val="0"/>
                      <w:marBottom w:val="0"/>
                      <w:divBdr>
                        <w:top w:val="none" w:sz="0" w:space="0" w:color="auto"/>
                        <w:left w:val="none" w:sz="0" w:space="0" w:color="auto"/>
                        <w:bottom w:val="none" w:sz="0" w:space="0" w:color="auto"/>
                        <w:right w:val="none" w:sz="0" w:space="0" w:color="auto"/>
                      </w:divBdr>
                      <w:divsChild>
                        <w:div w:id="681246817">
                          <w:marLeft w:val="0"/>
                          <w:marRight w:val="0"/>
                          <w:marTop w:val="0"/>
                          <w:marBottom w:val="0"/>
                          <w:divBdr>
                            <w:top w:val="none" w:sz="0" w:space="0" w:color="auto"/>
                            <w:left w:val="none" w:sz="0" w:space="0" w:color="auto"/>
                            <w:bottom w:val="none" w:sz="0" w:space="0" w:color="auto"/>
                            <w:right w:val="none" w:sz="0" w:space="0" w:color="auto"/>
                          </w:divBdr>
                          <w:divsChild>
                            <w:div w:id="2019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589070">
          <w:marLeft w:val="0"/>
          <w:marRight w:val="0"/>
          <w:marTop w:val="0"/>
          <w:marBottom w:val="0"/>
          <w:divBdr>
            <w:top w:val="none" w:sz="0" w:space="0" w:color="auto"/>
            <w:left w:val="none" w:sz="0" w:space="0" w:color="auto"/>
            <w:bottom w:val="none" w:sz="0" w:space="0" w:color="auto"/>
            <w:right w:val="none" w:sz="0" w:space="0" w:color="auto"/>
          </w:divBdr>
          <w:divsChild>
            <w:div w:id="1687051199">
              <w:marLeft w:val="0"/>
              <w:marRight w:val="0"/>
              <w:marTop w:val="0"/>
              <w:marBottom w:val="0"/>
              <w:divBdr>
                <w:top w:val="none" w:sz="0" w:space="0" w:color="auto"/>
                <w:left w:val="none" w:sz="0" w:space="0" w:color="auto"/>
                <w:bottom w:val="none" w:sz="0" w:space="0" w:color="auto"/>
                <w:right w:val="none" w:sz="0" w:space="0" w:color="auto"/>
              </w:divBdr>
            </w:div>
          </w:divsChild>
        </w:div>
        <w:div w:id="819542202">
          <w:marLeft w:val="0"/>
          <w:marRight w:val="0"/>
          <w:marTop w:val="0"/>
          <w:marBottom w:val="0"/>
          <w:divBdr>
            <w:top w:val="none" w:sz="0" w:space="0" w:color="auto"/>
            <w:left w:val="none" w:sz="0" w:space="0" w:color="auto"/>
            <w:bottom w:val="none" w:sz="0" w:space="0" w:color="auto"/>
            <w:right w:val="none" w:sz="0" w:space="0" w:color="auto"/>
          </w:divBdr>
          <w:divsChild>
            <w:div w:id="234239950">
              <w:marLeft w:val="0"/>
              <w:marRight w:val="0"/>
              <w:marTop w:val="0"/>
              <w:marBottom w:val="0"/>
              <w:divBdr>
                <w:top w:val="none" w:sz="0" w:space="0" w:color="auto"/>
                <w:left w:val="none" w:sz="0" w:space="0" w:color="auto"/>
                <w:bottom w:val="none" w:sz="0" w:space="0" w:color="auto"/>
                <w:right w:val="none" w:sz="0" w:space="0" w:color="auto"/>
              </w:divBdr>
              <w:divsChild>
                <w:div w:id="1256859718">
                  <w:marLeft w:val="0"/>
                  <w:marRight w:val="0"/>
                  <w:marTop w:val="0"/>
                  <w:marBottom w:val="0"/>
                  <w:divBdr>
                    <w:top w:val="none" w:sz="0" w:space="0" w:color="auto"/>
                    <w:left w:val="none" w:sz="0" w:space="0" w:color="auto"/>
                    <w:bottom w:val="none" w:sz="0" w:space="0" w:color="auto"/>
                    <w:right w:val="none" w:sz="0" w:space="0" w:color="auto"/>
                  </w:divBdr>
                  <w:divsChild>
                    <w:div w:id="1525826697">
                      <w:marLeft w:val="0"/>
                      <w:marRight w:val="0"/>
                      <w:marTop w:val="0"/>
                      <w:marBottom w:val="0"/>
                      <w:divBdr>
                        <w:top w:val="none" w:sz="0" w:space="0" w:color="auto"/>
                        <w:left w:val="none" w:sz="0" w:space="0" w:color="auto"/>
                        <w:bottom w:val="none" w:sz="0" w:space="0" w:color="auto"/>
                        <w:right w:val="none" w:sz="0" w:space="0" w:color="auto"/>
                      </w:divBdr>
                      <w:divsChild>
                        <w:div w:id="2089306983">
                          <w:marLeft w:val="0"/>
                          <w:marRight w:val="0"/>
                          <w:marTop w:val="0"/>
                          <w:marBottom w:val="0"/>
                          <w:divBdr>
                            <w:top w:val="none" w:sz="0" w:space="0" w:color="auto"/>
                            <w:left w:val="none" w:sz="0" w:space="0" w:color="auto"/>
                            <w:bottom w:val="none" w:sz="0" w:space="0" w:color="auto"/>
                            <w:right w:val="none" w:sz="0" w:space="0" w:color="auto"/>
                          </w:divBdr>
                          <w:divsChild>
                            <w:div w:id="347414733">
                              <w:marLeft w:val="0"/>
                              <w:marRight w:val="0"/>
                              <w:marTop w:val="0"/>
                              <w:marBottom w:val="0"/>
                              <w:divBdr>
                                <w:top w:val="none" w:sz="0" w:space="0" w:color="auto"/>
                                <w:left w:val="none" w:sz="0" w:space="0" w:color="auto"/>
                                <w:bottom w:val="none" w:sz="0" w:space="0" w:color="auto"/>
                                <w:right w:val="none" w:sz="0" w:space="0" w:color="auto"/>
                              </w:divBdr>
                              <w:divsChild>
                                <w:div w:id="283657114">
                                  <w:marLeft w:val="0"/>
                                  <w:marRight w:val="0"/>
                                  <w:marTop w:val="0"/>
                                  <w:marBottom w:val="0"/>
                                  <w:divBdr>
                                    <w:top w:val="none" w:sz="0" w:space="0" w:color="auto"/>
                                    <w:left w:val="none" w:sz="0" w:space="0" w:color="auto"/>
                                    <w:bottom w:val="none" w:sz="0" w:space="0" w:color="auto"/>
                                    <w:right w:val="none" w:sz="0" w:space="0" w:color="auto"/>
                                  </w:divBdr>
                                  <w:divsChild>
                                    <w:div w:id="1966158135">
                                      <w:marLeft w:val="0"/>
                                      <w:marRight w:val="0"/>
                                      <w:marTop w:val="0"/>
                                      <w:marBottom w:val="0"/>
                                      <w:divBdr>
                                        <w:top w:val="none" w:sz="0" w:space="0" w:color="auto"/>
                                        <w:left w:val="none" w:sz="0" w:space="0" w:color="auto"/>
                                        <w:bottom w:val="none" w:sz="0" w:space="0" w:color="auto"/>
                                        <w:right w:val="none" w:sz="0" w:space="0" w:color="auto"/>
                                      </w:divBdr>
                                      <w:divsChild>
                                        <w:div w:id="796803266">
                                          <w:marLeft w:val="0"/>
                                          <w:marRight w:val="0"/>
                                          <w:marTop w:val="0"/>
                                          <w:marBottom w:val="0"/>
                                          <w:divBdr>
                                            <w:top w:val="none" w:sz="0" w:space="0" w:color="auto"/>
                                            <w:left w:val="none" w:sz="0" w:space="0" w:color="auto"/>
                                            <w:bottom w:val="none" w:sz="0" w:space="0" w:color="auto"/>
                                            <w:right w:val="none" w:sz="0" w:space="0" w:color="auto"/>
                                          </w:divBdr>
                                          <w:divsChild>
                                            <w:div w:id="1612324193">
                                              <w:marLeft w:val="0"/>
                                              <w:marRight w:val="0"/>
                                              <w:marTop w:val="0"/>
                                              <w:marBottom w:val="0"/>
                                              <w:divBdr>
                                                <w:top w:val="none" w:sz="0" w:space="0" w:color="auto"/>
                                                <w:left w:val="none" w:sz="0" w:space="0" w:color="auto"/>
                                                <w:bottom w:val="none" w:sz="0" w:space="0" w:color="auto"/>
                                                <w:right w:val="none" w:sz="0" w:space="0" w:color="auto"/>
                                              </w:divBdr>
                                              <w:divsChild>
                                                <w:div w:id="1831091674">
                                                  <w:marLeft w:val="0"/>
                                                  <w:marRight w:val="0"/>
                                                  <w:marTop w:val="0"/>
                                                  <w:marBottom w:val="0"/>
                                                  <w:divBdr>
                                                    <w:top w:val="none" w:sz="0" w:space="0" w:color="auto"/>
                                                    <w:left w:val="none" w:sz="0" w:space="0" w:color="auto"/>
                                                    <w:bottom w:val="none" w:sz="0" w:space="0" w:color="auto"/>
                                                    <w:right w:val="none" w:sz="0" w:space="0" w:color="auto"/>
                                                  </w:divBdr>
                                                  <w:divsChild>
                                                    <w:div w:id="71126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4251930">
              <w:marLeft w:val="0"/>
              <w:marRight w:val="0"/>
              <w:marTop w:val="0"/>
              <w:marBottom w:val="0"/>
              <w:divBdr>
                <w:top w:val="none" w:sz="0" w:space="0" w:color="auto"/>
                <w:left w:val="none" w:sz="0" w:space="0" w:color="auto"/>
                <w:bottom w:val="none" w:sz="0" w:space="0" w:color="auto"/>
                <w:right w:val="none" w:sz="0" w:space="0" w:color="auto"/>
              </w:divBdr>
            </w:div>
          </w:divsChild>
        </w:div>
        <w:div w:id="984699064">
          <w:marLeft w:val="0"/>
          <w:marRight w:val="0"/>
          <w:marTop w:val="0"/>
          <w:marBottom w:val="0"/>
          <w:divBdr>
            <w:top w:val="none" w:sz="0" w:space="0" w:color="auto"/>
            <w:left w:val="none" w:sz="0" w:space="0" w:color="auto"/>
            <w:bottom w:val="none" w:sz="0" w:space="0" w:color="auto"/>
            <w:right w:val="none" w:sz="0" w:space="0" w:color="auto"/>
          </w:divBdr>
          <w:divsChild>
            <w:div w:id="751317653">
              <w:marLeft w:val="0"/>
              <w:marRight w:val="0"/>
              <w:marTop w:val="0"/>
              <w:marBottom w:val="0"/>
              <w:divBdr>
                <w:top w:val="none" w:sz="0" w:space="0" w:color="auto"/>
                <w:left w:val="none" w:sz="0" w:space="0" w:color="auto"/>
                <w:bottom w:val="none" w:sz="0" w:space="0" w:color="auto"/>
                <w:right w:val="none" w:sz="0" w:space="0" w:color="auto"/>
              </w:divBdr>
              <w:divsChild>
                <w:div w:id="485363848">
                  <w:marLeft w:val="0"/>
                  <w:marRight w:val="0"/>
                  <w:marTop w:val="0"/>
                  <w:marBottom w:val="0"/>
                  <w:divBdr>
                    <w:top w:val="none" w:sz="0" w:space="0" w:color="auto"/>
                    <w:left w:val="none" w:sz="0" w:space="0" w:color="auto"/>
                    <w:bottom w:val="none" w:sz="0" w:space="0" w:color="auto"/>
                    <w:right w:val="none" w:sz="0" w:space="0" w:color="auto"/>
                  </w:divBdr>
                  <w:divsChild>
                    <w:div w:id="133987694">
                      <w:marLeft w:val="0"/>
                      <w:marRight w:val="0"/>
                      <w:marTop w:val="0"/>
                      <w:marBottom w:val="0"/>
                      <w:divBdr>
                        <w:top w:val="none" w:sz="0" w:space="0" w:color="auto"/>
                        <w:left w:val="none" w:sz="0" w:space="0" w:color="auto"/>
                        <w:bottom w:val="none" w:sz="0" w:space="0" w:color="auto"/>
                        <w:right w:val="none" w:sz="0" w:space="0" w:color="auto"/>
                      </w:divBdr>
                      <w:divsChild>
                        <w:div w:id="1753358485">
                          <w:marLeft w:val="0"/>
                          <w:marRight w:val="0"/>
                          <w:marTop w:val="0"/>
                          <w:marBottom w:val="0"/>
                          <w:divBdr>
                            <w:top w:val="none" w:sz="0" w:space="0" w:color="auto"/>
                            <w:left w:val="none" w:sz="0" w:space="0" w:color="auto"/>
                            <w:bottom w:val="none" w:sz="0" w:space="0" w:color="auto"/>
                            <w:right w:val="none" w:sz="0" w:space="0" w:color="auto"/>
                          </w:divBdr>
                          <w:divsChild>
                            <w:div w:id="145321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061789">
              <w:marLeft w:val="0"/>
              <w:marRight w:val="0"/>
              <w:marTop w:val="0"/>
              <w:marBottom w:val="0"/>
              <w:divBdr>
                <w:top w:val="none" w:sz="0" w:space="0" w:color="auto"/>
                <w:left w:val="none" w:sz="0" w:space="0" w:color="auto"/>
                <w:bottom w:val="none" w:sz="0" w:space="0" w:color="auto"/>
                <w:right w:val="none" w:sz="0" w:space="0" w:color="auto"/>
              </w:divBdr>
            </w:div>
          </w:divsChild>
        </w:div>
        <w:div w:id="794562784">
          <w:marLeft w:val="0"/>
          <w:marRight w:val="0"/>
          <w:marTop w:val="0"/>
          <w:marBottom w:val="0"/>
          <w:divBdr>
            <w:top w:val="none" w:sz="0" w:space="0" w:color="auto"/>
            <w:left w:val="none" w:sz="0" w:space="0" w:color="auto"/>
            <w:bottom w:val="none" w:sz="0" w:space="0" w:color="auto"/>
            <w:right w:val="none" w:sz="0" w:space="0" w:color="auto"/>
          </w:divBdr>
          <w:divsChild>
            <w:div w:id="2130934634">
              <w:marLeft w:val="0"/>
              <w:marRight w:val="0"/>
              <w:marTop w:val="0"/>
              <w:marBottom w:val="0"/>
              <w:divBdr>
                <w:top w:val="none" w:sz="0" w:space="0" w:color="auto"/>
                <w:left w:val="none" w:sz="0" w:space="0" w:color="auto"/>
                <w:bottom w:val="none" w:sz="0" w:space="0" w:color="auto"/>
                <w:right w:val="none" w:sz="0" w:space="0" w:color="auto"/>
              </w:divBdr>
              <w:divsChild>
                <w:div w:id="501360216">
                  <w:marLeft w:val="0"/>
                  <w:marRight w:val="0"/>
                  <w:marTop w:val="0"/>
                  <w:marBottom w:val="0"/>
                  <w:divBdr>
                    <w:top w:val="none" w:sz="0" w:space="0" w:color="auto"/>
                    <w:left w:val="none" w:sz="0" w:space="0" w:color="auto"/>
                    <w:bottom w:val="none" w:sz="0" w:space="0" w:color="auto"/>
                    <w:right w:val="none" w:sz="0" w:space="0" w:color="auto"/>
                  </w:divBdr>
                  <w:divsChild>
                    <w:div w:id="892736147">
                      <w:marLeft w:val="0"/>
                      <w:marRight w:val="0"/>
                      <w:marTop w:val="0"/>
                      <w:marBottom w:val="0"/>
                      <w:divBdr>
                        <w:top w:val="none" w:sz="0" w:space="0" w:color="auto"/>
                        <w:left w:val="none" w:sz="0" w:space="0" w:color="auto"/>
                        <w:bottom w:val="none" w:sz="0" w:space="0" w:color="auto"/>
                        <w:right w:val="none" w:sz="0" w:space="0" w:color="auto"/>
                      </w:divBdr>
                      <w:divsChild>
                        <w:div w:id="2093117736">
                          <w:marLeft w:val="0"/>
                          <w:marRight w:val="0"/>
                          <w:marTop w:val="0"/>
                          <w:marBottom w:val="0"/>
                          <w:divBdr>
                            <w:top w:val="none" w:sz="0" w:space="0" w:color="auto"/>
                            <w:left w:val="none" w:sz="0" w:space="0" w:color="auto"/>
                            <w:bottom w:val="none" w:sz="0" w:space="0" w:color="auto"/>
                            <w:right w:val="none" w:sz="0" w:space="0" w:color="auto"/>
                          </w:divBdr>
                          <w:divsChild>
                            <w:div w:id="11467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088185">
          <w:marLeft w:val="0"/>
          <w:marRight w:val="0"/>
          <w:marTop w:val="0"/>
          <w:marBottom w:val="0"/>
          <w:divBdr>
            <w:top w:val="none" w:sz="0" w:space="0" w:color="auto"/>
            <w:left w:val="none" w:sz="0" w:space="0" w:color="auto"/>
            <w:bottom w:val="none" w:sz="0" w:space="0" w:color="auto"/>
            <w:right w:val="none" w:sz="0" w:space="0" w:color="auto"/>
          </w:divBdr>
          <w:divsChild>
            <w:div w:id="1882592048">
              <w:marLeft w:val="0"/>
              <w:marRight w:val="0"/>
              <w:marTop w:val="0"/>
              <w:marBottom w:val="0"/>
              <w:divBdr>
                <w:top w:val="none" w:sz="0" w:space="0" w:color="auto"/>
                <w:left w:val="none" w:sz="0" w:space="0" w:color="auto"/>
                <w:bottom w:val="none" w:sz="0" w:space="0" w:color="auto"/>
                <w:right w:val="none" w:sz="0" w:space="0" w:color="auto"/>
              </w:divBdr>
            </w:div>
          </w:divsChild>
        </w:div>
        <w:div w:id="1734815530">
          <w:marLeft w:val="0"/>
          <w:marRight w:val="0"/>
          <w:marTop w:val="0"/>
          <w:marBottom w:val="0"/>
          <w:divBdr>
            <w:top w:val="none" w:sz="0" w:space="0" w:color="auto"/>
            <w:left w:val="none" w:sz="0" w:space="0" w:color="auto"/>
            <w:bottom w:val="none" w:sz="0" w:space="0" w:color="auto"/>
            <w:right w:val="none" w:sz="0" w:space="0" w:color="auto"/>
          </w:divBdr>
          <w:divsChild>
            <w:div w:id="1919830144">
              <w:marLeft w:val="0"/>
              <w:marRight w:val="0"/>
              <w:marTop w:val="0"/>
              <w:marBottom w:val="0"/>
              <w:divBdr>
                <w:top w:val="none" w:sz="0" w:space="0" w:color="auto"/>
                <w:left w:val="none" w:sz="0" w:space="0" w:color="auto"/>
                <w:bottom w:val="none" w:sz="0" w:space="0" w:color="auto"/>
                <w:right w:val="none" w:sz="0" w:space="0" w:color="auto"/>
              </w:divBdr>
            </w:div>
          </w:divsChild>
        </w:div>
        <w:div w:id="287707019">
          <w:marLeft w:val="0"/>
          <w:marRight w:val="0"/>
          <w:marTop w:val="0"/>
          <w:marBottom w:val="0"/>
          <w:divBdr>
            <w:top w:val="none" w:sz="0" w:space="0" w:color="auto"/>
            <w:left w:val="none" w:sz="0" w:space="0" w:color="auto"/>
            <w:bottom w:val="none" w:sz="0" w:space="0" w:color="auto"/>
            <w:right w:val="none" w:sz="0" w:space="0" w:color="auto"/>
          </w:divBdr>
          <w:divsChild>
            <w:div w:id="2032296371">
              <w:marLeft w:val="0"/>
              <w:marRight w:val="0"/>
              <w:marTop w:val="0"/>
              <w:marBottom w:val="0"/>
              <w:divBdr>
                <w:top w:val="none" w:sz="0" w:space="0" w:color="auto"/>
                <w:left w:val="none" w:sz="0" w:space="0" w:color="auto"/>
                <w:bottom w:val="none" w:sz="0" w:space="0" w:color="auto"/>
                <w:right w:val="none" w:sz="0" w:space="0" w:color="auto"/>
              </w:divBdr>
              <w:divsChild>
                <w:div w:id="1755518260">
                  <w:marLeft w:val="0"/>
                  <w:marRight w:val="0"/>
                  <w:marTop w:val="0"/>
                  <w:marBottom w:val="0"/>
                  <w:divBdr>
                    <w:top w:val="none" w:sz="0" w:space="0" w:color="auto"/>
                    <w:left w:val="none" w:sz="0" w:space="0" w:color="auto"/>
                    <w:bottom w:val="none" w:sz="0" w:space="0" w:color="auto"/>
                    <w:right w:val="none" w:sz="0" w:space="0" w:color="auto"/>
                  </w:divBdr>
                  <w:divsChild>
                    <w:div w:id="1965891058">
                      <w:marLeft w:val="0"/>
                      <w:marRight w:val="0"/>
                      <w:marTop w:val="0"/>
                      <w:marBottom w:val="0"/>
                      <w:divBdr>
                        <w:top w:val="none" w:sz="0" w:space="0" w:color="auto"/>
                        <w:left w:val="none" w:sz="0" w:space="0" w:color="auto"/>
                        <w:bottom w:val="none" w:sz="0" w:space="0" w:color="auto"/>
                        <w:right w:val="none" w:sz="0" w:space="0" w:color="auto"/>
                      </w:divBdr>
                      <w:divsChild>
                        <w:div w:id="1877157920">
                          <w:marLeft w:val="0"/>
                          <w:marRight w:val="0"/>
                          <w:marTop w:val="0"/>
                          <w:marBottom w:val="0"/>
                          <w:divBdr>
                            <w:top w:val="none" w:sz="0" w:space="0" w:color="auto"/>
                            <w:left w:val="none" w:sz="0" w:space="0" w:color="auto"/>
                            <w:bottom w:val="none" w:sz="0" w:space="0" w:color="auto"/>
                            <w:right w:val="none" w:sz="0" w:space="0" w:color="auto"/>
                          </w:divBdr>
                          <w:divsChild>
                            <w:div w:id="21336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575611">
              <w:marLeft w:val="0"/>
              <w:marRight w:val="0"/>
              <w:marTop w:val="0"/>
              <w:marBottom w:val="0"/>
              <w:divBdr>
                <w:top w:val="none" w:sz="0" w:space="0" w:color="auto"/>
                <w:left w:val="none" w:sz="0" w:space="0" w:color="auto"/>
                <w:bottom w:val="none" w:sz="0" w:space="0" w:color="auto"/>
                <w:right w:val="none" w:sz="0" w:space="0" w:color="auto"/>
              </w:divBdr>
            </w:div>
          </w:divsChild>
        </w:div>
        <w:div w:id="476655210">
          <w:marLeft w:val="0"/>
          <w:marRight w:val="0"/>
          <w:marTop w:val="0"/>
          <w:marBottom w:val="0"/>
          <w:divBdr>
            <w:top w:val="none" w:sz="0" w:space="0" w:color="auto"/>
            <w:left w:val="none" w:sz="0" w:space="0" w:color="auto"/>
            <w:bottom w:val="none" w:sz="0" w:space="0" w:color="auto"/>
            <w:right w:val="none" w:sz="0" w:space="0" w:color="auto"/>
          </w:divBdr>
          <w:divsChild>
            <w:div w:id="1210535639">
              <w:marLeft w:val="0"/>
              <w:marRight w:val="0"/>
              <w:marTop w:val="0"/>
              <w:marBottom w:val="0"/>
              <w:divBdr>
                <w:top w:val="none" w:sz="0" w:space="0" w:color="auto"/>
                <w:left w:val="none" w:sz="0" w:space="0" w:color="auto"/>
                <w:bottom w:val="none" w:sz="0" w:space="0" w:color="auto"/>
                <w:right w:val="none" w:sz="0" w:space="0" w:color="auto"/>
              </w:divBdr>
              <w:divsChild>
                <w:div w:id="925378958">
                  <w:marLeft w:val="0"/>
                  <w:marRight w:val="0"/>
                  <w:marTop w:val="0"/>
                  <w:marBottom w:val="0"/>
                  <w:divBdr>
                    <w:top w:val="none" w:sz="0" w:space="0" w:color="auto"/>
                    <w:left w:val="none" w:sz="0" w:space="0" w:color="auto"/>
                    <w:bottom w:val="none" w:sz="0" w:space="0" w:color="auto"/>
                    <w:right w:val="none" w:sz="0" w:space="0" w:color="auto"/>
                  </w:divBdr>
                  <w:divsChild>
                    <w:div w:id="1891918966">
                      <w:marLeft w:val="0"/>
                      <w:marRight w:val="0"/>
                      <w:marTop w:val="0"/>
                      <w:marBottom w:val="0"/>
                      <w:divBdr>
                        <w:top w:val="none" w:sz="0" w:space="0" w:color="auto"/>
                        <w:left w:val="none" w:sz="0" w:space="0" w:color="auto"/>
                        <w:bottom w:val="none" w:sz="0" w:space="0" w:color="auto"/>
                        <w:right w:val="none" w:sz="0" w:space="0" w:color="auto"/>
                      </w:divBdr>
                      <w:divsChild>
                        <w:div w:id="2113162622">
                          <w:marLeft w:val="0"/>
                          <w:marRight w:val="0"/>
                          <w:marTop w:val="0"/>
                          <w:marBottom w:val="0"/>
                          <w:divBdr>
                            <w:top w:val="none" w:sz="0" w:space="0" w:color="auto"/>
                            <w:left w:val="none" w:sz="0" w:space="0" w:color="auto"/>
                            <w:bottom w:val="none" w:sz="0" w:space="0" w:color="auto"/>
                            <w:right w:val="none" w:sz="0" w:space="0" w:color="auto"/>
                          </w:divBdr>
                          <w:divsChild>
                            <w:div w:id="125366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973061">
              <w:marLeft w:val="0"/>
              <w:marRight w:val="0"/>
              <w:marTop w:val="0"/>
              <w:marBottom w:val="0"/>
              <w:divBdr>
                <w:top w:val="none" w:sz="0" w:space="0" w:color="auto"/>
                <w:left w:val="none" w:sz="0" w:space="0" w:color="auto"/>
                <w:bottom w:val="none" w:sz="0" w:space="0" w:color="auto"/>
                <w:right w:val="none" w:sz="0" w:space="0" w:color="auto"/>
              </w:divBdr>
            </w:div>
          </w:divsChild>
        </w:div>
        <w:div w:id="1036849804">
          <w:marLeft w:val="0"/>
          <w:marRight w:val="0"/>
          <w:marTop w:val="0"/>
          <w:marBottom w:val="0"/>
          <w:divBdr>
            <w:top w:val="none" w:sz="0" w:space="0" w:color="auto"/>
            <w:left w:val="none" w:sz="0" w:space="0" w:color="auto"/>
            <w:bottom w:val="none" w:sz="0" w:space="0" w:color="auto"/>
            <w:right w:val="none" w:sz="0" w:space="0" w:color="auto"/>
          </w:divBdr>
          <w:divsChild>
            <w:div w:id="1467119001">
              <w:marLeft w:val="0"/>
              <w:marRight w:val="0"/>
              <w:marTop w:val="0"/>
              <w:marBottom w:val="0"/>
              <w:divBdr>
                <w:top w:val="none" w:sz="0" w:space="0" w:color="auto"/>
                <w:left w:val="none" w:sz="0" w:space="0" w:color="auto"/>
                <w:bottom w:val="none" w:sz="0" w:space="0" w:color="auto"/>
                <w:right w:val="none" w:sz="0" w:space="0" w:color="auto"/>
              </w:divBdr>
              <w:divsChild>
                <w:div w:id="1937785025">
                  <w:marLeft w:val="0"/>
                  <w:marRight w:val="0"/>
                  <w:marTop w:val="0"/>
                  <w:marBottom w:val="0"/>
                  <w:divBdr>
                    <w:top w:val="none" w:sz="0" w:space="0" w:color="auto"/>
                    <w:left w:val="none" w:sz="0" w:space="0" w:color="auto"/>
                    <w:bottom w:val="none" w:sz="0" w:space="0" w:color="auto"/>
                    <w:right w:val="none" w:sz="0" w:space="0" w:color="auto"/>
                  </w:divBdr>
                  <w:divsChild>
                    <w:div w:id="672218790">
                      <w:marLeft w:val="0"/>
                      <w:marRight w:val="0"/>
                      <w:marTop w:val="0"/>
                      <w:marBottom w:val="0"/>
                      <w:divBdr>
                        <w:top w:val="none" w:sz="0" w:space="0" w:color="auto"/>
                        <w:left w:val="none" w:sz="0" w:space="0" w:color="auto"/>
                        <w:bottom w:val="none" w:sz="0" w:space="0" w:color="auto"/>
                        <w:right w:val="none" w:sz="0" w:space="0" w:color="auto"/>
                      </w:divBdr>
                      <w:divsChild>
                        <w:div w:id="1568689433">
                          <w:marLeft w:val="0"/>
                          <w:marRight w:val="0"/>
                          <w:marTop w:val="0"/>
                          <w:marBottom w:val="0"/>
                          <w:divBdr>
                            <w:top w:val="none" w:sz="0" w:space="0" w:color="auto"/>
                            <w:left w:val="none" w:sz="0" w:space="0" w:color="auto"/>
                            <w:bottom w:val="none" w:sz="0" w:space="0" w:color="auto"/>
                            <w:right w:val="none" w:sz="0" w:space="0" w:color="auto"/>
                          </w:divBdr>
                          <w:divsChild>
                            <w:div w:id="1012950009">
                              <w:marLeft w:val="0"/>
                              <w:marRight w:val="0"/>
                              <w:marTop w:val="0"/>
                              <w:marBottom w:val="0"/>
                              <w:divBdr>
                                <w:top w:val="none" w:sz="0" w:space="0" w:color="auto"/>
                                <w:left w:val="none" w:sz="0" w:space="0" w:color="auto"/>
                                <w:bottom w:val="none" w:sz="0" w:space="0" w:color="auto"/>
                                <w:right w:val="none" w:sz="0" w:space="0" w:color="auto"/>
                              </w:divBdr>
                            </w:div>
                          </w:divsChild>
                        </w:div>
                        <w:div w:id="1015231042">
                          <w:marLeft w:val="0"/>
                          <w:marRight w:val="0"/>
                          <w:marTop w:val="0"/>
                          <w:marBottom w:val="0"/>
                          <w:divBdr>
                            <w:top w:val="none" w:sz="0" w:space="0" w:color="auto"/>
                            <w:left w:val="none" w:sz="0" w:space="0" w:color="auto"/>
                            <w:bottom w:val="none" w:sz="0" w:space="0" w:color="auto"/>
                            <w:right w:val="none" w:sz="0" w:space="0" w:color="auto"/>
                          </w:divBdr>
                          <w:divsChild>
                            <w:div w:id="1696346754">
                              <w:marLeft w:val="0"/>
                              <w:marRight w:val="0"/>
                              <w:marTop w:val="0"/>
                              <w:marBottom w:val="0"/>
                              <w:divBdr>
                                <w:top w:val="none" w:sz="0" w:space="0" w:color="auto"/>
                                <w:left w:val="none" w:sz="0" w:space="0" w:color="auto"/>
                                <w:bottom w:val="none" w:sz="0" w:space="0" w:color="auto"/>
                                <w:right w:val="none" w:sz="0" w:space="0" w:color="auto"/>
                              </w:divBdr>
                              <w:divsChild>
                                <w:div w:id="797065663">
                                  <w:marLeft w:val="0"/>
                                  <w:marRight w:val="0"/>
                                  <w:marTop w:val="0"/>
                                  <w:marBottom w:val="0"/>
                                  <w:divBdr>
                                    <w:top w:val="none" w:sz="0" w:space="0" w:color="auto"/>
                                    <w:left w:val="none" w:sz="0" w:space="0" w:color="auto"/>
                                    <w:bottom w:val="none" w:sz="0" w:space="0" w:color="auto"/>
                                    <w:right w:val="none" w:sz="0" w:space="0" w:color="auto"/>
                                  </w:divBdr>
                                  <w:divsChild>
                                    <w:div w:id="2110812446">
                                      <w:marLeft w:val="0"/>
                                      <w:marRight w:val="0"/>
                                      <w:marTop w:val="0"/>
                                      <w:marBottom w:val="0"/>
                                      <w:divBdr>
                                        <w:top w:val="none" w:sz="0" w:space="0" w:color="auto"/>
                                        <w:left w:val="none" w:sz="0" w:space="0" w:color="auto"/>
                                        <w:bottom w:val="none" w:sz="0" w:space="0" w:color="auto"/>
                                        <w:right w:val="none" w:sz="0" w:space="0" w:color="auto"/>
                                      </w:divBdr>
                                      <w:divsChild>
                                        <w:div w:id="2028944538">
                                          <w:marLeft w:val="0"/>
                                          <w:marRight w:val="0"/>
                                          <w:marTop w:val="0"/>
                                          <w:marBottom w:val="0"/>
                                          <w:divBdr>
                                            <w:top w:val="none" w:sz="0" w:space="0" w:color="auto"/>
                                            <w:left w:val="none" w:sz="0" w:space="0" w:color="auto"/>
                                            <w:bottom w:val="none" w:sz="0" w:space="0" w:color="auto"/>
                                            <w:right w:val="none" w:sz="0" w:space="0" w:color="auto"/>
                                          </w:divBdr>
                                          <w:divsChild>
                                            <w:div w:id="1839881499">
                                              <w:marLeft w:val="0"/>
                                              <w:marRight w:val="0"/>
                                              <w:marTop w:val="0"/>
                                              <w:marBottom w:val="0"/>
                                              <w:divBdr>
                                                <w:top w:val="none" w:sz="0" w:space="0" w:color="auto"/>
                                                <w:left w:val="none" w:sz="0" w:space="0" w:color="auto"/>
                                                <w:bottom w:val="none" w:sz="0" w:space="0" w:color="auto"/>
                                                <w:right w:val="none" w:sz="0" w:space="0" w:color="auto"/>
                                              </w:divBdr>
                                              <w:divsChild>
                                                <w:div w:id="1481192598">
                                                  <w:marLeft w:val="0"/>
                                                  <w:marRight w:val="0"/>
                                                  <w:marTop w:val="0"/>
                                                  <w:marBottom w:val="0"/>
                                                  <w:divBdr>
                                                    <w:top w:val="none" w:sz="0" w:space="0" w:color="auto"/>
                                                    <w:left w:val="none" w:sz="0" w:space="0" w:color="auto"/>
                                                    <w:bottom w:val="none" w:sz="0" w:space="0" w:color="auto"/>
                                                    <w:right w:val="none" w:sz="0" w:space="0" w:color="auto"/>
                                                  </w:divBdr>
                                                  <w:divsChild>
                                                    <w:div w:id="16873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576132">
              <w:marLeft w:val="0"/>
              <w:marRight w:val="0"/>
              <w:marTop w:val="0"/>
              <w:marBottom w:val="0"/>
              <w:divBdr>
                <w:top w:val="none" w:sz="0" w:space="0" w:color="auto"/>
                <w:left w:val="none" w:sz="0" w:space="0" w:color="auto"/>
                <w:bottom w:val="none" w:sz="0" w:space="0" w:color="auto"/>
                <w:right w:val="none" w:sz="0" w:space="0" w:color="auto"/>
              </w:divBdr>
            </w:div>
          </w:divsChild>
        </w:div>
        <w:div w:id="1625385327">
          <w:marLeft w:val="0"/>
          <w:marRight w:val="0"/>
          <w:marTop w:val="0"/>
          <w:marBottom w:val="0"/>
          <w:divBdr>
            <w:top w:val="none" w:sz="0" w:space="0" w:color="auto"/>
            <w:left w:val="none" w:sz="0" w:space="0" w:color="auto"/>
            <w:bottom w:val="none" w:sz="0" w:space="0" w:color="auto"/>
            <w:right w:val="none" w:sz="0" w:space="0" w:color="auto"/>
          </w:divBdr>
          <w:divsChild>
            <w:div w:id="1671903131">
              <w:marLeft w:val="0"/>
              <w:marRight w:val="0"/>
              <w:marTop w:val="0"/>
              <w:marBottom w:val="0"/>
              <w:divBdr>
                <w:top w:val="none" w:sz="0" w:space="0" w:color="auto"/>
                <w:left w:val="none" w:sz="0" w:space="0" w:color="auto"/>
                <w:bottom w:val="none" w:sz="0" w:space="0" w:color="auto"/>
                <w:right w:val="none" w:sz="0" w:space="0" w:color="auto"/>
              </w:divBdr>
              <w:divsChild>
                <w:div w:id="693464157">
                  <w:marLeft w:val="0"/>
                  <w:marRight w:val="0"/>
                  <w:marTop w:val="0"/>
                  <w:marBottom w:val="0"/>
                  <w:divBdr>
                    <w:top w:val="none" w:sz="0" w:space="0" w:color="auto"/>
                    <w:left w:val="none" w:sz="0" w:space="0" w:color="auto"/>
                    <w:bottom w:val="none" w:sz="0" w:space="0" w:color="auto"/>
                    <w:right w:val="none" w:sz="0" w:space="0" w:color="auto"/>
                  </w:divBdr>
                  <w:divsChild>
                    <w:div w:id="169371269">
                      <w:marLeft w:val="0"/>
                      <w:marRight w:val="0"/>
                      <w:marTop w:val="0"/>
                      <w:marBottom w:val="0"/>
                      <w:divBdr>
                        <w:top w:val="none" w:sz="0" w:space="0" w:color="auto"/>
                        <w:left w:val="none" w:sz="0" w:space="0" w:color="auto"/>
                        <w:bottom w:val="none" w:sz="0" w:space="0" w:color="auto"/>
                        <w:right w:val="none" w:sz="0" w:space="0" w:color="auto"/>
                      </w:divBdr>
                      <w:divsChild>
                        <w:div w:id="202865943">
                          <w:marLeft w:val="0"/>
                          <w:marRight w:val="0"/>
                          <w:marTop w:val="0"/>
                          <w:marBottom w:val="0"/>
                          <w:divBdr>
                            <w:top w:val="none" w:sz="0" w:space="0" w:color="auto"/>
                            <w:left w:val="none" w:sz="0" w:space="0" w:color="auto"/>
                            <w:bottom w:val="none" w:sz="0" w:space="0" w:color="auto"/>
                            <w:right w:val="none" w:sz="0" w:space="0" w:color="auto"/>
                          </w:divBdr>
                          <w:divsChild>
                            <w:div w:id="2229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295332">
          <w:marLeft w:val="0"/>
          <w:marRight w:val="0"/>
          <w:marTop w:val="0"/>
          <w:marBottom w:val="0"/>
          <w:divBdr>
            <w:top w:val="none" w:sz="0" w:space="0" w:color="auto"/>
            <w:left w:val="none" w:sz="0" w:space="0" w:color="auto"/>
            <w:bottom w:val="none" w:sz="0" w:space="0" w:color="auto"/>
            <w:right w:val="none" w:sz="0" w:space="0" w:color="auto"/>
          </w:divBdr>
          <w:divsChild>
            <w:div w:id="2001230013">
              <w:marLeft w:val="0"/>
              <w:marRight w:val="0"/>
              <w:marTop w:val="0"/>
              <w:marBottom w:val="0"/>
              <w:divBdr>
                <w:top w:val="none" w:sz="0" w:space="0" w:color="auto"/>
                <w:left w:val="none" w:sz="0" w:space="0" w:color="auto"/>
                <w:bottom w:val="none" w:sz="0" w:space="0" w:color="auto"/>
                <w:right w:val="none" w:sz="0" w:space="0" w:color="auto"/>
              </w:divBdr>
            </w:div>
          </w:divsChild>
        </w:div>
        <w:div w:id="499200565">
          <w:marLeft w:val="0"/>
          <w:marRight w:val="0"/>
          <w:marTop w:val="0"/>
          <w:marBottom w:val="0"/>
          <w:divBdr>
            <w:top w:val="none" w:sz="0" w:space="0" w:color="auto"/>
            <w:left w:val="none" w:sz="0" w:space="0" w:color="auto"/>
            <w:bottom w:val="none" w:sz="0" w:space="0" w:color="auto"/>
            <w:right w:val="none" w:sz="0" w:space="0" w:color="auto"/>
          </w:divBdr>
          <w:divsChild>
            <w:div w:id="1441491024">
              <w:marLeft w:val="0"/>
              <w:marRight w:val="0"/>
              <w:marTop w:val="0"/>
              <w:marBottom w:val="0"/>
              <w:divBdr>
                <w:top w:val="none" w:sz="0" w:space="0" w:color="auto"/>
                <w:left w:val="none" w:sz="0" w:space="0" w:color="auto"/>
                <w:bottom w:val="none" w:sz="0" w:space="0" w:color="auto"/>
                <w:right w:val="none" w:sz="0" w:space="0" w:color="auto"/>
              </w:divBdr>
              <w:divsChild>
                <w:div w:id="1041785715">
                  <w:marLeft w:val="0"/>
                  <w:marRight w:val="0"/>
                  <w:marTop w:val="0"/>
                  <w:marBottom w:val="0"/>
                  <w:divBdr>
                    <w:top w:val="none" w:sz="0" w:space="0" w:color="auto"/>
                    <w:left w:val="none" w:sz="0" w:space="0" w:color="auto"/>
                    <w:bottom w:val="none" w:sz="0" w:space="0" w:color="auto"/>
                    <w:right w:val="none" w:sz="0" w:space="0" w:color="auto"/>
                  </w:divBdr>
                  <w:divsChild>
                    <w:div w:id="1146513210">
                      <w:marLeft w:val="0"/>
                      <w:marRight w:val="0"/>
                      <w:marTop w:val="0"/>
                      <w:marBottom w:val="0"/>
                      <w:divBdr>
                        <w:top w:val="none" w:sz="0" w:space="0" w:color="auto"/>
                        <w:left w:val="none" w:sz="0" w:space="0" w:color="auto"/>
                        <w:bottom w:val="none" w:sz="0" w:space="0" w:color="auto"/>
                        <w:right w:val="none" w:sz="0" w:space="0" w:color="auto"/>
                      </w:divBdr>
                      <w:divsChild>
                        <w:div w:id="1815639644">
                          <w:marLeft w:val="0"/>
                          <w:marRight w:val="0"/>
                          <w:marTop w:val="0"/>
                          <w:marBottom w:val="0"/>
                          <w:divBdr>
                            <w:top w:val="none" w:sz="0" w:space="0" w:color="auto"/>
                            <w:left w:val="none" w:sz="0" w:space="0" w:color="auto"/>
                            <w:bottom w:val="none" w:sz="0" w:space="0" w:color="auto"/>
                            <w:right w:val="none" w:sz="0" w:space="0" w:color="auto"/>
                          </w:divBdr>
                          <w:divsChild>
                            <w:div w:id="468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917438">
              <w:marLeft w:val="0"/>
              <w:marRight w:val="0"/>
              <w:marTop w:val="0"/>
              <w:marBottom w:val="0"/>
              <w:divBdr>
                <w:top w:val="none" w:sz="0" w:space="0" w:color="auto"/>
                <w:left w:val="none" w:sz="0" w:space="0" w:color="auto"/>
                <w:bottom w:val="none" w:sz="0" w:space="0" w:color="auto"/>
                <w:right w:val="none" w:sz="0" w:space="0" w:color="auto"/>
              </w:divBdr>
            </w:div>
          </w:divsChild>
        </w:div>
        <w:div w:id="861171013">
          <w:marLeft w:val="0"/>
          <w:marRight w:val="0"/>
          <w:marTop w:val="0"/>
          <w:marBottom w:val="0"/>
          <w:divBdr>
            <w:top w:val="none" w:sz="0" w:space="0" w:color="auto"/>
            <w:left w:val="none" w:sz="0" w:space="0" w:color="auto"/>
            <w:bottom w:val="none" w:sz="0" w:space="0" w:color="auto"/>
            <w:right w:val="none" w:sz="0" w:space="0" w:color="auto"/>
          </w:divBdr>
          <w:divsChild>
            <w:div w:id="349769199">
              <w:marLeft w:val="0"/>
              <w:marRight w:val="0"/>
              <w:marTop w:val="0"/>
              <w:marBottom w:val="0"/>
              <w:divBdr>
                <w:top w:val="none" w:sz="0" w:space="0" w:color="auto"/>
                <w:left w:val="none" w:sz="0" w:space="0" w:color="auto"/>
                <w:bottom w:val="none" w:sz="0" w:space="0" w:color="auto"/>
                <w:right w:val="none" w:sz="0" w:space="0" w:color="auto"/>
              </w:divBdr>
              <w:divsChild>
                <w:div w:id="754129609">
                  <w:marLeft w:val="0"/>
                  <w:marRight w:val="0"/>
                  <w:marTop w:val="0"/>
                  <w:marBottom w:val="0"/>
                  <w:divBdr>
                    <w:top w:val="none" w:sz="0" w:space="0" w:color="auto"/>
                    <w:left w:val="none" w:sz="0" w:space="0" w:color="auto"/>
                    <w:bottom w:val="none" w:sz="0" w:space="0" w:color="auto"/>
                    <w:right w:val="none" w:sz="0" w:space="0" w:color="auto"/>
                  </w:divBdr>
                  <w:divsChild>
                    <w:div w:id="1453208314">
                      <w:marLeft w:val="0"/>
                      <w:marRight w:val="0"/>
                      <w:marTop w:val="0"/>
                      <w:marBottom w:val="0"/>
                      <w:divBdr>
                        <w:top w:val="none" w:sz="0" w:space="0" w:color="auto"/>
                        <w:left w:val="none" w:sz="0" w:space="0" w:color="auto"/>
                        <w:bottom w:val="none" w:sz="0" w:space="0" w:color="auto"/>
                        <w:right w:val="none" w:sz="0" w:space="0" w:color="auto"/>
                      </w:divBdr>
                      <w:divsChild>
                        <w:div w:id="1743330255">
                          <w:marLeft w:val="0"/>
                          <w:marRight w:val="0"/>
                          <w:marTop w:val="0"/>
                          <w:marBottom w:val="0"/>
                          <w:divBdr>
                            <w:top w:val="none" w:sz="0" w:space="0" w:color="auto"/>
                            <w:left w:val="none" w:sz="0" w:space="0" w:color="auto"/>
                            <w:bottom w:val="none" w:sz="0" w:space="0" w:color="auto"/>
                            <w:right w:val="none" w:sz="0" w:space="0" w:color="auto"/>
                          </w:divBdr>
                          <w:divsChild>
                            <w:div w:id="8230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32250">
              <w:marLeft w:val="0"/>
              <w:marRight w:val="0"/>
              <w:marTop w:val="0"/>
              <w:marBottom w:val="0"/>
              <w:divBdr>
                <w:top w:val="none" w:sz="0" w:space="0" w:color="auto"/>
                <w:left w:val="none" w:sz="0" w:space="0" w:color="auto"/>
                <w:bottom w:val="none" w:sz="0" w:space="0" w:color="auto"/>
                <w:right w:val="none" w:sz="0" w:space="0" w:color="auto"/>
              </w:divBdr>
            </w:div>
          </w:divsChild>
        </w:div>
        <w:div w:id="1368948263">
          <w:marLeft w:val="0"/>
          <w:marRight w:val="0"/>
          <w:marTop w:val="0"/>
          <w:marBottom w:val="0"/>
          <w:divBdr>
            <w:top w:val="none" w:sz="0" w:space="0" w:color="auto"/>
            <w:left w:val="none" w:sz="0" w:space="0" w:color="auto"/>
            <w:bottom w:val="none" w:sz="0" w:space="0" w:color="auto"/>
            <w:right w:val="none" w:sz="0" w:space="0" w:color="auto"/>
          </w:divBdr>
          <w:divsChild>
            <w:div w:id="54594044">
              <w:marLeft w:val="0"/>
              <w:marRight w:val="0"/>
              <w:marTop w:val="0"/>
              <w:marBottom w:val="0"/>
              <w:divBdr>
                <w:top w:val="none" w:sz="0" w:space="0" w:color="auto"/>
                <w:left w:val="none" w:sz="0" w:space="0" w:color="auto"/>
                <w:bottom w:val="none" w:sz="0" w:space="0" w:color="auto"/>
                <w:right w:val="none" w:sz="0" w:space="0" w:color="auto"/>
              </w:divBdr>
              <w:divsChild>
                <w:div w:id="159396721">
                  <w:marLeft w:val="0"/>
                  <w:marRight w:val="0"/>
                  <w:marTop w:val="0"/>
                  <w:marBottom w:val="0"/>
                  <w:divBdr>
                    <w:top w:val="none" w:sz="0" w:space="0" w:color="auto"/>
                    <w:left w:val="none" w:sz="0" w:space="0" w:color="auto"/>
                    <w:bottom w:val="none" w:sz="0" w:space="0" w:color="auto"/>
                    <w:right w:val="none" w:sz="0" w:space="0" w:color="auto"/>
                  </w:divBdr>
                  <w:divsChild>
                    <w:div w:id="840848764">
                      <w:marLeft w:val="0"/>
                      <w:marRight w:val="0"/>
                      <w:marTop w:val="0"/>
                      <w:marBottom w:val="0"/>
                      <w:divBdr>
                        <w:top w:val="none" w:sz="0" w:space="0" w:color="auto"/>
                        <w:left w:val="none" w:sz="0" w:space="0" w:color="auto"/>
                        <w:bottom w:val="none" w:sz="0" w:space="0" w:color="auto"/>
                        <w:right w:val="none" w:sz="0" w:space="0" w:color="auto"/>
                      </w:divBdr>
                      <w:divsChild>
                        <w:div w:id="178736134">
                          <w:marLeft w:val="0"/>
                          <w:marRight w:val="0"/>
                          <w:marTop w:val="0"/>
                          <w:marBottom w:val="0"/>
                          <w:divBdr>
                            <w:top w:val="none" w:sz="0" w:space="0" w:color="auto"/>
                            <w:left w:val="none" w:sz="0" w:space="0" w:color="auto"/>
                            <w:bottom w:val="none" w:sz="0" w:space="0" w:color="auto"/>
                            <w:right w:val="none" w:sz="0" w:space="0" w:color="auto"/>
                          </w:divBdr>
                          <w:divsChild>
                            <w:div w:id="6307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883835">
              <w:marLeft w:val="0"/>
              <w:marRight w:val="0"/>
              <w:marTop w:val="0"/>
              <w:marBottom w:val="0"/>
              <w:divBdr>
                <w:top w:val="none" w:sz="0" w:space="0" w:color="auto"/>
                <w:left w:val="none" w:sz="0" w:space="0" w:color="auto"/>
                <w:bottom w:val="none" w:sz="0" w:space="0" w:color="auto"/>
                <w:right w:val="none" w:sz="0" w:space="0" w:color="auto"/>
              </w:divBdr>
            </w:div>
          </w:divsChild>
        </w:div>
        <w:div w:id="1520774230">
          <w:marLeft w:val="0"/>
          <w:marRight w:val="0"/>
          <w:marTop w:val="0"/>
          <w:marBottom w:val="0"/>
          <w:divBdr>
            <w:top w:val="none" w:sz="0" w:space="0" w:color="auto"/>
            <w:left w:val="none" w:sz="0" w:space="0" w:color="auto"/>
            <w:bottom w:val="none" w:sz="0" w:space="0" w:color="auto"/>
            <w:right w:val="none" w:sz="0" w:space="0" w:color="auto"/>
          </w:divBdr>
          <w:divsChild>
            <w:div w:id="1675910760">
              <w:marLeft w:val="0"/>
              <w:marRight w:val="0"/>
              <w:marTop w:val="0"/>
              <w:marBottom w:val="0"/>
              <w:divBdr>
                <w:top w:val="none" w:sz="0" w:space="0" w:color="auto"/>
                <w:left w:val="none" w:sz="0" w:space="0" w:color="auto"/>
                <w:bottom w:val="none" w:sz="0" w:space="0" w:color="auto"/>
                <w:right w:val="none" w:sz="0" w:space="0" w:color="auto"/>
              </w:divBdr>
              <w:divsChild>
                <w:div w:id="696126380">
                  <w:marLeft w:val="0"/>
                  <w:marRight w:val="0"/>
                  <w:marTop w:val="0"/>
                  <w:marBottom w:val="0"/>
                  <w:divBdr>
                    <w:top w:val="none" w:sz="0" w:space="0" w:color="auto"/>
                    <w:left w:val="none" w:sz="0" w:space="0" w:color="auto"/>
                    <w:bottom w:val="none" w:sz="0" w:space="0" w:color="auto"/>
                    <w:right w:val="none" w:sz="0" w:space="0" w:color="auto"/>
                  </w:divBdr>
                  <w:divsChild>
                    <w:div w:id="103771054">
                      <w:marLeft w:val="0"/>
                      <w:marRight w:val="0"/>
                      <w:marTop w:val="0"/>
                      <w:marBottom w:val="0"/>
                      <w:divBdr>
                        <w:top w:val="none" w:sz="0" w:space="0" w:color="auto"/>
                        <w:left w:val="none" w:sz="0" w:space="0" w:color="auto"/>
                        <w:bottom w:val="none" w:sz="0" w:space="0" w:color="auto"/>
                        <w:right w:val="none" w:sz="0" w:space="0" w:color="auto"/>
                      </w:divBdr>
                      <w:divsChild>
                        <w:div w:id="857623457">
                          <w:marLeft w:val="0"/>
                          <w:marRight w:val="0"/>
                          <w:marTop w:val="0"/>
                          <w:marBottom w:val="0"/>
                          <w:divBdr>
                            <w:top w:val="none" w:sz="0" w:space="0" w:color="auto"/>
                            <w:left w:val="none" w:sz="0" w:space="0" w:color="auto"/>
                            <w:bottom w:val="none" w:sz="0" w:space="0" w:color="auto"/>
                            <w:right w:val="none" w:sz="0" w:space="0" w:color="auto"/>
                          </w:divBdr>
                          <w:divsChild>
                            <w:div w:id="12512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603334">
          <w:marLeft w:val="0"/>
          <w:marRight w:val="0"/>
          <w:marTop w:val="0"/>
          <w:marBottom w:val="0"/>
          <w:divBdr>
            <w:top w:val="none" w:sz="0" w:space="0" w:color="auto"/>
            <w:left w:val="none" w:sz="0" w:space="0" w:color="auto"/>
            <w:bottom w:val="none" w:sz="0" w:space="0" w:color="auto"/>
            <w:right w:val="none" w:sz="0" w:space="0" w:color="auto"/>
          </w:divBdr>
          <w:divsChild>
            <w:div w:id="1882010056">
              <w:marLeft w:val="0"/>
              <w:marRight w:val="0"/>
              <w:marTop w:val="0"/>
              <w:marBottom w:val="0"/>
              <w:divBdr>
                <w:top w:val="none" w:sz="0" w:space="0" w:color="auto"/>
                <w:left w:val="none" w:sz="0" w:space="0" w:color="auto"/>
                <w:bottom w:val="none" w:sz="0" w:space="0" w:color="auto"/>
                <w:right w:val="none" w:sz="0" w:space="0" w:color="auto"/>
              </w:divBdr>
            </w:div>
          </w:divsChild>
        </w:div>
        <w:div w:id="674186245">
          <w:marLeft w:val="0"/>
          <w:marRight w:val="0"/>
          <w:marTop w:val="0"/>
          <w:marBottom w:val="0"/>
          <w:divBdr>
            <w:top w:val="none" w:sz="0" w:space="0" w:color="auto"/>
            <w:left w:val="none" w:sz="0" w:space="0" w:color="auto"/>
            <w:bottom w:val="none" w:sz="0" w:space="0" w:color="auto"/>
            <w:right w:val="none" w:sz="0" w:space="0" w:color="auto"/>
          </w:divBdr>
          <w:divsChild>
            <w:div w:id="1030692086">
              <w:marLeft w:val="0"/>
              <w:marRight w:val="0"/>
              <w:marTop w:val="0"/>
              <w:marBottom w:val="0"/>
              <w:divBdr>
                <w:top w:val="none" w:sz="0" w:space="0" w:color="auto"/>
                <w:left w:val="none" w:sz="0" w:space="0" w:color="auto"/>
                <w:bottom w:val="none" w:sz="0" w:space="0" w:color="auto"/>
                <w:right w:val="none" w:sz="0" w:space="0" w:color="auto"/>
              </w:divBdr>
              <w:divsChild>
                <w:div w:id="603028810">
                  <w:marLeft w:val="0"/>
                  <w:marRight w:val="0"/>
                  <w:marTop w:val="0"/>
                  <w:marBottom w:val="0"/>
                  <w:divBdr>
                    <w:top w:val="none" w:sz="0" w:space="0" w:color="auto"/>
                    <w:left w:val="none" w:sz="0" w:space="0" w:color="auto"/>
                    <w:bottom w:val="none" w:sz="0" w:space="0" w:color="auto"/>
                    <w:right w:val="none" w:sz="0" w:space="0" w:color="auto"/>
                  </w:divBdr>
                  <w:divsChild>
                    <w:div w:id="951519220">
                      <w:marLeft w:val="0"/>
                      <w:marRight w:val="0"/>
                      <w:marTop w:val="0"/>
                      <w:marBottom w:val="0"/>
                      <w:divBdr>
                        <w:top w:val="none" w:sz="0" w:space="0" w:color="auto"/>
                        <w:left w:val="none" w:sz="0" w:space="0" w:color="auto"/>
                        <w:bottom w:val="none" w:sz="0" w:space="0" w:color="auto"/>
                        <w:right w:val="none" w:sz="0" w:space="0" w:color="auto"/>
                      </w:divBdr>
                      <w:divsChild>
                        <w:div w:id="635793891">
                          <w:marLeft w:val="0"/>
                          <w:marRight w:val="0"/>
                          <w:marTop w:val="0"/>
                          <w:marBottom w:val="0"/>
                          <w:divBdr>
                            <w:top w:val="none" w:sz="0" w:space="0" w:color="auto"/>
                            <w:left w:val="none" w:sz="0" w:space="0" w:color="auto"/>
                            <w:bottom w:val="none" w:sz="0" w:space="0" w:color="auto"/>
                            <w:right w:val="none" w:sz="0" w:space="0" w:color="auto"/>
                          </w:divBdr>
                          <w:divsChild>
                            <w:div w:id="9631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08433">
              <w:marLeft w:val="0"/>
              <w:marRight w:val="0"/>
              <w:marTop w:val="0"/>
              <w:marBottom w:val="0"/>
              <w:divBdr>
                <w:top w:val="none" w:sz="0" w:space="0" w:color="auto"/>
                <w:left w:val="none" w:sz="0" w:space="0" w:color="auto"/>
                <w:bottom w:val="none" w:sz="0" w:space="0" w:color="auto"/>
                <w:right w:val="none" w:sz="0" w:space="0" w:color="auto"/>
              </w:divBdr>
            </w:div>
          </w:divsChild>
        </w:div>
        <w:div w:id="1258246798">
          <w:marLeft w:val="0"/>
          <w:marRight w:val="0"/>
          <w:marTop w:val="0"/>
          <w:marBottom w:val="0"/>
          <w:divBdr>
            <w:top w:val="none" w:sz="0" w:space="0" w:color="auto"/>
            <w:left w:val="none" w:sz="0" w:space="0" w:color="auto"/>
            <w:bottom w:val="none" w:sz="0" w:space="0" w:color="auto"/>
            <w:right w:val="none" w:sz="0" w:space="0" w:color="auto"/>
          </w:divBdr>
          <w:divsChild>
            <w:div w:id="616760123">
              <w:marLeft w:val="0"/>
              <w:marRight w:val="0"/>
              <w:marTop w:val="0"/>
              <w:marBottom w:val="0"/>
              <w:divBdr>
                <w:top w:val="none" w:sz="0" w:space="0" w:color="auto"/>
                <w:left w:val="none" w:sz="0" w:space="0" w:color="auto"/>
                <w:bottom w:val="none" w:sz="0" w:space="0" w:color="auto"/>
                <w:right w:val="none" w:sz="0" w:space="0" w:color="auto"/>
              </w:divBdr>
              <w:divsChild>
                <w:div w:id="1277525332">
                  <w:marLeft w:val="0"/>
                  <w:marRight w:val="0"/>
                  <w:marTop w:val="0"/>
                  <w:marBottom w:val="0"/>
                  <w:divBdr>
                    <w:top w:val="none" w:sz="0" w:space="0" w:color="auto"/>
                    <w:left w:val="none" w:sz="0" w:space="0" w:color="auto"/>
                    <w:bottom w:val="none" w:sz="0" w:space="0" w:color="auto"/>
                    <w:right w:val="none" w:sz="0" w:space="0" w:color="auto"/>
                  </w:divBdr>
                  <w:divsChild>
                    <w:div w:id="1620722094">
                      <w:marLeft w:val="0"/>
                      <w:marRight w:val="0"/>
                      <w:marTop w:val="0"/>
                      <w:marBottom w:val="0"/>
                      <w:divBdr>
                        <w:top w:val="none" w:sz="0" w:space="0" w:color="auto"/>
                        <w:left w:val="none" w:sz="0" w:space="0" w:color="auto"/>
                        <w:bottom w:val="none" w:sz="0" w:space="0" w:color="auto"/>
                        <w:right w:val="none" w:sz="0" w:space="0" w:color="auto"/>
                      </w:divBdr>
                      <w:divsChild>
                        <w:div w:id="829172087">
                          <w:marLeft w:val="0"/>
                          <w:marRight w:val="0"/>
                          <w:marTop w:val="0"/>
                          <w:marBottom w:val="0"/>
                          <w:divBdr>
                            <w:top w:val="none" w:sz="0" w:space="0" w:color="auto"/>
                            <w:left w:val="none" w:sz="0" w:space="0" w:color="auto"/>
                            <w:bottom w:val="none" w:sz="0" w:space="0" w:color="auto"/>
                            <w:right w:val="none" w:sz="0" w:space="0" w:color="auto"/>
                          </w:divBdr>
                          <w:divsChild>
                            <w:div w:id="1186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16482">
              <w:marLeft w:val="0"/>
              <w:marRight w:val="0"/>
              <w:marTop w:val="0"/>
              <w:marBottom w:val="0"/>
              <w:divBdr>
                <w:top w:val="none" w:sz="0" w:space="0" w:color="auto"/>
                <w:left w:val="none" w:sz="0" w:space="0" w:color="auto"/>
                <w:bottom w:val="none" w:sz="0" w:space="0" w:color="auto"/>
                <w:right w:val="none" w:sz="0" w:space="0" w:color="auto"/>
              </w:divBdr>
            </w:div>
          </w:divsChild>
        </w:div>
        <w:div w:id="1544099594">
          <w:marLeft w:val="0"/>
          <w:marRight w:val="0"/>
          <w:marTop w:val="0"/>
          <w:marBottom w:val="0"/>
          <w:divBdr>
            <w:top w:val="none" w:sz="0" w:space="0" w:color="auto"/>
            <w:left w:val="none" w:sz="0" w:space="0" w:color="auto"/>
            <w:bottom w:val="none" w:sz="0" w:space="0" w:color="auto"/>
            <w:right w:val="none" w:sz="0" w:space="0" w:color="auto"/>
          </w:divBdr>
          <w:divsChild>
            <w:div w:id="1986086918">
              <w:marLeft w:val="0"/>
              <w:marRight w:val="0"/>
              <w:marTop w:val="0"/>
              <w:marBottom w:val="0"/>
              <w:divBdr>
                <w:top w:val="none" w:sz="0" w:space="0" w:color="auto"/>
                <w:left w:val="none" w:sz="0" w:space="0" w:color="auto"/>
                <w:bottom w:val="none" w:sz="0" w:space="0" w:color="auto"/>
                <w:right w:val="none" w:sz="0" w:space="0" w:color="auto"/>
              </w:divBdr>
              <w:divsChild>
                <w:div w:id="126432553">
                  <w:marLeft w:val="0"/>
                  <w:marRight w:val="0"/>
                  <w:marTop w:val="0"/>
                  <w:marBottom w:val="0"/>
                  <w:divBdr>
                    <w:top w:val="none" w:sz="0" w:space="0" w:color="auto"/>
                    <w:left w:val="none" w:sz="0" w:space="0" w:color="auto"/>
                    <w:bottom w:val="none" w:sz="0" w:space="0" w:color="auto"/>
                    <w:right w:val="none" w:sz="0" w:space="0" w:color="auto"/>
                  </w:divBdr>
                  <w:divsChild>
                    <w:div w:id="2054620487">
                      <w:marLeft w:val="0"/>
                      <w:marRight w:val="0"/>
                      <w:marTop w:val="0"/>
                      <w:marBottom w:val="0"/>
                      <w:divBdr>
                        <w:top w:val="none" w:sz="0" w:space="0" w:color="auto"/>
                        <w:left w:val="none" w:sz="0" w:space="0" w:color="auto"/>
                        <w:bottom w:val="none" w:sz="0" w:space="0" w:color="auto"/>
                        <w:right w:val="none" w:sz="0" w:space="0" w:color="auto"/>
                      </w:divBdr>
                      <w:divsChild>
                        <w:div w:id="426930633">
                          <w:marLeft w:val="0"/>
                          <w:marRight w:val="0"/>
                          <w:marTop w:val="0"/>
                          <w:marBottom w:val="0"/>
                          <w:divBdr>
                            <w:top w:val="none" w:sz="0" w:space="0" w:color="auto"/>
                            <w:left w:val="none" w:sz="0" w:space="0" w:color="auto"/>
                            <w:bottom w:val="none" w:sz="0" w:space="0" w:color="auto"/>
                            <w:right w:val="none" w:sz="0" w:space="0" w:color="auto"/>
                          </w:divBdr>
                          <w:divsChild>
                            <w:div w:id="615794266">
                              <w:marLeft w:val="0"/>
                              <w:marRight w:val="0"/>
                              <w:marTop w:val="0"/>
                              <w:marBottom w:val="0"/>
                              <w:divBdr>
                                <w:top w:val="none" w:sz="0" w:space="0" w:color="auto"/>
                                <w:left w:val="none" w:sz="0" w:space="0" w:color="auto"/>
                                <w:bottom w:val="none" w:sz="0" w:space="0" w:color="auto"/>
                                <w:right w:val="none" w:sz="0" w:space="0" w:color="auto"/>
                              </w:divBdr>
                            </w:div>
                          </w:divsChild>
                        </w:div>
                        <w:div w:id="298607359">
                          <w:marLeft w:val="0"/>
                          <w:marRight w:val="0"/>
                          <w:marTop w:val="0"/>
                          <w:marBottom w:val="0"/>
                          <w:divBdr>
                            <w:top w:val="none" w:sz="0" w:space="0" w:color="auto"/>
                            <w:left w:val="none" w:sz="0" w:space="0" w:color="auto"/>
                            <w:bottom w:val="none" w:sz="0" w:space="0" w:color="auto"/>
                            <w:right w:val="none" w:sz="0" w:space="0" w:color="auto"/>
                          </w:divBdr>
                          <w:divsChild>
                            <w:div w:id="1434127778">
                              <w:marLeft w:val="0"/>
                              <w:marRight w:val="0"/>
                              <w:marTop w:val="0"/>
                              <w:marBottom w:val="0"/>
                              <w:divBdr>
                                <w:top w:val="none" w:sz="0" w:space="0" w:color="auto"/>
                                <w:left w:val="none" w:sz="0" w:space="0" w:color="auto"/>
                                <w:bottom w:val="none" w:sz="0" w:space="0" w:color="auto"/>
                                <w:right w:val="none" w:sz="0" w:space="0" w:color="auto"/>
                              </w:divBdr>
                              <w:divsChild>
                                <w:div w:id="510217240">
                                  <w:marLeft w:val="0"/>
                                  <w:marRight w:val="0"/>
                                  <w:marTop w:val="0"/>
                                  <w:marBottom w:val="0"/>
                                  <w:divBdr>
                                    <w:top w:val="none" w:sz="0" w:space="0" w:color="auto"/>
                                    <w:left w:val="none" w:sz="0" w:space="0" w:color="auto"/>
                                    <w:bottom w:val="none" w:sz="0" w:space="0" w:color="auto"/>
                                    <w:right w:val="none" w:sz="0" w:space="0" w:color="auto"/>
                                  </w:divBdr>
                                  <w:divsChild>
                                    <w:div w:id="868839990">
                                      <w:marLeft w:val="0"/>
                                      <w:marRight w:val="0"/>
                                      <w:marTop w:val="0"/>
                                      <w:marBottom w:val="0"/>
                                      <w:divBdr>
                                        <w:top w:val="none" w:sz="0" w:space="0" w:color="auto"/>
                                        <w:left w:val="none" w:sz="0" w:space="0" w:color="auto"/>
                                        <w:bottom w:val="none" w:sz="0" w:space="0" w:color="auto"/>
                                        <w:right w:val="none" w:sz="0" w:space="0" w:color="auto"/>
                                      </w:divBdr>
                                      <w:divsChild>
                                        <w:div w:id="270556278">
                                          <w:marLeft w:val="0"/>
                                          <w:marRight w:val="0"/>
                                          <w:marTop w:val="0"/>
                                          <w:marBottom w:val="0"/>
                                          <w:divBdr>
                                            <w:top w:val="none" w:sz="0" w:space="0" w:color="auto"/>
                                            <w:left w:val="none" w:sz="0" w:space="0" w:color="auto"/>
                                            <w:bottom w:val="none" w:sz="0" w:space="0" w:color="auto"/>
                                            <w:right w:val="none" w:sz="0" w:space="0" w:color="auto"/>
                                          </w:divBdr>
                                          <w:divsChild>
                                            <w:div w:id="1672760689">
                                              <w:marLeft w:val="0"/>
                                              <w:marRight w:val="0"/>
                                              <w:marTop w:val="0"/>
                                              <w:marBottom w:val="0"/>
                                              <w:divBdr>
                                                <w:top w:val="none" w:sz="0" w:space="0" w:color="auto"/>
                                                <w:left w:val="none" w:sz="0" w:space="0" w:color="auto"/>
                                                <w:bottom w:val="none" w:sz="0" w:space="0" w:color="auto"/>
                                                <w:right w:val="none" w:sz="0" w:space="0" w:color="auto"/>
                                              </w:divBdr>
                                              <w:divsChild>
                                                <w:div w:id="1484278602">
                                                  <w:marLeft w:val="0"/>
                                                  <w:marRight w:val="0"/>
                                                  <w:marTop w:val="0"/>
                                                  <w:marBottom w:val="0"/>
                                                  <w:divBdr>
                                                    <w:top w:val="none" w:sz="0" w:space="0" w:color="auto"/>
                                                    <w:left w:val="none" w:sz="0" w:space="0" w:color="auto"/>
                                                    <w:bottom w:val="none" w:sz="0" w:space="0" w:color="auto"/>
                                                    <w:right w:val="none" w:sz="0" w:space="0" w:color="auto"/>
                                                  </w:divBdr>
                                                  <w:divsChild>
                                                    <w:div w:id="114373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097299">
              <w:marLeft w:val="0"/>
              <w:marRight w:val="0"/>
              <w:marTop w:val="0"/>
              <w:marBottom w:val="0"/>
              <w:divBdr>
                <w:top w:val="none" w:sz="0" w:space="0" w:color="auto"/>
                <w:left w:val="none" w:sz="0" w:space="0" w:color="auto"/>
                <w:bottom w:val="none" w:sz="0" w:space="0" w:color="auto"/>
                <w:right w:val="none" w:sz="0" w:space="0" w:color="auto"/>
              </w:divBdr>
            </w:div>
          </w:divsChild>
        </w:div>
        <w:div w:id="1502426379">
          <w:marLeft w:val="0"/>
          <w:marRight w:val="0"/>
          <w:marTop w:val="0"/>
          <w:marBottom w:val="0"/>
          <w:divBdr>
            <w:top w:val="none" w:sz="0" w:space="0" w:color="auto"/>
            <w:left w:val="none" w:sz="0" w:space="0" w:color="auto"/>
            <w:bottom w:val="none" w:sz="0" w:space="0" w:color="auto"/>
            <w:right w:val="none" w:sz="0" w:space="0" w:color="auto"/>
          </w:divBdr>
          <w:divsChild>
            <w:div w:id="617571594">
              <w:marLeft w:val="0"/>
              <w:marRight w:val="0"/>
              <w:marTop w:val="0"/>
              <w:marBottom w:val="0"/>
              <w:divBdr>
                <w:top w:val="none" w:sz="0" w:space="0" w:color="auto"/>
                <w:left w:val="none" w:sz="0" w:space="0" w:color="auto"/>
                <w:bottom w:val="none" w:sz="0" w:space="0" w:color="auto"/>
                <w:right w:val="none" w:sz="0" w:space="0" w:color="auto"/>
              </w:divBdr>
              <w:divsChild>
                <w:div w:id="1048842906">
                  <w:marLeft w:val="0"/>
                  <w:marRight w:val="0"/>
                  <w:marTop w:val="0"/>
                  <w:marBottom w:val="0"/>
                  <w:divBdr>
                    <w:top w:val="none" w:sz="0" w:space="0" w:color="auto"/>
                    <w:left w:val="none" w:sz="0" w:space="0" w:color="auto"/>
                    <w:bottom w:val="none" w:sz="0" w:space="0" w:color="auto"/>
                    <w:right w:val="none" w:sz="0" w:space="0" w:color="auto"/>
                  </w:divBdr>
                  <w:divsChild>
                    <w:div w:id="782455355">
                      <w:marLeft w:val="0"/>
                      <w:marRight w:val="0"/>
                      <w:marTop w:val="0"/>
                      <w:marBottom w:val="0"/>
                      <w:divBdr>
                        <w:top w:val="none" w:sz="0" w:space="0" w:color="auto"/>
                        <w:left w:val="none" w:sz="0" w:space="0" w:color="auto"/>
                        <w:bottom w:val="none" w:sz="0" w:space="0" w:color="auto"/>
                        <w:right w:val="none" w:sz="0" w:space="0" w:color="auto"/>
                      </w:divBdr>
                      <w:divsChild>
                        <w:div w:id="1677924004">
                          <w:marLeft w:val="0"/>
                          <w:marRight w:val="0"/>
                          <w:marTop w:val="0"/>
                          <w:marBottom w:val="0"/>
                          <w:divBdr>
                            <w:top w:val="none" w:sz="0" w:space="0" w:color="auto"/>
                            <w:left w:val="none" w:sz="0" w:space="0" w:color="auto"/>
                            <w:bottom w:val="none" w:sz="0" w:space="0" w:color="auto"/>
                            <w:right w:val="none" w:sz="0" w:space="0" w:color="auto"/>
                          </w:divBdr>
                          <w:divsChild>
                            <w:div w:id="16386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046815">
          <w:marLeft w:val="0"/>
          <w:marRight w:val="0"/>
          <w:marTop w:val="0"/>
          <w:marBottom w:val="0"/>
          <w:divBdr>
            <w:top w:val="none" w:sz="0" w:space="0" w:color="auto"/>
            <w:left w:val="none" w:sz="0" w:space="0" w:color="auto"/>
            <w:bottom w:val="none" w:sz="0" w:space="0" w:color="auto"/>
            <w:right w:val="none" w:sz="0" w:space="0" w:color="auto"/>
          </w:divBdr>
          <w:divsChild>
            <w:div w:id="1840845364">
              <w:marLeft w:val="0"/>
              <w:marRight w:val="0"/>
              <w:marTop w:val="0"/>
              <w:marBottom w:val="0"/>
              <w:divBdr>
                <w:top w:val="none" w:sz="0" w:space="0" w:color="auto"/>
                <w:left w:val="none" w:sz="0" w:space="0" w:color="auto"/>
                <w:bottom w:val="none" w:sz="0" w:space="0" w:color="auto"/>
                <w:right w:val="none" w:sz="0" w:space="0" w:color="auto"/>
              </w:divBdr>
            </w:div>
          </w:divsChild>
        </w:div>
        <w:div w:id="826440701">
          <w:marLeft w:val="0"/>
          <w:marRight w:val="0"/>
          <w:marTop w:val="0"/>
          <w:marBottom w:val="0"/>
          <w:divBdr>
            <w:top w:val="none" w:sz="0" w:space="0" w:color="auto"/>
            <w:left w:val="none" w:sz="0" w:space="0" w:color="auto"/>
            <w:bottom w:val="none" w:sz="0" w:space="0" w:color="auto"/>
            <w:right w:val="none" w:sz="0" w:space="0" w:color="auto"/>
          </w:divBdr>
          <w:divsChild>
            <w:div w:id="912423529">
              <w:marLeft w:val="0"/>
              <w:marRight w:val="0"/>
              <w:marTop w:val="0"/>
              <w:marBottom w:val="0"/>
              <w:divBdr>
                <w:top w:val="none" w:sz="0" w:space="0" w:color="auto"/>
                <w:left w:val="none" w:sz="0" w:space="0" w:color="auto"/>
                <w:bottom w:val="none" w:sz="0" w:space="0" w:color="auto"/>
                <w:right w:val="none" w:sz="0" w:space="0" w:color="auto"/>
              </w:divBdr>
              <w:divsChild>
                <w:div w:id="1771192933">
                  <w:marLeft w:val="0"/>
                  <w:marRight w:val="0"/>
                  <w:marTop w:val="0"/>
                  <w:marBottom w:val="0"/>
                  <w:divBdr>
                    <w:top w:val="none" w:sz="0" w:space="0" w:color="auto"/>
                    <w:left w:val="none" w:sz="0" w:space="0" w:color="auto"/>
                    <w:bottom w:val="none" w:sz="0" w:space="0" w:color="auto"/>
                    <w:right w:val="none" w:sz="0" w:space="0" w:color="auto"/>
                  </w:divBdr>
                  <w:divsChild>
                    <w:div w:id="288050925">
                      <w:marLeft w:val="0"/>
                      <w:marRight w:val="0"/>
                      <w:marTop w:val="0"/>
                      <w:marBottom w:val="0"/>
                      <w:divBdr>
                        <w:top w:val="none" w:sz="0" w:space="0" w:color="auto"/>
                        <w:left w:val="none" w:sz="0" w:space="0" w:color="auto"/>
                        <w:bottom w:val="none" w:sz="0" w:space="0" w:color="auto"/>
                        <w:right w:val="none" w:sz="0" w:space="0" w:color="auto"/>
                      </w:divBdr>
                      <w:divsChild>
                        <w:div w:id="563101667">
                          <w:marLeft w:val="0"/>
                          <w:marRight w:val="0"/>
                          <w:marTop w:val="0"/>
                          <w:marBottom w:val="0"/>
                          <w:divBdr>
                            <w:top w:val="none" w:sz="0" w:space="0" w:color="auto"/>
                            <w:left w:val="none" w:sz="0" w:space="0" w:color="auto"/>
                            <w:bottom w:val="none" w:sz="0" w:space="0" w:color="auto"/>
                            <w:right w:val="none" w:sz="0" w:space="0" w:color="auto"/>
                          </w:divBdr>
                          <w:divsChild>
                            <w:div w:id="7876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764633">
          <w:marLeft w:val="0"/>
          <w:marRight w:val="0"/>
          <w:marTop w:val="0"/>
          <w:marBottom w:val="0"/>
          <w:divBdr>
            <w:top w:val="none" w:sz="0" w:space="0" w:color="auto"/>
            <w:left w:val="none" w:sz="0" w:space="0" w:color="auto"/>
            <w:bottom w:val="none" w:sz="0" w:space="0" w:color="auto"/>
            <w:right w:val="none" w:sz="0" w:space="0" w:color="auto"/>
          </w:divBdr>
          <w:divsChild>
            <w:div w:id="1194150376">
              <w:marLeft w:val="0"/>
              <w:marRight w:val="0"/>
              <w:marTop w:val="0"/>
              <w:marBottom w:val="0"/>
              <w:divBdr>
                <w:top w:val="none" w:sz="0" w:space="0" w:color="auto"/>
                <w:left w:val="none" w:sz="0" w:space="0" w:color="auto"/>
                <w:bottom w:val="none" w:sz="0" w:space="0" w:color="auto"/>
                <w:right w:val="none" w:sz="0" w:space="0" w:color="auto"/>
              </w:divBdr>
            </w:div>
          </w:divsChild>
        </w:div>
        <w:div w:id="707797657">
          <w:marLeft w:val="0"/>
          <w:marRight w:val="0"/>
          <w:marTop w:val="0"/>
          <w:marBottom w:val="0"/>
          <w:divBdr>
            <w:top w:val="none" w:sz="0" w:space="0" w:color="auto"/>
            <w:left w:val="none" w:sz="0" w:space="0" w:color="auto"/>
            <w:bottom w:val="none" w:sz="0" w:space="0" w:color="auto"/>
            <w:right w:val="none" w:sz="0" w:space="0" w:color="auto"/>
          </w:divBdr>
          <w:divsChild>
            <w:div w:id="1159006970">
              <w:marLeft w:val="0"/>
              <w:marRight w:val="0"/>
              <w:marTop w:val="0"/>
              <w:marBottom w:val="0"/>
              <w:divBdr>
                <w:top w:val="none" w:sz="0" w:space="0" w:color="auto"/>
                <w:left w:val="none" w:sz="0" w:space="0" w:color="auto"/>
                <w:bottom w:val="none" w:sz="0" w:space="0" w:color="auto"/>
                <w:right w:val="none" w:sz="0" w:space="0" w:color="auto"/>
              </w:divBdr>
            </w:div>
          </w:divsChild>
        </w:div>
        <w:div w:id="1182933775">
          <w:marLeft w:val="0"/>
          <w:marRight w:val="0"/>
          <w:marTop w:val="0"/>
          <w:marBottom w:val="0"/>
          <w:divBdr>
            <w:top w:val="none" w:sz="0" w:space="0" w:color="auto"/>
            <w:left w:val="none" w:sz="0" w:space="0" w:color="auto"/>
            <w:bottom w:val="none" w:sz="0" w:space="0" w:color="auto"/>
            <w:right w:val="none" w:sz="0" w:space="0" w:color="auto"/>
          </w:divBdr>
          <w:divsChild>
            <w:div w:id="157775040">
              <w:marLeft w:val="0"/>
              <w:marRight w:val="0"/>
              <w:marTop w:val="0"/>
              <w:marBottom w:val="0"/>
              <w:divBdr>
                <w:top w:val="none" w:sz="0" w:space="0" w:color="auto"/>
                <w:left w:val="none" w:sz="0" w:space="0" w:color="auto"/>
                <w:bottom w:val="none" w:sz="0" w:space="0" w:color="auto"/>
                <w:right w:val="none" w:sz="0" w:space="0" w:color="auto"/>
              </w:divBdr>
              <w:divsChild>
                <w:div w:id="278417494">
                  <w:marLeft w:val="0"/>
                  <w:marRight w:val="0"/>
                  <w:marTop w:val="0"/>
                  <w:marBottom w:val="0"/>
                  <w:divBdr>
                    <w:top w:val="none" w:sz="0" w:space="0" w:color="auto"/>
                    <w:left w:val="none" w:sz="0" w:space="0" w:color="auto"/>
                    <w:bottom w:val="none" w:sz="0" w:space="0" w:color="auto"/>
                    <w:right w:val="none" w:sz="0" w:space="0" w:color="auto"/>
                  </w:divBdr>
                  <w:divsChild>
                    <w:div w:id="799347964">
                      <w:marLeft w:val="0"/>
                      <w:marRight w:val="0"/>
                      <w:marTop w:val="0"/>
                      <w:marBottom w:val="0"/>
                      <w:divBdr>
                        <w:top w:val="none" w:sz="0" w:space="0" w:color="auto"/>
                        <w:left w:val="none" w:sz="0" w:space="0" w:color="auto"/>
                        <w:bottom w:val="none" w:sz="0" w:space="0" w:color="auto"/>
                        <w:right w:val="none" w:sz="0" w:space="0" w:color="auto"/>
                      </w:divBdr>
                      <w:divsChild>
                        <w:div w:id="1500731099">
                          <w:marLeft w:val="0"/>
                          <w:marRight w:val="0"/>
                          <w:marTop w:val="0"/>
                          <w:marBottom w:val="0"/>
                          <w:divBdr>
                            <w:top w:val="none" w:sz="0" w:space="0" w:color="auto"/>
                            <w:left w:val="none" w:sz="0" w:space="0" w:color="auto"/>
                            <w:bottom w:val="none" w:sz="0" w:space="0" w:color="auto"/>
                            <w:right w:val="none" w:sz="0" w:space="0" w:color="auto"/>
                          </w:divBdr>
                          <w:divsChild>
                            <w:div w:id="16228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88220">
              <w:marLeft w:val="0"/>
              <w:marRight w:val="0"/>
              <w:marTop w:val="0"/>
              <w:marBottom w:val="0"/>
              <w:divBdr>
                <w:top w:val="none" w:sz="0" w:space="0" w:color="auto"/>
                <w:left w:val="none" w:sz="0" w:space="0" w:color="auto"/>
                <w:bottom w:val="none" w:sz="0" w:space="0" w:color="auto"/>
                <w:right w:val="none" w:sz="0" w:space="0" w:color="auto"/>
              </w:divBdr>
            </w:div>
          </w:divsChild>
        </w:div>
        <w:div w:id="760951996">
          <w:marLeft w:val="0"/>
          <w:marRight w:val="0"/>
          <w:marTop w:val="0"/>
          <w:marBottom w:val="0"/>
          <w:divBdr>
            <w:top w:val="none" w:sz="0" w:space="0" w:color="auto"/>
            <w:left w:val="none" w:sz="0" w:space="0" w:color="auto"/>
            <w:bottom w:val="none" w:sz="0" w:space="0" w:color="auto"/>
            <w:right w:val="none" w:sz="0" w:space="0" w:color="auto"/>
          </w:divBdr>
          <w:divsChild>
            <w:div w:id="1637761282">
              <w:marLeft w:val="0"/>
              <w:marRight w:val="0"/>
              <w:marTop w:val="0"/>
              <w:marBottom w:val="0"/>
              <w:divBdr>
                <w:top w:val="none" w:sz="0" w:space="0" w:color="auto"/>
                <w:left w:val="none" w:sz="0" w:space="0" w:color="auto"/>
                <w:bottom w:val="none" w:sz="0" w:space="0" w:color="auto"/>
                <w:right w:val="none" w:sz="0" w:space="0" w:color="auto"/>
              </w:divBdr>
              <w:divsChild>
                <w:div w:id="1235241021">
                  <w:marLeft w:val="0"/>
                  <w:marRight w:val="0"/>
                  <w:marTop w:val="0"/>
                  <w:marBottom w:val="0"/>
                  <w:divBdr>
                    <w:top w:val="none" w:sz="0" w:space="0" w:color="auto"/>
                    <w:left w:val="none" w:sz="0" w:space="0" w:color="auto"/>
                    <w:bottom w:val="none" w:sz="0" w:space="0" w:color="auto"/>
                    <w:right w:val="none" w:sz="0" w:space="0" w:color="auto"/>
                  </w:divBdr>
                  <w:divsChild>
                    <w:div w:id="1373726165">
                      <w:marLeft w:val="0"/>
                      <w:marRight w:val="0"/>
                      <w:marTop w:val="0"/>
                      <w:marBottom w:val="0"/>
                      <w:divBdr>
                        <w:top w:val="none" w:sz="0" w:space="0" w:color="auto"/>
                        <w:left w:val="none" w:sz="0" w:space="0" w:color="auto"/>
                        <w:bottom w:val="none" w:sz="0" w:space="0" w:color="auto"/>
                        <w:right w:val="none" w:sz="0" w:space="0" w:color="auto"/>
                      </w:divBdr>
                      <w:divsChild>
                        <w:div w:id="504516168">
                          <w:marLeft w:val="0"/>
                          <w:marRight w:val="0"/>
                          <w:marTop w:val="0"/>
                          <w:marBottom w:val="0"/>
                          <w:divBdr>
                            <w:top w:val="none" w:sz="0" w:space="0" w:color="auto"/>
                            <w:left w:val="none" w:sz="0" w:space="0" w:color="auto"/>
                            <w:bottom w:val="none" w:sz="0" w:space="0" w:color="auto"/>
                            <w:right w:val="none" w:sz="0" w:space="0" w:color="auto"/>
                          </w:divBdr>
                          <w:divsChild>
                            <w:div w:id="198399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755825">
              <w:marLeft w:val="0"/>
              <w:marRight w:val="0"/>
              <w:marTop w:val="0"/>
              <w:marBottom w:val="0"/>
              <w:divBdr>
                <w:top w:val="none" w:sz="0" w:space="0" w:color="auto"/>
                <w:left w:val="none" w:sz="0" w:space="0" w:color="auto"/>
                <w:bottom w:val="none" w:sz="0" w:space="0" w:color="auto"/>
                <w:right w:val="none" w:sz="0" w:space="0" w:color="auto"/>
              </w:divBdr>
            </w:div>
          </w:divsChild>
        </w:div>
        <w:div w:id="1411928427">
          <w:marLeft w:val="0"/>
          <w:marRight w:val="0"/>
          <w:marTop w:val="0"/>
          <w:marBottom w:val="0"/>
          <w:divBdr>
            <w:top w:val="none" w:sz="0" w:space="0" w:color="auto"/>
            <w:left w:val="none" w:sz="0" w:space="0" w:color="auto"/>
            <w:bottom w:val="none" w:sz="0" w:space="0" w:color="auto"/>
            <w:right w:val="none" w:sz="0" w:space="0" w:color="auto"/>
          </w:divBdr>
          <w:divsChild>
            <w:div w:id="1652756294">
              <w:marLeft w:val="0"/>
              <w:marRight w:val="0"/>
              <w:marTop w:val="0"/>
              <w:marBottom w:val="0"/>
              <w:divBdr>
                <w:top w:val="none" w:sz="0" w:space="0" w:color="auto"/>
                <w:left w:val="none" w:sz="0" w:space="0" w:color="auto"/>
                <w:bottom w:val="none" w:sz="0" w:space="0" w:color="auto"/>
                <w:right w:val="none" w:sz="0" w:space="0" w:color="auto"/>
              </w:divBdr>
              <w:divsChild>
                <w:div w:id="433746437">
                  <w:marLeft w:val="0"/>
                  <w:marRight w:val="0"/>
                  <w:marTop w:val="0"/>
                  <w:marBottom w:val="0"/>
                  <w:divBdr>
                    <w:top w:val="none" w:sz="0" w:space="0" w:color="auto"/>
                    <w:left w:val="none" w:sz="0" w:space="0" w:color="auto"/>
                    <w:bottom w:val="none" w:sz="0" w:space="0" w:color="auto"/>
                    <w:right w:val="none" w:sz="0" w:space="0" w:color="auto"/>
                  </w:divBdr>
                  <w:divsChild>
                    <w:div w:id="1273787050">
                      <w:marLeft w:val="0"/>
                      <w:marRight w:val="0"/>
                      <w:marTop w:val="0"/>
                      <w:marBottom w:val="0"/>
                      <w:divBdr>
                        <w:top w:val="none" w:sz="0" w:space="0" w:color="auto"/>
                        <w:left w:val="none" w:sz="0" w:space="0" w:color="auto"/>
                        <w:bottom w:val="none" w:sz="0" w:space="0" w:color="auto"/>
                        <w:right w:val="none" w:sz="0" w:space="0" w:color="auto"/>
                      </w:divBdr>
                      <w:divsChild>
                        <w:div w:id="2096970291">
                          <w:marLeft w:val="0"/>
                          <w:marRight w:val="0"/>
                          <w:marTop w:val="0"/>
                          <w:marBottom w:val="0"/>
                          <w:divBdr>
                            <w:top w:val="none" w:sz="0" w:space="0" w:color="auto"/>
                            <w:left w:val="none" w:sz="0" w:space="0" w:color="auto"/>
                            <w:bottom w:val="none" w:sz="0" w:space="0" w:color="auto"/>
                            <w:right w:val="none" w:sz="0" w:space="0" w:color="auto"/>
                          </w:divBdr>
                          <w:divsChild>
                            <w:div w:id="899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29569">
              <w:marLeft w:val="0"/>
              <w:marRight w:val="0"/>
              <w:marTop w:val="0"/>
              <w:marBottom w:val="0"/>
              <w:divBdr>
                <w:top w:val="none" w:sz="0" w:space="0" w:color="auto"/>
                <w:left w:val="none" w:sz="0" w:space="0" w:color="auto"/>
                <w:bottom w:val="none" w:sz="0" w:space="0" w:color="auto"/>
                <w:right w:val="none" w:sz="0" w:space="0" w:color="auto"/>
              </w:divBdr>
            </w:div>
          </w:divsChild>
        </w:div>
        <w:div w:id="1905026901">
          <w:marLeft w:val="0"/>
          <w:marRight w:val="0"/>
          <w:marTop w:val="0"/>
          <w:marBottom w:val="0"/>
          <w:divBdr>
            <w:top w:val="none" w:sz="0" w:space="0" w:color="auto"/>
            <w:left w:val="none" w:sz="0" w:space="0" w:color="auto"/>
            <w:bottom w:val="none" w:sz="0" w:space="0" w:color="auto"/>
            <w:right w:val="none" w:sz="0" w:space="0" w:color="auto"/>
          </w:divBdr>
          <w:divsChild>
            <w:div w:id="509181874">
              <w:marLeft w:val="0"/>
              <w:marRight w:val="0"/>
              <w:marTop w:val="0"/>
              <w:marBottom w:val="0"/>
              <w:divBdr>
                <w:top w:val="none" w:sz="0" w:space="0" w:color="auto"/>
                <w:left w:val="none" w:sz="0" w:space="0" w:color="auto"/>
                <w:bottom w:val="none" w:sz="0" w:space="0" w:color="auto"/>
                <w:right w:val="none" w:sz="0" w:space="0" w:color="auto"/>
              </w:divBdr>
            </w:div>
          </w:divsChild>
        </w:div>
        <w:div w:id="1320769600">
          <w:marLeft w:val="0"/>
          <w:marRight w:val="0"/>
          <w:marTop w:val="0"/>
          <w:marBottom w:val="0"/>
          <w:divBdr>
            <w:top w:val="none" w:sz="0" w:space="0" w:color="auto"/>
            <w:left w:val="none" w:sz="0" w:space="0" w:color="auto"/>
            <w:bottom w:val="none" w:sz="0" w:space="0" w:color="auto"/>
            <w:right w:val="none" w:sz="0" w:space="0" w:color="auto"/>
          </w:divBdr>
          <w:divsChild>
            <w:div w:id="1490441127">
              <w:marLeft w:val="0"/>
              <w:marRight w:val="0"/>
              <w:marTop w:val="0"/>
              <w:marBottom w:val="0"/>
              <w:divBdr>
                <w:top w:val="none" w:sz="0" w:space="0" w:color="auto"/>
                <w:left w:val="none" w:sz="0" w:space="0" w:color="auto"/>
                <w:bottom w:val="none" w:sz="0" w:space="0" w:color="auto"/>
                <w:right w:val="none" w:sz="0" w:space="0" w:color="auto"/>
              </w:divBdr>
              <w:divsChild>
                <w:div w:id="627856118">
                  <w:marLeft w:val="0"/>
                  <w:marRight w:val="0"/>
                  <w:marTop w:val="0"/>
                  <w:marBottom w:val="0"/>
                  <w:divBdr>
                    <w:top w:val="none" w:sz="0" w:space="0" w:color="auto"/>
                    <w:left w:val="none" w:sz="0" w:space="0" w:color="auto"/>
                    <w:bottom w:val="none" w:sz="0" w:space="0" w:color="auto"/>
                    <w:right w:val="none" w:sz="0" w:space="0" w:color="auto"/>
                  </w:divBdr>
                  <w:divsChild>
                    <w:div w:id="1165167738">
                      <w:marLeft w:val="0"/>
                      <w:marRight w:val="0"/>
                      <w:marTop w:val="0"/>
                      <w:marBottom w:val="0"/>
                      <w:divBdr>
                        <w:top w:val="none" w:sz="0" w:space="0" w:color="auto"/>
                        <w:left w:val="none" w:sz="0" w:space="0" w:color="auto"/>
                        <w:bottom w:val="none" w:sz="0" w:space="0" w:color="auto"/>
                        <w:right w:val="none" w:sz="0" w:space="0" w:color="auto"/>
                      </w:divBdr>
                      <w:divsChild>
                        <w:div w:id="424040943">
                          <w:marLeft w:val="0"/>
                          <w:marRight w:val="0"/>
                          <w:marTop w:val="0"/>
                          <w:marBottom w:val="0"/>
                          <w:divBdr>
                            <w:top w:val="none" w:sz="0" w:space="0" w:color="auto"/>
                            <w:left w:val="none" w:sz="0" w:space="0" w:color="auto"/>
                            <w:bottom w:val="none" w:sz="0" w:space="0" w:color="auto"/>
                            <w:right w:val="none" w:sz="0" w:space="0" w:color="auto"/>
                          </w:divBdr>
                          <w:divsChild>
                            <w:div w:id="121531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233745">
              <w:marLeft w:val="0"/>
              <w:marRight w:val="0"/>
              <w:marTop w:val="0"/>
              <w:marBottom w:val="0"/>
              <w:divBdr>
                <w:top w:val="none" w:sz="0" w:space="0" w:color="auto"/>
                <w:left w:val="none" w:sz="0" w:space="0" w:color="auto"/>
                <w:bottom w:val="none" w:sz="0" w:space="0" w:color="auto"/>
                <w:right w:val="none" w:sz="0" w:space="0" w:color="auto"/>
              </w:divBdr>
            </w:div>
          </w:divsChild>
        </w:div>
        <w:div w:id="1508787375">
          <w:marLeft w:val="0"/>
          <w:marRight w:val="0"/>
          <w:marTop w:val="0"/>
          <w:marBottom w:val="0"/>
          <w:divBdr>
            <w:top w:val="none" w:sz="0" w:space="0" w:color="auto"/>
            <w:left w:val="none" w:sz="0" w:space="0" w:color="auto"/>
            <w:bottom w:val="none" w:sz="0" w:space="0" w:color="auto"/>
            <w:right w:val="none" w:sz="0" w:space="0" w:color="auto"/>
          </w:divBdr>
          <w:divsChild>
            <w:div w:id="795370079">
              <w:marLeft w:val="0"/>
              <w:marRight w:val="0"/>
              <w:marTop w:val="0"/>
              <w:marBottom w:val="0"/>
              <w:divBdr>
                <w:top w:val="none" w:sz="0" w:space="0" w:color="auto"/>
                <w:left w:val="none" w:sz="0" w:space="0" w:color="auto"/>
                <w:bottom w:val="none" w:sz="0" w:space="0" w:color="auto"/>
                <w:right w:val="none" w:sz="0" w:space="0" w:color="auto"/>
              </w:divBdr>
              <w:divsChild>
                <w:div w:id="297104133">
                  <w:marLeft w:val="0"/>
                  <w:marRight w:val="0"/>
                  <w:marTop w:val="0"/>
                  <w:marBottom w:val="0"/>
                  <w:divBdr>
                    <w:top w:val="none" w:sz="0" w:space="0" w:color="auto"/>
                    <w:left w:val="none" w:sz="0" w:space="0" w:color="auto"/>
                    <w:bottom w:val="none" w:sz="0" w:space="0" w:color="auto"/>
                    <w:right w:val="none" w:sz="0" w:space="0" w:color="auto"/>
                  </w:divBdr>
                  <w:divsChild>
                    <w:div w:id="1213007763">
                      <w:marLeft w:val="0"/>
                      <w:marRight w:val="0"/>
                      <w:marTop w:val="0"/>
                      <w:marBottom w:val="0"/>
                      <w:divBdr>
                        <w:top w:val="none" w:sz="0" w:space="0" w:color="auto"/>
                        <w:left w:val="none" w:sz="0" w:space="0" w:color="auto"/>
                        <w:bottom w:val="none" w:sz="0" w:space="0" w:color="auto"/>
                        <w:right w:val="none" w:sz="0" w:space="0" w:color="auto"/>
                      </w:divBdr>
                      <w:divsChild>
                        <w:div w:id="1188368270">
                          <w:marLeft w:val="0"/>
                          <w:marRight w:val="0"/>
                          <w:marTop w:val="0"/>
                          <w:marBottom w:val="0"/>
                          <w:divBdr>
                            <w:top w:val="none" w:sz="0" w:space="0" w:color="auto"/>
                            <w:left w:val="none" w:sz="0" w:space="0" w:color="auto"/>
                            <w:bottom w:val="none" w:sz="0" w:space="0" w:color="auto"/>
                            <w:right w:val="none" w:sz="0" w:space="0" w:color="auto"/>
                          </w:divBdr>
                          <w:divsChild>
                            <w:div w:id="9637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26762">
              <w:marLeft w:val="0"/>
              <w:marRight w:val="0"/>
              <w:marTop w:val="0"/>
              <w:marBottom w:val="0"/>
              <w:divBdr>
                <w:top w:val="none" w:sz="0" w:space="0" w:color="auto"/>
                <w:left w:val="none" w:sz="0" w:space="0" w:color="auto"/>
                <w:bottom w:val="none" w:sz="0" w:space="0" w:color="auto"/>
                <w:right w:val="none" w:sz="0" w:space="0" w:color="auto"/>
              </w:divBdr>
            </w:div>
          </w:divsChild>
        </w:div>
        <w:div w:id="167445167">
          <w:marLeft w:val="0"/>
          <w:marRight w:val="0"/>
          <w:marTop w:val="0"/>
          <w:marBottom w:val="0"/>
          <w:divBdr>
            <w:top w:val="none" w:sz="0" w:space="0" w:color="auto"/>
            <w:left w:val="none" w:sz="0" w:space="0" w:color="auto"/>
            <w:bottom w:val="none" w:sz="0" w:space="0" w:color="auto"/>
            <w:right w:val="none" w:sz="0" w:space="0" w:color="auto"/>
          </w:divBdr>
          <w:divsChild>
            <w:div w:id="1294675971">
              <w:marLeft w:val="0"/>
              <w:marRight w:val="0"/>
              <w:marTop w:val="0"/>
              <w:marBottom w:val="0"/>
              <w:divBdr>
                <w:top w:val="none" w:sz="0" w:space="0" w:color="auto"/>
                <w:left w:val="none" w:sz="0" w:space="0" w:color="auto"/>
                <w:bottom w:val="none" w:sz="0" w:space="0" w:color="auto"/>
                <w:right w:val="none" w:sz="0" w:space="0" w:color="auto"/>
              </w:divBdr>
              <w:divsChild>
                <w:div w:id="233126117">
                  <w:marLeft w:val="0"/>
                  <w:marRight w:val="0"/>
                  <w:marTop w:val="0"/>
                  <w:marBottom w:val="0"/>
                  <w:divBdr>
                    <w:top w:val="none" w:sz="0" w:space="0" w:color="auto"/>
                    <w:left w:val="none" w:sz="0" w:space="0" w:color="auto"/>
                    <w:bottom w:val="none" w:sz="0" w:space="0" w:color="auto"/>
                    <w:right w:val="none" w:sz="0" w:space="0" w:color="auto"/>
                  </w:divBdr>
                  <w:divsChild>
                    <w:div w:id="1791169885">
                      <w:marLeft w:val="0"/>
                      <w:marRight w:val="0"/>
                      <w:marTop w:val="0"/>
                      <w:marBottom w:val="0"/>
                      <w:divBdr>
                        <w:top w:val="none" w:sz="0" w:space="0" w:color="auto"/>
                        <w:left w:val="none" w:sz="0" w:space="0" w:color="auto"/>
                        <w:bottom w:val="none" w:sz="0" w:space="0" w:color="auto"/>
                        <w:right w:val="none" w:sz="0" w:space="0" w:color="auto"/>
                      </w:divBdr>
                      <w:divsChild>
                        <w:div w:id="1794329982">
                          <w:marLeft w:val="0"/>
                          <w:marRight w:val="0"/>
                          <w:marTop w:val="0"/>
                          <w:marBottom w:val="0"/>
                          <w:divBdr>
                            <w:top w:val="none" w:sz="0" w:space="0" w:color="auto"/>
                            <w:left w:val="none" w:sz="0" w:space="0" w:color="auto"/>
                            <w:bottom w:val="none" w:sz="0" w:space="0" w:color="auto"/>
                            <w:right w:val="none" w:sz="0" w:space="0" w:color="auto"/>
                          </w:divBdr>
                          <w:divsChild>
                            <w:div w:id="318968789">
                              <w:marLeft w:val="0"/>
                              <w:marRight w:val="0"/>
                              <w:marTop w:val="0"/>
                              <w:marBottom w:val="0"/>
                              <w:divBdr>
                                <w:top w:val="none" w:sz="0" w:space="0" w:color="auto"/>
                                <w:left w:val="none" w:sz="0" w:space="0" w:color="auto"/>
                                <w:bottom w:val="none" w:sz="0" w:space="0" w:color="auto"/>
                                <w:right w:val="none" w:sz="0" w:space="0" w:color="auto"/>
                              </w:divBdr>
                            </w:div>
                          </w:divsChild>
                        </w:div>
                        <w:div w:id="148136226">
                          <w:marLeft w:val="0"/>
                          <w:marRight w:val="0"/>
                          <w:marTop w:val="0"/>
                          <w:marBottom w:val="0"/>
                          <w:divBdr>
                            <w:top w:val="none" w:sz="0" w:space="0" w:color="auto"/>
                            <w:left w:val="none" w:sz="0" w:space="0" w:color="auto"/>
                            <w:bottom w:val="none" w:sz="0" w:space="0" w:color="auto"/>
                            <w:right w:val="none" w:sz="0" w:space="0" w:color="auto"/>
                          </w:divBdr>
                          <w:divsChild>
                            <w:div w:id="29381254">
                              <w:marLeft w:val="0"/>
                              <w:marRight w:val="0"/>
                              <w:marTop w:val="0"/>
                              <w:marBottom w:val="0"/>
                              <w:divBdr>
                                <w:top w:val="none" w:sz="0" w:space="0" w:color="auto"/>
                                <w:left w:val="none" w:sz="0" w:space="0" w:color="auto"/>
                                <w:bottom w:val="none" w:sz="0" w:space="0" w:color="auto"/>
                                <w:right w:val="none" w:sz="0" w:space="0" w:color="auto"/>
                              </w:divBdr>
                              <w:divsChild>
                                <w:div w:id="151333023">
                                  <w:marLeft w:val="0"/>
                                  <w:marRight w:val="0"/>
                                  <w:marTop w:val="0"/>
                                  <w:marBottom w:val="0"/>
                                  <w:divBdr>
                                    <w:top w:val="none" w:sz="0" w:space="0" w:color="auto"/>
                                    <w:left w:val="none" w:sz="0" w:space="0" w:color="auto"/>
                                    <w:bottom w:val="none" w:sz="0" w:space="0" w:color="auto"/>
                                    <w:right w:val="none" w:sz="0" w:space="0" w:color="auto"/>
                                  </w:divBdr>
                                  <w:divsChild>
                                    <w:div w:id="819923028">
                                      <w:marLeft w:val="0"/>
                                      <w:marRight w:val="0"/>
                                      <w:marTop w:val="0"/>
                                      <w:marBottom w:val="0"/>
                                      <w:divBdr>
                                        <w:top w:val="none" w:sz="0" w:space="0" w:color="auto"/>
                                        <w:left w:val="none" w:sz="0" w:space="0" w:color="auto"/>
                                        <w:bottom w:val="none" w:sz="0" w:space="0" w:color="auto"/>
                                        <w:right w:val="none" w:sz="0" w:space="0" w:color="auto"/>
                                      </w:divBdr>
                                      <w:divsChild>
                                        <w:div w:id="1927104375">
                                          <w:marLeft w:val="0"/>
                                          <w:marRight w:val="0"/>
                                          <w:marTop w:val="0"/>
                                          <w:marBottom w:val="0"/>
                                          <w:divBdr>
                                            <w:top w:val="none" w:sz="0" w:space="0" w:color="auto"/>
                                            <w:left w:val="none" w:sz="0" w:space="0" w:color="auto"/>
                                            <w:bottom w:val="none" w:sz="0" w:space="0" w:color="auto"/>
                                            <w:right w:val="none" w:sz="0" w:space="0" w:color="auto"/>
                                          </w:divBdr>
                                          <w:divsChild>
                                            <w:div w:id="2054620744">
                                              <w:marLeft w:val="0"/>
                                              <w:marRight w:val="0"/>
                                              <w:marTop w:val="0"/>
                                              <w:marBottom w:val="0"/>
                                              <w:divBdr>
                                                <w:top w:val="none" w:sz="0" w:space="0" w:color="auto"/>
                                                <w:left w:val="none" w:sz="0" w:space="0" w:color="auto"/>
                                                <w:bottom w:val="none" w:sz="0" w:space="0" w:color="auto"/>
                                                <w:right w:val="none" w:sz="0" w:space="0" w:color="auto"/>
                                              </w:divBdr>
                                              <w:divsChild>
                                                <w:div w:id="897939004">
                                                  <w:marLeft w:val="0"/>
                                                  <w:marRight w:val="0"/>
                                                  <w:marTop w:val="0"/>
                                                  <w:marBottom w:val="0"/>
                                                  <w:divBdr>
                                                    <w:top w:val="none" w:sz="0" w:space="0" w:color="auto"/>
                                                    <w:left w:val="none" w:sz="0" w:space="0" w:color="auto"/>
                                                    <w:bottom w:val="none" w:sz="0" w:space="0" w:color="auto"/>
                                                    <w:right w:val="none" w:sz="0" w:space="0" w:color="auto"/>
                                                  </w:divBdr>
                                                  <w:divsChild>
                                                    <w:div w:id="46881719">
                                                      <w:marLeft w:val="0"/>
                                                      <w:marRight w:val="0"/>
                                                      <w:marTop w:val="0"/>
                                                      <w:marBottom w:val="0"/>
                                                      <w:divBdr>
                                                        <w:top w:val="none" w:sz="0" w:space="0" w:color="auto"/>
                                                        <w:left w:val="none" w:sz="0" w:space="0" w:color="auto"/>
                                                        <w:bottom w:val="none" w:sz="0" w:space="0" w:color="auto"/>
                                                        <w:right w:val="none" w:sz="0" w:space="0" w:color="auto"/>
                                                      </w:divBdr>
                                                    </w:div>
                                                    <w:div w:id="76238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1800074">
          <w:marLeft w:val="0"/>
          <w:marRight w:val="0"/>
          <w:marTop w:val="0"/>
          <w:marBottom w:val="0"/>
          <w:divBdr>
            <w:top w:val="none" w:sz="0" w:space="0" w:color="auto"/>
            <w:left w:val="none" w:sz="0" w:space="0" w:color="auto"/>
            <w:bottom w:val="none" w:sz="0" w:space="0" w:color="auto"/>
            <w:right w:val="none" w:sz="0" w:space="0" w:color="auto"/>
          </w:divBdr>
          <w:divsChild>
            <w:div w:id="1830321168">
              <w:marLeft w:val="0"/>
              <w:marRight w:val="0"/>
              <w:marTop w:val="0"/>
              <w:marBottom w:val="0"/>
              <w:divBdr>
                <w:top w:val="none" w:sz="0" w:space="0" w:color="auto"/>
                <w:left w:val="none" w:sz="0" w:space="0" w:color="auto"/>
                <w:bottom w:val="none" w:sz="0" w:space="0" w:color="auto"/>
                <w:right w:val="none" w:sz="0" w:space="0" w:color="auto"/>
              </w:divBdr>
            </w:div>
          </w:divsChild>
        </w:div>
        <w:div w:id="370158018">
          <w:marLeft w:val="0"/>
          <w:marRight w:val="0"/>
          <w:marTop w:val="0"/>
          <w:marBottom w:val="0"/>
          <w:divBdr>
            <w:top w:val="none" w:sz="0" w:space="0" w:color="auto"/>
            <w:left w:val="none" w:sz="0" w:space="0" w:color="auto"/>
            <w:bottom w:val="none" w:sz="0" w:space="0" w:color="auto"/>
            <w:right w:val="none" w:sz="0" w:space="0" w:color="auto"/>
          </w:divBdr>
          <w:divsChild>
            <w:div w:id="1590311297">
              <w:marLeft w:val="0"/>
              <w:marRight w:val="0"/>
              <w:marTop w:val="0"/>
              <w:marBottom w:val="0"/>
              <w:divBdr>
                <w:top w:val="none" w:sz="0" w:space="0" w:color="auto"/>
                <w:left w:val="none" w:sz="0" w:space="0" w:color="auto"/>
                <w:bottom w:val="none" w:sz="0" w:space="0" w:color="auto"/>
                <w:right w:val="none" w:sz="0" w:space="0" w:color="auto"/>
              </w:divBdr>
              <w:divsChild>
                <w:div w:id="877661467">
                  <w:marLeft w:val="0"/>
                  <w:marRight w:val="0"/>
                  <w:marTop w:val="0"/>
                  <w:marBottom w:val="0"/>
                  <w:divBdr>
                    <w:top w:val="none" w:sz="0" w:space="0" w:color="auto"/>
                    <w:left w:val="none" w:sz="0" w:space="0" w:color="auto"/>
                    <w:bottom w:val="none" w:sz="0" w:space="0" w:color="auto"/>
                    <w:right w:val="none" w:sz="0" w:space="0" w:color="auto"/>
                  </w:divBdr>
                  <w:divsChild>
                    <w:div w:id="363675600">
                      <w:marLeft w:val="0"/>
                      <w:marRight w:val="0"/>
                      <w:marTop w:val="0"/>
                      <w:marBottom w:val="0"/>
                      <w:divBdr>
                        <w:top w:val="none" w:sz="0" w:space="0" w:color="auto"/>
                        <w:left w:val="none" w:sz="0" w:space="0" w:color="auto"/>
                        <w:bottom w:val="none" w:sz="0" w:space="0" w:color="auto"/>
                        <w:right w:val="none" w:sz="0" w:space="0" w:color="auto"/>
                      </w:divBdr>
                      <w:divsChild>
                        <w:div w:id="96483916">
                          <w:marLeft w:val="0"/>
                          <w:marRight w:val="0"/>
                          <w:marTop w:val="0"/>
                          <w:marBottom w:val="0"/>
                          <w:divBdr>
                            <w:top w:val="none" w:sz="0" w:space="0" w:color="auto"/>
                            <w:left w:val="none" w:sz="0" w:space="0" w:color="auto"/>
                            <w:bottom w:val="none" w:sz="0" w:space="0" w:color="auto"/>
                            <w:right w:val="none" w:sz="0" w:space="0" w:color="auto"/>
                          </w:divBdr>
                          <w:divsChild>
                            <w:div w:id="16856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699087">
          <w:marLeft w:val="0"/>
          <w:marRight w:val="0"/>
          <w:marTop w:val="0"/>
          <w:marBottom w:val="0"/>
          <w:divBdr>
            <w:top w:val="none" w:sz="0" w:space="0" w:color="auto"/>
            <w:left w:val="none" w:sz="0" w:space="0" w:color="auto"/>
            <w:bottom w:val="none" w:sz="0" w:space="0" w:color="auto"/>
            <w:right w:val="none" w:sz="0" w:space="0" w:color="auto"/>
          </w:divBdr>
          <w:divsChild>
            <w:div w:id="337969887">
              <w:marLeft w:val="0"/>
              <w:marRight w:val="0"/>
              <w:marTop w:val="0"/>
              <w:marBottom w:val="0"/>
              <w:divBdr>
                <w:top w:val="none" w:sz="0" w:space="0" w:color="auto"/>
                <w:left w:val="none" w:sz="0" w:space="0" w:color="auto"/>
                <w:bottom w:val="none" w:sz="0" w:space="0" w:color="auto"/>
                <w:right w:val="none" w:sz="0" w:space="0" w:color="auto"/>
              </w:divBdr>
            </w:div>
          </w:divsChild>
        </w:div>
        <w:div w:id="1228421579">
          <w:marLeft w:val="0"/>
          <w:marRight w:val="0"/>
          <w:marTop w:val="0"/>
          <w:marBottom w:val="0"/>
          <w:divBdr>
            <w:top w:val="none" w:sz="0" w:space="0" w:color="auto"/>
            <w:left w:val="none" w:sz="0" w:space="0" w:color="auto"/>
            <w:bottom w:val="none" w:sz="0" w:space="0" w:color="auto"/>
            <w:right w:val="none" w:sz="0" w:space="0" w:color="auto"/>
          </w:divBdr>
          <w:divsChild>
            <w:div w:id="507254304">
              <w:marLeft w:val="0"/>
              <w:marRight w:val="0"/>
              <w:marTop w:val="0"/>
              <w:marBottom w:val="0"/>
              <w:divBdr>
                <w:top w:val="none" w:sz="0" w:space="0" w:color="auto"/>
                <w:left w:val="none" w:sz="0" w:space="0" w:color="auto"/>
                <w:bottom w:val="none" w:sz="0" w:space="0" w:color="auto"/>
                <w:right w:val="none" w:sz="0" w:space="0" w:color="auto"/>
              </w:divBdr>
              <w:divsChild>
                <w:div w:id="1465583687">
                  <w:marLeft w:val="0"/>
                  <w:marRight w:val="0"/>
                  <w:marTop w:val="0"/>
                  <w:marBottom w:val="0"/>
                  <w:divBdr>
                    <w:top w:val="none" w:sz="0" w:space="0" w:color="auto"/>
                    <w:left w:val="none" w:sz="0" w:space="0" w:color="auto"/>
                    <w:bottom w:val="none" w:sz="0" w:space="0" w:color="auto"/>
                    <w:right w:val="none" w:sz="0" w:space="0" w:color="auto"/>
                  </w:divBdr>
                  <w:divsChild>
                    <w:div w:id="123036965">
                      <w:marLeft w:val="0"/>
                      <w:marRight w:val="0"/>
                      <w:marTop w:val="0"/>
                      <w:marBottom w:val="0"/>
                      <w:divBdr>
                        <w:top w:val="none" w:sz="0" w:space="0" w:color="auto"/>
                        <w:left w:val="none" w:sz="0" w:space="0" w:color="auto"/>
                        <w:bottom w:val="none" w:sz="0" w:space="0" w:color="auto"/>
                        <w:right w:val="none" w:sz="0" w:space="0" w:color="auto"/>
                      </w:divBdr>
                      <w:divsChild>
                        <w:div w:id="1482846923">
                          <w:marLeft w:val="0"/>
                          <w:marRight w:val="0"/>
                          <w:marTop w:val="0"/>
                          <w:marBottom w:val="0"/>
                          <w:divBdr>
                            <w:top w:val="none" w:sz="0" w:space="0" w:color="auto"/>
                            <w:left w:val="none" w:sz="0" w:space="0" w:color="auto"/>
                            <w:bottom w:val="none" w:sz="0" w:space="0" w:color="auto"/>
                            <w:right w:val="none" w:sz="0" w:space="0" w:color="auto"/>
                          </w:divBdr>
                          <w:divsChild>
                            <w:div w:id="2127236383">
                              <w:marLeft w:val="0"/>
                              <w:marRight w:val="0"/>
                              <w:marTop w:val="0"/>
                              <w:marBottom w:val="0"/>
                              <w:divBdr>
                                <w:top w:val="none" w:sz="0" w:space="0" w:color="auto"/>
                                <w:left w:val="none" w:sz="0" w:space="0" w:color="auto"/>
                                <w:bottom w:val="none" w:sz="0" w:space="0" w:color="auto"/>
                                <w:right w:val="none" w:sz="0" w:space="0" w:color="auto"/>
                              </w:divBdr>
                              <w:divsChild>
                                <w:div w:id="1012682200">
                                  <w:marLeft w:val="0"/>
                                  <w:marRight w:val="0"/>
                                  <w:marTop w:val="0"/>
                                  <w:marBottom w:val="0"/>
                                  <w:divBdr>
                                    <w:top w:val="none" w:sz="0" w:space="0" w:color="auto"/>
                                    <w:left w:val="none" w:sz="0" w:space="0" w:color="auto"/>
                                    <w:bottom w:val="none" w:sz="0" w:space="0" w:color="auto"/>
                                    <w:right w:val="none" w:sz="0" w:space="0" w:color="auto"/>
                                  </w:divBdr>
                                  <w:divsChild>
                                    <w:div w:id="16141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0156168">
      <w:bodyDiv w:val="1"/>
      <w:marLeft w:val="0"/>
      <w:marRight w:val="0"/>
      <w:marTop w:val="0"/>
      <w:marBottom w:val="0"/>
      <w:divBdr>
        <w:top w:val="none" w:sz="0" w:space="0" w:color="auto"/>
        <w:left w:val="none" w:sz="0" w:space="0" w:color="auto"/>
        <w:bottom w:val="none" w:sz="0" w:space="0" w:color="auto"/>
        <w:right w:val="none" w:sz="0" w:space="0" w:color="auto"/>
      </w:divBdr>
    </w:div>
    <w:div w:id="751439519">
      <w:bodyDiv w:val="1"/>
      <w:marLeft w:val="0"/>
      <w:marRight w:val="0"/>
      <w:marTop w:val="0"/>
      <w:marBottom w:val="0"/>
      <w:divBdr>
        <w:top w:val="none" w:sz="0" w:space="0" w:color="auto"/>
        <w:left w:val="none" w:sz="0" w:space="0" w:color="auto"/>
        <w:bottom w:val="none" w:sz="0" w:space="0" w:color="auto"/>
        <w:right w:val="none" w:sz="0" w:space="0" w:color="auto"/>
      </w:divBdr>
    </w:div>
    <w:div w:id="753433100">
      <w:bodyDiv w:val="1"/>
      <w:marLeft w:val="0"/>
      <w:marRight w:val="0"/>
      <w:marTop w:val="0"/>
      <w:marBottom w:val="0"/>
      <w:divBdr>
        <w:top w:val="none" w:sz="0" w:space="0" w:color="auto"/>
        <w:left w:val="none" w:sz="0" w:space="0" w:color="auto"/>
        <w:bottom w:val="none" w:sz="0" w:space="0" w:color="auto"/>
        <w:right w:val="none" w:sz="0" w:space="0" w:color="auto"/>
      </w:divBdr>
    </w:div>
    <w:div w:id="757097826">
      <w:bodyDiv w:val="1"/>
      <w:marLeft w:val="0"/>
      <w:marRight w:val="0"/>
      <w:marTop w:val="0"/>
      <w:marBottom w:val="0"/>
      <w:divBdr>
        <w:top w:val="none" w:sz="0" w:space="0" w:color="auto"/>
        <w:left w:val="none" w:sz="0" w:space="0" w:color="auto"/>
        <w:bottom w:val="none" w:sz="0" w:space="0" w:color="auto"/>
        <w:right w:val="none" w:sz="0" w:space="0" w:color="auto"/>
      </w:divBdr>
    </w:div>
    <w:div w:id="757100251">
      <w:bodyDiv w:val="1"/>
      <w:marLeft w:val="0"/>
      <w:marRight w:val="0"/>
      <w:marTop w:val="0"/>
      <w:marBottom w:val="0"/>
      <w:divBdr>
        <w:top w:val="none" w:sz="0" w:space="0" w:color="auto"/>
        <w:left w:val="none" w:sz="0" w:space="0" w:color="auto"/>
        <w:bottom w:val="none" w:sz="0" w:space="0" w:color="auto"/>
        <w:right w:val="none" w:sz="0" w:space="0" w:color="auto"/>
      </w:divBdr>
    </w:div>
    <w:div w:id="758260629">
      <w:bodyDiv w:val="1"/>
      <w:marLeft w:val="0"/>
      <w:marRight w:val="0"/>
      <w:marTop w:val="0"/>
      <w:marBottom w:val="0"/>
      <w:divBdr>
        <w:top w:val="none" w:sz="0" w:space="0" w:color="auto"/>
        <w:left w:val="none" w:sz="0" w:space="0" w:color="auto"/>
        <w:bottom w:val="none" w:sz="0" w:space="0" w:color="auto"/>
        <w:right w:val="none" w:sz="0" w:space="0" w:color="auto"/>
      </w:divBdr>
    </w:div>
    <w:div w:id="762150064">
      <w:bodyDiv w:val="1"/>
      <w:marLeft w:val="0"/>
      <w:marRight w:val="0"/>
      <w:marTop w:val="0"/>
      <w:marBottom w:val="0"/>
      <w:divBdr>
        <w:top w:val="none" w:sz="0" w:space="0" w:color="auto"/>
        <w:left w:val="none" w:sz="0" w:space="0" w:color="auto"/>
        <w:bottom w:val="none" w:sz="0" w:space="0" w:color="auto"/>
        <w:right w:val="none" w:sz="0" w:space="0" w:color="auto"/>
      </w:divBdr>
    </w:div>
    <w:div w:id="763067804">
      <w:bodyDiv w:val="1"/>
      <w:marLeft w:val="0"/>
      <w:marRight w:val="0"/>
      <w:marTop w:val="0"/>
      <w:marBottom w:val="0"/>
      <w:divBdr>
        <w:top w:val="none" w:sz="0" w:space="0" w:color="auto"/>
        <w:left w:val="none" w:sz="0" w:space="0" w:color="auto"/>
        <w:bottom w:val="none" w:sz="0" w:space="0" w:color="auto"/>
        <w:right w:val="none" w:sz="0" w:space="0" w:color="auto"/>
      </w:divBdr>
    </w:div>
    <w:div w:id="766342882">
      <w:bodyDiv w:val="1"/>
      <w:marLeft w:val="0"/>
      <w:marRight w:val="0"/>
      <w:marTop w:val="0"/>
      <w:marBottom w:val="0"/>
      <w:divBdr>
        <w:top w:val="none" w:sz="0" w:space="0" w:color="auto"/>
        <w:left w:val="none" w:sz="0" w:space="0" w:color="auto"/>
        <w:bottom w:val="none" w:sz="0" w:space="0" w:color="auto"/>
        <w:right w:val="none" w:sz="0" w:space="0" w:color="auto"/>
      </w:divBdr>
    </w:div>
    <w:div w:id="772937031">
      <w:bodyDiv w:val="1"/>
      <w:marLeft w:val="0"/>
      <w:marRight w:val="0"/>
      <w:marTop w:val="0"/>
      <w:marBottom w:val="0"/>
      <w:divBdr>
        <w:top w:val="none" w:sz="0" w:space="0" w:color="auto"/>
        <w:left w:val="none" w:sz="0" w:space="0" w:color="auto"/>
        <w:bottom w:val="none" w:sz="0" w:space="0" w:color="auto"/>
        <w:right w:val="none" w:sz="0" w:space="0" w:color="auto"/>
      </w:divBdr>
    </w:div>
    <w:div w:id="773132813">
      <w:bodyDiv w:val="1"/>
      <w:marLeft w:val="0"/>
      <w:marRight w:val="0"/>
      <w:marTop w:val="0"/>
      <w:marBottom w:val="0"/>
      <w:divBdr>
        <w:top w:val="none" w:sz="0" w:space="0" w:color="auto"/>
        <w:left w:val="none" w:sz="0" w:space="0" w:color="auto"/>
        <w:bottom w:val="none" w:sz="0" w:space="0" w:color="auto"/>
        <w:right w:val="none" w:sz="0" w:space="0" w:color="auto"/>
      </w:divBdr>
    </w:div>
    <w:div w:id="773327808">
      <w:bodyDiv w:val="1"/>
      <w:marLeft w:val="0"/>
      <w:marRight w:val="0"/>
      <w:marTop w:val="0"/>
      <w:marBottom w:val="0"/>
      <w:divBdr>
        <w:top w:val="none" w:sz="0" w:space="0" w:color="auto"/>
        <w:left w:val="none" w:sz="0" w:space="0" w:color="auto"/>
        <w:bottom w:val="none" w:sz="0" w:space="0" w:color="auto"/>
        <w:right w:val="none" w:sz="0" w:space="0" w:color="auto"/>
      </w:divBdr>
    </w:div>
    <w:div w:id="784738156">
      <w:bodyDiv w:val="1"/>
      <w:marLeft w:val="0"/>
      <w:marRight w:val="0"/>
      <w:marTop w:val="0"/>
      <w:marBottom w:val="0"/>
      <w:divBdr>
        <w:top w:val="none" w:sz="0" w:space="0" w:color="auto"/>
        <w:left w:val="none" w:sz="0" w:space="0" w:color="auto"/>
        <w:bottom w:val="none" w:sz="0" w:space="0" w:color="auto"/>
        <w:right w:val="none" w:sz="0" w:space="0" w:color="auto"/>
      </w:divBdr>
    </w:div>
    <w:div w:id="786317778">
      <w:bodyDiv w:val="1"/>
      <w:marLeft w:val="0"/>
      <w:marRight w:val="0"/>
      <w:marTop w:val="0"/>
      <w:marBottom w:val="0"/>
      <w:divBdr>
        <w:top w:val="none" w:sz="0" w:space="0" w:color="auto"/>
        <w:left w:val="none" w:sz="0" w:space="0" w:color="auto"/>
        <w:bottom w:val="none" w:sz="0" w:space="0" w:color="auto"/>
        <w:right w:val="none" w:sz="0" w:space="0" w:color="auto"/>
      </w:divBdr>
    </w:div>
    <w:div w:id="792747985">
      <w:bodyDiv w:val="1"/>
      <w:marLeft w:val="0"/>
      <w:marRight w:val="0"/>
      <w:marTop w:val="0"/>
      <w:marBottom w:val="0"/>
      <w:divBdr>
        <w:top w:val="none" w:sz="0" w:space="0" w:color="auto"/>
        <w:left w:val="none" w:sz="0" w:space="0" w:color="auto"/>
        <w:bottom w:val="none" w:sz="0" w:space="0" w:color="auto"/>
        <w:right w:val="none" w:sz="0" w:space="0" w:color="auto"/>
      </w:divBdr>
    </w:div>
    <w:div w:id="795954621">
      <w:bodyDiv w:val="1"/>
      <w:marLeft w:val="0"/>
      <w:marRight w:val="0"/>
      <w:marTop w:val="0"/>
      <w:marBottom w:val="0"/>
      <w:divBdr>
        <w:top w:val="none" w:sz="0" w:space="0" w:color="auto"/>
        <w:left w:val="none" w:sz="0" w:space="0" w:color="auto"/>
        <w:bottom w:val="none" w:sz="0" w:space="0" w:color="auto"/>
        <w:right w:val="none" w:sz="0" w:space="0" w:color="auto"/>
      </w:divBdr>
    </w:div>
    <w:div w:id="796676612">
      <w:bodyDiv w:val="1"/>
      <w:marLeft w:val="0"/>
      <w:marRight w:val="0"/>
      <w:marTop w:val="0"/>
      <w:marBottom w:val="0"/>
      <w:divBdr>
        <w:top w:val="none" w:sz="0" w:space="0" w:color="auto"/>
        <w:left w:val="none" w:sz="0" w:space="0" w:color="auto"/>
        <w:bottom w:val="none" w:sz="0" w:space="0" w:color="auto"/>
        <w:right w:val="none" w:sz="0" w:space="0" w:color="auto"/>
      </w:divBdr>
    </w:div>
    <w:div w:id="796919269">
      <w:bodyDiv w:val="1"/>
      <w:marLeft w:val="0"/>
      <w:marRight w:val="0"/>
      <w:marTop w:val="0"/>
      <w:marBottom w:val="0"/>
      <w:divBdr>
        <w:top w:val="none" w:sz="0" w:space="0" w:color="auto"/>
        <w:left w:val="none" w:sz="0" w:space="0" w:color="auto"/>
        <w:bottom w:val="none" w:sz="0" w:space="0" w:color="auto"/>
        <w:right w:val="none" w:sz="0" w:space="0" w:color="auto"/>
      </w:divBdr>
    </w:div>
    <w:div w:id="800078135">
      <w:bodyDiv w:val="1"/>
      <w:marLeft w:val="0"/>
      <w:marRight w:val="0"/>
      <w:marTop w:val="0"/>
      <w:marBottom w:val="0"/>
      <w:divBdr>
        <w:top w:val="none" w:sz="0" w:space="0" w:color="auto"/>
        <w:left w:val="none" w:sz="0" w:space="0" w:color="auto"/>
        <w:bottom w:val="none" w:sz="0" w:space="0" w:color="auto"/>
        <w:right w:val="none" w:sz="0" w:space="0" w:color="auto"/>
      </w:divBdr>
    </w:div>
    <w:div w:id="800347719">
      <w:bodyDiv w:val="1"/>
      <w:marLeft w:val="0"/>
      <w:marRight w:val="0"/>
      <w:marTop w:val="0"/>
      <w:marBottom w:val="0"/>
      <w:divBdr>
        <w:top w:val="none" w:sz="0" w:space="0" w:color="auto"/>
        <w:left w:val="none" w:sz="0" w:space="0" w:color="auto"/>
        <w:bottom w:val="none" w:sz="0" w:space="0" w:color="auto"/>
        <w:right w:val="none" w:sz="0" w:space="0" w:color="auto"/>
      </w:divBdr>
    </w:div>
    <w:div w:id="800535735">
      <w:bodyDiv w:val="1"/>
      <w:marLeft w:val="0"/>
      <w:marRight w:val="0"/>
      <w:marTop w:val="0"/>
      <w:marBottom w:val="0"/>
      <w:divBdr>
        <w:top w:val="none" w:sz="0" w:space="0" w:color="auto"/>
        <w:left w:val="none" w:sz="0" w:space="0" w:color="auto"/>
        <w:bottom w:val="none" w:sz="0" w:space="0" w:color="auto"/>
        <w:right w:val="none" w:sz="0" w:space="0" w:color="auto"/>
      </w:divBdr>
    </w:div>
    <w:div w:id="802428567">
      <w:bodyDiv w:val="1"/>
      <w:marLeft w:val="0"/>
      <w:marRight w:val="0"/>
      <w:marTop w:val="0"/>
      <w:marBottom w:val="0"/>
      <w:divBdr>
        <w:top w:val="none" w:sz="0" w:space="0" w:color="auto"/>
        <w:left w:val="none" w:sz="0" w:space="0" w:color="auto"/>
        <w:bottom w:val="none" w:sz="0" w:space="0" w:color="auto"/>
        <w:right w:val="none" w:sz="0" w:space="0" w:color="auto"/>
      </w:divBdr>
    </w:div>
    <w:div w:id="804079074">
      <w:bodyDiv w:val="1"/>
      <w:marLeft w:val="0"/>
      <w:marRight w:val="0"/>
      <w:marTop w:val="0"/>
      <w:marBottom w:val="0"/>
      <w:divBdr>
        <w:top w:val="none" w:sz="0" w:space="0" w:color="auto"/>
        <w:left w:val="none" w:sz="0" w:space="0" w:color="auto"/>
        <w:bottom w:val="none" w:sz="0" w:space="0" w:color="auto"/>
        <w:right w:val="none" w:sz="0" w:space="0" w:color="auto"/>
      </w:divBdr>
    </w:div>
    <w:div w:id="813184063">
      <w:bodyDiv w:val="1"/>
      <w:marLeft w:val="0"/>
      <w:marRight w:val="0"/>
      <w:marTop w:val="0"/>
      <w:marBottom w:val="0"/>
      <w:divBdr>
        <w:top w:val="none" w:sz="0" w:space="0" w:color="auto"/>
        <w:left w:val="none" w:sz="0" w:space="0" w:color="auto"/>
        <w:bottom w:val="none" w:sz="0" w:space="0" w:color="auto"/>
        <w:right w:val="none" w:sz="0" w:space="0" w:color="auto"/>
      </w:divBdr>
    </w:div>
    <w:div w:id="814108438">
      <w:bodyDiv w:val="1"/>
      <w:marLeft w:val="0"/>
      <w:marRight w:val="0"/>
      <w:marTop w:val="0"/>
      <w:marBottom w:val="0"/>
      <w:divBdr>
        <w:top w:val="none" w:sz="0" w:space="0" w:color="auto"/>
        <w:left w:val="none" w:sz="0" w:space="0" w:color="auto"/>
        <w:bottom w:val="none" w:sz="0" w:space="0" w:color="auto"/>
        <w:right w:val="none" w:sz="0" w:space="0" w:color="auto"/>
      </w:divBdr>
    </w:div>
    <w:div w:id="815949421">
      <w:bodyDiv w:val="1"/>
      <w:marLeft w:val="0"/>
      <w:marRight w:val="0"/>
      <w:marTop w:val="0"/>
      <w:marBottom w:val="0"/>
      <w:divBdr>
        <w:top w:val="none" w:sz="0" w:space="0" w:color="auto"/>
        <w:left w:val="none" w:sz="0" w:space="0" w:color="auto"/>
        <w:bottom w:val="none" w:sz="0" w:space="0" w:color="auto"/>
        <w:right w:val="none" w:sz="0" w:space="0" w:color="auto"/>
      </w:divBdr>
    </w:div>
    <w:div w:id="818956580">
      <w:bodyDiv w:val="1"/>
      <w:marLeft w:val="0"/>
      <w:marRight w:val="0"/>
      <w:marTop w:val="0"/>
      <w:marBottom w:val="0"/>
      <w:divBdr>
        <w:top w:val="none" w:sz="0" w:space="0" w:color="auto"/>
        <w:left w:val="none" w:sz="0" w:space="0" w:color="auto"/>
        <w:bottom w:val="none" w:sz="0" w:space="0" w:color="auto"/>
        <w:right w:val="none" w:sz="0" w:space="0" w:color="auto"/>
      </w:divBdr>
    </w:div>
    <w:div w:id="822550028">
      <w:bodyDiv w:val="1"/>
      <w:marLeft w:val="0"/>
      <w:marRight w:val="0"/>
      <w:marTop w:val="0"/>
      <w:marBottom w:val="0"/>
      <w:divBdr>
        <w:top w:val="none" w:sz="0" w:space="0" w:color="auto"/>
        <w:left w:val="none" w:sz="0" w:space="0" w:color="auto"/>
        <w:bottom w:val="none" w:sz="0" w:space="0" w:color="auto"/>
        <w:right w:val="none" w:sz="0" w:space="0" w:color="auto"/>
      </w:divBdr>
    </w:div>
    <w:div w:id="826165282">
      <w:bodyDiv w:val="1"/>
      <w:marLeft w:val="0"/>
      <w:marRight w:val="0"/>
      <w:marTop w:val="0"/>
      <w:marBottom w:val="0"/>
      <w:divBdr>
        <w:top w:val="none" w:sz="0" w:space="0" w:color="auto"/>
        <w:left w:val="none" w:sz="0" w:space="0" w:color="auto"/>
        <w:bottom w:val="none" w:sz="0" w:space="0" w:color="auto"/>
        <w:right w:val="none" w:sz="0" w:space="0" w:color="auto"/>
      </w:divBdr>
    </w:div>
    <w:div w:id="826634913">
      <w:bodyDiv w:val="1"/>
      <w:marLeft w:val="0"/>
      <w:marRight w:val="0"/>
      <w:marTop w:val="0"/>
      <w:marBottom w:val="0"/>
      <w:divBdr>
        <w:top w:val="none" w:sz="0" w:space="0" w:color="auto"/>
        <w:left w:val="none" w:sz="0" w:space="0" w:color="auto"/>
        <w:bottom w:val="none" w:sz="0" w:space="0" w:color="auto"/>
        <w:right w:val="none" w:sz="0" w:space="0" w:color="auto"/>
      </w:divBdr>
    </w:div>
    <w:div w:id="826869518">
      <w:bodyDiv w:val="1"/>
      <w:marLeft w:val="0"/>
      <w:marRight w:val="0"/>
      <w:marTop w:val="0"/>
      <w:marBottom w:val="0"/>
      <w:divBdr>
        <w:top w:val="none" w:sz="0" w:space="0" w:color="auto"/>
        <w:left w:val="none" w:sz="0" w:space="0" w:color="auto"/>
        <w:bottom w:val="none" w:sz="0" w:space="0" w:color="auto"/>
        <w:right w:val="none" w:sz="0" w:space="0" w:color="auto"/>
      </w:divBdr>
    </w:div>
    <w:div w:id="829710512">
      <w:bodyDiv w:val="1"/>
      <w:marLeft w:val="0"/>
      <w:marRight w:val="0"/>
      <w:marTop w:val="0"/>
      <w:marBottom w:val="0"/>
      <w:divBdr>
        <w:top w:val="none" w:sz="0" w:space="0" w:color="auto"/>
        <w:left w:val="none" w:sz="0" w:space="0" w:color="auto"/>
        <w:bottom w:val="none" w:sz="0" w:space="0" w:color="auto"/>
        <w:right w:val="none" w:sz="0" w:space="0" w:color="auto"/>
      </w:divBdr>
    </w:div>
    <w:div w:id="832916245">
      <w:bodyDiv w:val="1"/>
      <w:marLeft w:val="0"/>
      <w:marRight w:val="0"/>
      <w:marTop w:val="0"/>
      <w:marBottom w:val="0"/>
      <w:divBdr>
        <w:top w:val="none" w:sz="0" w:space="0" w:color="auto"/>
        <w:left w:val="none" w:sz="0" w:space="0" w:color="auto"/>
        <w:bottom w:val="none" w:sz="0" w:space="0" w:color="auto"/>
        <w:right w:val="none" w:sz="0" w:space="0" w:color="auto"/>
      </w:divBdr>
    </w:div>
    <w:div w:id="834687215">
      <w:bodyDiv w:val="1"/>
      <w:marLeft w:val="0"/>
      <w:marRight w:val="0"/>
      <w:marTop w:val="0"/>
      <w:marBottom w:val="0"/>
      <w:divBdr>
        <w:top w:val="none" w:sz="0" w:space="0" w:color="auto"/>
        <w:left w:val="none" w:sz="0" w:space="0" w:color="auto"/>
        <w:bottom w:val="none" w:sz="0" w:space="0" w:color="auto"/>
        <w:right w:val="none" w:sz="0" w:space="0" w:color="auto"/>
      </w:divBdr>
    </w:div>
    <w:div w:id="838497892">
      <w:bodyDiv w:val="1"/>
      <w:marLeft w:val="0"/>
      <w:marRight w:val="0"/>
      <w:marTop w:val="0"/>
      <w:marBottom w:val="0"/>
      <w:divBdr>
        <w:top w:val="none" w:sz="0" w:space="0" w:color="auto"/>
        <w:left w:val="none" w:sz="0" w:space="0" w:color="auto"/>
        <w:bottom w:val="none" w:sz="0" w:space="0" w:color="auto"/>
        <w:right w:val="none" w:sz="0" w:space="0" w:color="auto"/>
      </w:divBdr>
    </w:div>
    <w:div w:id="839614222">
      <w:bodyDiv w:val="1"/>
      <w:marLeft w:val="0"/>
      <w:marRight w:val="0"/>
      <w:marTop w:val="0"/>
      <w:marBottom w:val="0"/>
      <w:divBdr>
        <w:top w:val="none" w:sz="0" w:space="0" w:color="auto"/>
        <w:left w:val="none" w:sz="0" w:space="0" w:color="auto"/>
        <w:bottom w:val="none" w:sz="0" w:space="0" w:color="auto"/>
        <w:right w:val="none" w:sz="0" w:space="0" w:color="auto"/>
      </w:divBdr>
    </w:div>
    <w:div w:id="842207924">
      <w:bodyDiv w:val="1"/>
      <w:marLeft w:val="0"/>
      <w:marRight w:val="0"/>
      <w:marTop w:val="0"/>
      <w:marBottom w:val="0"/>
      <w:divBdr>
        <w:top w:val="none" w:sz="0" w:space="0" w:color="auto"/>
        <w:left w:val="none" w:sz="0" w:space="0" w:color="auto"/>
        <w:bottom w:val="none" w:sz="0" w:space="0" w:color="auto"/>
        <w:right w:val="none" w:sz="0" w:space="0" w:color="auto"/>
      </w:divBdr>
    </w:div>
    <w:div w:id="843132731">
      <w:bodyDiv w:val="1"/>
      <w:marLeft w:val="0"/>
      <w:marRight w:val="0"/>
      <w:marTop w:val="0"/>
      <w:marBottom w:val="0"/>
      <w:divBdr>
        <w:top w:val="none" w:sz="0" w:space="0" w:color="auto"/>
        <w:left w:val="none" w:sz="0" w:space="0" w:color="auto"/>
        <w:bottom w:val="none" w:sz="0" w:space="0" w:color="auto"/>
        <w:right w:val="none" w:sz="0" w:space="0" w:color="auto"/>
      </w:divBdr>
    </w:div>
    <w:div w:id="844829871">
      <w:bodyDiv w:val="1"/>
      <w:marLeft w:val="0"/>
      <w:marRight w:val="0"/>
      <w:marTop w:val="0"/>
      <w:marBottom w:val="0"/>
      <w:divBdr>
        <w:top w:val="none" w:sz="0" w:space="0" w:color="auto"/>
        <w:left w:val="none" w:sz="0" w:space="0" w:color="auto"/>
        <w:bottom w:val="none" w:sz="0" w:space="0" w:color="auto"/>
        <w:right w:val="none" w:sz="0" w:space="0" w:color="auto"/>
      </w:divBdr>
    </w:div>
    <w:div w:id="848762984">
      <w:bodyDiv w:val="1"/>
      <w:marLeft w:val="0"/>
      <w:marRight w:val="0"/>
      <w:marTop w:val="0"/>
      <w:marBottom w:val="0"/>
      <w:divBdr>
        <w:top w:val="none" w:sz="0" w:space="0" w:color="auto"/>
        <w:left w:val="none" w:sz="0" w:space="0" w:color="auto"/>
        <w:bottom w:val="none" w:sz="0" w:space="0" w:color="auto"/>
        <w:right w:val="none" w:sz="0" w:space="0" w:color="auto"/>
      </w:divBdr>
    </w:div>
    <w:div w:id="848908934">
      <w:bodyDiv w:val="1"/>
      <w:marLeft w:val="0"/>
      <w:marRight w:val="0"/>
      <w:marTop w:val="0"/>
      <w:marBottom w:val="0"/>
      <w:divBdr>
        <w:top w:val="none" w:sz="0" w:space="0" w:color="auto"/>
        <w:left w:val="none" w:sz="0" w:space="0" w:color="auto"/>
        <w:bottom w:val="none" w:sz="0" w:space="0" w:color="auto"/>
        <w:right w:val="none" w:sz="0" w:space="0" w:color="auto"/>
      </w:divBdr>
    </w:div>
    <w:div w:id="853345701">
      <w:bodyDiv w:val="1"/>
      <w:marLeft w:val="0"/>
      <w:marRight w:val="0"/>
      <w:marTop w:val="0"/>
      <w:marBottom w:val="0"/>
      <w:divBdr>
        <w:top w:val="none" w:sz="0" w:space="0" w:color="auto"/>
        <w:left w:val="none" w:sz="0" w:space="0" w:color="auto"/>
        <w:bottom w:val="none" w:sz="0" w:space="0" w:color="auto"/>
        <w:right w:val="none" w:sz="0" w:space="0" w:color="auto"/>
      </w:divBdr>
    </w:div>
    <w:div w:id="857736199">
      <w:bodyDiv w:val="1"/>
      <w:marLeft w:val="0"/>
      <w:marRight w:val="0"/>
      <w:marTop w:val="0"/>
      <w:marBottom w:val="0"/>
      <w:divBdr>
        <w:top w:val="none" w:sz="0" w:space="0" w:color="auto"/>
        <w:left w:val="none" w:sz="0" w:space="0" w:color="auto"/>
        <w:bottom w:val="none" w:sz="0" w:space="0" w:color="auto"/>
        <w:right w:val="none" w:sz="0" w:space="0" w:color="auto"/>
      </w:divBdr>
    </w:div>
    <w:div w:id="858155317">
      <w:bodyDiv w:val="1"/>
      <w:marLeft w:val="0"/>
      <w:marRight w:val="0"/>
      <w:marTop w:val="0"/>
      <w:marBottom w:val="0"/>
      <w:divBdr>
        <w:top w:val="none" w:sz="0" w:space="0" w:color="auto"/>
        <w:left w:val="none" w:sz="0" w:space="0" w:color="auto"/>
        <w:bottom w:val="none" w:sz="0" w:space="0" w:color="auto"/>
        <w:right w:val="none" w:sz="0" w:space="0" w:color="auto"/>
      </w:divBdr>
    </w:div>
    <w:div w:id="859397591">
      <w:bodyDiv w:val="1"/>
      <w:marLeft w:val="0"/>
      <w:marRight w:val="0"/>
      <w:marTop w:val="0"/>
      <w:marBottom w:val="0"/>
      <w:divBdr>
        <w:top w:val="none" w:sz="0" w:space="0" w:color="auto"/>
        <w:left w:val="none" w:sz="0" w:space="0" w:color="auto"/>
        <w:bottom w:val="none" w:sz="0" w:space="0" w:color="auto"/>
        <w:right w:val="none" w:sz="0" w:space="0" w:color="auto"/>
      </w:divBdr>
    </w:div>
    <w:div w:id="861629242">
      <w:bodyDiv w:val="1"/>
      <w:marLeft w:val="0"/>
      <w:marRight w:val="0"/>
      <w:marTop w:val="0"/>
      <w:marBottom w:val="0"/>
      <w:divBdr>
        <w:top w:val="none" w:sz="0" w:space="0" w:color="auto"/>
        <w:left w:val="none" w:sz="0" w:space="0" w:color="auto"/>
        <w:bottom w:val="none" w:sz="0" w:space="0" w:color="auto"/>
        <w:right w:val="none" w:sz="0" w:space="0" w:color="auto"/>
      </w:divBdr>
    </w:div>
    <w:div w:id="863250384">
      <w:bodyDiv w:val="1"/>
      <w:marLeft w:val="0"/>
      <w:marRight w:val="0"/>
      <w:marTop w:val="0"/>
      <w:marBottom w:val="0"/>
      <w:divBdr>
        <w:top w:val="none" w:sz="0" w:space="0" w:color="auto"/>
        <w:left w:val="none" w:sz="0" w:space="0" w:color="auto"/>
        <w:bottom w:val="none" w:sz="0" w:space="0" w:color="auto"/>
        <w:right w:val="none" w:sz="0" w:space="0" w:color="auto"/>
      </w:divBdr>
    </w:div>
    <w:div w:id="866483715">
      <w:bodyDiv w:val="1"/>
      <w:marLeft w:val="0"/>
      <w:marRight w:val="0"/>
      <w:marTop w:val="0"/>
      <w:marBottom w:val="0"/>
      <w:divBdr>
        <w:top w:val="none" w:sz="0" w:space="0" w:color="auto"/>
        <w:left w:val="none" w:sz="0" w:space="0" w:color="auto"/>
        <w:bottom w:val="none" w:sz="0" w:space="0" w:color="auto"/>
        <w:right w:val="none" w:sz="0" w:space="0" w:color="auto"/>
      </w:divBdr>
    </w:div>
    <w:div w:id="866917844">
      <w:bodyDiv w:val="1"/>
      <w:marLeft w:val="0"/>
      <w:marRight w:val="0"/>
      <w:marTop w:val="0"/>
      <w:marBottom w:val="0"/>
      <w:divBdr>
        <w:top w:val="none" w:sz="0" w:space="0" w:color="auto"/>
        <w:left w:val="none" w:sz="0" w:space="0" w:color="auto"/>
        <w:bottom w:val="none" w:sz="0" w:space="0" w:color="auto"/>
        <w:right w:val="none" w:sz="0" w:space="0" w:color="auto"/>
      </w:divBdr>
    </w:div>
    <w:div w:id="867985632">
      <w:bodyDiv w:val="1"/>
      <w:marLeft w:val="0"/>
      <w:marRight w:val="0"/>
      <w:marTop w:val="0"/>
      <w:marBottom w:val="0"/>
      <w:divBdr>
        <w:top w:val="none" w:sz="0" w:space="0" w:color="auto"/>
        <w:left w:val="none" w:sz="0" w:space="0" w:color="auto"/>
        <w:bottom w:val="none" w:sz="0" w:space="0" w:color="auto"/>
        <w:right w:val="none" w:sz="0" w:space="0" w:color="auto"/>
      </w:divBdr>
    </w:div>
    <w:div w:id="869298506">
      <w:bodyDiv w:val="1"/>
      <w:marLeft w:val="0"/>
      <w:marRight w:val="0"/>
      <w:marTop w:val="0"/>
      <w:marBottom w:val="0"/>
      <w:divBdr>
        <w:top w:val="none" w:sz="0" w:space="0" w:color="auto"/>
        <w:left w:val="none" w:sz="0" w:space="0" w:color="auto"/>
        <w:bottom w:val="none" w:sz="0" w:space="0" w:color="auto"/>
        <w:right w:val="none" w:sz="0" w:space="0" w:color="auto"/>
      </w:divBdr>
    </w:div>
    <w:div w:id="879633698">
      <w:bodyDiv w:val="1"/>
      <w:marLeft w:val="0"/>
      <w:marRight w:val="0"/>
      <w:marTop w:val="0"/>
      <w:marBottom w:val="0"/>
      <w:divBdr>
        <w:top w:val="none" w:sz="0" w:space="0" w:color="auto"/>
        <w:left w:val="none" w:sz="0" w:space="0" w:color="auto"/>
        <w:bottom w:val="none" w:sz="0" w:space="0" w:color="auto"/>
        <w:right w:val="none" w:sz="0" w:space="0" w:color="auto"/>
      </w:divBdr>
    </w:div>
    <w:div w:id="882984088">
      <w:bodyDiv w:val="1"/>
      <w:marLeft w:val="0"/>
      <w:marRight w:val="0"/>
      <w:marTop w:val="0"/>
      <w:marBottom w:val="0"/>
      <w:divBdr>
        <w:top w:val="none" w:sz="0" w:space="0" w:color="auto"/>
        <w:left w:val="none" w:sz="0" w:space="0" w:color="auto"/>
        <w:bottom w:val="none" w:sz="0" w:space="0" w:color="auto"/>
        <w:right w:val="none" w:sz="0" w:space="0" w:color="auto"/>
      </w:divBdr>
    </w:div>
    <w:div w:id="884409999">
      <w:bodyDiv w:val="1"/>
      <w:marLeft w:val="0"/>
      <w:marRight w:val="0"/>
      <w:marTop w:val="0"/>
      <w:marBottom w:val="0"/>
      <w:divBdr>
        <w:top w:val="none" w:sz="0" w:space="0" w:color="auto"/>
        <w:left w:val="none" w:sz="0" w:space="0" w:color="auto"/>
        <w:bottom w:val="none" w:sz="0" w:space="0" w:color="auto"/>
        <w:right w:val="none" w:sz="0" w:space="0" w:color="auto"/>
      </w:divBdr>
    </w:div>
    <w:div w:id="886912458">
      <w:bodyDiv w:val="1"/>
      <w:marLeft w:val="0"/>
      <w:marRight w:val="0"/>
      <w:marTop w:val="0"/>
      <w:marBottom w:val="0"/>
      <w:divBdr>
        <w:top w:val="none" w:sz="0" w:space="0" w:color="auto"/>
        <w:left w:val="none" w:sz="0" w:space="0" w:color="auto"/>
        <w:bottom w:val="none" w:sz="0" w:space="0" w:color="auto"/>
        <w:right w:val="none" w:sz="0" w:space="0" w:color="auto"/>
      </w:divBdr>
    </w:div>
    <w:div w:id="886988430">
      <w:bodyDiv w:val="1"/>
      <w:marLeft w:val="0"/>
      <w:marRight w:val="0"/>
      <w:marTop w:val="0"/>
      <w:marBottom w:val="0"/>
      <w:divBdr>
        <w:top w:val="none" w:sz="0" w:space="0" w:color="auto"/>
        <w:left w:val="none" w:sz="0" w:space="0" w:color="auto"/>
        <w:bottom w:val="none" w:sz="0" w:space="0" w:color="auto"/>
        <w:right w:val="none" w:sz="0" w:space="0" w:color="auto"/>
      </w:divBdr>
    </w:div>
    <w:div w:id="893127780">
      <w:bodyDiv w:val="1"/>
      <w:marLeft w:val="0"/>
      <w:marRight w:val="0"/>
      <w:marTop w:val="0"/>
      <w:marBottom w:val="0"/>
      <w:divBdr>
        <w:top w:val="none" w:sz="0" w:space="0" w:color="auto"/>
        <w:left w:val="none" w:sz="0" w:space="0" w:color="auto"/>
        <w:bottom w:val="none" w:sz="0" w:space="0" w:color="auto"/>
        <w:right w:val="none" w:sz="0" w:space="0" w:color="auto"/>
      </w:divBdr>
    </w:div>
    <w:div w:id="893929250">
      <w:bodyDiv w:val="1"/>
      <w:marLeft w:val="0"/>
      <w:marRight w:val="0"/>
      <w:marTop w:val="0"/>
      <w:marBottom w:val="0"/>
      <w:divBdr>
        <w:top w:val="none" w:sz="0" w:space="0" w:color="auto"/>
        <w:left w:val="none" w:sz="0" w:space="0" w:color="auto"/>
        <w:bottom w:val="none" w:sz="0" w:space="0" w:color="auto"/>
        <w:right w:val="none" w:sz="0" w:space="0" w:color="auto"/>
      </w:divBdr>
    </w:div>
    <w:div w:id="897520391">
      <w:bodyDiv w:val="1"/>
      <w:marLeft w:val="0"/>
      <w:marRight w:val="0"/>
      <w:marTop w:val="0"/>
      <w:marBottom w:val="0"/>
      <w:divBdr>
        <w:top w:val="none" w:sz="0" w:space="0" w:color="auto"/>
        <w:left w:val="none" w:sz="0" w:space="0" w:color="auto"/>
        <w:bottom w:val="none" w:sz="0" w:space="0" w:color="auto"/>
        <w:right w:val="none" w:sz="0" w:space="0" w:color="auto"/>
      </w:divBdr>
    </w:div>
    <w:div w:id="898244698">
      <w:bodyDiv w:val="1"/>
      <w:marLeft w:val="0"/>
      <w:marRight w:val="0"/>
      <w:marTop w:val="0"/>
      <w:marBottom w:val="0"/>
      <w:divBdr>
        <w:top w:val="none" w:sz="0" w:space="0" w:color="auto"/>
        <w:left w:val="none" w:sz="0" w:space="0" w:color="auto"/>
        <w:bottom w:val="none" w:sz="0" w:space="0" w:color="auto"/>
        <w:right w:val="none" w:sz="0" w:space="0" w:color="auto"/>
      </w:divBdr>
    </w:div>
    <w:div w:id="904294876">
      <w:bodyDiv w:val="1"/>
      <w:marLeft w:val="0"/>
      <w:marRight w:val="0"/>
      <w:marTop w:val="0"/>
      <w:marBottom w:val="0"/>
      <w:divBdr>
        <w:top w:val="none" w:sz="0" w:space="0" w:color="auto"/>
        <w:left w:val="none" w:sz="0" w:space="0" w:color="auto"/>
        <w:bottom w:val="none" w:sz="0" w:space="0" w:color="auto"/>
        <w:right w:val="none" w:sz="0" w:space="0" w:color="auto"/>
      </w:divBdr>
    </w:div>
    <w:div w:id="908421883">
      <w:bodyDiv w:val="1"/>
      <w:marLeft w:val="0"/>
      <w:marRight w:val="0"/>
      <w:marTop w:val="0"/>
      <w:marBottom w:val="0"/>
      <w:divBdr>
        <w:top w:val="none" w:sz="0" w:space="0" w:color="auto"/>
        <w:left w:val="none" w:sz="0" w:space="0" w:color="auto"/>
        <w:bottom w:val="none" w:sz="0" w:space="0" w:color="auto"/>
        <w:right w:val="none" w:sz="0" w:space="0" w:color="auto"/>
      </w:divBdr>
    </w:div>
    <w:div w:id="911280268">
      <w:bodyDiv w:val="1"/>
      <w:marLeft w:val="0"/>
      <w:marRight w:val="0"/>
      <w:marTop w:val="0"/>
      <w:marBottom w:val="0"/>
      <w:divBdr>
        <w:top w:val="none" w:sz="0" w:space="0" w:color="auto"/>
        <w:left w:val="none" w:sz="0" w:space="0" w:color="auto"/>
        <w:bottom w:val="none" w:sz="0" w:space="0" w:color="auto"/>
        <w:right w:val="none" w:sz="0" w:space="0" w:color="auto"/>
      </w:divBdr>
    </w:div>
    <w:div w:id="912810980">
      <w:bodyDiv w:val="1"/>
      <w:marLeft w:val="0"/>
      <w:marRight w:val="0"/>
      <w:marTop w:val="0"/>
      <w:marBottom w:val="0"/>
      <w:divBdr>
        <w:top w:val="none" w:sz="0" w:space="0" w:color="auto"/>
        <w:left w:val="none" w:sz="0" w:space="0" w:color="auto"/>
        <w:bottom w:val="none" w:sz="0" w:space="0" w:color="auto"/>
        <w:right w:val="none" w:sz="0" w:space="0" w:color="auto"/>
      </w:divBdr>
    </w:div>
    <w:div w:id="915212206">
      <w:bodyDiv w:val="1"/>
      <w:marLeft w:val="0"/>
      <w:marRight w:val="0"/>
      <w:marTop w:val="0"/>
      <w:marBottom w:val="0"/>
      <w:divBdr>
        <w:top w:val="none" w:sz="0" w:space="0" w:color="auto"/>
        <w:left w:val="none" w:sz="0" w:space="0" w:color="auto"/>
        <w:bottom w:val="none" w:sz="0" w:space="0" w:color="auto"/>
        <w:right w:val="none" w:sz="0" w:space="0" w:color="auto"/>
      </w:divBdr>
    </w:div>
    <w:div w:id="915212645">
      <w:bodyDiv w:val="1"/>
      <w:marLeft w:val="0"/>
      <w:marRight w:val="0"/>
      <w:marTop w:val="0"/>
      <w:marBottom w:val="0"/>
      <w:divBdr>
        <w:top w:val="none" w:sz="0" w:space="0" w:color="auto"/>
        <w:left w:val="none" w:sz="0" w:space="0" w:color="auto"/>
        <w:bottom w:val="none" w:sz="0" w:space="0" w:color="auto"/>
        <w:right w:val="none" w:sz="0" w:space="0" w:color="auto"/>
      </w:divBdr>
    </w:div>
    <w:div w:id="917641173">
      <w:bodyDiv w:val="1"/>
      <w:marLeft w:val="0"/>
      <w:marRight w:val="0"/>
      <w:marTop w:val="0"/>
      <w:marBottom w:val="0"/>
      <w:divBdr>
        <w:top w:val="none" w:sz="0" w:space="0" w:color="auto"/>
        <w:left w:val="none" w:sz="0" w:space="0" w:color="auto"/>
        <w:bottom w:val="none" w:sz="0" w:space="0" w:color="auto"/>
        <w:right w:val="none" w:sz="0" w:space="0" w:color="auto"/>
      </w:divBdr>
    </w:div>
    <w:div w:id="923028055">
      <w:bodyDiv w:val="1"/>
      <w:marLeft w:val="0"/>
      <w:marRight w:val="0"/>
      <w:marTop w:val="0"/>
      <w:marBottom w:val="0"/>
      <w:divBdr>
        <w:top w:val="none" w:sz="0" w:space="0" w:color="auto"/>
        <w:left w:val="none" w:sz="0" w:space="0" w:color="auto"/>
        <w:bottom w:val="none" w:sz="0" w:space="0" w:color="auto"/>
        <w:right w:val="none" w:sz="0" w:space="0" w:color="auto"/>
      </w:divBdr>
    </w:div>
    <w:div w:id="925261524">
      <w:bodyDiv w:val="1"/>
      <w:marLeft w:val="0"/>
      <w:marRight w:val="0"/>
      <w:marTop w:val="0"/>
      <w:marBottom w:val="0"/>
      <w:divBdr>
        <w:top w:val="none" w:sz="0" w:space="0" w:color="auto"/>
        <w:left w:val="none" w:sz="0" w:space="0" w:color="auto"/>
        <w:bottom w:val="none" w:sz="0" w:space="0" w:color="auto"/>
        <w:right w:val="none" w:sz="0" w:space="0" w:color="auto"/>
      </w:divBdr>
    </w:div>
    <w:div w:id="929050341">
      <w:bodyDiv w:val="1"/>
      <w:marLeft w:val="0"/>
      <w:marRight w:val="0"/>
      <w:marTop w:val="0"/>
      <w:marBottom w:val="0"/>
      <w:divBdr>
        <w:top w:val="none" w:sz="0" w:space="0" w:color="auto"/>
        <w:left w:val="none" w:sz="0" w:space="0" w:color="auto"/>
        <w:bottom w:val="none" w:sz="0" w:space="0" w:color="auto"/>
        <w:right w:val="none" w:sz="0" w:space="0" w:color="auto"/>
      </w:divBdr>
    </w:div>
    <w:div w:id="930890936">
      <w:bodyDiv w:val="1"/>
      <w:marLeft w:val="0"/>
      <w:marRight w:val="0"/>
      <w:marTop w:val="0"/>
      <w:marBottom w:val="0"/>
      <w:divBdr>
        <w:top w:val="none" w:sz="0" w:space="0" w:color="auto"/>
        <w:left w:val="none" w:sz="0" w:space="0" w:color="auto"/>
        <w:bottom w:val="none" w:sz="0" w:space="0" w:color="auto"/>
        <w:right w:val="none" w:sz="0" w:space="0" w:color="auto"/>
      </w:divBdr>
    </w:div>
    <w:div w:id="932274622">
      <w:bodyDiv w:val="1"/>
      <w:marLeft w:val="0"/>
      <w:marRight w:val="0"/>
      <w:marTop w:val="0"/>
      <w:marBottom w:val="0"/>
      <w:divBdr>
        <w:top w:val="none" w:sz="0" w:space="0" w:color="auto"/>
        <w:left w:val="none" w:sz="0" w:space="0" w:color="auto"/>
        <w:bottom w:val="none" w:sz="0" w:space="0" w:color="auto"/>
        <w:right w:val="none" w:sz="0" w:space="0" w:color="auto"/>
      </w:divBdr>
    </w:div>
    <w:div w:id="938219705">
      <w:bodyDiv w:val="1"/>
      <w:marLeft w:val="0"/>
      <w:marRight w:val="0"/>
      <w:marTop w:val="0"/>
      <w:marBottom w:val="0"/>
      <w:divBdr>
        <w:top w:val="none" w:sz="0" w:space="0" w:color="auto"/>
        <w:left w:val="none" w:sz="0" w:space="0" w:color="auto"/>
        <w:bottom w:val="none" w:sz="0" w:space="0" w:color="auto"/>
        <w:right w:val="none" w:sz="0" w:space="0" w:color="auto"/>
      </w:divBdr>
    </w:div>
    <w:div w:id="940994363">
      <w:bodyDiv w:val="1"/>
      <w:marLeft w:val="0"/>
      <w:marRight w:val="0"/>
      <w:marTop w:val="0"/>
      <w:marBottom w:val="0"/>
      <w:divBdr>
        <w:top w:val="none" w:sz="0" w:space="0" w:color="auto"/>
        <w:left w:val="none" w:sz="0" w:space="0" w:color="auto"/>
        <w:bottom w:val="none" w:sz="0" w:space="0" w:color="auto"/>
        <w:right w:val="none" w:sz="0" w:space="0" w:color="auto"/>
      </w:divBdr>
    </w:div>
    <w:div w:id="942034386">
      <w:bodyDiv w:val="1"/>
      <w:marLeft w:val="0"/>
      <w:marRight w:val="0"/>
      <w:marTop w:val="0"/>
      <w:marBottom w:val="0"/>
      <w:divBdr>
        <w:top w:val="none" w:sz="0" w:space="0" w:color="auto"/>
        <w:left w:val="none" w:sz="0" w:space="0" w:color="auto"/>
        <w:bottom w:val="none" w:sz="0" w:space="0" w:color="auto"/>
        <w:right w:val="none" w:sz="0" w:space="0" w:color="auto"/>
      </w:divBdr>
    </w:div>
    <w:div w:id="943998556">
      <w:bodyDiv w:val="1"/>
      <w:marLeft w:val="0"/>
      <w:marRight w:val="0"/>
      <w:marTop w:val="0"/>
      <w:marBottom w:val="0"/>
      <w:divBdr>
        <w:top w:val="none" w:sz="0" w:space="0" w:color="auto"/>
        <w:left w:val="none" w:sz="0" w:space="0" w:color="auto"/>
        <w:bottom w:val="none" w:sz="0" w:space="0" w:color="auto"/>
        <w:right w:val="none" w:sz="0" w:space="0" w:color="auto"/>
      </w:divBdr>
    </w:div>
    <w:div w:id="947152930">
      <w:bodyDiv w:val="1"/>
      <w:marLeft w:val="0"/>
      <w:marRight w:val="0"/>
      <w:marTop w:val="0"/>
      <w:marBottom w:val="0"/>
      <w:divBdr>
        <w:top w:val="none" w:sz="0" w:space="0" w:color="auto"/>
        <w:left w:val="none" w:sz="0" w:space="0" w:color="auto"/>
        <w:bottom w:val="none" w:sz="0" w:space="0" w:color="auto"/>
        <w:right w:val="none" w:sz="0" w:space="0" w:color="auto"/>
      </w:divBdr>
    </w:div>
    <w:div w:id="947272040">
      <w:bodyDiv w:val="1"/>
      <w:marLeft w:val="0"/>
      <w:marRight w:val="0"/>
      <w:marTop w:val="0"/>
      <w:marBottom w:val="0"/>
      <w:divBdr>
        <w:top w:val="none" w:sz="0" w:space="0" w:color="auto"/>
        <w:left w:val="none" w:sz="0" w:space="0" w:color="auto"/>
        <w:bottom w:val="none" w:sz="0" w:space="0" w:color="auto"/>
        <w:right w:val="none" w:sz="0" w:space="0" w:color="auto"/>
      </w:divBdr>
    </w:div>
    <w:div w:id="949316239">
      <w:bodyDiv w:val="1"/>
      <w:marLeft w:val="0"/>
      <w:marRight w:val="0"/>
      <w:marTop w:val="0"/>
      <w:marBottom w:val="0"/>
      <w:divBdr>
        <w:top w:val="none" w:sz="0" w:space="0" w:color="auto"/>
        <w:left w:val="none" w:sz="0" w:space="0" w:color="auto"/>
        <w:bottom w:val="none" w:sz="0" w:space="0" w:color="auto"/>
        <w:right w:val="none" w:sz="0" w:space="0" w:color="auto"/>
      </w:divBdr>
    </w:div>
    <w:div w:id="954023997">
      <w:bodyDiv w:val="1"/>
      <w:marLeft w:val="0"/>
      <w:marRight w:val="0"/>
      <w:marTop w:val="0"/>
      <w:marBottom w:val="0"/>
      <w:divBdr>
        <w:top w:val="none" w:sz="0" w:space="0" w:color="auto"/>
        <w:left w:val="none" w:sz="0" w:space="0" w:color="auto"/>
        <w:bottom w:val="none" w:sz="0" w:space="0" w:color="auto"/>
        <w:right w:val="none" w:sz="0" w:space="0" w:color="auto"/>
      </w:divBdr>
    </w:div>
    <w:div w:id="954798381">
      <w:bodyDiv w:val="1"/>
      <w:marLeft w:val="0"/>
      <w:marRight w:val="0"/>
      <w:marTop w:val="0"/>
      <w:marBottom w:val="0"/>
      <w:divBdr>
        <w:top w:val="none" w:sz="0" w:space="0" w:color="auto"/>
        <w:left w:val="none" w:sz="0" w:space="0" w:color="auto"/>
        <w:bottom w:val="none" w:sz="0" w:space="0" w:color="auto"/>
        <w:right w:val="none" w:sz="0" w:space="0" w:color="auto"/>
      </w:divBdr>
    </w:div>
    <w:div w:id="955058243">
      <w:bodyDiv w:val="1"/>
      <w:marLeft w:val="0"/>
      <w:marRight w:val="0"/>
      <w:marTop w:val="0"/>
      <w:marBottom w:val="0"/>
      <w:divBdr>
        <w:top w:val="none" w:sz="0" w:space="0" w:color="auto"/>
        <w:left w:val="none" w:sz="0" w:space="0" w:color="auto"/>
        <w:bottom w:val="none" w:sz="0" w:space="0" w:color="auto"/>
        <w:right w:val="none" w:sz="0" w:space="0" w:color="auto"/>
      </w:divBdr>
    </w:div>
    <w:div w:id="955722269">
      <w:bodyDiv w:val="1"/>
      <w:marLeft w:val="0"/>
      <w:marRight w:val="0"/>
      <w:marTop w:val="0"/>
      <w:marBottom w:val="0"/>
      <w:divBdr>
        <w:top w:val="none" w:sz="0" w:space="0" w:color="auto"/>
        <w:left w:val="none" w:sz="0" w:space="0" w:color="auto"/>
        <w:bottom w:val="none" w:sz="0" w:space="0" w:color="auto"/>
        <w:right w:val="none" w:sz="0" w:space="0" w:color="auto"/>
      </w:divBdr>
    </w:div>
    <w:div w:id="956639566">
      <w:bodyDiv w:val="1"/>
      <w:marLeft w:val="0"/>
      <w:marRight w:val="0"/>
      <w:marTop w:val="0"/>
      <w:marBottom w:val="0"/>
      <w:divBdr>
        <w:top w:val="none" w:sz="0" w:space="0" w:color="auto"/>
        <w:left w:val="none" w:sz="0" w:space="0" w:color="auto"/>
        <w:bottom w:val="none" w:sz="0" w:space="0" w:color="auto"/>
        <w:right w:val="none" w:sz="0" w:space="0" w:color="auto"/>
      </w:divBdr>
    </w:div>
    <w:div w:id="961880531">
      <w:bodyDiv w:val="1"/>
      <w:marLeft w:val="0"/>
      <w:marRight w:val="0"/>
      <w:marTop w:val="0"/>
      <w:marBottom w:val="0"/>
      <w:divBdr>
        <w:top w:val="none" w:sz="0" w:space="0" w:color="auto"/>
        <w:left w:val="none" w:sz="0" w:space="0" w:color="auto"/>
        <w:bottom w:val="none" w:sz="0" w:space="0" w:color="auto"/>
        <w:right w:val="none" w:sz="0" w:space="0" w:color="auto"/>
      </w:divBdr>
    </w:div>
    <w:div w:id="962996969">
      <w:bodyDiv w:val="1"/>
      <w:marLeft w:val="0"/>
      <w:marRight w:val="0"/>
      <w:marTop w:val="0"/>
      <w:marBottom w:val="0"/>
      <w:divBdr>
        <w:top w:val="none" w:sz="0" w:space="0" w:color="auto"/>
        <w:left w:val="none" w:sz="0" w:space="0" w:color="auto"/>
        <w:bottom w:val="none" w:sz="0" w:space="0" w:color="auto"/>
        <w:right w:val="none" w:sz="0" w:space="0" w:color="auto"/>
      </w:divBdr>
    </w:div>
    <w:div w:id="965157620">
      <w:bodyDiv w:val="1"/>
      <w:marLeft w:val="0"/>
      <w:marRight w:val="0"/>
      <w:marTop w:val="0"/>
      <w:marBottom w:val="0"/>
      <w:divBdr>
        <w:top w:val="none" w:sz="0" w:space="0" w:color="auto"/>
        <w:left w:val="none" w:sz="0" w:space="0" w:color="auto"/>
        <w:bottom w:val="none" w:sz="0" w:space="0" w:color="auto"/>
        <w:right w:val="none" w:sz="0" w:space="0" w:color="auto"/>
      </w:divBdr>
    </w:div>
    <w:div w:id="965506950">
      <w:bodyDiv w:val="1"/>
      <w:marLeft w:val="0"/>
      <w:marRight w:val="0"/>
      <w:marTop w:val="0"/>
      <w:marBottom w:val="0"/>
      <w:divBdr>
        <w:top w:val="none" w:sz="0" w:space="0" w:color="auto"/>
        <w:left w:val="none" w:sz="0" w:space="0" w:color="auto"/>
        <w:bottom w:val="none" w:sz="0" w:space="0" w:color="auto"/>
        <w:right w:val="none" w:sz="0" w:space="0" w:color="auto"/>
      </w:divBdr>
    </w:div>
    <w:div w:id="973291890">
      <w:bodyDiv w:val="1"/>
      <w:marLeft w:val="0"/>
      <w:marRight w:val="0"/>
      <w:marTop w:val="0"/>
      <w:marBottom w:val="0"/>
      <w:divBdr>
        <w:top w:val="none" w:sz="0" w:space="0" w:color="auto"/>
        <w:left w:val="none" w:sz="0" w:space="0" w:color="auto"/>
        <w:bottom w:val="none" w:sz="0" w:space="0" w:color="auto"/>
        <w:right w:val="none" w:sz="0" w:space="0" w:color="auto"/>
      </w:divBdr>
    </w:div>
    <w:div w:id="974526635">
      <w:bodyDiv w:val="1"/>
      <w:marLeft w:val="0"/>
      <w:marRight w:val="0"/>
      <w:marTop w:val="0"/>
      <w:marBottom w:val="0"/>
      <w:divBdr>
        <w:top w:val="none" w:sz="0" w:space="0" w:color="auto"/>
        <w:left w:val="none" w:sz="0" w:space="0" w:color="auto"/>
        <w:bottom w:val="none" w:sz="0" w:space="0" w:color="auto"/>
        <w:right w:val="none" w:sz="0" w:space="0" w:color="auto"/>
      </w:divBdr>
    </w:div>
    <w:div w:id="976565280">
      <w:bodyDiv w:val="1"/>
      <w:marLeft w:val="0"/>
      <w:marRight w:val="0"/>
      <w:marTop w:val="0"/>
      <w:marBottom w:val="0"/>
      <w:divBdr>
        <w:top w:val="none" w:sz="0" w:space="0" w:color="auto"/>
        <w:left w:val="none" w:sz="0" w:space="0" w:color="auto"/>
        <w:bottom w:val="none" w:sz="0" w:space="0" w:color="auto"/>
        <w:right w:val="none" w:sz="0" w:space="0" w:color="auto"/>
      </w:divBdr>
    </w:div>
    <w:div w:id="977759638">
      <w:bodyDiv w:val="1"/>
      <w:marLeft w:val="0"/>
      <w:marRight w:val="0"/>
      <w:marTop w:val="0"/>
      <w:marBottom w:val="0"/>
      <w:divBdr>
        <w:top w:val="none" w:sz="0" w:space="0" w:color="auto"/>
        <w:left w:val="none" w:sz="0" w:space="0" w:color="auto"/>
        <w:bottom w:val="none" w:sz="0" w:space="0" w:color="auto"/>
        <w:right w:val="none" w:sz="0" w:space="0" w:color="auto"/>
      </w:divBdr>
    </w:div>
    <w:div w:id="981664167">
      <w:bodyDiv w:val="1"/>
      <w:marLeft w:val="0"/>
      <w:marRight w:val="0"/>
      <w:marTop w:val="0"/>
      <w:marBottom w:val="0"/>
      <w:divBdr>
        <w:top w:val="none" w:sz="0" w:space="0" w:color="auto"/>
        <w:left w:val="none" w:sz="0" w:space="0" w:color="auto"/>
        <w:bottom w:val="none" w:sz="0" w:space="0" w:color="auto"/>
        <w:right w:val="none" w:sz="0" w:space="0" w:color="auto"/>
      </w:divBdr>
    </w:div>
    <w:div w:id="985013588">
      <w:bodyDiv w:val="1"/>
      <w:marLeft w:val="0"/>
      <w:marRight w:val="0"/>
      <w:marTop w:val="0"/>
      <w:marBottom w:val="0"/>
      <w:divBdr>
        <w:top w:val="none" w:sz="0" w:space="0" w:color="auto"/>
        <w:left w:val="none" w:sz="0" w:space="0" w:color="auto"/>
        <w:bottom w:val="none" w:sz="0" w:space="0" w:color="auto"/>
        <w:right w:val="none" w:sz="0" w:space="0" w:color="auto"/>
      </w:divBdr>
    </w:div>
    <w:div w:id="990602492">
      <w:bodyDiv w:val="1"/>
      <w:marLeft w:val="0"/>
      <w:marRight w:val="0"/>
      <w:marTop w:val="0"/>
      <w:marBottom w:val="0"/>
      <w:divBdr>
        <w:top w:val="none" w:sz="0" w:space="0" w:color="auto"/>
        <w:left w:val="none" w:sz="0" w:space="0" w:color="auto"/>
        <w:bottom w:val="none" w:sz="0" w:space="0" w:color="auto"/>
        <w:right w:val="none" w:sz="0" w:space="0" w:color="auto"/>
      </w:divBdr>
    </w:div>
    <w:div w:id="991182295">
      <w:bodyDiv w:val="1"/>
      <w:marLeft w:val="0"/>
      <w:marRight w:val="0"/>
      <w:marTop w:val="0"/>
      <w:marBottom w:val="0"/>
      <w:divBdr>
        <w:top w:val="none" w:sz="0" w:space="0" w:color="auto"/>
        <w:left w:val="none" w:sz="0" w:space="0" w:color="auto"/>
        <w:bottom w:val="none" w:sz="0" w:space="0" w:color="auto"/>
        <w:right w:val="none" w:sz="0" w:space="0" w:color="auto"/>
      </w:divBdr>
    </w:div>
    <w:div w:id="991445597">
      <w:bodyDiv w:val="1"/>
      <w:marLeft w:val="0"/>
      <w:marRight w:val="0"/>
      <w:marTop w:val="0"/>
      <w:marBottom w:val="0"/>
      <w:divBdr>
        <w:top w:val="none" w:sz="0" w:space="0" w:color="auto"/>
        <w:left w:val="none" w:sz="0" w:space="0" w:color="auto"/>
        <w:bottom w:val="none" w:sz="0" w:space="0" w:color="auto"/>
        <w:right w:val="none" w:sz="0" w:space="0" w:color="auto"/>
      </w:divBdr>
    </w:div>
    <w:div w:id="993140926">
      <w:bodyDiv w:val="1"/>
      <w:marLeft w:val="0"/>
      <w:marRight w:val="0"/>
      <w:marTop w:val="0"/>
      <w:marBottom w:val="0"/>
      <w:divBdr>
        <w:top w:val="none" w:sz="0" w:space="0" w:color="auto"/>
        <w:left w:val="none" w:sz="0" w:space="0" w:color="auto"/>
        <w:bottom w:val="none" w:sz="0" w:space="0" w:color="auto"/>
        <w:right w:val="none" w:sz="0" w:space="0" w:color="auto"/>
      </w:divBdr>
    </w:div>
    <w:div w:id="1002659168">
      <w:bodyDiv w:val="1"/>
      <w:marLeft w:val="0"/>
      <w:marRight w:val="0"/>
      <w:marTop w:val="0"/>
      <w:marBottom w:val="0"/>
      <w:divBdr>
        <w:top w:val="none" w:sz="0" w:space="0" w:color="auto"/>
        <w:left w:val="none" w:sz="0" w:space="0" w:color="auto"/>
        <w:bottom w:val="none" w:sz="0" w:space="0" w:color="auto"/>
        <w:right w:val="none" w:sz="0" w:space="0" w:color="auto"/>
      </w:divBdr>
    </w:div>
    <w:div w:id="1004549137">
      <w:bodyDiv w:val="1"/>
      <w:marLeft w:val="0"/>
      <w:marRight w:val="0"/>
      <w:marTop w:val="0"/>
      <w:marBottom w:val="0"/>
      <w:divBdr>
        <w:top w:val="none" w:sz="0" w:space="0" w:color="auto"/>
        <w:left w:val="none" w:sz="0" w:space="0" w:color="auto"/>
        <w:bottom w:val="none" w:sz="0" w:space="0" w:color="auto"/>
        <w:right w:val="none" w:sz="0" w:space="0" w:color="auto"/>
      </w:divBdr>
    </w:div>
    <w:div w:id="1007487608">
      <w:bodyDiv w:val="1"/>
      <w:marLeft w:val="0"/>
      <w:marRight w:val="0"/>
      <w:marTop w:val="0"/>
      <w:marBottom w:val="0"/>
      <w:divBdr>
        <w:top w:val="none" w:sz="0" w:space="0" w:color="auto"/>
        <w:left w:val="none" w:sz="0" w:space="0" w:color="auto"/>
        <w:bottom w:val="none" w:sz="0" w:space="0" w:color="auto"/>
        <w:right w:val="none" w:sz="0" w:space="0" w:color="auto"/>
      </w:divBdr>
    </w:div>
    <w:div w:id="1008218612">
      <w:bodyDiv w:val="1"/>
      <w:marLeft w:val="0"/>
      <w:marRight w:val="0"/>
      <w:marTop w:val="0"/>
      <w:marBottom w:val="0"/>
      <w:divBdr>
        <w:top w:val="none" w:sz="0" w:space="0" w:color="auto"/>
        <w:left w:val="none" w:sz="0" w:space="0" w:color="auto"/>
        <w:bottom w:val="none" w:sz="0" w:space="0" w:color="auto"/>
        <w:right w:val="none" w:sz="0" w:space="0" w:color="auto"/>
      </w:divBdr>
    </w:div>
    <w:div w:id="1011494926">
      <w:bodyDiv w:val="1"/>
      <w:marLeft w:val="0"/>
      <w:marRight w:val="0"/>
      <w:marTop w:val="0"/>
      <w:marBottom w:val="0"/>
      <w:divBdr>
        <w:top w:val="none" w:sz="0" w:space="0" w:color="auto"/>
        <w:left w:val="none" w:sz="0" w:space="0" w:color="auto"/>
        <w:bottom w:val="none" w:sz="0" w:space="0" w:color="auto"/>
        <w:right w:val="none" w:sz="0" w:space="0" w:color="auto"/>
      </w:divBdr>
    </w:div>
    <w:div w:id="1015809232">
      <w:bodyDiv w:val="1"/>
      <w:marLeft w:val="0"/>
      <w:marRight w:val="0"/>
      <w:marTop w:val="0"/>
      <w:marBottom w:val="0"/>
      <w:divBdr>
        <w:top w:val="none" w:sz="0" w:space="0" w:color="auto"/>
        <w:left w:val="none" w:sz="0" w:space="0" w:color="auto"/>
        <w:bottom w:val="none" w:sz="0" w:space="0" w:color="auto"/>
        <w:right w:val="none" w:sz="0" w:space="0" w:color="auto"/>
      </w:divBdr>
    </w:div>
    <w:div w:id="1017387543">
      <w:bodyDiv w:val="1"/>
      <w:marLeft w:val="0"/>
      <w:marRight w:val="0"/>
      <w:marTop w:val="0"/>
      <w:marBottom w:val="0"/>
      <w:divBdr>
        <w:top w:val="none" w:sz="0" w:space="0" w:color="auto"/>
        <w:left w:val="none" w:sz="0" w:space="0" w:color="auto"/>
        <w:bottom w:val="none" w:sz="0" w:space="0" w:color="auto"/>
        <w:right w:val="none" w:sz="0" w:space="0" w:color="auto"/>
      </w:divBdr>
    </w:div>
    <w:div w:id="1019158213">
      <w:bodyDiv w:val="1"/>
      <w:marLeft w:val="0"/>
      <w:marRight w:val="0"/>
      <w:marTop w:val="0"/>
      <w:marBottom w:val="0"/>
      <w:divBdr>
        <w:top w:val="none" w:sz="0" w:space="0" w:color="auto"/>
        <w:left w:val="none" w:sz="0" w:space="0" w:color="auto"/>
        <w:bottom w:val="none" w:sz="0" w:space="0" w:color="auto"/>
        <w:right w:val="none" w:sz="0" w:space="0" w:color="auto"/>
      </w:divBdr>
    </w:div>
    <w:div w:id="1024942990">
      <w:bodyDiv w:val="1"/>
      <w:marLeft w:val="0"/>
      <w:marRight w:val="0"/>
      <w:marTop w:val="0"/>
      <w:marBottom w:val="0"/>
      <w:divBdr>
        <w:top w:val="none" w:sz="0" w:space="0" w:color="auto"/>
        <w:left w:val="none" w:sz="0" w:space="0" w:color="auto"/>
        <w:bottom w:val="none" w:sz="0" w:space="0" w:color="auto"/>
        <w:right w:val="none" w:sz="0" w:space="0" w:color="auto"/>
      </w:divBdr>
      <w:divsChild>
        <w:div w:id="1505047250">
          <w:marLeft w:val="0"/>
          <w:marRight w:val="0"/>
          <w:marTop w:val="0"/>
          <w:marBottom w:val="0"/>
          <w:divBdr>
            <w:top w:val="none" w:sz="0" w:space="0" w:color="auto"/>
            <w:left w:val="none" w:sz="0" w:space="0" w:color="auto"/>
            <w:bottom w:val="none" w:sz="0" w:space="0" w:color="auto"/>
            <w:right w:val="none" w:sz="0" w:space="0" w:color="auto"/>
          </w:divBdr>
          <w:divsChild>
            <w:div w:id="794643895">
              <w:marLeft w:val="0"/>
              <w:marRight w:val="0"/>
              <w:marTop w:val="0"/>
              <w:marBottom w:val="0"/>
              <w:divBdr>
                <w:top w:val="none" w:sz="0" w:space="0" w:color="auto"/>
                <w:left w:val="none" w:sz="0" w:space="0" w:color="auto"/>
                <w:bottom w:val="none" w:sz="0" w:space="0" w:color="auto"/>
                <w:right w:val="none" w:sz="0" w:space="0" w:color="auto"/>
              </w:divBdr>
            </w:div>
            <w:div w:id="2087990574">
              <w:marLeft w:val="0"/>
              <w:marRight w:val="0"/>
              <w:marTop w:val="0"/>
              <w:marBottom w:val="0"/>
              <w:divBdr>
                <w:top w:val="none" w:sz="0" w:space="0" w:color="auto"/>
                <w:left w:val="none" w:sz="0" w:space="0" w:color="auto"/>
                <w:bottom w:val="none" w:sz="0" w:space="0" w:color="auto"/>
                <w:right w:val="none" w:sz="0" w:space="0" w:color="auto"/>
              </w:divBdr>
            </w:div>
            <w:div w:id="811673879">
              <w:marLeft w:val="0"/>
              <w:marRight w:val="0"/>
              <w:marTop w:val="0"/>
              <w:marBottom w:val="0"/>
              <w:divBdr>
                <w:top w:val="none" w:sz="0" w:space="0" w:color="auto"/>
                <w:left w:val="none" w:sz="0" w:space="0" w:color="auto"/>
                <w:bottom w:val="none" w:sz="0" w:space="0" w:color="auto"/>
                <w:right w:val="none" w:sz="0" w:space="0" w:color="auto"/>
              </w:divBdr>
            </w:div>
            <w:div w:id="1920216229">
              <w:marLeft w:val="0"/>
              <w:marRight w:val="0"/>
              <w:marTop w:val="0"/>
              <w:marBottom w:val="0"/>
              <w:divBdr>
                <w:top w:val="none" w:sz="0" w:space="0" w:color="auto"/>
                <w:left w:val="none" w:sz="0" w:space="0" w:color="auto"/>
                <w:bottom w:val="none" w:sz="0" w:space="0" w:color="auto"/>
                <w:right w:val="none" w:sz="0" w:space="0" w:color="auto"/>
              </w:divBdr>
            </w:div>
            <w:div w:id="1375619104">
              <w:marLeft w:val="0"/>
              <w:marRight w:val="0"/>
              <w:marTop w:val="0"/>
              <w:marBottom w:val="0"/>
              <w:divBdr>
                <w:top w:val="none" w:sz="0" w:space="0" w:color="auto"/>
                <w:left w:val="none" w:sz="0" w:space="0" w:color="auto"/>
                <w:bottom w:val="none" w:sz="0" w:space="0" w:color="auto"/>
                <w:right w:val="none" w:sz="0" w:space="0" w:color="auto"/>
              </w:divBdr>
            </w:div>
            <w:div w:id="2140999266">
              <w:marLeft w:val="0"/>
              <w:marRight w:val="0"/>
              <w:marTop w:val="0"/>
              <w:marBottom w:val="0"/>
              <w:divBdr>
                <w:top w:val="none" w:sz="0" w:space="0" w:color="auto"/>
                <w:left w:val="none" w:sz="0" w:space="0" w:color="auto"/>
                <w:bottom w:val="none" w:sz="0" w:space="0" w:color="auto"/>
                <w:right w:val="none" w:sz="0" w:space="0" w:color="auto"/>
              </w:divBdr>
            </w:div>
            <w:div w:id="1301767576">
              <w:marLeft w:val="0"/>
              <w:marRight w:val="0"/>
              <w:marTop w:val="0"/>
              <w:marBottom w:val="0"/>
              <w:divBdr>
                <w:top w:val="none" w:sz="0" w:space="0" w:color="auto"/>
                <w:left w:val="none" w:sz="0" w:space="0" w:color="auto"/>
                <w:bottom w:val="none" w:sz="0" w:space="0" w:color="auto"/>
                <w:right w:val="none" w:sz="0" w:space="0" w:color="auto"/>
              </w:divBdr>
            </w:div>
            <w:div w:id="824930353">
              <w:marLeft w:val="0"/>
              <w:marRight w:val="0"/>
              <w:marTop w:val="0"/>
              <w:marBottom w:val="0"/>
              <w:divBdr>
                <w:top w:val="none" w:sz="0" w:space="0" w:color="auto"/>
                <w:left w:val="none" w:sz="0" w:space="0" w:color="auto"/>
                <w:bottom w:val="none" w:sz="0" w:space="0" w:color="auto"/>
                <w:right w:val="none" w:sz="0" w:space="0" w:color="auto"/>
              </w:divBdr>
            </w:div>
            <w:div w:id="637151392">
              <w:marLeft w:val="0"/>
              <w:marRight w:val="0"/>
              <w:marTop w:val="0"/>
              <w:marBottom w:val="0"/>
              <w:divBdr>
                <w:top w:val="none" w:sz="0" w:space="0" w:color="auto"/>
                <w:left w:val="none" w:sz="0" w:space="0" w:color="auto"/>
                <w:bottom w:val="none" w:sz="0" w:space="0" w:color="auto"/>
                <w:right w:val="none" w:sz="0" w:space="0" w:color="auto"/>
              </w:divBdr>
            </w:div>
            <w:div w:id="565578450">
              <w:marLeft w:val="0"/>
              <w:marRight w:val="0"/>
              <w:marTop w:val="0"/>
              <w:marBottom w:val="0"/>
              <w:divBdr>
                <w:top w:val="none" w:sz="0" w:space="0" w:color="auto"/>
                <w:left w:val="none" w:sz="0" w:space="0" w:color="auto"/>
                <w:bottom w:val="none" w:sz="0" w:space="0" w:color="auto"/>
                <w:right w:val="none" w:sz="0" w:space="0" w:color="auto"/>
              </w:divBdr>
            </w:div>
            <w:div w:id="797265195">
              <w:marLeft w:val="0"/>
              <w:marRight w:val="0"/>
              <w:marTop w:val="0"/>
              <w:marBottom w:val="0"/>
              <w:divBdr>
                <w:top w:val="none" w:sz="0" w:space="0" w:color="auto"/>
                <w:left w:val="none" w:sz="0" w:space="0" w:color="auto"/>
                <w:bottom w:val="none" w:sz="0" w:space="0" w:color="auto"/>
                <w:right w:val="none" w:sz="0" w:space="0" w:color="auto"/>
              </w:divBdr>
            </w:div>
            <w:div w:id="111441883">
              <w:marLeft w:val="0"/>
              <w:marRight w:val="0"/>
              <w:marTop w:val="0"/>
              <w:marBottom w:val="0"/>
              <w:divBdr>
                <w:top w:val="none" w:sz="0" w:space="0" w:color="auto"/>
                <w:left w:val="none" w:sz="0" w:space="0" w:color="auto"/>
                <w:bottom w:val="none" w:sz="0" w:space="0" w:color="auto"/>
                <w:right w:val="none" w:sz="0" w:space="0" w:color="auto"/>
              </w:divBdr>
            </w:div>
            <w:div w:id="642664634">
              <w:marLeft w:val="0"/>
              <w:marRight w:val="0"/>
              <w:marTop w:val="0"/>
              <w:marBottom w:val="0"/>
              <w:divBdr>
                <w:top w:val="none" w:sz="0" w:space="0" w:color="auto"/>
                <w:left w:val="none" w:sz="0" w:space="0" w:color="auto"/>
                <w:bottom w:val="none" w:sz="0" w:space="0" w:color="auto"/>
                <w:right w:val="none" w:sz="0" w:space="0" w:color="auto"/>
              </w:divBdr>
            </w:div>
            <w:div w:id="799885434">
              <w:marLeft w:val="0"/>
              <w:marRight w:val="0"/>
              <w:marTop w:val="0"/>
              <w:marBottom w:val="0"/>
              <w:divBdr>
                <w:top w:val="none" w:sz="0" w:space="0" w:color="auto"/>
                <w:left w:val="none" w:sz="0" w:space="0" w:color="auto"/>
                <w:bottom w:val="none" w:sz="0" w:space="0" w:color="auto"/>
                <w:right w:val="none" w:sz="0" w:space="0" w:color="auto"/>
              </w:divBdr>
            </w:div>
            <w:div w:id="455216032">
              <w:marLeft w:val="0"/>
              <w:marRight w:val="0"/>
              <w:marTop w:val="0"/>
              <w:marBottom w:val="0"/>
              <w:divBdr>
                <w:top w:val="none" w:sz="0" w:space="0" w:color="auto"/>
                <w:left w:val="none" w:sz="0" w:space="0" w:color="auto"/>
                <w:bottom w:val="none" w:sz="0" w:space="0" w:color="auto"/>
                <w:right w:val="none" w:sz="0" w:space="0" w:color="auto"/>
              </w:divBdr>
            </w:div>
            <w:div w:id="133790168">
              <w:marLeft w:val="0"/>
              <w:marRight w:val="0"/>
              <w:marTop w:val="0"/>
              <w:marBottom w:val="0"/>
              <w:divBdr>
                <w:top w:val="none" w:sz="0" w:space="0" w:color="auto"/>
                <w:left w:val="none" w:sz="0" w:space="0" w:color="auto"/>
                <w:bottom w:val="none" w:sz="0" w:space="0" w:color="auto"/>
                <w:right w:val="none" w:sz="0" w:space="0" w:color="auto"/>
              </w:divBdr>
            </w:div>
            <w:div w:id="1916697965">
              <w:marLeft w:val="0"/>
              <w:marRight w:val="0"/>
              <w:marTop w:val="0"/>
              <w:marBottom w:val="0"/>
              <w:divBdr>
                <w:top w:val="none" w:sz="0" w:space="0" w:color="auto"/>
                <w:left w:val="none" w:sz="0" w:space="0" w:color="auto"/>
                <w:bottom w:val="none" w:sz="0" w:space="0" w:color="auto"/>
                <w:right w:val="none" w:sz="0" w:space="0" w:color="auto"/>
              </w:divBdr>
            </w:div>
            <w:div w:id="1537083646">
              <w:marLeft w:val="0"/>
              <w:marRight w:val="0"/>
              <w:marTop w:val="0"/>
              <w:marBottom w:val="0"/>
              <w:divBdr>
                <w:top w:val="none" w:sz="0" w:space="0" w:color="auto"/>
                <w:left w:val="none" w:sz="0" w:space="0" w:color="auto"/>
                <w:bottom w:val="none" w:sz="0" w:space="0" w:color="auto"/>
                <w:right w:val="none" w:sz="0" w:space="0" w:color="auto"/>
              </w:divBdr>
            </w:div>
            <w:div w:id="2138639955">
              <w:marLeft w:val="0"/>
              <w:marRight w:val="0"/>
              <w:marTop w:val="0"/>
              <w:marBottom w:val="0"/>
              <w:divBdr>
                <w:top w:val="none" w:sz="0" w:space="0" w:color="auto"/>
                <w:left w:val="none" w:sz="0" w:space="0" w:color="auto"/>
                <w:bottom w:val="none" w:sz="0" w:space="0" w:color="auto"/>
                <w:right w:val="none" w:sz="0" w:space="0" w:color="auto"/>
              </w:divBdr>
            </w:div>
            <w:div w:id="17969558">
              <w:marLeft w:val="0"/>
              <w:marRight w:val="0"/>
              <w:marTop w:val="0"/>
              <w:marBottom w:val="0"/>
              <w:divBdr>
                <w:top w:val="none" w:sz="0" w:space="0" w:color="auto"/>
                <w:left w:val="none" w:sz="0" w:space="0" w:color="auto"/>
                <w:bottom w:val="none" w:sz="0" w:space="0" w:color="auto"/>
                <w:right w:val="none" w:sz="0" w:space="0" w:color="auto"/>
              </w:divBdr>
            </w:div>
            <w:div w:id="1708261646">
              <w:marLeft w:val="0"/>
              <w:marRight w:val="0"/>
              <w:marTop w:val="0"/>
              <w:marBottom w:val="0"/>
              <w:divBdr>
                <w:top w:val="none" w:sz="0" w:space="0" w:color="auto"/>
                <w:left w:val="none" w:sz="0" w:space="0" w:color="auto"/>
                <w:bottom w:val="none" w:sz="0" w:space="0" w:color="auto"/>
                <w:right w:val="none" w:sz="0" w:space="0" w:color="auto"/>
              </w:divBdr>
            </w:div>
            <w:div w:id="1994866841">
              <w:marLeft w:val="0"/>
              <w:marRight w:val="0"/>
              <w:marTop w:val="0"/>
              <w:marBottom w:val="0"/>
              <w:divBdr>
                <w:top w:val="none" w:sz="0" w:space="0" w:color="auto"/>
                <w:left w:val="none" w:sz="0" w:space="0" w:color="auto"/>
                <w:bottom w:val="none" w:sz="0" w:space="0" w:color="auto"/>
                <w:right w:val="none" w:sz="0" w:space="0" w:color="auto"/>
              </w:divBdr>
            </w:div>
            <w:div w:id="1475636854">
              <w:marLeft w:val="0"/>
              <w:marRight w:val="0"/>
              <w:marTop w:val="0"/>
              <w:marBottom w:val="0"/>
              <w:divBdr>
                <w:top w:val="none" w:sz="0" w:space="0" w:color="auto"/>
                <w:left w:val="none" w:sz="0" w:space="0" w:color="auto"/>
                <w:bottom w:val="none" w:sz="0" w:space="0" w:color="auto"/>
                <w:right w:val="none" w:sz="0" w:space="0" w:color="auto"/>
              </w:divBdr>
            </w:div>
            <w:div w:id="1535651197">
              <w:marLeft w:val="0"/>
              <w:marRight w:val="0"/>
              <w:marTop w:val="0"/>
              <w:marBottom w:val="0"/>
              <w:divBdr>
                <w:top w:val="none" w:sz="0" w:space="0" w:color="auto"/>
                <w:left w:val="none" w:sz="0" w:space="0" w:color="auto"/>
                <w:bottom w:val="none" w:sz="0" w:space="0" w:color="auto"/>
                <w:right w:val="none" w:sz="0" w:space="0" w:color="auto"/>
              </w:divBdr>
            </w:div>
            <w:div w:id="809832538">
              <w:marLeft w:val="0"/>
              <w:marRight w:val="0"/>
              <w:marTop w:val="0"/>
              <w:marBottom w:val="0"/>
              <w:divBdr>
                <w:top w:val="none" w:sz="0" w:space="0" w:color="auto"/>
                <w:left w:val="none" w:sz="0" w:space="0" w:color="auto"/>
                <w:bottom w:val="none" w:sz="0" w:space="0" w:color="auto"/>
                <w:right w:val="none" w:sz="0" w:space="0" w:color="auto"/>
              </w:divBdr>
            </w:div>
            <w:div w:id="1339426913">
              <w:marLeft w:val="0"/>
              <w:marRight w:val="0"/>
              <w:marTop w:val="0"/>
              <w:marBottom w:val="0"/>
              <w:divBdr>
                <w:top w:val="none" w:sz="0" w:space="0" w:color="auto"/>
                <w:left w:val="none" w:sz="0" w:space="0" w:color="auto"/>
                <w:bottom w:val="none" w:sz="0" w:space="0" w:color="auto"/>
                <w:right w:val="none" w:sz="0" w:space="0" w:color="auto"/>
              </w:divBdr>
            </w:div>
            <w:div w:id="2018459708">
              <w:marLeft w:val="0"/>
              <w:marRight w:val="0"/>
              <w:marTop w:val="0"/>
              <w:marBottom w:val="0"/>
              <w:divBdr>
                <w:top w:val="none" w:sz="0" w:space="0" w:color="auto"/>
                <w:left w:val="none" w:sz="0" w:space="0" w:color="auto"/>
                <w:bottom w:val="none" w:sz="0" w:space="0" w:color="auto"/>
                <w:right w:val="none" w:sz="0" w:space="0" w:color="auto"/>
              </w:divBdr>
            </w:div>
            <w:div w:id="1653102946">
              <w:marLeft w:val="0"/>
              <w:marRight w:val="0"/>
              <w:marTop w:val="0"/>
              <w:marBottom w:val="0"/>
              <w:divBdr>
                <w:top w:val="none" w:sz="0" w:space="0" w:color="auto"/>
                <w:left w:val="none" w:sz="0" w:space="0" w:color="auto"/>
                <w:bottom w:val="none" w:sz="0" w:space="0" w:color="auto"/>
                <w:right w:val="none" w:sz="0" w:space="0" w:color="auto"/>
              </w:divBdr>
            </w:div>
            <w:div w:id="601454179">
              <w:marLeft w:val="0"/>
              <w:marRight w:val="0"/>
              <w:marTop w:val="0"/>
              <w:marBottom w:val="0"/>
              <w:divBdr>
                <w:top w:val="none" w:sz="0" w:space="0" w:color="auto"/>
                <w:left w:val="none" w:sz="0" w:space="0" w:color="auto"/>
                <w:bottom w:val="none" w:sz="0" w:space="0" w:color="auto"/>
                <w:right w:val="none" w:sz="0" w:space="0" w:color="auto"/>
              </w:divBdr>
            </w:div>
            <w:div w:id="1632247654">
              <w:marLeft w:val="0"/>
              <w:marRight w:val="0"/>
              <w:marTop w:val="0"/>
              <w:marBottom w:val="0"/>
              <w:divBdr>
                <w:top w:val="none" w:sz="0" w:space="0" w:color="auto"/>
                <w:left w:val="none" w:sz="0" w:space="0" w:color="auto"/>
                <w:bottom w:val="none" w:sz="0" w:space="0" w:color="auto"/>
                <w:right w:val="none" w:sz="0" w:space="0" w:color="auto"/>
              </w:divBdr>
            </w:div>
            <w:div w:id="641035441">
              <w:marLeft w:val="0"/>
              <w:marRight w:val="0"/>
              <w:marTop w:val="0"/>
              <w:marBottom w:val="0"/>
              <w:divBdr>
                <w:top w:val="none" w:sz="0" w:space="0" w:color="auto"/>
                <w:left w:val="none" w:sz="0" w:space="0" w:color="auto"/>
                <w:bottom w:val="none" w:sz="0" w:space="0" w:color="auto"/>
                <w:right w:val="none" w:sz="0" w:space="0" w:color="auto"/>
              </w:divBdr>
            </w:div>
            <w:div w:id="1977680823">
              <w:marLeft w:val="0"/>
              <w:marRight w:val="0"/>
              <w:marTop w:val="0"/>
              <w:marBottom w:val="0"/>
              <w:divBdr>
                <w:top w:val="none" w:sz="0" w:space="0" w:color="auto"/>
                <w:left w:val="none" w:sz="0" w:space="0" w:color="auto"/>
                <w:bottom w:val="none" w:sz="0" w:space="0" w:color="auto"/>
                <w:right w:val="none" w:sz="0" w:space="0" w:color="auto"/>
              </w:divBdr>
            </w:div>
            <w:div w:id="227541227">
              <w:marLeft w:val="0"/>
              <w:marRight w:val="0"/>
              <w:marTop w:val="0"/>
              <w:marBottom w:val="0"/>
              <w:divBdr>
                <w:top w:val="none" w:sz="0" w:space="0" w:color="auto"/>
                <w:left w:val="none" w:sz="0" w:space="0" w:color="auto"/>
                <w:bottom w:val="none" w:sz="0" w:space="0" w:color="auto"/>
                <w:right w:val="none" w:sz="0" w:space="0" w:color="auto"/>
              </w:divBdr>
            </w:div>
            <w:div w:id="888419432">
              <w:marLeft w:val="0"/>
              <w:marRight w:val="0"/>
              <w:marTop w:val="0"/>
              <w:marBottom w:val="0"/>
              <w:divBdr>
                <w:top w:val="none" w:sz="0" w:space="0" w:color="auto"/>
                <w:left w:val="none" w:sz="0" w:space="0" w:color="auto"/>
                <w:bottom w:val="none" w:sz="0" w:space="0" w:color="auto"/>
                <w:right w:val="none" w:sz="0" w:space="0" w:color="auto"/>
              </w:divBdr>
            </w:div>
            <w:div w:id="104807476">
              <w:marLeft w:val="0"/>
              <w:marRight w:val="0"/>
              <w:marTop w:val="0"/>
              <w:marBottom w:val="0"/>
              <w:divBdr>
                <w:top w:val="none" w:sz="0" w:space="0" w:color="auto"/>
                <w:left w:val="none" w:sz="0" w:space="0" w:color="auto"/>
                <w:bottom w:val="none" w:sz="0" w:space="0" w:color="auto"/>
                <w:right w:val="none" w:sz="0" w:space="0" w:color="auto"/>
              </w:divBdr>
            </w:div>
            <w:div w:id="960041033">
              <w:marLeft w:val="0"/>
              <w:marRight w:val="0"/>
              <w:marTop w:val="0"/>
              <w:marBottom w:val="0"/>
              <w:divBdr>
                <w:top w:val="none" w:sz="0" w:space="0" w:color="auto"/>
                <w:left w:val="none" w:sz="0" w:space="0" w:color="auto"/>
                <w:bottom w:val="none" w:sz="0" w:space="0" w:color="auto"/>
                <w:right w:val="none" w:sz="0" w:space="0" w:color="auto"/>
              </w:divBdr>
            </w:div>
            <w:div w:id="1543978967">
              <w:marLeft w:val="0"/>
              <w:marRight w:val="0"/>
              <w:marTop w:val="0"/>
              <w:marBottom w:val="0"/>
              <w:divBdr>
                <w:top w:val="none" w:sz="0" w:space="0" w:color="auto"/>
                <w:left w:val="none" w:sz="0" w:space="0" w:color="auto"/>
                <w:bottom w:val="none" w:sz="0" w:space="0" w:color="auto"/>
                <w:right w:val="none" w:sz="0" w:space="0" w:color="auto"/>
              </w:divBdr>
            </w:div>
            <w:div w:id="703167377">
              <w:marLeft w:val="0"/>
              <w:marRight w:val="0"/>
              <w:marTop w:val="0"/>
              <w:marBottom w:val="0"/>
              <w:divBdr>
                <w:top w:val="none" w:sz="0" w:space="0" w:color="auto"/>
                <w:left w:val="none" w:sz="0" w:space="0" w:color="auto"/>
                <w:bottom w:val="none" w:sz="0" w:space="0" w:color="auto"/>
                <w:right w:val="none" w:sz="0" w:space="0" w:color="auto"/>
              </w:divBdr>
            </w:div>
            <w:div w:id="464853092">
              <w:marLeft w:val="0"/>
              <w:marRight w:val="0"/>
              <w:marTop w:val="0"/>
              <w:marBottom w:val="0"/>
              <w:divBdr>
                <w:top w:val="none" w:sz="0" w:space="0" w:color="auto"/>
                <w:left w:val="none" w:sz="0" w:space="0" w:color="auto"/>
                <w:bottom w:val="none" w:sz="0" w:space="0" w:color="auto"/>
                <w:right w:val="none" w:sz="0" w:space="0" w:color="auto"/>
              </w:divBdr>
            </w:div>
            <w:div w:id="962688390">
              <w:marLeft w:val="0"/>
              <w:marRight w:val="0"/>
              <w:marTop w:val="0"/>
              <w:marBottom w:val="0"/>
              <w:divBdr>
                <w:top w:val="none" w:sz="0" w:space="0" w:color="auto"/>
                <w:left w:val="none" w:sz="0" w:space="0" w:color="auto"/>
                <w:bottom w:val="none" w:sz="0" w:space="0" w:color="auto"/>
                <w:right w:val="none" w:sz="0" w:space="0" w:color="auto"/>
              </w:divBdr>
            </w:div>
            <w:div w:id="1315068804">
              <w:marLeft w:val="0"/>
              <w:marRight w:val="0"/>
              <w:marTop w:val="0"/>
              <w:marBottom w:val="0"/>
              <w:divBdr>
                <w:top w:val="none" w:sz="0" w:space="0" w:color="auto"/>
                <w:left w:val="none" w:sz="0" w:space="0" w:color="auto"/>
                <w:bottom w:val="none" w:sz="0" w:space="0" w:color="auto"/>
                <w:right w:val="none" w:sz="0" w:space="0" w:color="auto"/>
              </w:divBdr>
            </w:div>
            <w:div w:id="2111508814">
              <w:marLeft w:val="0"/>
              <w:marRight w:val="0"/>
              <w:marTop w:val="0"/>
              <w:marBottom w:val="0"/>
              <w:divBdr>
                <w:top w:val="none" w:sz="0" w:space="0" w:color="auto"/>
                <w:left w:val="none" w:sz="0" w:space="0" w:color="auto"/>
                <w:bottom w:val="none" w:sz="0" w:space="0" w:color="auto"/>
                <w:right w:val="none" w:sz="0" w:space="0" w:color="auto"/>
              </w:divBdr>
            </w:div>
            <w:div w:id="1622225413">
              <w:marLeft w:val="0"/>
              <w:marRight w:val="0"/>
              <w:marTop w:val="0"/>
              <w:marBottom w:val="0"/>
              <w:divBdr>
                <w:top w:val="none" w:sz="0" w:space="0" w:color="auto"/>
                <w:left w:val="none" w:sz="0" w:space="0" w:color="auto"/>
                <w:bottom w:val="none" w:sz="0" w:space="0" w:color="auto"/>
                <w:right w:val="none" w:sz="0" w:space="0" w:color="auto"/>
              </w:divBdr>
            </w:div>
            <w:div w:id="120808885">
              <w:marLeft w:val="0"/>
              <w:marRight w:val="0"/>
              <w:marTop w:val="0"/>
              <w:marBottom w:val="0"/>
              <w:divBdr>
                <w:top w:val="none" w:sz="0" w:space="0" w:color="auto"/>
                <w:left w:val="none" w:sz="0" w:space="0" w:color="auto"/>
                <w:bottom w:val="none" w:sz="0" w:space="0" w:color="auto"/>
                <w:right w:val="none" w:sz="0" w:space="0" w:color="auto"/>
              </w:divBdr>
            </w:div>
            <w:div w:id="2113015869">
              <w:marLeft w:val="0"/>
              <w:marRight w:val="0"/>
              <w:marTop w:val="0"/>
              <w:marBottom w:val="0"/>
              <w:divBdr>
                <w:top w:val="none" w:sz="0" w:space="0" w:color="auto"/>
                <w:left w:val="none" w:sz="0" w:space="0" w:color="auto"/>
                <w:bottom w:val="none" w:sz="0" w:space="0" w:color="auto"/>
                <w:right w:val="none" w:sz="0" w:space="0" w:color="auto"/>
              </w:divBdr>
            </w:div>
            <w:div w:id="312417788">
              <w:marLeft w:val="0"/>
              <w:marRight w:val="0"/>
              <w:marTop w:val="0"/>
              <w:marBottom w:val="0"/>
              <w:divBdr>
                <w:top w:val="none" w:sz="0" w:space="0" w:color="auto"/>
                <w:left w:val="none" w:sz="0" w:space="0" w:color="auto"/>
                <w:bottom w:val="none" w:sz="0" w:space="0" w:color="auto"/>
                <w:right w:val="none" w:sz="0" w:space="0" w:color="auto"/>
              </w:divBdr>
            </w:div>
            <w:div w:id="1832331330">
              <w:marLeft w:val="0"/>
              <w:marRight w:val="0"/>
              <w:marTop w:val="0"/>
              <w:marBottom w:val="0"/>
              <w:divBdr>
                <w:top w:val="none" w:sz="0" w:space="0" w:color="auto"/>
                <w:left w:val="none" w:sz="0" w:space="0" w:color="auto"/>
                <w:bottom w:val="none" w:sz="0" w:space="0" w:color="auto"/>
                <w:right w:val="none" w:sz="0" w:space="0" w:color="auto"/>
              </w:divBdr>
            </w:div>
            <w:div w:id="80494761">
              <w:marLeft w:val="0"/>
              <w:marRight w:val="0"/>
              <w:marTop w:val="0"/>
              <w:marBottom w:val="0"/>
              <w:divBdr>
                <w:top w:val="none" w:sz="0" w:space="0" w:color="auto"/>
                <w:left w:val="none" w:sz="0" w:space="0" w:color="auto"/>
                <w:bottom w:val="none" w:sz="0" w:space="0" w:color="auto"/>
                <w:right w:val="none" w:sz="0" w:space="0" w:color="auto"/>
              </w:divBdr>
            </w:div>
            <w:div w:id="932976952">
              <w:marLeft w:val="0"/>
              <w:marRight w:val="0"/>
              <w:marTop w:val="0"/>
              <w:marBottom w:val="0"/>
              <w:divBdr>
                <w:top w:val="none" w:sz="0" w:space="0" w:color="auto"/>
                <w:left w:val="none" w:sz="0" w:space="0" w:color="auto"/>
                <w:bottom w:val="none" w:sz="0" w:space="0" w:color="auto"/>
                <w:right w:val="none" w:sz="0" w:space="0" w:color="auto"/>
              </w:divBdr>
            </w:div>
            <w:div w:id="423115517">
              <w:marLeft w:val="0"/>
              <w:marRight w:val="0"/>
              <w:marTop w:val="0"/>
              <w:marBottom w:val="0"/>
              <w:divBdr>
                <w:top w:val="none" w:sz="0" w:space="0" w:color="auto"/>
                <w:left w:val="none" w:sz="0" w:space="0" w:color="auto"/>
                <w:bottom w:val="none" w:sz="0" w:space="0" w:color="auto"/>
                <w:right w:val="none" w:sz="0" w:space="0" w:color="auto"/>
              </w:divBdr>
            </w:div>
            <w:div w:id="560409423">
              <w:marLeft w:val="0"/>
              <w:marRight w:val="0"/>
              <w:marTop w:val="0"/>
              <w:marBottom w:val="0"/>
              <w:divBdr>
                <w:top w:val="none" w:sz="0" w:space="0" w:color="auto"/>
                <w:left w:val="none" w:sz="0" w:space="0" w:color="auto"/>
                <w:bottom w:val="none" w:sz="0" w:space="0" w:color="auto"/>
                <w:right w:val="none" w:sz="0" w:space="0" w:color="auto"/>
              </w:divBdr>
            </w:div>
            <w:div w:id="387148201">
              <w:marLeft w:val="0"/>
              <w:marRight w:val="0"/>
              <w:marTop w:val="0"/>
              <w:marBottom w:val="0"/>
              <w:divBdr>
                <w:top w:val="none" w:sz="0" w:space="0" w:color="auto"/>
                <w:left w:val="none" w:sz="0" w:space="0" w:color="auto"/>
                <w:bottom w:val="none" w:sz="0" w:space="0" w:color="auto"/>
                <w:right w:val="none" w:sz="0" w:space="0" w:color="auto"/>
              </w:divBdr>
            </w:div>
            <w:div w:id="663976849">
              <w:marLeft w:val="0"/>
              <w:marRight w:val="0"/>
              <w:marTop w:val="0"/>
              <w:marBottom w:val="0"/>
              <w:divBdr>
                <w:top w:val="none" w:sz="0" w:space="0" w:color="auto"/>
                <w:left w:val="none" w:sz="0" w:space="0" w:color="auto"/>
                <w:bottom w:val="none" w:sz="0" w:space="0" w:color="auto"/>
                <w:right w:val="none" w:sz="0" w:space="0" w:color="auto"/>
              </w:divBdr>
            </w:div>
            <w:div w:id="551814741">
              <w:marLeft w:val="0"/>
              <w:marRight w:val="0"/>
              <w:marTop w:val="0"/>
              <w:marBottom w:val="0"/>
              <w:divBdr>
                <w:top w:val="none" w:sz="0" w:space="0" w:color="auto"/>
                <w:left w:val="none" w:sz="0" w:space="0" w:color="auto"/>
                <w:bottom w:val="none" w:sz="0" w:space="0" w:color="auto"/>
                <w:right w:val="none" w:sz="0" w:space="0" w:color="auto"/>
              </w:divBdr>
            </w:div>
            <w:div w:id="2071145670">
              <w:marLeft w:val="0"/>
              <w:marRight w:val="0"/>
              <w:marTop w:val="0"/>
              <w:marBottom w:val="0"/>
              <w:divBdr>
                <w:top w:val="none" w:sz="0" w:space="0" w:color="auto"/>
                <w:left w:val="none" w:sz="0" w:space="0" w:color="auto"/>
                <w:bottom w:val="none" w:sz="0" w:space="0" w:color="auto"/>
                <w:right w:val="none" w:sz="0" w:space="0" w:color="auto"/>
              </w:divBdr>
            </w:div>
            <w:div w:id="1015036722">
              <w:marLeft w:val="0"/>
              <w:marRight w:val="0"/>
              <w:marTop w:val="0"/>
              <w:marBottom w:val="0"/>
              <w:divBdr>
                <w:top w:val="none" w:sz="0" w:space="0" w:color="auto"/>
                <w:left w:val="none" w:sz="0" w:space="0" w:color="auto"/>
                <w:bottom w:val="none" w:sz="0" w:space="0" w:color="auto"/>
                <w:right w:val="none" w:sz="0" w:space="0" w:color="auto"/>
              </w:divBdr>
            </w:div>
            <w:div w:id="199244547">
              <w:marLeft w:val="0"/>
              <w:marRight w:val="0"/>
              <w:marTop w:val="0"/>
              <w:marBottom w:val="0"/>
              <w:divBdr>
                <w:top w:val="none" w:sz="0" w:space="0" w:color="auto"/>
                <w:left w:val="none" w:sz="0" w:space="0" w:color="auto"/>
                <w:bottom w:val="none" w:sz="0" w:space="0" w:color="auto"/>
                <w:right w:val="none" w:sz="0" w:space="0" w:color="auto"/>
              </w:divBdr>
            </w:div>
            <w:div w:id="51125046">
              <w:marLeft w:val="0"/>
              <w:marRight w:val="0"/>
              <w:marTop w:val="0"/>
              <w:marBottom w:val="0"/>
              <w:divBdr>
                <w:top w:val="none" w:sz="0" w:space="0" w:color="auto"/>
                <w:left w:val="none" w:sz="0" w:space="0" w:color="auto"/>
                <w:bottom w:val="none" w:sz="0" w:space="0" w:color="auto"/>
                <w:right w:val="none" w:sz="0" w:space="0" w:color="auto"/>
              </w:divBdr>
            </w:div>
            <w:div w:id="2086688052">
              <w:marLeft w:val="0"/>
              <w:marRight w:val="0"/>
              <w:marTop w:val="0"/>
              <w:marBottom w:val="0"/>
              <w:divBdr>
                <w:top w:val="none" w:sz="0" w:space="0" w:color="auto"/>
                <w:left w:val="none" w:sz="0" w:space="0" w:color="auto"/>
                <w:bottom w:val="none" w:sz="0" w:space="0" w:color="auto"/>
                <w:right w:val="none" w:sz="0" w:space="0" w:color="auto"/>
              </w:divBdr>
            </w:div>
            <w:div w:id="1215657792">
              <w:marLeft w:val="0"/>
              <w:marRight w:val="0"/>
              <w:marTop w:val="0"/>
              <w:marBottom w:val="0"/>
              <w:divBdr>
                <w:top w:val="none" w:sz="0" w:space="0" w:color="auto"/>
                <w:left w:val="none" w:sz="0" w:space="0" w:color="auto"/>
                <w:bottom w:val="none" w:sz="0" w:space="0" w:color="auto"/>
                <w:right w:val="none" w:sz="0" w:space="0" w:color="auto"/>
              </w:divBdr>
            </w:div>
            <w:div w:id="143668530">
              <w:marLeft w:val="0"/>
              <w:marRight w:val="0"/>
              <w:marTop w:val="0"/>
              <w:marBottom w:val="0"/>
              <w:divBdr>
                <w:top w:val="none" w:sz="0" w:space="0" w:color="auto"/>
                <w:left w:val="none" w:sz="0" w:space="0" w:color="auto"/>
                <w:bottom w:val="none" w:sz="0" w:space="0" w:color="auto"/>
                <w:right w:val="none" w:sz="0" w:space="0" w:color="auto"/>
              </w:divBdr>
            </w:div>
            <w:div w:id="1545482287">
              <w:marLeft w:val="0"/>
              <w:marRight w:val="0"/>
              <w:marTop w:val="0"/>
              <w:marBottom w:val="0"/>
              <w:divBdr>
                <w:top w:val="none" w:sz="0" w:space="0" w:color="auto"/>
                <w:left w:val="none" w:sz="0" w:space="0" w:color="auto"/>
                <w:bottom w:val="none" w:sz="0" w:space="0" w:color="auto"/>
                <w:right w:val="none" w:sz="0" w:space="0" w:color="auto"/>
              </w:divBdr>
            </w:div>
            <w:div w:id="228343716">
              <w:marLeft w:val="0"/>
              <w:marRight w:val="0"/>
              <w:marTop w:val="0"/>
              <w:marBottom w:val="0"/>
              <w:divBdr>
                <w:top w:val="none" w:sz="0" w:space="0" w:color="auto"/>
                <w:left w:val="none" w:sz="0" w:space="0" w:color="auto"/>
                <w:bottom w:val="none" w:sz="0" w:space="0" w:color="auto"/>
                <w:right w:val="none" w:sz="0" w:space="0" w:color="auto"/>
              </w:divBdr>
            </w:div>
            <w:div w:id="402874315">
              <w:marLeft w:val="0"/>
              <w:marRight w:val="0"/>
              <w:marTop w:val="0"/>
              <w:marBottom w:val="0"/>
              <w:divBdr>
                <w:top w:val="none" w:sz="0" w:space="0" w:color="auto"/>
                <w:left w:val="none" w:sz="0" w:space="0" w:color="auto"/>
                <w:bottom w:val="none" w:sz="0" w:space="0" w:color="auto"/>
                <w:right w:val="none" w:sz="0" w:space="0" w:color="auto"/>
              </w:divBdr>
            </w:div>
            <w:div w:id="362172981">
              <w:marLeft w:val="0"/>
              <w:marRight w:val="0"/>
              <w:marTop w:val="0"/>
              <w:marBottom w:val="0"/>
              <w:divBdr>
                <w:top w:val="none" w:sz="0" w:space="0" w:color="auto"/>
                <w:left w:val="none" w:sz="0" w:space="0" w:color="auto"/>
                <w:bottom w:val="none" w:sz="0" w:space="0" w:color="auto"/>
                <w:right w:val="none" w:sz="0" w:space="0" w:color="auto"/>
              </w:divBdr>
            </w:div>
            <w:div w:id="1569799405">
              <w:marLeft w:val="0"/>
              <w:marRight w:val="0"/>
              <w:marTop w:val="0"/>
              <w:marBottom w:val="0"/>
              <w:divBdr>
                <w:top w:val="none" w:sz="0" w:space="0" w:color="auto"/>
                <w:left w:val="none" w:sz="0" w:space="0" w:color="auto"/>
                <w:bottom w:val="none" w:sz="0" w:space="0" w:color="auto"/>
                <w:right w:val="none" w:sz="0" w:space="0" w:color="auto"/>
              </w:divBdr>
            </w:div>
            <w:div w:id="1960987980">
              <w:marLeft w:val="0"/>
              <w:marRight w:val="0"/>
              <w:marTop w:val="0"/>
              <w:marBottom w:val="0"/>
              <w:divBdr>
                <w:top w:val="none" w:sz="0" w:space="0" w:color="auto"/>
                <w:left w:val="none" w:sz="0" w:space="0" w:color="auto"/>
                <w:bottom w:val="none" w:sz="0" w:space="0" w:color="auto"/>
                <w:right w:val="none" w:sz="0" w:space="0" w:color="auto"/>
              </w:divBdr>
            </w:div>
            <w:div w:id="1776821387">
              <w:marLeft w:val="0"/>
              <w:marRight w:val="0"/>
              <w:marTop w:val="0"/>
              <w:marBottom w:val="0"/>
              <w:divBdr>
                <w:top w:val="none" w:sz="0" w:space="0" w:color="auto"/>
                <w:left w:val="none" w:sz="0" w:space="0" w:color="auto"/>
                <w:bottom w:val="none" w:sz="0" w:space="0" w:color="auto"/>
                <w:right w:val="none" w:sz="0" w:space="0" w:color="auto"/>
              </w:divBdr>
            </w:div>
            <w:div w:id="1816414728">
              <w:marLeft w:val="0"/>
              <w:marRight w:val="0"/>
              <w:marTop w:val="0"/>
              <w:marBottom w:val="0"/>
              <w:divBdr>
                <w:top w:val="none" w:sz="0" w:space="0" w:color="auto"/>
                <w:left w:val="none" w:sz="0" w:space="0" w:color="auto"/>
                <w:bottom w:val="none" w:sz="0" w:space="0" w:color="auto"/>
                <w:right w:val="none" w:sz="0" w:space="0" w:color="auto"/>
              </w:divBdr>
            </w:div>
            <w:div w:id="1006051428">
              <w:marLeft w:val="0"/>
              <w:marRight w:val="0"/>
              <w:marTop w:val="0"/>
              <w:marBottom w:val="0"/>
              <w:divBdr>
                <w:top w:val="none" w:sz="0" w:space="0" w:color="auto"/>
                <w:left w:val="none" w:sz="0" w:space="0" w:color="auto"/>
                <w:bottom w:val="none" w:sz="0" w:space="0" w:color="auto"/>
                <w:right w:val="none" w:sz="0" w:space="0" w:color="auto"/>
              </w:divBdr>
            </w:div>
            <w:div w:id="649793384">
              <w:marLeft w:val="0"/>
              <w:marRight w:val="0"/>
              <w:marTop w:val="0"/>
              <w:marBottom w:val="0"/>
              <w:divBdr>
                <w:top w:val="none" w:sz="0" w:space="0" w:color="auto"/>
                <w:left w:val="none" w:sz="0" w:space="0" w:color="auto"/>
                <w:bottom w:val="none" w:sz="0" w:space="0" w:color="auto"/>
                <w:right w:val="none" w:sz="0" w:space="0" w:color="auto"/>
              </w:divBdr>
            </w:div>
            <w:div w:id="341319493">
              <w:marLeft w:val="0"/>
              <w:marRight w:val="0"/>
              <w:marTop w:val="0"/>
              <w:marBottom w:val="0"/>
              <w:divBdr>
                <w:top w:val="none" w:sz="0" w:space="0" w:color="auto"/>
                <w:left w:val="none" w:sz="0" w:space="0" w:color="auto"/>
                <w:bottom w:val="none" w:sz="0" w:space="0" w:color="auto"/>
                <w:right w:val="none" w:sz="0" w:space="0" w:color="auto"/>
              </w:divBdr>
            </w:div>
            <w:div w:id="539248656">
              <w:marLeft w:val="0"/>
              <w:marRight w:val="0"/>
              <w:marTop w:val="0"/>
              <w:marBottom w:val="0"/>
              <w:divBdr>
                <w:top w:val="none" w:sz="0" w:space="0" w:color="auto"/>
                <w:left w:val="none" w:sz="0" w:space="0" w:color="auto"/>
                <w:bottom w:val="none" w:sz="0" w:space="0" w:color="auto"/>
                <w:right w:val="none" w:sz="0" w:space="0" w:color="auto"/>
              </w:divBdr>
            </w:div>
            <w:div w:id="789204651">
              <w:marLeft w:val="0"/>
              <w:marRight w:val="0"/>
              <w:marTop w:val="0"/>
              <w:marBottom w:val="0"/>
              <w:divBdr>
                <w:top w:val="none" w:sz="0" w:space="0" w:color="auto"/>
                <w:left w:val="none" w:sz="0" w:space="0" w:color="auto"/>
                <w:bottom w:val="none" w:sz="0" w:space="0" w:color="auto"/>
                <w:right w:val="none" w:sz="0" w:space="0" w:color="auto"/>
              </w:divBdr>
            </w:div>
            <w:div w:id="178859087">
              <w:marLeft w:val="0"/>
              <w:marRight w:val="0"/>
              <w:marTop w:val="0"/>
              <w:marBottom w:val="0"/>
              <w:divBdr>
                <w:top w:val="none" w:sz="0" w:space="0" w:color="auto"/>
                <w:left w:val="none" w:sz="0" w:space="0" w:color="auto"/>
                <w:bottom w:val="none" w:sz="0" w:space="0" w:color="auto"/>
                <w:right w:val="none" w:sz="0" w:space="0" w:color="auto"/>
              </w:divBdr>
            </w:div>
            <w:div w:id="1740516964">
              <w:marLeft w:val="0"/>
              <w:marRight w:val="0"/>
              <w:marTop w:val="0"/>
              <w:marBottom w:val="0"/>
              <w:divBdr>
                <w:top w:val="none" w:sz="0" w:space="0" w:color="auto"/>
                <w:left w:val="none" w:sz="0" w:space="0" w:color="auto"/>
                <w:bottom w:val="none" w:sz="0" w:space="0" w:color="auto"/>
                <w:right w:val="none" w:sz="0" w:space="0" w:color="auto"/>
              </w:divBdr>
            </w:div>
            <w:div w:id="1339889728">
              <w:marLeft w:val="0"/>
              <w:marRight w:val="0"/>
              <w:marTop w:val="0"/>
              <w:marBottom w:val="0"/>
              <w:divBdr>
                <w:top w:val="none" w:sz="0" w:space="0" w:color="auto"/>
                <w:left w:val="none" w:sz="0" w:space="0" w:color="auto"/>
                <w:bottom w:val="none" w:sz="0" w:space="0" w:color="auto"/>
                <w:right w:val="none" w:sz="0" w:space="0" w:color="auto"/>
              </w:divBdr>
            </w:div>
            <w:div w:id="1560820538">
              <w:marLeft w:val="0"/>
              <w:marRight w:val="0"/>
              <w:marTop w:val="0"/>
              <w:marBottom w:val="0"/>
              <w:divBdr>
                <w:top w:val="none" w:sz="0" w:space="0" w:color="auto"/>
                <w:left w:val="none" w:sz="0" w:space="0" w:color="auto"/>
                <w:bottom w:val="none" w:sz="0" w:space="0" w:color="auto"/>
                <w:right w:val="none" w:sz="0" w:space="0" w:color="auto"/>
              </w:divBdr>
            </w:div>
            <w:div w:id="790586134">
              <w:marLeft w:val="0"/>
              <w:marRight w:val="0"/>
              <w:marTop w:val="0"/>
              <w:marBottom w:val="0"/>
              <w:divBdr>
                <w:top w:val="none" w:sz="0" w:space="0" w:color="auto"/>
                <w:left w:val="none" w:sz="0" w:space="0" w:color="auto"/>
                <w:bottom w:val="none" w:sz="0" w:space="0" w:color="auto"/>
                <w:right w:val="none" w:sz="0" w:space="0" w:color="auto"/>
              </w:divBdr>
            </w:div>
            <w:div w:id="1842115730">
              <w:marLeft w:val="0"/>
              <w:marRight w:val="0"/>
              <w:marTop w:val="0"/>
              <w:marBottom w:val="0"/>
              <w:divBdr>
                <w:top w:val="none" w:sz="0" w:space="0" w:color="auto"/>
                <w:left w:val="none" w:sz="0" w:space="0" w:color="auto"/>
                <w:bottom w:val="none" w:sz="0" w:space="0" w:color="auto"/>
                <w:right w:val="none" w:sz="0" w:space="0" w:color="auto"/>
              </w:divBdr>
            </w:div>
            <w:div w:id="915282591">
              <w:marLeft w:val="0"/>
              <w:marRight w:val="0"/>
              <w:marTop w:val="0"/>
              <w:marBottom w:val="0"/>
              <w:divBdr>
                <w:top w:val="none" w:sz="0" w:space="0" w:color="auto"/>
                <w:left w:val="none" w:sz="0" w:space="0" w:color="auto"/>
                <w:bottom w:val="none" w:sz="0" w:space="0" w:color="auto"/>
                <w:right w:val="none" w:sz="0" w:space="0" w:color="auto"/>
              </w:divBdr>
            </w:div>
            <w:div w:id="1460143370">
              <w:marLeft w:val="0"/>
              <w:marRight w:val="0"/>
              <w:marTop w:val="0"/>
              <w:marBottom w:val="0"/>
              <w:divBdr>
                <w:top w:val="none" w:sz="0" w:space="0" w:color="auto"/>
                <w:left w:val="none" w:sz="0" w:space="0" w:color="auto"/>
                <w:bottom w:val="none" w:sz="0" w:space="0" w:color="auto"/>
                <w:right w:val="none" w:sz="0" w:space="0" w:color="auto"/>
              </w:divBdr>
            </w:div>
            <w:div w:id="1720785387">
              <w:marLeft w:val="0"/>
              <w:marRight w:val="0"/>
              <w:marTop w:val="0"/>
              <w:marBottom w:val="0"/>
              <w:divBdr>
                <w:top w:val="none" w:sz="0" w:space="0" w:color="auto"/>
                <w:left w:val="none" w:sz="0" w:space="0" w:color="auto"/>
                <w:bottom w:val="none" w:sz="0" w:space="0" w:color="auto"/>
                <w:right w:val="none" w:sz="0" w:space="0" w:color="auto"/>
              </w:divBdr>
            </w:div>
            <w:div w:id="1480030680">
              <w:marLeft w:val="0"/>
              <w:marRight w:val="0"/>
              <w:marTop w:val="0"/>
              <w:marBottom w:val="0"/>
              <w:divBdr>
                <w:top w:val="none" w:sz="0" w:space="0" w:color="auto"/>
                <w:left w:val="none" w:sz="0" w:space="0" w:color="auto"/>
                <w:bottom w:val="none" w:sz="0" w:space="0" w:color="auto"/>
                <w:right w:val="none" w:sz="0" w:space="0" w:color="auto"/>
              </w:divBdr>
            </w:div>
            <w:div w:id="1983804945">
              <w:marLeft w:val="0"/>
              <w:marRight w:val="0"/>
              <w:marTop w:val="0"/>
              <w:marBottom w:val="0"/>
              <w:divBdr>
                <w:top w:val="none" w:sz="0" w:space="0" w:color="auto"/>
                <w:left w:val="none" w:sz="0" w:space="0" w:color="auto"/>
                <w:bottom w:val="none" w:sz="0" w:space="0" w:color="auto"/>
                <w:right w:val="none" w:sz="0" w:space="0" w:color="auto"/>
              </w:divBdr>
            </w:div>
            <w:div w:id="38404163">
              <w:marLeft w:val="0"/>
              <w:marRight w:val="0"/>
              <w:marTop w:val="0"/>
              <w:marBottom w:val="0"/>
              <w:divBdr>
                <w:top w:val="none" w:sz="0" w:space="0" w:color="auto"/>
                <w:left w:val="none" w:sz="0" w:space="0" w:color="auto"/>
                <w:bottom w:val="none" w:sz="0" w:space="0" w:color="auto"/>
                <w:right w:val="none" w:sz="0" w:space="0" w:color="auto"/>
              </w:divBdr>
            </w:div>
            <w:div w:id="78412824">
              <w:marLeft w:val="0"/>
              <w:marRight w:val="0"/>
              <w:marTop w:val="0"/>
              <w:marBottom w:val="0"/>
              <w:divBdr>
                <w:top w:val="none" w:sz="0" w:space="0" w:color="auto"/>
                <w:left w:val="none" w:sz="0" w:space="0" w:color="auto"/>
                <w:bottom w:val="none" w:sz="0" w:space="0" w:color="auto"/>
                <w:right w:val="none" w:sz="0" w:space="0" w:color="auto"/>
              </w:divBdr>
            </w:div>
            <w:div w:id="1410662541">
              <w:marLeft w:val="0"/>
              <w:marRight w:val="0"/>
              <w:marTop w:val="0"/>
              <w:marBottom w:val="0"/>
              <w:divBdr>
                <w:top w:val="none" w:sz="0" w:space="0" w:color="auto"/>
                <w:left w:val="none" w:sz="0" w:space="0" w:color="auto"/>
                <w:bottom w:val="none" w:sz="0" w:space="0" w:color="auto"/>
                <w:right w:val="none" w:sz="0" w:space="0" w:color="auto"/>
              </w:divBdr>
            </w:div>
            <w:div w:id="836191896">
              <w:marLeft w:val="0"/>
              <w:marRight w:val="0"/>
              <w:marTop w:val="0"/>
              <w:marBottom w:val="0"/>
              <w:divBdr>
                <w:top w:val="none" w:sz="0" w:space="0" w:color="auto"/>
                <w:left w:val="none" w:sz="0" w:space="0" w:color="auto"/>
                <w:bottom w:val="none" w:sz="0" w:space="0" w:color="auto"/>
                <w:right w:val="none" w:sz="0" w:space="0" w:color="auto"/>
              </w:divBdr>
            </w:div>
            <w:div w:id="1277176567">
              <w:marLeft w:val="0"/>
              <w:marRight w:val="0"/>
              <w:marTop w:val="0"/>
              <w:marBottom w:val="0"/>
              <w:divBdr>
                <w:top w:val="none" w:sz="0" w:space="0" w:color="auto"/>
                <w:left w:val="none" w:sz="0" w:space="0" w:color="auto"/>
                <w:bottom w:val="none" w:sz="0" w:space="0" w:color="auto"/>
                <w:right w:val="none" w:sz="0" w:space="0" w:color="auto"/>
              </w:divBdr>
            </w:div>
            <w:div w:id="1635672505">
              <w:marLeft w:val="0"/>
              <w:marRight w:val="0"/>
              <w:marTop w:val="0"/>
              <w:marBottom w:val="0"/>
              <w:divBdr>
                <w:top w:val="none" w:sz="0" w:space="0" w:color="auto"/>
                <w:left w:val="none" w:sz="0" w:space="0" w:color="auto"/>
                <w:bottom w:val="none" w:sz="0" w:space="0" w:color="auto"/>
                <w:right w:val="none" w:sz="0" w:space="0" w:color="auto"/>
              </w:divBdr>
            </w:div>
            <w:div w:id="409624510">
              <w:marLeft w:val="0"/>
              <w:marRight w:val="0"/>
              <w:marTop w:val="0"/>
              <w:marBottom w:val="0"/>
              <w:divBdr>
                <w:top w:val="none" w:sz="0" w:space="0" w:color="auto"/>
                <w:left w:val="none" w:sz="0" w:space="0" w:color="auto"/>
                <w:bottom w:val="none" w:sz="0" w:space="0" w:color="auto"/>
                <w:right w:val="none" w:sz="0" w:space="0" w:color="auto"/>
              </w:divBdr>
            </w:div>
            <w:div w:id="349528093">
              <w:marLeft w:val="0"/>
              <w:marRight w:val="0"/>
              <w:marTop w:val="0"/>
              <w:marBottom w:val="0"/>
              <w:divBdr>
                <w:top w:val="none" w:sz="0" w:space="0" w:color="auto"/>
                <w:left w:val="none" w:sz="0" w:space="0" w:color="auto"/>
                <w:bottom w:val="none" w:sz="0" w:space="0" w:color="auto"/>
                <w:right w:val="none" w:sz="0" w:space="0" w:color="auto"/>
              </w:divBdr>
            </w:div>
            <w:div w:id="1633057127">
              <w:marLeft w:val="0"/>
              <w:marRight w:val="0"/>
              <w:marTop w:val="0"/>
              <w:marBottom w:val="0"/>
              <w:divBdr>
                <w:top w:val="none" w:sz="0" w:space="0" w:color="auto"/>
                <w:left w:val="none" w:sz="0" w:space="0" w:color="auto"/>
                <w:bottom w:val="none" w:sz="0" w:space="0" w:color="auto"/>
                <w:right w:val="none" w:sz="0" w:space="0" w:color="auto"/>
              </w:divBdr>
            </w:div>
            <w:div w:id="32926342">
              <w:marLeft w:val="0"/>
              <w:marRight w:val="0"/>
              <w:marTop w:val="0"/>
              <w:marBottom w:val="0"/>
              <w:divBdr>
                <w:top w:val="none" w:sz="0" w:space="0" w:color="auto"/>
                <w:left w:val="none" w:sz="0" w:space="0" w:color="auto"/>
                <w:bottom w:val="none" w:sz="0" w:space="0" w:color="auto"/>
                <w:right w:val="none" w:sz="0" w:space="0" w:color="auto"/>
              </w:divBdr>
            </w:div>
            <w:div w:id="820541803">
              <w:marLeft w:val="0"/>
              <w:marRight w:val="0"/>
              <w:marTop w:val="0"/>
              <w:marBottom w:val="0"/>
              <w:divBdr>
                <w:top w:val="none" w:sz="0" w:space="0" w:color="auto"/>
                <w:left w:val="none" w:sz="0" w:space="0" w:color="auto"/>
                <w:bottom w:val="none" w:sz="0" w:space="0" w:color="auto"/>
                <w:right w:val="none" w:sz="0" w:space="0" w:color="auto"/>
              </w:divBdr>
            </w:div>
            <w:div w:id="816609702">
              <w:marLeft w:val="0"/>
              <w:marRight w:val="0"/>
              <w:marTop w:val="0"/>
              <w:marBottom w:val="0"/>
              <w:divBdr>
                <w:top w:val="none" w:sz="0" w:space="0" w:color="auto"/>
                <w:left w:val="none" w:sz="0" w:space="0" w:color="auto"/>
                <w:bottom w:val="none" w:sz="0" w:space="0" w:color="auto"/>
                <w:right w:val="none" w:sz="0" w:space="0" w:color="auto"/>
              </w:divBdr>
            </w:div>
            <w:div w:id="2050228669">
              <w:marLeft w:val="0"/>
              <w:marRight w:val="0"/>
              <w:marTop w:val="0"/>
              <w:marBottom w:val="0"/>
              <w:divBdr>
                <w:top w:val="none" w:sz="0" w:space="0" w:color="auto"/>
                <w:left w:val="none" w:sz="0" w:space="0" w:color="auto"/>
                <w:bottom w:val="none" w:sz="0" w:space="0" w:color="auto"/>
                <w:right w:val="none" w:sz="0" w:space="0" w:color="auto"/>
              </w:divBdr>
            </w:div>
            <w:div w:id="1050111541">
              <w:marLeft w:val="0"/>
              <w:marRight w:val="0"/>
              <w:marTop w:val="0"/>
              <w:marBottom w:val="0"/>
              <w:divBdr>
                <w:top w:val="none" w:sz="0" w:space="0" w:color="auto"/>
                <w:left w:val="none" w:sz="0" w:space="0" w:color="auto"/>
                <w:bottom w:val="none" w:sz="0" w:space="0" w:color="auto"/>
                <w:right w:val="none" w:sz="0" w:space="0" w:color="auto"/>
              </w:divBdr>
            </w:div>
            <w:div w:id="285307981">
              <w:marLeft w:val="0"/>
              <w:marRight w:val="0"/>
              <w:marTop w:val="0"/>
              <w:marBottom w:val="0"/>
              <w:divBdr>
                <w:top w:val="none" w:sz="0" w:space="0" w:color="auto"/>
                <w:left w:val="none" w:sz="0" w:space="0" w:color="auto"/>
                <w:bottom w:val="none" w:sz="0" w:space="0" w:color="auto"/>
                <w:right w:val="none" w:sz="0" w:space="0" w:color="auto"/>
              </w:divBdr>
            </w:div>
            <w:div w:id="1741562955">
              <w:marLeft w:val="0"/>
              <w:marRight w:val="0"/>
              <w:marTop w:val="0"/>
              <w:marBottom w:val="0"/>
              <w:divBdr>
                <w:top w:val="none" w:sz="0" w:space="0" w:color="auto"/>
                <w:left w:val="none" w:sz="0" w:space="0" w:color="auto"/>
                <w:bottom w:val="none" w:sz="0" w:space="0" w:color="auto"/>
                <w:right w:val="none" w:sz="0" w:space="0" w:color="auto"/>
              </w:divBdr>
            </w:div>
            <w:div w:id="1844317160">
              <w:marLeft w:val="0"/>
              <w:marRight w:val="0"/>
              <w:marTop w:val="0"/>
              <w:marBottom w:val="0"/>
              <w:divBdr>
                <w:top w:val="none" w:sz="0" w:space="0" w:color="auto"/>
                <w:left w:val="none" w:sz="0" w:space="0" w:color="auto"/>
                <w:bottom w:val="none" w:sz="0" w:space="0" w:color="auto"/>
                <w:right w:val="none" w:sz="0" w:space="0" w:color="auto"/>
              </w:divBdr>
            </w:div>
            <w:div w:id="1408531079">
              <w:marLeft w:val="0"/>
              <w:marRight w:val="0"/>
              <w:marTop w:val="0"/>
              <w:marBottom w:val="0"/>
              <w:divBdr>
                <w:top w:val="none" w:sz="0" w:space="0" w:color="auto"/>
                <w:left w:val="none" w:sz="0" w:space="0" w:color="auto"/>
                <w:bottom w:val="none" w:sz="0" w:space="0" w:color="auto"/>
                <w:right w:val="none" w:sz="0" w:space="0" w:color="auto"/>
              </w:divBdr>
            </w:div>
            <w:div w:id="698507893">
              <w:marLeft w:val="0"/>
              <w:marRight w:val="0"/>
              <w:marTop w:val="0"/>
              <w:marBottom w:val="0"/>
              <w:divBdr>
                <w:top w:val="none" w:sz="0" w:space="0" w:color="auto"/>
                <w:left w:val="none" w:sz="0" w:space="0" w:color="auto"/>
                <w:bottom w:val="none" w:sz="0" w:space="0" w:color="auto"/>
                <w:right w:val="none" w:sz="0" w:space="0" w:color="auto"/>
              </w:divBdr>
            </w:div>
            <w:div w:id="1245844888">
              <w:marLeft w:val="0"/>
              <w:marRight w:val="0"/>
              <w:marTop w:val="0"/>
              <w:marBottom w:val="0"/>
              <w:divBdr>
                <w:top w:val="none" w:sz="0" w:space="0" w:color="auto"/>
                <w:left w:val="none" w:sz="0" w:space="0" w:color="auto"/>
                <w:bottom w:val="none" w:sz="0" w:space="0" w:color="auto"/>
                <w:right w:val="none" w:sz="0" w:space="0" w:color="auto"/>
              </w:divBdr>
            </w:div>
            <w:div w:id="1839418398">
              <w:marLeft w:val="0"/>
              <w:marRight w:val="0"/>
              <w:marTop w:val="0"/>
              <w:marBottom w:val="0"/>
              <w:divBdr>
                <w:top w:val="none" w:sz="0" w:space="0" w:color="auto"/>
                <w:left w:val="none" w:sz="0" w:space="0" w:color="auto"/>
                <w:bottom w:val="none" w:sz="0" w:space="0" w:color="auto"/>
                <w:right w:val="none" w:sz="0" w:space="0" w:color="auto"/>
              </w:divBdr>
            </w:div>
            <w:div w:id="983586436">
              <w:marLeft w:val="0"/>
              <w:marRight w:val="0"/>
              <w:marTop w:val="0"/>
              <w:marBottom w:val="0"/>
              <w:divBdr>
                <w:top w:val="none" w:sz="0" w:space="0" w:color="auto"/>
                <w:left w:val="none" w:sz="0" w:space="0" w:color="auto"/>
                <w:bottom w:val="none" w:sz="0" w:space="0" w:color="auto"/>
                <w:right w:val="none" w:sz="0" w:space="0" w:color="auto"/>
              </w:divBdr>
            </w:div>
            <w:div w:id="532228310">
              <w:marLeft w:val="0"/>
              <w:marRight w:val="0"/>
              <w:marTop w:val="0"/>
              <w:marBottom w:val="0"/>
              <w:divBdr>
                <w:top w:val="none" w:sz="0" w:space="0" w:color="auto"/>
                <w:left w:val="none" w:sz="0" w:space="0" w:color="auto"/>
                <w:bottom w:val="none" w:sz="0" w:space="0" w:color="auto"/>
                <w:right w:val="none" w:sz="0" w:space="0" w:color="auto"/>
              </w:divBdr>
            </w:div>
            <w:div w:id="1013383992">
              <w:marLeft w:val="0"/>
              <w:marRight w:val="0"/>
              <w:marTop w:val="0"/>
              <w:marBottom w:val="0"/>
              <w:divBdr>
                <w:top w:val="none" w:sz="0" w:space="0" w:color="auto"/>
                <w:left w:val="none" w:sz="0" w:space="0" w:color="auto"/>
                <w:bottom w:val="none" w:sz="0" w:space="0" w:color="auto"/>
                <w:right w:val="none" w:sz="0" w:space="0" w:color="auto"/>
              </w:divBdr>
            </w:div>
            <w:div w:id="2111732751">
              <w:marLeft w:val="0"/>
              <w:marRight w:val="0"/>
              <w:marTop w:val="0"/>
              <w:marBottom w:val="0"/>
              <w:divBdr>
                <w:top w:val="none" w:sz="0" w:space="0" w:color="auto"/>
                <w:left w:val="none" w:sz="0" w:space="0" w:color="auto"/>
                <w:bottom w:val="none" w:sz="0" w:space="0" w:color="auto"/>
                <w:right w:val="none" w:sz="0" w:space="0" w:color="auto"/>
              </w:divBdr>
            </w:div>
            <w:div w:id="2090734982">
              <w:marLeft w:val="0"/>
              <w:marRight w:val="0"/>
              <w:marTop w:val="0"/>
              <w:marBottom w:val="0"/>
              <w:divBdr>
                <w:top w:val="none" w:sz="0" w:space="0" w:color="auto"/>
                <w:left w:val="none" w:sz="0" w:space="0" w:color="auto"/>
                <w:bottom w:val="none" w:sz="0" w:space="0" w:color="auto"/>
                <w:right w:val="none" w:sz="0" w:space="0" w:color="auto"/>
              </w:divBdr>
            </w:div>
            <w:div w:id="1418676683">
              <w:marLeft w:val="0"/>
              <w:marRight w:val="0"/>
              <w:marTop w:val="0"/>
              <w:marBottom w:val="0"/>
              <w:divBdr>
                <w:top w:val="none" w:sz="0" w:space="0" w:color="auto"/>
                <w:left w:val="none" w:sz="0" w:space="0" w:color="auto"/>
                <w:bottom w:val="none" w:sz="0" w:space="0" w:color="auto"/>
                <w:right w:val="none" w:sz="0" w:space="0" w:color="auto"/>
              </w:divBdr>
            </w:div>
            <w:div w:id="456801490">
              <w:marLeft w:val="0"/>
              <w:marRight w:val="0"/>
              <w:marTop w:val="0"/>
              <w:marBottom w:val="0"/>
              <w:divBdr>
                <w:top w:val="none" w:sz="0" w:space="0" w:color="auto"/>
                <w:left w:val="none" w:sz="0" w:space="0" w:color="auto"/>
                <w:bottom w:val="none" w:sz="0" w:space="0" w:color="auto"/>
                <w:right w:val="none" w:sz="0" w:space="0" w:color="auto"/>
              </w:divBdr>
            </w:div>
            <w:div w:id="1705790889">
              <w:marLeft w:val="0"/>
              <w:marRight w:val="0"/>
              <w:marTop w:val="0"/>
              <w:marBottom w:val="0"/>
              <w:divBdr>
                <w:top w:val="none" w:sz="0" w:space="0" w:color="auto"/>
                <w:left w:val="none" w:sz="0" w:space="0" w:color="auto"/>
                <w:bottom w:val="none" w:sz="0" w:space="0" w:color="auto"/>
                <w:right w:val="none" w:sz="0" w:space="0" w:color="auto"/>
              </w:divBdr>
            </w:div>
            <w:div w:id="1487353354">
              <w:marLeft w:val="0"/>
              <w:marRight w:val="0"/>
              <w:marTop w:val="0"/>
              <w:marBottom w:val="0"/>
              <w:divBdr>
                <w:top w:val="none" w:sz="0" w:space="0" w:color="auto"/>
                <w:left w:val="none" w:sz="0" w:space="0" w:color="auto"/>
                <w:bottom w:val="none" w:sz="0" w:space="0" w:color="auto"/>
                <w:right w:val="none" w:sz="0" w:space="0" w:color="auto"/>
              </w:divBdr>
            </w:div>
            <w:div w:id="907810524">
              <w:marLeft w:val="0"/>
              <w:marRight w:val="0"/>
              <w:marTop w:val="0"/>
              <w:marBottom w:val="0"/>
              <w:divBdr>
                <w:top w:val="none" w:sz="0" w:space="0" w:color="auto"/>
                <w:left w:val="none" w:sz="0" w:space="0" w:color="auto"/>
                <w:bottom w:val="none" w:sz="0" w:space="0" w:color="auto"/>
                <w:right w:val="none" w:sz="0" w:space="0" w:color="auto"/>
              </w:divBdr>
            </w:div>
            <w:div w:id="336545040">
              <w:marLeft w:val="0"/>
              <w:marRight w:val="0"/>
              <w:marTop w:val="0"/>
              <w:marBottom w:val="0"/>
              <w:divBdr>
                <w:top w:val="none" w:sz="0" w:space="0" w:color="auto"/>
                <w:left w:val="none" w:sz="0" w:space="0" w:color="auto"/>
                <w:bottom w:val="none" w:sz="0" w:space="0" w:color="auto"/>
                <w:right w:val="none" w:sz="0" w:space="0" w:color="auto"/>
              </w:divBdr>
            </w:div>
            <w:div w:id="358628805">
              <w:marLeft w:val="0"/>
              <w:marRight w:val="0"/>
              <w:marTop w:val="0"/>
              <w:marBottom w:val="0"/>
              <w:divBdr>
                <w:top w:val="none" w:sz="0" w:space="0" w:color="auto"/>
                <w:left w:val="none" w:sz="0" w:space="0" w:color="auto"/>
                <w:bottom w:val="none" w:sz="0" w:space="0" w:color="auto"/>
                <w:right w:val="none" w:sz="0" w:space="0" w:color="auto"/>
              </w:divBdr>
            </w:div>
            <w:div w:id="1270700570">
              <w:marLeft w:val="0"/>
              <w:marRight w:val="0"/>
              <w:marTop w:val="0"/>
              <w:marBottom w:val="0"/>
              <w:divBdr>
                <w:top w:val="none" w:sz="0" w:space="0" w:color="auto"/>
                <w:left w:val="none" w:sz="0" w:space="0" w:color="auto"/>
                <w:bottom w:val="none" w:sz="0" w:space="0" w:color="auto"/>
                <w:right w:val="none" w:sz="0" w:space="0" w:color="auto"/>
              </w:divBdr>
            </w:div>
            <w:div w:id="1236628649">
              <w:marLeft w:val="0"/>
              <w:marRight w:val="0"/>
              <w:marTop w:val="0"/>
              <w:marBottom w:val="0"/>
              <w:divBdr>
                <w:top w:val="none" w:sz="0" w:space="0" w:color="auto"/>
                <w:left w:val="none" w:sz="0" w:space="0" w:color="auto"/>
                <w:bottom w:val="none" w:sz="0" w:space="0" w:color="auto"/>
                <w:right w:val="none" w:sz="0" w:space="0" w:color="auto"/>
              </w:divBdr>
            </w:div>
            <w:div w:id="547961543">
              <w:marLeft w:val="0"/>
              <w:marRight w:val="0"/>
              <w:marTop w:val="0"/>
              <w:marBottom w:val="0"/>
              <w:divBdr>
                <w:top w:val="none" w:sz="0" w:space="0" w:color="auto"/>
                <w:left w:val="none" w:sz="0" w:space="0" w:color="auto"/>
                <w:bottom w:val="none" w:sz="0" w:space="0" w:color="auto"/>
                <w:right w:val="none" w:sz="0" w:space="0" w:color="auto"/>
              </w:divBdr>
            </w:div>
            <w:div w:id="1796410042">
              <w:marLeft w:val="0"/>
              <w:marRight w:val="0"/>
              <w:marTop w:val="0"/>
              <w:marBottom w:val="0"/>
              <w:divBdr>
                <w:top w:val="none" w:sz="0" w:space="0" w:color="auto"/>
                <w:left w:val="none" w:sz="0" w:space="0" w:color="auto"/>
                <w:bottom w:val="none" w:sz="0" w:space="0" w:color="auto"/>
                <w:right w:val="none" w:sz="0" w:space="0" w:color="auto"/>
              </w:divBdr>
            </w:div>
            <w:div w:id="2092385515">
              <w:marLeft w:val="0"/>
              <w:marRight w:val="0"/>
              <w:marTop w:val="0"/>
              <w:marBottom w:val="0"/>
              <w:divBdr>
                <w:top w:val="none" w:sz="0" w:space="0" w:color="auto"/>
                <w:left w:val="none" w:sz="0" w:space="0" w:color="auto"/>
                <w:bottom w:val="none" w:sz="0" w:space="0" w:color="auto"/>
                <w:right w:val="none" w:sz="0" w:space="0" w:color="auto"/>
              </w:divBdr>
            </w:div>
            <w:div w:id="2139757988">
              <w:marLeft w:val="0"/>
              <w:marRight w:val="0"/>
              <w:marTop w:val="0"/>
              <w:marBottom w:val="0"/>
              <w:divBdr>
                <w:top w:val="none" w:sz="0" w:space="0" w:color="auto"/>
                <w:left w:val="none" w:sz="0" w:space="0" w:color="auto"/>
                <w:bottom w:val="none" w:sz="0" w:space="0" w:color="auto"/>
                <w:right w:val="none" w:sz="0" w:space="0" w:color="auto"/>
              </w:divBdr>
            </w:div>
            <w:div w:id="670377957">
              <w:marLeft w:val="0"/>
              <w:marRight w:val="0"/>
              <w:marTop w:val="0"/>
              <w:marBottom w:val="0"/>
              <w:divBdr>
                <w:top w:val="none" w:sz="0" w:space="0" w:color="auto"/>
                <w:left w:val="none" w:sz="0" w:space="0" w:color="auto"/>
                <w:bottom w:val="none" w:sz="0" w:space="0" w:color="auto"/>
                <w:right w:val="none" w:sz="0" w:space="0" w:color="auto"/>
              </w:divBdr>
            </w:div>
            <w:div w:id="311837758">
              <w:marLeft w:val="0"/>
              <w:marRight w:val="0"/>
              <w:marTop w:val="0"/>
              <w:marBottom w:val="0"/>
              <w:divBdr>
                <w:top w:val="none" w:sz="0" w:space="0" w:color="auto"/>
                <w:left w:val="none" w:sz="0" w:space="0" w:color="auto"/>
                <w:bottom w:val="none" w:sz="0" w:space="0" w:color="auto"/>
                <w:right w:val="none" w:sz="0" w:space="0" w:color="auto"/>
              </w:divBdr>
            </w:div>
            <w:div w:id="170488681">
              <w:marLeft w:val="0"/>
              <w:marRight w:val="0"/>
              <w:marTop w:val="0"/>
              <w:marBottom w:val="0"/>
              <w:divBdr>
                <w:top w:val="none" w:sz="0" w:space="0" w:color="auto"/>
                <w:left w:val="none" w:sz="0" w:space="0" w:color="auto"/>
                <w:bottom w:val="none" w:sz="0" w:space="0" w:color="auto"/>
                <w:right w:val="none" w:sz="0" w:space="0" w:color="auto"/>
              </w:divBdr>
            </w:div>
            <w:div w:id="895630426">
              <w:marLeft w:val="0"/>
              <w:marRight w:val="0"/>
              <w:marTop w:val="0"/>
              <w:marBottom w:val="0"/>
              <w:divBdr>
                <w:top w:val="none" w:sz="0" w:space="0" w:color="auto"/>
                <w:left w:val="none" w:sz="0" w:space="0" w:color="auto"/>
                <w:bottom w:val="none" w:sz="0" w:space="0" w:color="auto"/>
                <w:right w:val="none" w:sz="0" w:space="0" w:color="auto"/>
              </w:divBdr>
            </w:div>
            <w:div w:id="1457142842">
              <w:marLeft w:val="0"/>
              <w:marRight w:val="0"/>
              <w:marTop w:val="0"/>
              <w:marBottom w:val="0"/>
              <w:divBdr>
                <w:top w:val="none" w:sz="0" w:space="0" w:color="auto"/>
                <w:left w:val="none" w:sz="0" w:space="0" w:color="auto"/>
                <w:bottom w:val="none" w:sz="0" w:space="0" w:color="auto"/>
                <w:right w:val="none" w:sz="0" w:space="0" w:color="auto"/>
              </w:divBdr>
            </w:div>
            <w:div w:id="69929753">
              <w:marLeft w:val="0"/>
              <w:marRight w:val="0"/>
              <w:marTop w:val="0"/>
              <w:marBottom w:val="0"/>
              <w:divBdr>
                <w:top w:val="none" w:sz="0" w:space="0" w:color="auto"/>
                <w:left w:val="none" w:sz="0" w:space="0" w:color="auto"/>
                <w:bottom w:val="none" w:sz="0" w:space="0" w:color="auto"/>
                <w:right w:val="none" w:sz="0" w:space="0" w:color="auto"/>
              </w:divBdr>
            </w:div>
            <w:div w:id="950209568">
              <w:marLeft w:val="0"/>
              <w:marRight w:val="0"/>
              <w:marTop w:val="0"/>
              <w:marBottom w:val="0"/>
              <w:divBdr>
                <w:top w:val="none" w:sz="0" w:space="0" w:color="auto"/>
                <w:left w:val="none" w:sz="0" w:space="0" w:color="auto"/>
                <w:bottom w:val="none" w:sz="0" w:space="0" w:color="auto"/>
                <w:right w:val="none" w:sz="0" w:space="0" w:color="auto"/>
              </w:divBdr>
            </w:div>
            <w:div w:id="841631041">
              <w:marLeft w:val="0"/>
              <w:marRight w:val="0"/>
              <w:marTop w:val="0"/>
              <w:marBottom w:val="0"/>
              <w:divBdr>
                <w:top w:val="none" w:sz="0" w:space="0" w:color="auto"/>
                <w:left w:val="none" w:sz="0" w:space="0" w:color="auto"/>
                <w:bottom w:val="none" w:sz="0" w:space="0" w:color="auto"/>
                <w:right w:val="none" w:sz="0" w:space="0" w:color="auto"/>
              </w:divBdr>
            </w:div>
            <w:div w:id="1861507745">
              <w:marLeft w:val="0"/>
              <w:marRight w:val="0"/>
              <w:marTop w:val="0"/>
              <w:marBottom w:val="0"/>
              <w:divBdr>
                <w:top w:val="none" w:sz="0" w:space="0" w:color="auto"/>
                <w:left w:val="none" w:sz="0" w:space="0" w:color="auto"/>
                <w:bottom w:val="none" w:sz="0" w:space="0" w:color="auto"/>
                <w:right w:val="none" w:sz="0" w:space="0" w:color="auto"/>
              </w:divBdr>
            </w:div>
            <w:div w:id="1791706952">
              <w:marLeft w:val="0"/>
              <w:marRight w:val="0"/>
              <w:marTop w:val="0"/>
              <w:marBottom w:val="0"/>
              <w:divBdr>
                <w:top w:val="none" w:sz="0" w:space="0" w:color="auto"/>
                <w:left w:val="none" w:sz="0" w:space="0" w:color="auto"/>
                <w:bottom w:val="none" w:sz="0" w:space="0" w:color="auto"/>
                <w:right w:val="none" w:sz="0" w:space="0" w:color="auto"/>
              </w:divBdr>
            </w:div>
            <w:div w:id="60045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3302">
      <w:bodyDiv w:val="1"/>
      <w:marLeft w:val="0"/>
      <w:marRight w:val="0"/>
      <w:marTop w:val="0"/>
      <w:marBottom w:val="0"/>
      <w:divBdr>
        <w:top w:val="none" w:sz="0" w:space="0" w:color="auto"/>
        <w:left w:val="none" w:sz="0" w:space="0" w:color="auto"/>
        <w:bottom w:val="none" w:sz="0" w:space="0" w:color="auto"/>
        <w:right w:val="none" w:sz="0" w:space="0" w:color="auto"/>
      </w:divBdr>
    </w:div>
    <w:div w:id="1027370768">
      <w:bodyDiv w:val="1"/>
      <w:marLeft w:val="0"/>
      <w:marRight w:val="0"/>
      <w:marTop w:val="0"/>
      <w:marBottom w:val="0"/>
      <w:divBdr>
        <w:top w:val="none" w:sz="0" w:space="0" w:color="auto"/>
        <w:left w:val="none" w:sz="0" w:space="0" w:color="auto"/>
        <w:bottom w:val="none" w:sz="0" w:space="0" w:color="auto"/>
        <w:right w:val="none" w:sz="0" w:space="0" w:color="auto"/>
      </w:divBdr>
      <w:divsChild>
        <w:div w:id="1002197987">
          <w:marLeft w:val="0"/>
          <w:marRight w:val="0"/>
          <w:marTop w:val="0"/>
          <w:marBottom w:val="0"/>
          <w:divBdr>
            <w:top w:val="none" w:sz="0" w:space="0" w:color="auto"/>
            <w:left w:val="none" w:sz="0" w:space="0" w:color="auto"/>
            <w:bottom w:val="none" w:sz="0" w:space="0" w:color="auto"/>
            <w:right w:val="none" w:sz="0" w:space="0" w:color="auto"/>
          </w:divBdr>
          <w:divsChild>
            <w:div w:id="440035105">
              <w:marLeft w:val="0"/>
              <w:marRight w:val="0"/>
              <w:marTop w:val="0"/>
              <w:marBottom w:val="0"/>
              <w:divBdr>
                <w:top w:val="none" w:sz="0" w:space="0" w:color="auto"/>
                <w:left w:val="none" w:sz="0" w:space="0" w:color="auto"/>
                <w:bottom w:val="none" w:sz="0" w:space="0" w:color="auto"/>
                <w:right w:val="none" w:sz="0" w:space="0" w:color="auto"/>
              </w:divBdr>
            </w:div>
            <w:div w:id="9170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7001">
      <w:bodyDiv w:val="1"/>
      <w:marLeft w:val="0"/>
      <w:marRight w:val="0"/>
      <w:marTop w:val="0"/>
      <w:marBottom w:val="0"/>
      <w:divBdr>
        <w:top w:val="none" w:sz="0" w:space="0" w:color="auto"/>
        <w:left w:val="none" w:sz="0" w:space="0" w:color="auto"/>
        <w:bottom w:val="none" w:sz="0" w:space="0" w:color="auto"/>
        <w:right w:val="none" w:sz="0" w:space="0" w:color="auto"/>
      </w:divBdr>
    </w:div>
    <w:div w:id="1034624183">
      <w:bodyDiv w:val="1"/>
      <w:marLeft w:val="0"/>
      <w:marRight w:val="0"/>
      <w:marTop w:val="0"/>
      <w:marBottom w:val="0"/>
      <w:divBdr>
        <w:top w:val="none" w:sz="0" w:space="0" w:color="auto"/>
        <w:left w:val="none" w:sz="0" w:space="0" w:color="auto"/>
        <w:bottom w:val="none" w:sz="0" w:space="0" w:color="auto"/>
        <w:right w:val="none" w:sz="0" w:space="0" w:color="auto"/>
      </w:divBdr>
    </w:div>
    <w:div w:id="1037197989">
      <w:bodyDiv w:val="1"/>
      <w:marLeft w:val="0"/>
      <w:marRight w:val="0"/>
      <w:marTop w:val="0"/>
      <w:marBottom w:val="0"/>
      <w:divBdr>
        <w:top w:val="none" w:sz="0" w:space="0" w:color="auto"/>
        <w:left w:val="none" w:sz="0" w:space="0" w:color="auto"/>
        <w:bottom w:val="none" w:sz="0" w:space="0" w:color="auto"/>
        <w:right w:val="none" w:sz="0" w:space="0" w:color="auto"/>
      </w:divBdr>
    </w:div>
    <w:div w:id="1043015936">
      <w:bodyDiv w:val="1"/>
      <w:marLeft w:val="0"/>
      <w:marRight w:val="0"/>
      <w:marTop w:val="0"/>
      <w:marBottom w:val="0"/>
      <w:divBdr>
        <w:top w:val="none" w:sz="0" w:space="0" w:color="auto"/>
        <w:left w:val="none" w:sz="0" w:space="0" w:color="auto"/>
        <w:bottom w:val="none" w:sz="0" w:space="0" w:color="auto"/>
        <w:right w:val="none" w:sz="0" w:space="0" w:color="auto"/>
      </w:divBdr>
    </w:div>
    <w:div w:id="1046248840">
      <w:bodyDiv w:val="1"/>
      <w:marLeft w:val="0"/>
      <w:marRight w:val="0"/>
      <w:marTop w:val="0"/>
      <w:marBottom w:val="0"/>
      <w:divBdr>
        <w:top w:val="none" w:sz="0" w:space="0" w:color="auto"/>
        <w:left w:val="none" w:sz="0" w:space="0" w:color="auto"/>
        <w:bottom w:val="none" w:sz="0" w:space="0" w:color="auto"/>
        <w:right w:val="none" w:sz="0" w:space="0" w:color="auto"/>
      </w:divBdr>
    </w:div>
    <w:div w:id="1052727411">
      <w:bodyDiv w:val="1"/>
      <w:marLeft w:val="0"/>
      <w:marRight w:val="0"/>
      <w:marTop w:val="0"/>
      <w:marBottom w:val="0"/>
      <w:divBdr>
        <w:top w:val="none" w:sz="0" w:space="0" w:color="auto"/>
        <w:left w:val="none" w:sz="0" w:space="0" w:color="auto"/>
        <w:bottom w:val="none" w:sz="0" w:space="0" w:color="auto"/>
        <w:right w:val="none" w:sz="0" w:space="0" w:color="auto"/>
      </w:divBdr>
    </w:div>
    <w:div w:id="1054044171">
      <w:bodyDiv w:val="1"/>
      <w:marLeft w:val="0"/>
      <w:marRight w:val="0"/>
      <w:marTop w:val="0"/>
      <w:marBottom w:val="0"/>
      <w:divBdr>
        <w:top w:val="none" w:sz="0" w:space="0" w:color="auto"/>
        <w:left w:val="none" w:sz="0" w:space="0" w:color="auto"/>
        <w:bottom w:val="none" w:sz="0" w:space="0" w:color="auto"/>
        <w:right w:val="none" w:sz="0" w:space="0" w:color="auto"/>
      </w:divBdr>
    </w:div>
    <w:div w:id="1058045561">
      <w:bodyDiv w:val="1"/>
      <w:marLeft w:val="0"/>
      <w:marRight w:val="0"/>
      <w:marTop w:val="0"/>
      <w:marBottom w:val="0"/>
      <w:divBdr>
        <w:top w:val="none" w:sz="0" w:space="0" w:color="auto"/>
        <w:left w:val="none" w:sz="0" w:space="0" w:color="auto"/>
        <w:bottom w:val="none" w:sz="0" w:space="0" w:color="auto"/>
        <w:right w:val="none" w:sz="0" w:space="0" w:color="auto"/>
      </w:divBdr>
    </w:div>
    <w:div w:id="1058089994">
      <w:bodyDiv w:val="1"/>
      <w:marLeft w:val="0"/>
      <w:marRight w:val="0"/>
      <w:marTop w:val="0"/>
      <w:marBottom w:val="0"/>
      <w:divBdr>
        <w:top w:val="none" w:sz="0" w:space="0" w:color="auto"/>
        <w:left w:val="none" w:sz="0" w:space="0" w:color="auto"/>
        <w:bottom w:val="none" w:sz="0" w:space="0" w:color="auto"/>
        <w:right w:val="none" w:sz="0" w:space="0" w:color="auto"/>
      </w:divBdr>
    </w:div>
    <w:div w:id="1058356895">
      <w:bodyDiv w:val="1"/>
      <w:marLeft w:val="0"/>
      <w:marRight w:val="0"/>
      <w:marTop w:val="0"/>
      <w:marBottom w:val="0"/>
      <w:divBdr>
        <w:top w:val="none" w:sz="0" w:space="0" w:color="auto"/>
        <w:left w:val="none" w:sz="0" w:space="0" w:color="auto"/>
        <w:bottom w:val="none" w:sz="0" w:space="0" w:color="auto"/>
        <w:right w:val="none" w:sz="0" w:space="0" w:color="auto"/>
      </w:divBdr>
    </w:div>
    <w:div w:id="1060438927">
      <w:bodyDiv w:val="1"/>
      <w:marLeft w:val="0"/>
      <w:marRight w:val="0"/>
      <w:marTop w:val="0"/>
      <w:marBottom w:val="0"/>
      <w:divBdr>
        <w:top w:val="none" w:sz="0" w:space="0" w:color="auto"/>
        <w:left w:val="none" w:sz="0" w:space="0" w:color="auto"/>
        <w:bottom w:val="none" w:sz="0" w:space="0" w:color="auto"/>
        <w:right w:val="none" w:sz="0" w:space="0" w:color="auto"/>
      </w:divBdr>
    </w:div>
    <w:div w:id="1061559101">
      <w:bodyDiv w:val="1"/>
      <w:marLeft w:val="0"/>
      <w:marRight w:val="0"/>
      <w:marTop w:val="0"/>
      <w:marBottom w:val="0"/>
      <w:divBdr>
        <w:top w:val="none" w:sz="0" w:space="0" w:color="auto"/>
        <w:left w:val="none" w:sz="0" w:space="0" w:color="auto"/>
        <w:bottom w:val="none" w:sz="0" w:space="0" w:color="auto"/>
        <w:right w:val="none" w:sz="0" w:space="0" w:color="auto"/>
      </w:divBdr>
    </w:div>
    <w:div w:id="1062019590">
      <w:bodyDiv w:val="1"/>
      <w:marLeft w:val="0"/>
      <w:marRight w:val="0"/>
      <w:marTop w:val="0"/>
      <w:marBottom w:val="0"/>
      <w:divBdr>
        <w:top w:val="none" w:sz="0" w:space="0" w:color="auto"/>
        <w:left w:val="none" w:sz="0" w:space="0" w:color="auto"/>
        <w:bottom w:val="none" w:sz="0" w:space="0" w:color="auto"/>
        <w:right w:val="none" w:sz="0" w:space="0" w:color="auto"/>
      </w:divBdr>
    </w:div>
    <w:div w:id="1067655298">
      <w:bodyDiv w:val="1"/>
      <w:marLeft w:val="0"/>
      <w:marRight w:val="0"/>
      <w:marTop w:val="0"/>
      <w:marBottom w:val="0"/>
      <w:divBdr>
        <w:top w:val="none" w:sz="0" w:space="0" w:color="auto"/>
        <w:left w:val="none" w:sz="0" w:space="0" w:color="auto"/>
        <w:bottom w:val="none" w:sz="0" w:space="0" w:color="auto"/>
        <w:right w:val="none" w:sz="0" w:space="0" w:color="auto"/>
      </w:divBdr>
    </w:div>
    <w:div w:id="1073507867">
      <w:bodyDiv w:val="1"/>
      <w:marLeft w:val="0"/>
      <w:marRight w:val="0"/>
      <w:marTop w:val="0"/>
      <w:marBottom w:val="0"/>
      <w:divBdr>
        <w:top w:val="none" w:sz="0" w:space="0" w:color="auto"/>
        <w:left w:val="none" w:sz="0" w:space="0" w:color="auto"/>
        <w:bottom w:val="none" w:sz="0" w:space="0" w:color="auto"/>
        <w:right w:val="none" w:sz="0" w:space="0" w:color="auto"/>
      </w:divBdr>
    </w:div>
    <w:div w:id="1074742306">
      <w:bodyDiv w:val="1"/>
      <w:marLeft w:val="0"/>
      <w:marRight w:val="0"/>
      <w:marTop w:val="0"/>
      <w:marBottom w:val="0"/>
      <w:divBdr>
        <w:top w:val="none" w:sz="0" w:space="0" w:color="auto"/>
        <w:left w:val="none" w:sz="0" w:space="0" w:color="auto"/>
        <w:bottom w:val="none" w:sz="0" w:space="0" w:color="auto"/>
        <w:right w:val="none" w:sz="0" w:space="0" w:color="auto"/>
      </w:divBdr>
    </w:div>
    <w:div w:id="1076779898">
      <w:bodyDiv w:val="1"/>
      <w:marLeft w:val="0"/>
      <w:marRight w:val="0"/>
      <w:marTop w:val="0"/>
      <w:marBottom w:val="0"/>
      <w:divBdr>
        <w:top w:val="none" w:sz="0" w:space="0" w:color="auto"/>
        <w:left w:val="none" w:sz="0" w:space="0" w:color="auto"/>
        <w:bottom w:val="none" w:sz="0" w:space="0" w:color="auto"/>
        <w:right w:val="none" w:sz="0" w:space="0" w:color="auto"/>
      </w:divBdr>
    </w:div>
    <w:div w:id="1079013142">
      <w:bodyDiv w:val="1"/>
      <w:marLeft w:val="0"/>
      <w:marRight w:val="0"/>
      <w:marTop w:val="0"/>
      <w:marBottom w:val="0"/>
      <w:divBdr>
        <w:top w:val="none" w:sz="0" w:space="0" w:color="auto"/>
        <w:left w:val="none" w:sz="0" w:space="0" w:color="auto"/>
        <w:bottom w:val="none" w:sz="0" w:space="0" w:color="auto"/>
        <w:right w:val="none" w:sz="0" w:space="0" w:color="auto"/>
      </w:divBdr>
    </w:div>
    <w:div w:id="1082339017">
      <w:bodyDiv w:val="1"/>
      <w:marLeft w:val="0"/>
      <w:marRight w:val="0"/>
      <w:marTop w:val="0"/>
      <w:marBottom w:val="0"/>
      <w:divBdr>
        <w:top w:val="none" w:sz="0" w:space="0" w:color="auto"/>
        <w:left w:val="none" w:sz="0" w:space="0" w:color="auto"/>
        <w:bottom w:val="none" w:sz="0" w:space="0" w:color="auto"/>
        <w:right w:val="none" w:sz="0" w:space="0" w:color="auto"/>
      </w:divBdr>
    </w:div>
    <w:div w:id="1082870802">
      <w:bodyDiv w:val="1"/>
      <w:marLeft w:val="0"/>
      <w:marRight w:val="0"/>
      <w:marTop w:val="0"/>
      <w:marBottom w:val="0"/>
      <w:divBdr>
        <w:top w:val="none" w:sz="0" w:space="0" w:color="auto"/>
        <w:left w:val="none" w:sz="0" w:space="0" w:color="auto"/>
        <w:bottom w:val="none" w:sz="0" w:space="0" w:color="auto"/>
        <w:right w:val="none" w:sz="0" w:space="0" w:color="auto"/>
      </w:divBdr>
    </w:div>
    <w:div w:id="1083340110">
      <w:bodyDiv w:val="1"/>
      <w:marLeft w:val="0"/>
      <w:marRight w:val="0"/>
      <w:marTop w:val="0"/>
      <w:marBottom w:val="0"/>
      <w:divBdr>
        <w:top w:val="none" w:sz="0" w:space="0" w:color="auto"/>
        <w:left w:val="none" w:sz="0" w:space="0" w:color="auto"/>
        <w:bottom w:val="none" w:sz="0" w:space="0" w:color="auto"/>
        <w:right w:val="none" w:sz="0" w:space="0" w:color="auto"/>
      </w:divBdr>
    </w:div>
    <w:div w:id="1088235277">
      <w:bodyDiv w:val="1"/>
      <w:marLeft w:val="0"/>
      <w:marRight w:val="0"/>
      <w:marTop w:val="0"/>
      <w:marBottom w:val="0"/>
      <w:divBdr>
        <w:top w:val="none" w:sz="0" w:space="0" w:color="auto"/>
        <w:left w:val="none" w:sz="0" w:space="0" w:color="auto"/>
        <w:bottom w:val="none" w:sz="0" w:space="0" w:color="auto"/>
        <w:right w:val="none" w:sz="0" w:space="0" w:color="auto"/>
      </w:divBdr>
    </w:div>
    <w:div w:id="1089961135">
      <w:bodyDiv w:val="1"/>
      <w:marLeft w:val="0"/>
      <w:marRight w:val="0"/>
      <w:marTop w:val="0"/>
      <w:marBottom w:val="0"/>
      <w:divBdr>
        <w:top w:val="none" w:sz="0" w:space="0" w:color="auto"/>
        <w:left w:val="none" w:sz="0" w:space="0" w:color="auto"/>
        <w:bottom w:val="none" w:sz="0" w:space="0" w:color="auto"/>
        <w:right w:val="none" w:sz="0" w:space="0" w:color="auto"/>
      </w:divBdr>
    </w:div>
    <w:div w:id="1093623410">
      <w:bodyDiv w:val="1"/>
      <w:marLeft w:val="0"/>
      <w:marRight w:val="0"/>
      <w:marTop w:val="0"/>
      <w:marBottom w:val="0"/>
      <w:divBdr>
        <w:top w:val="none" w:sz="0" w:space="0" w:color="auto"/>
        <w:left w:val="none" w:sz="0" w:space="0" w:color="auto"/>
        <w:bottom w:val="none" w:sz="0" w:space="0" w:color="auto"/>
        <w:right w:val="none" w:sz="0" w:space="0" w:color="auto"/>
      </w:divBdr>
    </w:div>
    <w:div w:id="1093866381">
      <w:bodyDiv w:val="1"/>
      <w:marLeft w:val="0"/>
      <w:marRight w:val="0"/>
      <w:marTop w:val="0"/>
      <w:marBottom w:val="0"/>
      <w:divBdr>
        <w:top w:val="none" w:sz="0" w:space="0" w:color="auto"/>
        <w:left w:val="none" w:sz="0" w:space="0" w:color="auto"/>
        <w:bottom w:val="none" w:sz="0" w:space="0" w:color="auto"/>
        <w:right w:val="none" w:sz="0" w:space="0" w:color="auto"/>
      </w:divBdr>
    </w:div>
    <w:div w:id="1094789128">
      <w:bodyDiv w:val="1"/>
      <w:marLeft w:val="0"/>
      <w:marRight w:val="0"/>
      <w:marTop w:val="0"/>
      <w:marBottom w:val="0"/>
      <w:divBdr>
        <w:top w:val="none" w:sz="0" w:space="0" w:color="auto"/>
        <w:left w:val="none" w:sz="0" w:space="0" w:color="auto"/>
        <w:bottom w:val="none" w:sz="0" w:space="0" w:color="auto"/>
        <w:right w:val="none" w:sz="0" w:space="0" w:color="auto"/>
      </w:divBdr>
    </w:div>
    <w:div w:id="1094935704">
      <w:bodyDiv w:val="1"/>
      <w:marLeft w:val="0"/>
      <w:marRight w:val="0"/>
      <w:marTop w:val="0"/>
      <w:marBottom w:val="0"/>
      <w:divBdr>
        <w:top w:val="none" w:sz="0" w:space="0" w:color="auto"/>
        <w:left w:val="none" w:sz="0" w:space="0" w:color="auto"/>
        <w:bottom w:val="none" w:sz="0" w:space="0" w:color="auto"/>
        <w:right w:val="none" w:sz="0" w:space="0" w:color="auto"/>
      </w:divBdr>
    </w:div>
    <w:div w:id="1098252402">
      <w:bodyDiv w:val="1"/>
      <w:marLeft w:val="0"/>
      <w:marRight w:val="0"/>
      <w:marTop w:val="0"/>
      <w:marBottom w:val="0"/>
      <w:divBdr>
        <w:top w:val="none" w:sz="0" w:space="0" w:color="auto"/>
        <w:left w:val="none" w:sz="0" w:space="0" w:color="auto"/>
        <w:bottom w:val="none" w:sz="0" w:space="0" w:color="auto"/>
        <w:right w:val="none" w:sz="0" w:space="0" w:color="auto"/>
      </w:divBdr>
    </w:div>
    <w:div w:id="1100296314">
      <w:bodyDiv w:val="1"/>
      <w:marLeft w:val="0"/>
      <w:marRight w:val="0"/>
      <w:marTop w:val="0"/>
      <w:marBottom w:val="0"/>
      <w:divBdr>
        <w:top w:val="none" w:sz="0" w:space="0" w:color="auto"/>
        <w:left w:val="none" w:sz="0" w:space="0" w:color="auto"/>
        <w:bottom w:val="none" w:sz="0" w:space="0" w:color="auto"/>
        <w:right w:val="none" w:sz="0" w:space="0" w:color="auto"/>
      </w:divBdr>
    </w:div>
    <w:div w:id="1102185053">
      <w:bodyDiv w:val="1"/>
      <w:marLeft w:val="0"/>
      <w:marRight w:val="0"/>
      <w:marTop w:val="0"/>
      <w:marBottom w:val="0"/>
      <w:divBdr>
        <w:top w:val="none" w:sz="0" w:space="0" w:color="auto"/>
        <w:left w:val="none" w:sz="0" w:space="0" w:color="auto"/>
        <w:bottom w:val="none" w:sz="0" w:space="0" w:color="auto"/>
        <w:right w:val="none" w:sz="0" w:space="0" w:color="auto"/>
      </w:divBdr>
    </w:div>
    <w:div w:id="1102262839">
      <w:bodyDiv w:val="1"/>
      <w:marLeft w:val="0"/>
      <w:marRight w:val="0"/>
      <w:marTop w:val="0"/>
      <w:marBottom w:val="0"/>
      <w:divBdr>
        <w:top w:val="none" w:sz="0" w:space="0" w:color="auto"/>
        <w:left w:val="none" w:sz="0" w:space="0" w:color="auto"/>
        <w:bottom w:val="none" w:sz="0" w:space="0" w:color="auto"/>
        <w:right w:val="none" w:sz="0" w:space="0" w:color="auto"/>
      </w:divBdr>
    </w:div>
    <w:div w:id="1102998016">
      <w:bodyDiv w:val="1"/>
      <w:marLeft w:val="0"/>
      <w:marRight w:val="0"/>
      <w:marTop w:val="0"/>
      <w:marBottom w:val="0"/>
      <w:divBdr>
        <w:top w:val="none" w:sz="0" w:space="0" w:color="auto"/>
        <w:left w:val="none" w:sz="0" w:space="0" w:color="auto"/>
        <w:bottom w:val="none" w:sz="0" w:space="0" w:color="auto"/>
        <w:right w:val="none" w:sz="0" w:space="0" w:color="auto"/>
      </w:divBdr>
    </w:div>
    <w:div w:id="1104691631">
      <w:bodyDiv w:val="1"/>
      <w:marLeft w:val="0"/>
      <w:marRight w:val="0"/>
      <w:marTop w:val="0"/>
      <w:marBottom w:val="0"/>
      <w:divBdr>
        <w:top w:val="none" w:sz="0" w:space="0" w:color="auto"/>
        <w:left w:val="none" w:sz="0" w:space="0" w:color="auto"/>
        <w:bottom w:val="none" w:sz="0" w:space="0" w:color="auto"/>
        <w:right w:val="none" w:sz="0" w:space="0" w:color="auto"/>
      </w:divBdr>
    </w:div>
    <w:div w:id="1107044502">
      <w:bodyDiv w:val="1"/>
      <w:marLeft w:val="0"/>
      <w:marRight w:val="0"/>
      <w:marTop w:val="0"/>
      <w:marBottom w:val="0"/>
      <w:divBdr>
        <w:top w:val="none" w:sz="0" w:space="0" w:color="auto"/>
        <w:left w:val="none" w:sz="0" w:space="0" w:color="auto"/>
        <w:bottom w:val="none" w:sz="0" w:space="0" w:color="auto"/>
        <w:right w:val="none" w:sz="0" w:space="0" w:color="auto"/>
      </w:divBdr>
    </w:div>
    <w:div w:id="1114907426">
      <w:bodyDiv w:val="1"/>
      <w:marLeft w:val="0"/>
      <w:marRight w:val="0"/>
      <w:marTop w:val="0"/>
      <w:marBottom w:val="0"/>
      <w:divBdr>
        <w:top w:val="none" w:sz="0" w:space="0" w:color="auto"/>
        <w:left w:val="none" w:sz="0" w:space="0" w:color="auto"/>
        <w:bottom w:val="none" w:sz="0" w:space="0" w:color="auto"/>
        <w:right w:val="none" w:sz="0" w:space="0" w:color="auto"/>
      </w:divBdr>
    </w:div>
    <w:div w:id="1115754798">
      <w:bodyDiv w:val="1"/>
      <w:marLeft w:val="0"/>
      <w:marRight w:val="0"/>
      <w:marTop w:val="0"/>
      <w:marBottom w:val="0"/>
      <w:divBdr>
        <w:top w:val="none" w:sz="0" w:space="0" w:color="auto"/>
        <w:left w:val="none" w:sz="0" w:space="0" w:color="auto"/>
        <w:bottom w:val="none" w:sz="0" w:space="0" w:color="auto"/>
        <w:right w:val="none" w:sz="0" w:space="0" w:color="auto"/>
      </w:divBdr>
    </w:div>
    <w:div w:id="1116631881">
      <w:bodyDiv w:val="1"/>
      <w:marLeft w:val="0"/>
      <w:marRight w:val="0"/>
      <w:marTop w:val="0"/>
      <w:marBottom w:val="0"/>
      <w:divBdr>
        <w:top w:val="none" w:sz="0" w:space="0" w:color="auto"/>
        <w:left w:val="none" w:sz="0" w:space="0" w:color="auto"/>
        <w:bottom w:val="none" w:sz="0" w:space="0" w:color="auto"/>
        <w:right w:val="none" w:sz="0" w:space="0" w:color="auto"/>
      </w:divBdr>
    </w:div>
    <w:div w:id="1117414097">
      <w:bodyDiv w:val="1"/>
      <w:marLeft w:val="0"/>
      <w:marRight w:val="0"/>
      <w:marTop w:val="0"/>
      <w:marBottom w:val="0"/>
      <w:divBdr>
        <w:top w:val="none" w:sz="0" w:space="0" w:color="auto"/>
        <w:left w:val="none" w:sz="0" w:space="0" w:color="auto"/>
        <w:bottom w:val="none" w:sz="0" w:space="0" w:color="auto"/>
        <w:right w:val="none" w:sz="0" w:space="0" w:color="auto"/>
      </w:divBdr>
    </w:div>
    <w:div w:id="1117800135">
      <w:bodyDiv w:val="1"/>
      <w:marLeft w:val="0"/>
      <w:marRight w:val="0"/>
      <w:marTop w:val="0"/>
      <w:marBottom w:val="0"/>
      <w:divBdr>
        <w:top w:val="none" w:sz="0" w:space="0" w:color="auto"/>
        <w:left w:val="none" w:sz="0" w:space="0" w:color="auto"/>
        <w:bottom w:val="none" w:sz="0" w:space="0" w:color="auto"/>
        <w:right w:val="none" w:sz="0" w:space="0" w:color="auto"/>
      </w:divBdr>
    </w:div>
    <w:div w:id="1120294666">
      <w:bodyDiv w:val="1"/>
      <w:marLeft w:val="0"/>
      <w:marRight w:val="0"/>
      <w:marTop w:val="0"/>
      <w:marBottom w:val="0"/>
      <w:divBdr>
        <w:top w:val="none" w:sz="0" w:space="0" w:color="auto"/>
        <w:left w:val="none" w:sz="0" w:space="0" w:color="auto"/>
        <w:bottom w:val="none" w:sz="0" w:space="0" w:color="auto"/>
        <w:right w:val="none" w:sz="0" w:space="0" w:color="auto"/>
      </w:divBdr>
    </w:div>
    <w:div w:id="1122916493">
      <w:bodyDiv w:val="1"/>
      <w:marLeft w:val="0"/>
      <w:marRight w:val="0"/>
      <w:marTop w:val="0"/>
      <w:marBottom w:val="0"/>
      <w:divBdr>
        <w:top w:val="none" w:sz="0" w:space="0" w:color="auto"/>
        <w:left w:val="none" w:sz="0" w:space="0" w:color="auto"/>
        <w:bottom w:val="none" w:sz="0" w:space="0" w:color="auto"/>
        <w:right w:val="none" w:sz="0" w:space="0" w:color="auto"/>
      </w:divBdr>
    </w:div>
    <w:div w:id="1123115113">
      <w:bodyDiv w:val="1"/>
      <w:marLeft w:val="0"/>
      <w:marRight w:val="0"/>
      <w:marTop w:val="0"/>
      <w:marBottom w:val="0"/>
      <w:divBdr>
        <w:top w:val="none" w:sz="0" w:space="0" w:color="auto"/>
        <w:left w:val="none" w:sz="0" w:space="0" w:color="auto"/>
        <w:bottom w:val="none" w:sz="0" w:space="0" w:color="auto"/>
        <w:right w:val="none" w:sz="0" w:space="0" w:color="auto"/>
      </w:divBdr>
    </w:div>
    <w:div w:id="1129779518">
      <w:bodyDiv w:val="1"/>
      <w:marLeft w:val="0"/>
      <w:marRight w:val="0"/>
      <w:marTop w:val="0"/>
      <w:marBottom w:val="0"/>
      <w:divBdr>
        <w:top w:val="none" w:sz="0" w:space="0" w:color="auto"/>
        <w:left w:val="none" w:sz="0" w:space="0" w:color="auto"/>
        <w:bottom w:val="none" w:sz="0" w:space="0" w:color="auto"/>
        <w:right w:val="none" w:sz="0" w:space="0" w:color="auto"/>
      </w:divBdr>
    </w:div>
    <w:div w:id="1131704261">
      <w:bodyDiv w:val="1"/>
      <w:marLeft w:val="0"/>
      <w:marRight w:val="0"/>
      <w:marTop w:val="0"/>
      <w:marBottom w:val="0"/>
      <w:divBdr>
        <w:top w:val="none" w:sz="0" w:space="0" w:color="auto"/>
        <w:left w:val="none" w:sz="0" w:space="0" w:color="auto"/>
        <w:bottom w:val="none" w:sz="0" w:space="0" w:color="auto"/>
        <w:right w:val="none" w:sz="0" w:space="0" w:color="auto"/>
      </w:divBdr>
    </w:div>
    <w:div w:id="1132361086">
      <w:bodyDiv w:val="1"/>
      <w:marLeft w:val="0"/>
      <w:marRight w:val="0"/>
      <w:marTop w:val="0"/>
      <w:marBottom w:val="0"/>
      <w:divBdr>
        <w:top w:val="none" w:sz="0" w:space="0" w:color="auto"/>
        <w:left w:val="none" w:sz="0" w:space="0" w:color="auto"/>
        <w:bottom w:val="none" w:sz="0" w:space="0" w:color="auto"/>
        <w:right w:val="none" w:sz="0" w:space="0" w:color="auto"/>
      </w:divBdr>
    </w:div>
    <w:div w:id="1133716316">
      <w:bodyDiv w:val="1"/>
      <w:marLeft w:val="0"/>
      <w:marRight w:val="0"/>
      <w:marTop w:val="0"/>
      <w:marBottom w:val="0"/>
      <w:divBdr>
        <w:top w:val="none" w:sz="0" w:space="0" w:color="auto"/>
        <w:left w:val="none" w:sz="0" w:space="0" w:color="auto"/>
        <w:bottom w:val="none" w:sz="0" w:space="0" w:color="auto"/>
        <w:right w:val="none" w:sz="0" w:space="0" w:color="auto"/>
      </w:divBdr>
    </w:div>
    <w:div w:id="1137721248">
      <w:bodyDiv w:val="1"/>
      <w:marLeft w:val="0"/>
      <w:marRight w:val="0"/>
      <w:marTop w:val="0"/>
      <w:marBottom w:val="0"/>
      <w:divBdr>
        <w:top w:val="none" w:sz="0" w:space="0" w:color="auto"/>
        <w:left w:val="none" w:sz="0" w:space="0" w:color="auto"/>
        <w:bottom w:val="none" w:sz="0" w:space="0" w:color="auto"/>
        <w:right w:val="none" w:sz="0" w:space="0" w:color="auto"/>
      </w:divBdr>
      <w:divsChild>
        <w:div w:id="628173618">
          <w:marLeft w:val="0"/>
          <w:marRight w:val="0"/>
          <w:marTop w:val="0"/>
          <w:marBottom w:val="0"/>
          <w:divBdr>
            <w:top w:val="none" w:sz="0" w:space="0" w:color="auto"/>
            <w:left w:val="none" w:sz="0" w:space="0" w:color="auto"/>
            <w:bottom w:val="none" w:sz="0" w:space="0" w:color="auto"/>
            <w:right w:val="none" w:sz="0" w:space="0" w:color="auto"/>
          </w:divBdr>
          <w:divsChild>
            <w:div w:id="2079938167">
              <w:marLeft w:val="0"/>
              <w:marRight w:val="0"/>
              <w:marTop w:val="0"/>
              <w:marBottom w:val="0"/>
              <w:divBdr>
                <w:top w:val="none" w:sz="0" w:space="0" w:color="auto"/>
                <w:left w:val="none" w:sz="0" w:space="0" w:color="auto"/>
                <w:bottom w:val="none" w:sz="0" w:space="0" w:color="auto"/>
                <w:right w:val="none" w:sz="0" w:space="0" w:color="auto"/>
              </w:divBdr>
            </w:div>
            <w:div w:id="1148858811">
              <w:marLeft w:val="0"/>
              <w:marRight w:val="0"/>
              <w:marTop w:val="0"/>
              <w:marBottom w:val="0"/>
              <w:divBdr>
                <w:top w:val="none" w:sz="0" w:space="0" w:color="auto"/>
                <w:left w:val="none" w:sz="0" w:space="0" w:color="auto"/>
                <w:bottom w:val="none" w:sz="0" w:space="0" w:color="auto"/>
                <w:right w:val="none" w:sz="0" w:space="0" w:color="auto"/>
              </w:divBdr>
            </w:div>
            <w:div w:id="1730374721">
              <w:marLeft w:val="0"/>
              <w:marRight w:val="0"/>
              <w:marTop w:val="0"/>
              <w:marBottom w:val="0"/>
              <w:divBdr>
                <w:top w:val="none" w:sz="0" w:space="0" w:color="auto"/>
                <w:left w:val="none" w:sz="0" w:space="0" w:color="auto"/>
                <w:bottom w:val="none" w:sz="0" w:space="0" w:color="auto"/>
                <w:right w:val="none" w:sz="0" w:space="0" w:color="auto"/>
              </w:divBdr>
            </w:div>
            <w:div w:id="833185154">
              <w:marLeft w:val="0"/>
              <w:marRight w:val="0"/>
              <w:marTop w:val="0"/>
              <w:marBottom w:val="0"/>
              <w:divBdr>
                <w:top w:val="none" w:sz="0" w:space="0" w:color="auto"/>
                <w:left w:val="none" w:sz="0" w:space="0" w:color="auto"/>
                <w:bottom w:val="none" w:sz="0" w:space="0" w:color="auto"/>
                <w:right w:val="none" w:sz="0" w:space="0" w:color="auto"/>
              </w:divBdr>
            </w:div>
            <w:div w:id="1618875612">
              <w:marLeft w:val="0"/>
              <w:marRight w:val="0"/>
              <w:marTop w:val="0"/>
              <w:marBottom w:val="0"/>
              <w:divBdr>
                <w:top w:val="none" w:sz="0" w:space="0" w:color="auto"/>
                <w:left w:val="none" w:sz="0" w:space="0" w:color="auto"/>
                <w:bottom w:val="none" w:sz="0" w:space="0" w:color="auto"/>
                <w:right w:val="none" w:sz="0" w:space="0" w:color="auto"/>
              </w:divBdr>
            </w:div>
            <w:div w:id="1405689491">
              <w:marLeft w:val="0"/>
              <w:marRight w:val="0"/>
              <w:marTop w:val="0"/>
              <w:marBottom w:val="0"/>
              <w:divBdr>
                <w:top w:val="none" w:sz="0" w:space="0" w:color="auto"/>
                <w:left w:val="none" w:sz="0" w:space="0" w:color="auto"/>
                <w:bottom w:val="none" w:sz="0" w:space="0" w:color="auto"/>
                <w:right w:val="none" w:sz="0" w:space="0" w:color="auto"/>
              </w:divBdr>
            </w:div>
            <w:div w:id="227347405">
              <w:marLeft w:val="0"/>
              <w:marRight w:val="0"/>
              <w:marTop w:val="0"/>
              <w:marBottom w:val="0"/>
              <w:divBdr>
                <w:top w:val="none" w:sz="0" w:space="0" w:color="auto"/>
                <w:left w:val="none" w:sz="0" w:space="0" w:color="auto"/>
                <w:bottom w:val="none" w:sz="0" w:space="0" w:color="auto"/>
                <w:right w:val="none" w:sz="0" w:space="0" w:color="auto"/>
              </w:divBdr>
            </w:div>
            <w:div w:id="12560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4927">
      <w:bodyDiv w:val="1"/>
      <w:marLeft w:val="0"/>
      <w:marRight w:val="0"/>
      <w:marTop w:val="0"/>
      <w:marBottom w:val="0"/>
      <w:divBdr>
        <w:top w:val="none" w:sz="0" w:space="0" w:color="auto"/>
        <w:left w:val="none" w:sz="0" w:space="0" w:color="auto"/>
        <w:bottom w:val="none" w:sz="0" w:space="0" w:color="auto"/>
        <w:right w:val="none" w:sz="0" w:space="0" w:color="auto"/>
      </w:divBdr>
    </w:div>
    <w:div w:id="1141533312">
      <w:bodyDiv w:val="1"/>
      <w:marLeft w:val="0"/>
      <w:marRight w:val="0"/>
      <w:marTop w:val="0"/>
      <w:marBottom w:val="0"/>
      <w:divBdr>
        <w:top w:val="none" w:sz="0" w:space="0" w:color="auto"/>
        <w:left w:val="none" w:sz="0" w:space="0" w:color="auto"/>
        <w:bottom w:val="none" w:sz="0" w:space="0" w:color="auto"/>
        <w:right w:val="none" w:sz="0" w:space="0" w:color="auto"/>
      </w:divBdr>
    </w:div>
    <w:div w:id="1148281609">
      <w:bodyDiv w:val="1"/>
      <w:marLeft w:val="0"/>
      <w:marRight w:val="0"/>
      <w:marTop w:val="0"/>
      <w:marBottom w:val="0"/>
      <w:divBdr>
        <w:top w:val="none" w:sz="0" w:space="0" w:color="auto"/>
        <w:left w:val="none" w:sz="0" w:space="0" w:color="auto"/>
        <w:bottom w:val="none" w:sz="0" w:space="0" w:color="auto"/>
        <w:right w:val="none" w:sz="0" w:space="0" w:color="auto"/>
      </w:divBdr>
    </w:div>
    <w:div w:id="1149132576">
      <w:bodyDiv w:val="1"/>
      <w:marLeft w:val="0"/>
      <w:marRight w:val="0"/>
      <w:marTop w:val="0"/>
      <w:marBottom w:val="0"/>
      <w:divBdr>
        <w:top w:val="none" w:sz="0" w:space="0" w:color="auto"/>
        <w:left w:val="none" w:sz="0" w:space="0" w:color="auto"/>
        <w:bottom w:val="none" w:sz="0" w:space="0" w:color="auto"/>
        <w:right w:val="none" w:sz="0" w:space="0" w:color="auto"/>
      </w:divBdr>
    </w:div>
    <w:div w:id="1152912262">
      <w:bodyDiv w:val="1"/>
      <w:marLeft w:val="0"/>
      <w:marRight w:val="0"/>
      <w:marTop w:val="0"/>
      <w:marBottom w:val="0"/>
      <w:divBdr>
        <w:top w:val="none" w:sz="0" w:space="0" w:color="auto"/>
        <w:left w:val="none" w:sz="0" w:space="0" w:color="auto"/>
        <w:bottom w:val="none" w:sz="0" w:space="0" w:color="auto"/>
        <w:right w:val="none" w:sz="0" w:space="0" w:color="auto"/>
      </w:divBdr>
    </w:div>
    <w:div w:id="1154372595">
      <w:bodyDiv w:val="1"/>
      <w:marLeft w:val="0"/>
      <w:marRight w:val="0"/>
      <w:marTop w:val="0"/>
      <w:marBottom w:val="0"/>
      <w:divBdr>
        <w:top w:val="none" w:sz="0" w:space="0" w:color="auto"/>
        <w:left w:val="none" w:sz="0" w:space="0" w:color="auto"/>
        <w:bottom w:val="none" w:sz="0" w:space="0" w:color="auto"/>
        <w:right w:val="none" w:sz="0" w:space="0" w:color="auto"/>
      </w:divBdr>
    </w:div>
    <w:div w:id="1157116778">
      <w:bodyDiv w:val="1"/>
      <w:marLeft w:val="0"/>
      <w:marRight w:val="0"/>
      <w:marTop w:val="0"/>
      <w:marBottom w:val="0"/>
      <w:divBdr>
        <w:top w:val="none" w:sz="0" w:space="0" w:color="auto"/>
        <w:left w:val="none" w:sz="0" w:space="0" w:color="auto"/>
        <w:bottom w:val="none" w:sz="0" w:space="0" w:color="auto"/>
        <w:right w:val="none" w:sz="0" w:space="0" w:color="auto"/>
      </w:divBdr>
    </w:div>
    <w:div w:id="1173957046">
      <w:bodyDiv w:val="1"/>
      <w:marLeft w:val="0"/>
      <w:marRight w:val="0"/>
      <w:marTop w:val="0"/>
      <w:marBottom w:val="0"/>
      <w:divBdr>
        <w:top w:val="none" w:sz="0" w:space="0" w:color="auto"/>
        <w:left w:val="none" w:sz="0" w:space="0" w:color="auto"/>
        <w:bottom w:val="none" w:sz="0" w:space="0" w:color="auto"/>
        <w:right w:val="none" w:sz="0" w:space="0" w:color="auto"/>
      </w:divBdr>
    </w:div>
    <w:div w:id="1180050655">
      <w:bodyDiv w:val="1"/>
      <w:marLeft w:val="0"/>
      <w:marRight w:val="0"/>
      <w:marTop w:val="0"/>
      <w:marBottom w:val="0"/>
      <w:divBdr>
        <w:top w:val="none" w:sz="0" w:space="0" w:color="auto"/>
        <w:left w:val="none" w:sz="0" w:space="0" w:color="auto"/>
        <w:bottom w:val="none" w:sz="0" w:space="0" w:color="auto"/>
        <w:right w:val="none" w:sz="0" w:space="0" w:color="auto"/>
      </w:divBdr>
    </w:div>
    <w:div w:id="1181898767">
      <w:bodyDiv w:val="1"/>
      <w:marLeft w:val="0"/>
      <w:marRight w:val="0"/>
      <w:marTop w:val="0"/>
      <w:marBottom w:val="0"/>
      <w:divBdr>
        <w:top w:val="none" w:sz="0" w:space="0" w:color="auto"/>
        <w:left w:val="none" w:sz="0" w:space="0" w:color="auto"/>
        <w:bottom w:val="none" w:sz="0" w:space="0" w:color="auto"/>
        <w:right w:val="none" w:sz="0" w:space="0" w:color="auto"/>
      </w:divBdr>
    </w:div>
    <w:div w:id="1182208361">
      <w:bodyDiv w:val="1"/>
      <w:marLeft w:val="0"/>
      <w:marRight w:val="0"/>
      <w:marTop w:val="0"/>
      <w:marBottom w:val="0"/>
      <w:divBdr>
        <w:top w:val="none" w:sz="0" w:space="0" w:color="auto"/>
        <w:left w:val="none" w:sz="0" w:space="0" w:color="auto"/>
        <w:bottom w:val="none" w:sz="0" w:space="0" w:color="auto"/>
        <w:right w:val="none" w:sz="0" w:space="0" w:color="auto"/>
      </w:divBdr>
    </w:div>
    <w:div w:id="1183476832">
      <w:bodyDiv w:val="1"/>
      <w:marLeft w:val="0"/>
      <w:marRight w:val="0"/>
      <w:marTop w:val="0"/>
      <w:marBottom w:val="0"/>
      <w:divBdr>
        <w:top w:val="none" w:sz="0" w:space="0" w:color="auto"/>
        <w:left w:val="none" w:sz="0" w:space="0" w:color="auto"/>
        <w:bottom w:val="none" w:sz="0" w:space="0" w:color="auto"/>
        <w:right w:val="none" w:sz="0" w:space="0" w:color="auto"/>
      </w:divBdr>
    </w:div>
    <w:div w:id="1187478511">
      <w:bodyDiv w:val="1"/>
      <w:marLeft w:val="0"/>
      <w:marRight w:val="0"/>
      <w:marTop w:val="0"/>
      <w:marBottom w:val="0"/>
      <w:divBdr>
        <w:top w:val="none" w:sz="0" w:space="0" w:color="auto"/>
        <w:left w:val="none" w:sz="0" w:space="0" w:color="auto"/>
        <w:bottom w:val="none" w:sz="0" w:space="0" w:color="auto"/>
        <w:right w:val="none" w:sz="0" w:space="0" w:color="auto"/>
      </w:divBdr>
    </w:div>
    <w:div w:id="1193806819">
      <w:bodyDiv w:val="1"/>
      <w:marLeft w:val="0"/>
      <w:marRight w:val="0"/>
      <w:marTop w:val="0"/>
      <w:marBottom w:val="0"/>
      <w:divBdr>
        <w:top w:val="none" w:sz="0" w:space="0" w:color="auto"/>
        <w:left w:val="none" w:sz="0" w:space="0" w:color="auto"/>
        <w:bottom w:val="none" w:sz="0" w:space="0" w:color="auto"/>
        <w:right w:val="none" w:sz="0" w:space="0" w:color="auto"/>
      </w:divBdr>
    </w:div>
    <w:div w:id="1193957059">
      <w:bodyDiv w:val="1"/>
      <w:marLeft w:val="0"/>
      <w:marRight w:val="0"/>
      <w:marTop w:val="0"/>
      <w:marBottom w:val="0"/>
      <w:divBdr>
        <w:top w:val="none" w:sz="0" w:space="0" w:color="auto"/>
        <w:left w:val="none" w:sz="0" w:space="0" w:color="auto"/>
        <w:bottom w:val="none" w:sz="0" w:space="0" w:color="auto"/>
        <w:right w:val="none" w:sz="0" w:space="0" w:color="auto"/>
      </w:divBdr>
    </w:div>
    <w:div w:id="1196503953">
      <w:bodyDiv w:val="1"/>
      <w:marLeft w:val="0"/>
      <w:marRight w:val="0"/>
      <w:marTop w:val="0"/>
      <w:marBottom w:val="0"/>
      <w:divBdr>
        <w:top w:val="none" w:sz="0" w:space="0" w:color="auto"/>
        <w:left w:val="none" w:sz="0" w:space="0" w:color="auto"/>
        <w:bottom w:val="none" w:sz="0" w:space="0" w:color="auto"/>
        <w:right w:val="none" w:sz="0" w:space="0" w:color="auto"/>
      </w:divBdr>
    </w:div>
    <w:div w:id="1198203988">
      <w:bodyDiv w:val="1"/>
      <w:marLeft w:val="0"/>
      <w:marRight w:val="0"/>
      <w:marTop w:val="0"/>
      <w:marBottom w:val="0"/>
      <w:divBdr>
        <w:top w:val="none" w:sz="0" w:space="0" w:color="auto"/>
        <w:left w:val="none" w:sz="0" w:space="0" w:color="auto"/>
        <w:bottom w:val="none" w:sz="0" w:space="0" w:color="auto"/>
        <w:right w:val="none" w:sz="0" w:space="0" w:color="auto"/>
      </w:divBdr>
    </w:div>
    <w:div w:id="1198545622">
      <w:bodyDiv w:val="1"/>
      <w:marLeft w:val="0"/>
      <w:marRight w:val="0"/>
      <w:marTop w:val="0"/>
      <w:marBottom w:val="0"/>
      <w:divBdr>
        <w:top w:val="none" w:sz="0" w:space="0" w:color="auto"/>
        <w:left w:val="none" w:sz="0" w:space="0" w:color="auto"/>
        <w:bottom w:val="none" w:sz="0" w:space="0" w:color="auto"/>
        <w:right w:val="none" w:sz="0" w:space="0" w:color="auto"/>
      </w:divBdr>
    </w:div>
    <w:div w:id="1200119947">
      <w:bodyDiv w:val="1"/>
      <w:marLeft w:val="0"/>
      <w:marRight w:val="0"/>
      <w:marTop w:val="0"/>
      <w:marBottom w:val="0"/>
      <w:divBdr>
        <w:top w:val="none" w:sz="0" w:space="0" w:color="auto"/>
        <w:left w:val="none" w:sz="0" w:space="0" w:color="auto"/>
        <w:bottom w:val="none" w:sz="0" w:space="0" w:color="auto"/>
        <w:right w:val="none" w:sz="0" w:space="0" w:color="auto"/>
      </w:divBdr>
    </w:div>
    <w:div w:id="1202523722">
      <w:bodyDiv w:val="1"/>
      <w:marLeft w:val="0"/>
      <w:marRight w:val="0"/>
      <w:marTop w:val="0"/>
      <w:marBottom w:val="0"/>
      <w:divBdr>
        <w:top w:val="none" w:sz="0" w:space="0" w:color="auto"/>
        <w:left w:val="none" w:sz="0" w:space="0" w:color="auto"/>
        <w:bottom w:val="none" w:sz="0" w:space="0" w:color="auto"/>
        <w:right w:val="none" w:sz="0" w:space="0" w:color="auto"/>
      </w:divBdr>
    </w:div>
    <w:div w:id="1204637909">
      <w:bodyDiv w:val="1"/>
      <w:marLeft w:val="0"/>
      <w:marRight w:val="0"/>
      <w:marTop w:val="0"/>
      <w:marBottom w:val="0"/>
      <w:divBdr>
        <w:top w:val="none" w:sz="0" w:space="0" w:color="auto"/>
        <w:left w:val="none" w:sz="0" w:space="0" w:color="auto"/>
        <w:bottom w:val="none" w:sz="0" w:space="0" w:color="auto"/>
        <w:right w:val="none" w:sz="0" w:space="0" w:color="auto"/>
      </w:divBdr>
    </w:div>
    <w:div w:id="1206678960">
      <w:bodyDiv w:val="1"/>
      <w:marLeft w:val="0"/>
      <w:marRight w:val="0"/>
      <w:marTop w:val="0"/>
      <w:marBottom w:val="0"/>
      <w:divBdr>
        <w:top w:val="none" w:sz="0" w:space="0" w:color="auto"/>
        <w:left w:val="none" w:sz="0" w:space="0" w:color="auto"/>
        <w:bottom w:val="none" w:sz="0" w:space="0" w:color="auto"/>
        <w:right w:val="none" w:sz="0" w:space="0" w:color="auto"/>
      </w:divBdr>
    </w:div>
    <w:div w:id="1206915621">
      <w:bodyDiv w:val="1"/>
      <w:marLeft w:val="0"/>
      <w:marRight w:val="0"/>
      <w:marTop w:val="0"/>
      <w:marBottom w:val="0"/>
      <w:divBdr>
        <w:top w:val="none" w:sz="0" w:space="0" w:color="auto"/>
        <w:left w:val="none" w:sz="0" w:space="0" w:color="auto"/>
        <w:bottom w:val="none" w:sz="0" w:space="0" w:color="auto"/>
        <w:right w:val="none" w:sz="0" w:space="0" w:color="auto"/>
      </w:divBdr>
    </w:div>
    <w:div w:id="1208301341">
      <w:bodyDiv w:val="1"/>
      <w:marLeft w:val="0"/>
      <w:marRight w:val="0"/>
      <w:marTop w:val="0"/>
      <w:marBottom w:val="0"/>
      <w:divBdr>
        <w:top w:val="none" w:sz="0" w:space="0" w:color="auto"/>
        <w:left w:val="none" w:sz="0" w:space="0" w:color="auto"/>
        <w:bottom w:val="none" w:sz="0" w:space="0" w:color="auto"/>
        <w:right w:val="none" w:sz="0" w:space="0" w:color="auto"/>
      </w:divBdr>
    </w:div>
    <w:div w:id="1209951593">
      <w:bodyDiv w:val="1"/>
      <w:marLeft w:val="0"/>
      <w:marRight w:val="0"/>
      <w:marTop w:val="0"/>
      <w:marBottom w:val="0"/>
      <w:divBdr>
        <w:top w:val="none" w:sz="0" w:space="0" w:color="auto"/>
        <w:left w:val="none" w:sz="0" w:space="0" w:color="auto"/>
        <w:bottom w:val="none" w:sz="0" w:space="0" w:color="auto"/>
        <w:right w:val="none" w:sz="0" w:space="0" w:color="auto"/>
      </w:divBdr>
      <w:divsChild>
        <w:div w:id="1124075839">
          <w:marLeft w:val="0"/>
          <w:marRight w:val="0"/>
          <w:marTop w:val="0"/>
          <w:marBottom w:val="0"/>
          <w:divBdr>
            <w:top w:val="none" w:sz="0" w:space="0" w:color="auto"/>
            <w:left w:val="none" w:sz="0" w:space="0" w:color="auto"/>
            <w:bottom w:val="none" w:sz="0" w:space="0" w:color="auto"/>
            <w:right w:val="none" w:sz="0" w:space="0" w:color="auto"/>
          </w:divBdr>
        </w:div>
      </w:divsChild>
    </w:div>
    <w:div w:id="1214074269">
      <w:bodyDiv w:val="1"/>
      <w:marLeft w:val="0"/>
      <w:marRight w:val="0"/>
      <w:marTop w:val="0"/>
      <w:marBottom w:val="0"/>
      <w:divBdr>
        <w:top w:val="none" w:sz="0" w:space="0" w:color="auto"/>
        <w:left w:val="none" w:sz="0" w:space="0" w:color="auto"/>
        <w:bottom w:val="none" w:sz="0" w:space="0" w:color="auto"/>
        <w:right w:val="none" w:sz="0" w:space="0" w:color="auto"/>
      </w:divBdr>
    </w:div>
    <w:div w:id="1218974629">
      <w:bodyDiv w:val="1"/>
      <w:marLeft w:val="0"/>
      <w:marRight w:val="0"/>
      <w:marTop w:val="0"/>
      <w:marBottom w:val="0"/>
      <w:divBdr>
        <w:top w:val="none" w:sz="0" w:space="0" w:color="auto"/>
        <w:left w:val="none" w:sz="0" w:space="0" w:color="auto"/>
        <w:bottom w:val="none" w:sz="0" w:space="0" w:color="auto"/>
        <w:right w:val="none" w:sz="0" w:space="0" w:color="auto"/>
      </w:divBdr>
    </w:div>
    <w:div w:id="1224291799">
      <w:bodyDiv w:val="1"/>
      <w:marLeft w:val="0"/>
      <w:marRight w:val="0"/>
      <w:marTop w:val="0"/>
      <w:marBottom w:val="0"/>
      <w:divBdr>
        <w:top w:val="none" w:sz="0" w:space="0" w:color="auto"/>
        <w:left w:val="none" w:sz="0" w:space="0" w:color="auto"/>
        <w:bottom w:val="none" w:sz="0" w:space="0" w:color="auto"/>
        <w:right w:val="none" w:sz="0" w:space="0" w:color="auto"/>
      </w:divBdr>
    </w:div>
    <w:div w:id="1224752300">
      <w:bodyDiv w:val="1"/>
      <w:marLeft w:val="0"/>
      <w:marRight w:val="0"/>
      <w:marTop w:val="0"/>
      <w:marBottom w:val="0"/>
      <w:divBdr>
        <w:top w:val="none" w:sz="0" w:space="0" w:color="auto"/>
        <w:left w:val="none" w:sz="0" w:space="0" w:color="auto"/>
        <w:bottom w:val="none" w:sz="0" w:space="0" w:color="auto"/>
        <w:right w:val="none" w:sz="0" w:space="0" w:color="auto"/>
      </w:divBdr>
    </w:div>
    <w:div w:id="1225800762">
      <w:bodyDiv w:val="1"/>
      <w:marLeft w:val="0"/>
      <w:marRight w:val="0"/>
      <w:marTop w:val="0"/>
      <w:marBottom w:val="0"/>
      <w:divBdr>
        <w:top w:val="none" w:sz="0" w:space="0" w:color="auto"/>
        <w:left w:val="none" w:sz="0" w:space="0" w:color="auto"/>
        <w:bottom w:val="none" w:sz="0" w:space="0" w:color="auto"/>
        <w:right w:val="none" w:sz="0" w:space="0" w:color="auto"/>
      </w:divBdr>
    </w:div>
    <w:div w:id="1233152157">
      <w:bodyDiv w:val="1"/>
      <w:marLeft w:val="0"/>
      <w:marRight w:val="0"/>
      <w:marTop w:val="0"/>
      <w:marBottom w:val="0"/>
      <w:divBdr>
        <w:top w:val="none" w:sz="0" w:space="0" w:color="auto"/>
        <w:left w:val="none" w:sz="0" w:space="0" w:color="auto"/>
        <w:bottom w:val="none" w:sz="0" w:space="0" w:color="auto"/>
        <w:right w:val="none" w:sz="0" w:space="0" w:color="auto"/>
      </w:divBdr>
    </w:div>
    <w:div w:id="1238515743">
      <w:bodyDiv w:val="1"/>
      <w:marLeft w:val="0"/>
      <w:marRight w:val="0"/>
      <w:marTop w:val="0"/>
      <w:marBottom w:val="0"/>
      <w:divBdr>
        <w:top w:val="none" w:sz="0" w:space="0" w:color="auto"/>
        <w:left w:val="none" w:sz="0" w:space="0" w:color="auto"/>
        <w:bottom w:val="none" w:sz="0" w:space="0" w:color="auto"/>
        <w:right w:val="none" w:sz="0" w:space="0" w:color="auto"/>
      </w:divBdr>
    </w:div>
    <w:div w:id="1241019314">
      <w:bodyDiv w:val="1"/>
      <w:marLeft w:val="0"/>
      <w:marRight w:val="0"/>
      <w:marTop w:val="0"/>
      <w:marBottom w:val="0"/>
      <w:divBdr>
        <w:top w:val="none" w:sz="0" w:space="0" w:color="auto"/>
        <w:left w:val="none" w:sz="0" w:space="0" w:color="auto"/>
        <w:bottom w:val="none" w:sz="0" w:space="0" w:color="auto"/>
        <w:right w:val="none" w:sz="0" w:space="0" w:color="auto"/>
      </w:divBdr>
    </w:div>
    <w:div w:id="1246376013">
      <w:bodyDiv w:val="1"/>
      <w:marLeft w:val="0"/>
      <w:marRight w:val="0"/>
      <w:marTop w:val="0"/>
      <w:marBottom w:val="0"/>
      <w:divBdr>
        <w:top w:val="none" w:sz="0" w:space="0" w:color="auto"/>
        <w:left w:val="none" w:sz="0" w:space="0" w:color="auto"/>
        <w:bottom w:val="none" w:sz="0" w:space="0" w:color="auto"/>
        <w:right w:val="none" w:sz="0" w:space="0" w:color="auto"/>
      </w:divBdr>
    </w:div>
    <w:div w:id="1247378021">
      <w:bodyDiv w:val="1"/>
      <w:marLeft w:val="0"/>
      <w:marRight w:val="0"/>
      <w:marTop w:val="0"/>
      <w:marBottom w:val="0"/>
      <w:divBdr>
        <w:top w:val="none" w:sz="0" w:space="0" w:color="auto"/>
        <w:left w:val="none" w:sz="0" w:space="0" w:color="auto"/>
        <w:bottom w:val="none" w:sz="0" w:space="0" w:color="auto"/>
        <w:right w:val="none" w:sz="0" w:space="0" w:color="auto"/>
      </w:divBdr>
    </w:div>
    <w:div w:id="1250120788">
      <w:bodyDiv w:val="1"/>
      <w:marLeft w:val="0"/>
      <w:marRight w:val="0"/>
      <w:marTop w:val="0"/>
      <w:marBottom w:val="0"/>
      <w:divBdr>
        <w:top w:val="none" w:sz="0" w:space="0" w:color="auto"/>
        <w:left w:val="none" w:sz="0" w:space="0" w:color="auto"/>
        <w:bottom w:val="none" w:sz="0" w:space="0" w:color="auto"/>
        <w:right w:val="none" w:sz="0" w:space="0" w:color="auto"/>
      </w:divBdr>
    </w:div>
    <w:div w:id="1253124651">
      <w:bodyDiv w:val="1"/>
      <w:marLeft w:val="0"/>
      <w:marRight w:val="0"/>
      <w:marTop w:val="0"/>
      <w:marBottom w:val="0"/>
      <w:divBdr>
        <w:top w:val="none" w:sz="0" w:space="0" w:color="auto"/>
        <w:left w:val="none" w:sz="0" w:space="0" w:color="auto"/>
        <w:bottom w:val="none" w:sz="0" w:space="0" w:color="auto"/>
        <w:right w:val="none" w:sz="0" w:space="0" w:color="auto"/>
      </w:divBdr>
    </w:div>
    <w:div w:id="1253204546">
      <w:bodyDiv w:val="1"/>
      <w:marLeft w:val="0"/>
      <w:marRight w:val="0"/>
      <w:marTop w:val="0"/>
      <w:marBottom w:val="0"/>
      <w:divBdr>
        <w:top w:val="none" w:sz="0" w:space="0" w:color="auto"/>
        <w:left w:val="none" w:sz="0" w:space="0" w:color="auto"/>
        <w:bottom w:val="none" w:sz="0" w:space="0" w:color="auto"/>
        <w:right w:val="none" w:sz="0" w:space="0" w:color="auto"/>
      </w:divBdr>
    </w:div>
    <w:div w:id="1255748681">
      <w:bodyDiv w:val="1"/>
      <w:marLeft w:val="0"/>
      <w:marRight w:val="0"/>
      <w:marTop w:val="0"/>
      <w:marBottom w:val="0"/>
      <w:divBdr>
        <w:top w:val="none" w:sz="0" w:space="0" w:color="auto"/>
        <w:left w:val="none" w:sz="0" w:space="0" w:color="auto"/>
        <w:bottom w:val="none" w:sz="0" w:space="0" w:color="auto"/>
        <w:right w:val="none" w:sz="0" w:space="0" w:color="auto"/>
      </w:divBdr>
    </w:div>
    <w:div w:id="1264875722">
      <w:bodyDiv w:val="1"/>
      <w:marLeft w:val="0"/>
      <w:marRight w:val="0"/>
      <w:marTop w:val="0"/>
      <w:marBottom w:val="0"/>
      <w:divBdr>
        <w:top w:val="none" w:sz="0" w:space="0" w:color="auto"/>
        <w:left w:val="none" w:sz="0" w:space="0" w:color="auto"/>
        <w:bottom w:val="none" w:sz="0" w:space="0" w:color="auto"/>
        <w:right w:val="none" w:sz="0" w:space="0" w:color="auto"/>
      </w:divBdr>
    </w:div>
    <w:div w:id="1265722691">
      <w:bodyDiv w:val="1"/>
      <w:marLeft w:val="0"/>
      <w:marRight w:val="0"/>
      <w:marTop w:val="0"/>
      <w:marBottom w:val="0"/>
      <w:divBdr>
        <w:top w:val="none" w:sz="0" w:space="0" w:color="auto"/>
        <w:left w:val="none" w:sz="0" w:space="0" w:color="auto"/>
        <w:bottom w:val="none" w:sz="0" w:space="0" w:color="auto"/>
        <w:right w:val="none" w:sz="0" w:space="0" w:color="auto"/>
      </w:divBdr>
    </w:div>
    <w:div w:id="1266186437">
      <w:bodyDiv w:val="1"/>
      <w:marLeft w:val="0"/>
      <w:marRight w:val="0"/>
      <w:marTop w:val="0"/>
      <w:marBottom w:val="0"/>
      <w:divBdr>
        <w:top w:val="none" w:sz="0" w:space="0" w:color="auto"/>
        <w:left w:val="none" w:sz="0" w:space="0" w:color="auto"/>
        <w:bottom w:val="none" w:sz="0" w:space="0" w:color="auto"/>
        <w:right w:val="none" w:sz="0" w:space="0" w:color="auto"/>
      </w:divBdr>
    </w:div>
    <w:div w:id="1268126000">
      <w:bodyDiv w:val="1"/>
      <w:marLeft w:val="0"/>
      <w:marRight w:val="0"/>
      <w:marTop w:val="0"/>
      <w:marBottom w:val="0"/>
      <w:divBdr>
        <w:top w:val="none" w:sz="0" w:space="0" w:color="auto"/>
        <w:left w:val="none" w:sz="0" w:space="0" w:color="auto"/>
        <w:bottom w:val="none" w:sz="0" w:space="0" w:color="auto"/>
        <w:right w:val="none" w:sz="0" w:space="0" w:color="auto"/>
      </w:divBdr>
    </w:div>
    <w:div w:id="1269971101">
      <w:bodyDiv w:val="1"/>
      <w:marLeft w:val="0"/>
      <w:marRight w:val="0"/>
      <w:marTop w:val="0"/>
      <w:marBottom w:val="0"/>
      <w:divBdr>
        <w:top w:val="none" w:sz="0" w:space="0" w:color="auto"/>
        <w:left w:val="none" w:sz="0" w:space="0" w:color="auto"/>
        <w:bottom w:val="none" w:sz="0" w:space="0" w:color="auto"/>
        <w:right w:val="none" w:sz="0" w:space="0" w:color="auto"/>
      </w:divBdr>
    </w:div>
    <w:div w:id="1270235070">
      <w:bodyDiv w:val="1"/>
      <w:marLeft w:val="0"/>
      <w:marRight w:val="0"/>
      <w:marTop w:val="0"/>
      <w:marBottom w:val="0"/>
      <w:divBdr>
        <w:top w:val="none" w:sz="0" w:space="0" w:color="auto"/>
        <w:left w:val="none" w:sz="0" w:space="0" w:color="auto"/>
        <w:bottom w:val="none" w:sz="0" w:space="0" w:color="auto"/>
        <w:right w:val="none" w:sz="0" w:space="0" w:color="auto"/>
      </w:divBdr>
    </w:div>
    <w:div w:id="1273056729">
      <w:bodyDiv w:val="1"/>
      <w:marLeft w:val="0"/>
      <w:marRight w:val="0"/>
      <w:marTop w:val="0"/>
      <w:marBottom w:val="0"/>
      <w:divBdr>
        <w:top w:val="none" w:sz="0" w:space="0" w:color="auto"/>
        <w:left w:val="none" w:sz="0" w:space="0" w:color="auto"/>
        <w:bottom w:val="none" w:sz="0" w:space="0" w:color="auto"/>
        <w:right w:val="none" w:sz="0" w:space="0" w:color="auto"/>
      </w:divBdr>
    </w:div>
    <w:div w:id="1275208681">
      <w:bodyDiv w:val="1"/>
      <w:marLeft w:val="0"/>
      <w:marRight w:val="0"/>
      <w:marTop w:val="0"/>
      <w:marBottom w:val="0"/>
      <w:divBdr>
        <w:top w:val="none" w:sz="0" w:space="0" w:color="auto"/>
        <w:left w:val="none" w:sz="0" w:space="0" w:color="auto"/>
        <w:bottom w:val="none" w:sz="0" w:space="0" w:color="auto"/>
        <w:right w:val="none" w:sz="0" w:space="0" w:color="auto"/>
      </w:divBdr>
    </w:div>
    <w:div w:id="1276641903">
      <w:bodyDiv w:val="1"/>
      <w:marLeft w:val="0"/>
      <w:marRight w:val="0"/>
      <w:marTop w:val="0"/>
      <w:marBottom w:val="0"/>
      <w:divBdr>
        <w:top w:val="none" w:sz="0" w:space="0" w:color="auto"/>
        <w:left w:val="none" w:sz="0" w:space="0" w:color="auto"/>
        <w:bottom w:val="none" w:sz="0" w:space="0" w:color="auto"/>
        <w:right w:val="none" w:sz="0" w:space="0" w:color="auto"/>
      </w:divBdr>
    </w:div>
    <w:div w:id="1276786650">
      <w:bodyDiv w:val="1"/>
      <w:marLeft w:val="0"/>
      <w:marRight w:val="0"/>
      <w:marTop w:val="0"/>
      <w:marBottom w:val="0"/>
      <w:divBdr>
        <w:top w:val="none" w:sz="0" w:space="0" w:color="auto"/>
        <w:left w:val="none" w:sz="0" w:space="0" w:color="auto"/>
        <w:bottom w:val="none" w:sz="0" w:space="0" w:color="auto"/>
        <w:right w:val="none" w:sz="0" w:space="0" w:color="auto"/>
      </w:divBdr>
    </w:div>
    <w:div w:id="1283269652">
      <w:bodyDiv w:val="1"/>
      <w:marLeft w:val="0"/>
      <w:marRight w:val="0"/>
      <w:marTop w:val="0"/>
      <w:marBottom w:val="0"/>
      <w:divBdr>
        <w:top w:val="none" w:sz="0" w:space="0" w:color="auto"/>
        <w:left w:val="none" w:sz="0" w:space="0" w:color="auto"/>
        <w:bottom w:val="none" w:sz="0" w:space="0" w:color="auto"/>
        <w:right w:val="none" w:sz="0" w:space="0" w:color="auto"/>
      </w:divBdr>
    </w:div>
    <w:div w:id="1283993551">
      <w:bodyDiv w:val="1"/>
      <w:marLeft w:val="0"/>
      <w:marRight w:val="0"/>
      <w:marTop w:val="0"/>
      <w:marBottom w:val="0"/>
      <w:divBdr>
        <w:top w:val="none" w:sz="0" w:space="0" w:color="auto"/>
        <w:left w:val="none" w:sz="0" w:space="0" w:color="auto"/>
        <w:bottom w:val="none" w:sz="0" w:space="0" w:color="auto"/>
        <w:right w:val="none" w:sz="0" w:space="0" w:color="auto"/>
      </w:divBdr>
      <w:divsChild>
        <w:div w:id="594629243">
          <w:marLeft w:val="0"/>
          <w:marRight w:val="0"/>
          <w:marTop w:val="0"/>
          <w:marBottom w:val="0"/>
          <w:divBdr>
            <w:top w:val="none" w:sz="0" w:space="0" w:color="auto"/>
            <w:left w:val="none" w:sz="0" w:space="0" w:color="auto"/>
            <w:bottom w:val="none" w:sz="0" w:space="0" w:color="auto"/>
            <w:right w:val="none" w:sz="0" w:space="0" w:color="auto"/>
          </w:divBdr>
          <w:divsChild>
            <w:div w:id="621808475">
              <w:marLeft w:val="0"/>
              <w:marRight w:val="0"/>
              <w:marTop w:val="0"/>
              <w:marBottom w:val="0"/>
              <w:divBdr>
                <w:top w:val="none" w:sz="0" w:space="0" w:color="auto"/>
                <w:left w:val="none" w:sz="0" w:space="0" w:color="auto"/>
                <w:bottom w:val="none" w:sz="0" w:space="0" w:color="auto"/>
                <w:right w:val="none" w:sz="0" w:space="0" w:color="auto"/>
              </w:divBdr>
            </w:div>
            <w:div w:id="507646298">
              <w:marLeft w:val="0"/>
              <w:marRight w:val="0"/>
              <w:marTop w:val="0"/>
              <w:marBottom w:val="0"/>
              <w:divBdr>
                <w:top w:val="none" w:sz="0" w:space="0" w:color="auto"/>
                <w:left w:val="none" w:sz="0" w:space="0" w:color="auto"/>
                <w:bottom w:val="none" w:sz="0" w:space="0" w:color="auto"/>
                <w:right w:val="none" w:sz="0" w:space="0" w:color="auto"/>
              </w:divBdr>
            </w:div>
            <w:div w:id="609361252">
              <w:marLeft w:val="0"/>
              <w:marRight w:val="0"/>
              <w:marTop w:val="0"/>
              <w:marBottom w:val="0"/>
              <w:divBdr>
                <w:top w:val="none" w:sz="0" w:space="0" w:color="auto"/>
                <w:left w:val="none" w:sz="0" w:space="0" w:color="auto"/>
                <w:bottom w:val="none" w:sz="0" w:space="0" w:color="auto"/>
                <w:right w:val="none" w:sz="0" w:space="0" w:color="auto"/>
              </w:divBdr>
            </w:div>
            <w:div w:id="434205193">
              <w:marLeft w:val="0"/>
              <w:marRight w:val="0"/>
              <w:marTop w:val="0"/>
              <w:marBottom w:val="0"/>
              <w:divBdr>
                <w:top w:val="none" w:sz="0" w:space="0" w:color="auto"/>
                <w:left w:val="none" w:sz="0" w:space="0" w:color="auto"/>
                <w:bottom w:val="none" w:sz="0" w:space="0" w:color="auto"/>
                <w:right w:val="none" w:sz="0" w:space="0" w:color="auto"/>
              </w:divBdr>
            </w:div>
            <w:div w:id="1796749625">
              <w:marLeft w:val="0"/>
              <w:marRight w:val="0"/>
              <w:marTop w:val="0"/>
              <w:marBottom w:val="0"/>
              <w:divBdr>
                <w:top w:val="none" w:sz="0" w:space="0" w:color="auto"/>
                <w:left w:val="none" w:sz="0" w:space="0" w:color="auto"/>
                <w:bottom w:val="none" w:sz="0" w:space="0" w:color="auto"/>
                <w:right w:val="none" w:sz="0" w:space="0" w:color="auto"/>
              </w:divBdr>
            </w:div>
            <w:div w:id="1363749894">
              <w:marLeft w:val="0"/>
              <w:marRight w:val="0"/>
              <w:marTop w:val="0"/>
              <w:marBottom w:val="0"/>
              <w:divBdr>
                <w:top w:val="none" w:sz="0" w:space="0" w:color="auto"/>
                <w:left w:val="none" w:sz="0" w:space="0" w:color="auto"/>
                <w:bottom w:val="none" w:sz="0" w:space="0" w:color="auto"/>
                <w:right w:val="none" w:sz="0" w:space="0" w:color="auto"/>
              </w:divBdr>
            </w:div>
            <w:div w:id="170143598">
              <w:marLeft w:val="0"/>
              <w:marRight w:val="0"/>
              <w:marTop w:val="0"/>
              <w:marBottom w:val="0"/>
              <w:divBdr>
                <w:top w:val="none" w:sz="0" w:space="0" w:color="auto"/>
                <w:left w:val="none" w:sz="0" w:space="0" w:color="auto"/>
                <w:bottom w:val="none" w:sz="0" w:space="0" w:color="auto"/>
                <w:right w:val="none" w:sz="0" w:space="0" w:color="auto"/>
              </w:divBdr>
            </w:div>
            <w:div w:id="608241863">
              <w:marLeft w:val="0"/>
              <w:marRight w:val="0"/>
              <w:marTop w:val="0"/>
              <w:marBottom w:val="0"/>
              <w:divBdr>
                <w:top w:val="none" w:sz="0" w:space="0" w:color="auto"/>
                <w:left w:val="none" w:sz="0" w:space="0" w:color="auto"/>
                <w:bottom w:val="none" w:sz="0" w:space="0" w:color="auto"/>
                <w:right w:val="none" w:sz="0" w:space="0" w:color="auto"/>
              </w:divBdr>
            </w:div>
            <w:div w:id="1087579824">
              <w:marLeft w:val="0"/>
              <w:marRight w:val="0"/>
              <w:marTop w:val="0"/>
              <w:marBottom w:val="0"/>
              <w:divBdr>
                <w:top w:val="none" w:sz="0" w:space="0" w:color="auto"/>
                <w:left w:val="none" w:sz="0" w:space="0" w:color="auto"/>
                <w:bottom w:val="none" w:sz="0" w:space="0" w:color="auto"/>
                <w:right w:val="none" w:sz="0" w:space="0" w:color="auto"/>
              </w:divBdr>
            </w:div>
            <w:div w:id="1219559566">
              <w:marLeft w:val="0"/>
              <w:marRight w:val="0"/>
              <w:marTop w:val="0"/>
              <w:marBottom w:val="0"/>
              <w:divBdr>
                <w:top w:val="none" w:sz="0" w:space="0" w:color="auto"/>
                <w:left w:val="none" w:sz="0" w:space="0" w:color="auto"/>
                <w:bottom w:val="none" w:sz="0" w:space="0" w:color="auto"/>
                <w:right w:val="none" w:sz="0" w:space="0" w:color="auto"/>
              </w:divBdr>
            </w:div>
            <w:div w:id="1529220625">
              <w:marLeft w:val="0"/>
              <w:marRight w:val="0"/>
              <w:marTop w:val="0"/>
              <w:marBottom w:val="0"/>
              <w:divBdr>
                <w:top w:val="none" w:sz="0" w:space="0" w:color="auto"/>
                <w:left w:val="none" w:sz="0" w:space="0" w:color="auto"/>
                <w:bottom w:val="none" w:sz="0" w:space="0" w:color="auto"/>
                <w:right w:val="none" w:sz="0" w:space="0" w:color="auto"/>
              </w:divBdr>
            </w:div>
            <w:div w:id="600454032">
              <w:marLeft w:val="0"/>
              <w:marRight w:val="0"/>
              <w:marTop w:val="0"/>
              <w:marBottom w:val="0"/>
              <w:divBdr>
                <w:top w:val="none" w:sz="0" w:space="0" w:color="auto"/>
                <w:left w:val="none" w:sz="0" w:space="0" w:color="auto"/>
                <w:bottom w:val="none" w:sz="0" w:space="0" w:color="auto"/>
                <w:right w:val="none" w:sz="0" w:space="0" w:color="auto"/>
              </w:divBdr>
            </w:div>
            <w:div w:id="850144652">
              <w:marLeft w:val="0"/>
              <w:marRight w:val="0"/>
              <w:marTop w:val="0"/>
              <w:marBottom w:val="0"/>
              <w:divBdr>
                <w:top w:val="none" w:sz="0" w:space="0" w:color="auto"/>
                <w:left w:val="none" w:sz="0" w:space="0" w:color="auto"/>
                <w:bottom w:val="none" w:sz="0" w:space="0" w:color="auto"/>
                <w:right w:val="none" w:sz="0" w:space="0" w:color="auto"/>
              </w:divBdr>
            </w:div>
            <w:div w:id="1714771033">
              <w:marLeft w:val="0"/>
              <w:marRight w:val="0"/>
              <w:marTop w:val="0"/>
              <w:marBottom w:val="0"/>
              <w:divBdr>
                <w:top w:val="none" w:sz="0" w:space="0" w:color="auto"/>
                <w:left w:val="none" w:sz="0" w:space="0" w:color="auto"/>
                <w:bottom w:val="none" w:sz="0" w:space="0" w:color="auto"/>
                <w:right w:val="none" w:sz="0" w:space="0" w:color="auto"/>
              </w:divBdr>
            </w:div>
            <w:div w:id="1901094792">
              <w:marLeft w:val="0"/>
              <w:marRight w:val="0"/>
              <w:marTop w:val="0"/>
              <w:marBottom w:val="0"/>
              <w:divBdr>
                <w:top w:val="none" w:sz="0" w:space="0" w:color="auto"/>
                <w:left w:val="none" w:sz="0" w:space="0" w:color="auto"/>
                <w:bottom w:val="none" w:sz="0" w:space="0" w:color="auto"/>
                <w:right w:val="none" w:sz="0" w:space="0" w:color="auto"/>
              </w:divBdr>
            </w:div>
            <w:div w:id="1888028377">
              <w:marLeft w:val="0"/>
              <w:marRight w:val="0"/>
              <w:marTop w:val="0"/>
              <w:marBottom w:val="0"/>
              <w:divBdr>
                <w:top w:val="none" w:sz="0" w:space="0" w:color="auto"/>
                <w:left w:val="none" w:sz="0" w:space="0" w:color="auto"/>
                <w:bottom w:val="none" w:sz="0" w:space="0" w:color="auto"/>
                <w:right w:val="none" w:sz="0" w:space="0" w:color="auto"/>
              </w:divBdr>
            </w:div>
            <w:div w:id="1183739592">
              <w:marLeft w:val="0"/>
              <w:marRight w:val="0"/>
              <w:marTop w:val="0"/>
              <w:marBottom w:val="0"/>
              <w:divBdr>
                <w:top w:val="none" w:sz="0" w:space="0" w:color="auto"/>
                <w:left w:val="none" w:sz="0" w:space="0" w:color="auto"/>
                <w:bottom w:val="none" w:sz="0" w:space="0" w:color="auto"/>
                <w:right w:val="none" w:sz="0" w:space="0" w:color="auto"/>
              </w:divBdr>
            </w:div>
            <w:div w:id="628632922">
              <w:marLeft w:val="0"/>
              <w:marRight w:val="0"/>
              <w:marTop w:val="0"/>
              <w:marBottom w:val="0"/>
              <w:divBdr>
                <w:top w:val="none" w:sz="0" w:space="0" w:color="auto"/>
                <w:left w:val="none" w:sz="0" w:space="0" w:color="auto"/>
                <w:bottom w:val="none" w:sz="0" w:space="0" w:color="auto"/>
                <w:right w:val="none" w:sz="0" w:space="0" w:color="auto"/>
              </w:divBdr>
            </w:div>
            <w:div w:id="1581329213">
              <w:marLeft w:val="0"/>
              <w:marRight w:val="0"/>
              <w:marTop w:val="0"/>
              <w:marBottom w:val="0"/>
              <w:divBdr>
                <w:top w:val="none" w:sz="0" w:space="0" w:color="auto"/>
                <w:left w:val="none" w:sz="0" w:space="0" w:color="auto"/>
                <w:bottom w:val="none" w:sz="0" w:space="0" w:color="auto"/>
                <w:right w:val="none" w:sz="0" w:space="0" w:color="auto"/>
              </w:divBdr>
            </w:div>
            <w:div w:id="1480341784">
              <w:marLeft w:val="0"/>
              <w:marRight w:val="0"/>
              <w:marTop w:val="0"/>
              <w:marBottom w:val="0"/>
              <w:divBdr>
                <w:top w:val="none" w:sz="0" w:space="0" w:color="auto"/>
                <w:left w:val="none" w:sz="0" w:space="0" w:color="auto"/>
                <w:bottom w:val="none" w:sz="0" w:space="0" w:color="auto"/>
                <w:right w:val="none" w:sz="0" w:space="0" w:color="auto"/>
              </w:divBdr>
            </w:div>
            <w:div w:id="1564639151">
              <w:marLeft w:val="0"/>
              <w:marRight w:val="0"/>
              <w:marTop w:val="0"/>
              <w:marBottom w:val="0"/>
              <w:divBdr>
                <w:top w:val="none" w:sz="0" w:space="0" w:color="auto"/>
                <w:left w:val="none" w:sz="0" w:space="0" w:color="auto"/>
                <w:bottom w:val="none" w:sz="0" w:space="0" w:color="auto"/>
                <w:right w:val="none" w:sz="0" w:space="0" w:color="auto"/>
              </w:divBdr>
            </w:div>
            <w:div w:id="176120628">
              <w:marLeft w:val="0"/>
              <w:marRight w:val="0"/>
              <w:marTop w:val="0"/>
              <w:marBottom w:val="0"/>
              <w:divBdr>
                <w:top w:val="none" w:sz="0" w:space="0" w:color="auto"/>
                <w:left w:val="none" w:sz="0" w:space="0" w:color="auto"/>
                <w:bottom w:val="none" w:sz="0" w:space="0" w:color="auto"/>
                <w:right w:val="none" w:sz="0" w:space="0" w:color="auto"/>
              </w:divBdr>
            </w:div>
            <w:div w:id="1948347239">
              <w:marLeft w:val="0"/>
              <w:marRight w:val="0"/>
              <w:marTop w:val="0"/>
              <w:marBottom w:val="0"/>
              <w:divBdr>
                <w:top w:val="none" w:sz="0" w:space="0" w:color="auto"/>
                <w:left w:val="none" w:sz="0" w:space="0" w:color="auto"/>
                <w:bottom w:val="none" w:sz="0" w:space="0" w:color="auto"/>
                <w:right w:val="none" w:sz="0" w:space="0" w:color="auto"/>
              </w:divBdr>
            </w:div>
            <w:div w:id="10573659">
              <w:marLeft w:val="0"/>
              <w:marRight w:val="0"/>
              <w:marTop w:val="0"/>
              <w:marBottom w:val="0"/>
              <w:divBdr>
                <w:top w:val="none" w:sz="0" w:space="0" w:color="auto"/>
                <w:left w:val="none" w:sz="0" w:space="0" w:color="auto"/>
                <w:bottom w:val="none" w:sz="0" w:space="0" w:color="auto"/>
                <w:right w:val="none" w:sz="0" w:space="0" w:color="auto"/>
              </w:divBdr>
            </w:div>
            <w:div w:id="1292521676">
              <w:marLeft w:val="0"/>
              <w:marRight w:val="0"/>
              <w:marTop w:val="0"/>
              <w:marBottom w:val="0"/>
              <w:divBdr>
                <w:top w:val="none" w:sz="0" w:space="0" w:color="auto"/>
                <w:left w:val="none" w:sz="0" w:space="0" w:color="auto"/>
                <w:bottom w:val="none" w:sz="0" w:space="0" w:color="auto"/>
                <w:right w:val="none" w:sz="0" w:space="0" w:color="auto"/>
              </w:divBdr>
            </w:div>
            <w:div w:id="1095979659">
              <w:marLeft w:val="0"/>
              <w:marRight w:val="0"/>
              <w:marTop w:val="0"/>
              <w:marBottom w:val="0"/>
              <w:divBdr>
                <w:top w:val="none" w:sz="0" w:space="0" w:color="auto"/>
                <w:left w:val="none" w:sz="0" w:space="0" w:color="auto"/>
                <w:bottom w:val="none" w:sz="0" w:space="0" w:color="auto"/>
                <w:right w:val="none" w:sz="0" w:space="0" w:color="auto"/>
              </w:divBdr>
            </w:div>
            <w:div w:id="834801323">
              <w:marLeft w:val="0"/>
              <w:marRight w:val="0"/>
              <w:marTop w:val="0"/>
              <w:marBottom w:val="0"/>
              <w:divBdr>
                <w:top w:val="none" w:sz="0" w:space="0" w:color="auto"/>
                <w:left w:val="none" w:sz="0" w:space="0" w:color="auto"/>
                <w:bottom w:val="none" w:sz="0" w:space="0" w:color="auto"/>
                <w:right w:val="none" w:sz="0" w:space="0" w:color="auto"/>
              </w:divBdr>
            </w:div>
            <w:div w:id="1420567258">
              <w:marLeft w:val="0"/>
              <w:marRight w:val="0"/>
              <w:marTop w:val="0"/>
              <w:marBottom w:val="0"/>
              <w:divBdr>
                <w:top w:val="none" w:sz="0" w:space="0" w:color="auto"/>
                <w:left w:val="none" w:sz="0" w:space="0" w:color="auto"/>
                <w:bottom w:val="none" w:sz="0" w:space="0" w:color="auto"/>
                <w:right w:val="none" w:sz="0" w:space="0" w:color="auto"/>
              </w:divBdr>
            </w:div>
            <w:div w:id="4524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82737">
      <w:bodyDiv w:val="1"/>
      <w:marLeft w:val="0"/>
      <w:marRight w:val="0"/>
      <w:marTop w:val="0"/>
      <w:marBottom w:val="0"/>
      <w:divBdr>
        <w:top w:val="none" w:sz="0" w:space="0" w:color="auto"/>
        <w:left w:val="none" w:sz="0" w:space="0" w:color="auto"/>
        <w:bottom w:val="none" w:sz="0" w:space="0" w:color="auto"/>
        <w:right w:val="none" w:sz="0" w:space="0" w:color="auto"/>
      </w:divBdr>
    </w:div>
    <w:div w:id="1294478860">
      <w:bodyDiv w:val="1"/>
      <w:marLeft w:val="0"/>
      <w:marRight w:val="0"/>
      <w:marTop w:val="0"/>
      <w:marBottom w:val="0"/>
      <w:divBdr>
        <w:top w:val="none" w:sz="0" w:space="0" w:color="auto"/>
        <w:left w:val="none" w:sz="0" w:space="0" w:color="auto"/>
        <w:bottom w:val="none" w:sz="0" w:space="0" w:color="auto"/>
        <w:right w:val="none" w:sz="0" w:space="0" w:color="auto"/>
      </w:divBdr>
    </w:div>
    <w:div w:id="1294674780">
      <w:bodyDiv w:val="1"/>
      <w:marLeft w:val="0"/>
      <w:marRight w:val="0"/>
      <w:marTop w:val="0"/>
      <w:marBottom w:val="0"/>
      <w:divBdr>
        <w:top w:val="none" w:sz="0" w:space="0" w:color="auto"/>
        <w:left w:val="none" w:sz="0" w:space="0" w:color="auto"/>
        <w:bottom w:val="none" w:sz="0" w:space="0" w:color="auto"/>
        <w:right w:val="none" w:sz="0" w:space="0" w:color="auto"/>
      </w:divBdr>
    </w:div>
    <w:div w:id="1295986285">
      <w:bodyDiv w:val="1"/>
      <w:marLeft w:val="0"/>
      <w:marRight w:val="0"/>
      <w:marTop w:val="0"/>
      <w:marBottom w:val="0"/>
      <w:divBdr>
        <w:top w:val="none" w:sz="0" w:space="0" w:color="auto"/>
        <w:left w:val="none" w:sz="0" w:space="0" w:color="auto"/>
        <w:bottom w:val="none" w:sz="0" w:space="0" w:color="auto"/>
        <w:right w:val="none" w:sz="0" w:space="0" w:color="auto"/>
      </w:divBdr>
    </w:div>
    <w:div w:id="1301379142">
      <w:bodyDiv w:val="1"/>
      <w:marLeft w:val="0"/>
      <w:marRight w:val="0"/>
      <w:marTop w:val="0"/>
      <w:marBottom w:val="0"/>
      <w:divBdr>
        <w:top w:val="none" w:sz="0" w:space="0" w:color="auto"/>
        <w:left w:val="none" w:sz="0" w:space="0" w:color="auto"/>
        <w:bottom w:val="none" w:sz="0" w:space="0" w:color="auto"/>
        <w:right w:val="none" w:sz="0" w:space="0" w:color="auto"/>
      </w:divBdr>
    </w:div>
    <w:div w:id="1303730563">
      <w:bodyDiv w:val="1"/>
      <w:marLeft w:val="0"/>
      <w:marRight w:val="0"/>
      <w:marTop w:val="0"/>
      <w:marBottom w:val="0"/>
      <w:divBdr>
        <w:top w:val="none" w:sz="0" w:space="0" w:color="auto"/>
        <w:left w:val="none" w:sz="0" w:space="0" w:color="auto"/>
        <w:bottom w:val="none" w:sz="0" w:space="0" w:color="auto"/>
        <w:right w:val="none" w:sz="0" w:space="0" w:color="auto"/>
      </w:divBdr>
    </w:div>
    <w:div w:id="1311639489">
      <w:bodyDiv w:val="1"/>
      <w:marLeft w:val="0"/>
      <w:marRight w:val="0"/>
      <w:marTop w:val="0"/>
      <w:marBottom w:val="0"/>
      <w:divBdr>
        <w:top w:val="none" w:sz="0" w:space="0" w:color="auto"/>
        <w:left w:val="none" w:sz="0" w:space="0" w:color="auto"/>
        <w:bottom w:val="none" w:sz="0" w:space="0" w:color="auto"/>
        <w:right w:val="none" w:sz="0" w:space="0" w:color="auto"/>
      </w:divBdr>
    </w:div>
    <w:div w:id="1315374106">
      <w:bodyDiv w:val="1"/>
      <w:marLeft w:val="0"/>
      <w:marRight w:val="0"/>
      <w:marTop w:val="0"/>
      <w:marBottom w:val="0"/>
      <w:divBdr>
        <w:top w:val="none" w:sz="0" w:space="0" w:color="auto"/>
        <w:left w:val="none" w:sz="0" w:space="0" w:color="auto"/>
        <w:bottom w:val="none" w:sz="0" w:space="0" w:color="auto"/>
        <w:right w:val="none" w:sz="0" w:space="0" w:color="auto"/>
      </w:divBdr>
    </w:div>
    <w:div w:id="1316371383">
      <w:bodyDiv w:val="1"/>
      <w:marLeft w:val="0"/>
      <w:marRight w:val="0"/>
      <w:marTop w:val="0"/>
      <w:marBottom w:val="0"/>
      <w:divBdr>
        <w:top w:val="none" w:sz="0" w:space="0" w:color="auto"/>
        <w:left w:val="none" w:sz="0" w:space="0" w:color="auto"/>
        <w:bottom w:val="none" w:sz="0" w:space="0" w:color="auto"/>
        <w:right w:val="none" w:sz="0" w:space="0" w:color="auto"/>
      </w:divBdr>
    </w:div>
    <w:div w:id="1316447245">
      <w:bodyDiv w:val="1"/>
      <w:marLeft w:val="0"/>
      <w:marRight w:val="0"/>
      <w:marTop w:val="0"/>
      <w:marBottom w:val="0"/>
      <w:divBdr>
        <w:top w:val="none" w:sz="0" w:space="0" w:color="auto"/>
        <w:left w:val="none" w:sz="0" w:space="0" w:color="auto"/>
        <w:bottom w:val="none" w:sz="0" w:space="0" w:color="auto"/>
        <w:right w:val="none" w:sz="0" w:space="0" w:color="auto"/>
      </w:divBdr>
    </w:div>
    <w:div w:id="1321884436">
      <w:bodyDiv w:val="1"/>
      <w:marLeft w:val="0"/>
      <w:marRight w:val="0"/>
      <w:marTop w:val="0"/>
      <w:marBottom w:val="0"/>
      <w:divBdr>
        <w:top w:val="none" w:sz="0" w:space="0" w:color="auto"/>
        <w:left w:val="none" w:sz="0" w:space="0" w:color="auto"/>
        <w:bottom w:val="none" w:sz="0" w:space="0" w:color="auto"/>
        <w:right w:val="none" w:sz="0" w:space="0" w:color="auto"/>
      </w:divBdr>
    </w:div>
    <w:div w:id="1325932180">
      <w:bodyDiv w:val="1"/>
      <w:marLeft w:val="0"/>
      <w:marRight w:val="0"/>
      <w:marTop w:val="0"/>
      <w:marBottom w:val="0"/>
      <w:divBdr>
        <w:top w:val="none" w:sz="0" w:space="0" w:color="auto"/>
        <w:left w:val="none" w:sz="0" w:space="0" w:color="auto"/>
        <w:bottom w:val="none" w:sz="0" w:space="0" w:color="auto"/>
        <w:right w:val="none" w:sz="0" w:space="0" w:color="auto"/>
      </w:divBdr>
    </w:div>
    <w:div w:id="1332374461">
      <w:bodyDiv w:val="1"/>
      <w:marLeft w:val="0"/>
      <w:marRight w:val="0"/>
      <w:marTop w:val="0"/>
      <w:marBottom w:val="0"/>
      <w:divBdr>
        <w:top w:val="none" w:sz="0" w:space="0" w:color="auto"/>
        <w:left w:val="none" w:sz="0" w:space="0" w:color="auto"/>
        <w:bottom w:val="none" w:sz="0" w:space="0" w:color="auto"/>
        <w:right w:val="none" w:sz="0" w:space="0" w:color="auto"/>
      </w:divBdr>
    </w:div>
    <w:div w:id="1332559061">
      <w:bodyDiv w:val="1"/>
      <w:marLeft w:val="0"/>
      <w:marRight w:val="0"/>
      <w:marTop w:val="0"/>
      <w:marBottom w:val="0"/>
      <w:divBdr>
        <w:top w:val="none" w:sz="0" w:space="0" w:color="auto"/>
        <w:left w:val="none" w:sz="0" w:space="0" w:color="auto"/>
        <w:bottom w:val="none" w:sz="0" w:space="0" w:color="auto"/>
        <w:right w:val="none" w:sz="0" w:space="0" w:color="auto"/>
      </w:divBdr>
    </w:div>
    <w:div w:id="1337004418">
      <w:bodyDiv w:val="1"/>
      <w:marLeft w:val="0"/>
      <w:marRight w:val="0"/>
      <w:marTop w:val="0"/>
      <w:marBottom w:val="0"/>
      <w:divBdr>
        <w:top w:val="none" w:sz="0" w:space="0" w:color="auto"/>
        <w:left w:val="none" w:sz="0" w:space="0" w:color="auto"/>
        <w:bottom w:val="none" w:sz="0" w:space="0" w:color="auto"/>
        <w:right w:val="none" w:sz="0" w:space="0" w:color="auto"/>
      </w:divBdr>
    </w:div>
    <w:div w:id="1338069771">
      <w:bodyDiv w:val="1"/>
      <w:marLeft w:val="0"/>
      <w:marRight w:val="0"/>
      <w:marTop w:val="0"/>
      <w:marBottom w:val="0"/>
      <w:divBdr>
        <w:top w:val="none" w:sz="0" w:space="0" w:color="auto"/>
        <w:left w:val="none" w:sz="0" w:space="0" w:color="auto"/>
        <w:bottom w:val="none" w:sz="0" w:space="0" w:color="auto"/>
        <w:right w:val="none" w:sz="0" w:space="0" w:color="auto"/>
      </w:divBdr>
    </w:div>
    <w:div w:id="1338968792">
      <w:bodyDiv w:val="1"/>
      <w:marLeft w:val="0"/>
      <w:marRight w:val="0"/>
      <w:marTop w:val="0"/>
      <w:marBottom w:val="0"/>
      <w:divBdr>
        <w:top w:val="none" w:sz="0" w:space="0" w:color="auto"/>
        <w:left w:val="none" w:sz="0" w:space="0" w:color="auto"/>
        <w:bottom w:val="none" w:sz="0" w:space="0" w:color="auto"/>
        <w:right w:val="none" w:sz="0" w:space="0" w:color="auto"/>
      </w:divBdr>
    </w:div>
    <w:div w:id="1341271826">
      <w:bodyDiv w:val="1"/>
      <w:marLeft w:val="0"/>
      <w:marRight w:val="0"/>
      <w:marTop w:val="0"/>
      <w:marBottom w:val="0"/>
      <w:divBdr>
        <w:top w:val="none" w:sz="0" w:space="0" w:color="auto"/>
        <w:left w:val="none" w:sz="0" w:space="0" w:color="auto"/>
        <w:bottom w:val="none" w:sz="0" w:space="0" w:color="auto"/>
        <w:right w:val="none" w:sz="0" w:space="0" w:color="auto"/>
      </w:divBdr>
    </w:div>
    <w:div w:id="1341661446">
      <w:bodyDiv w:val="1"/>
      <w:marLeft w:val="0"/>
      <w:marRight w:val="0"/>
      <w:marTop w:val="0"/>
      <w:marBottom w:val="0"/>
      <w:divBdr>
        <w:top w:val="none" w:sz="0" w:space="0" w:color="auto"/>
        <w:left w:val="none" w:sz="0" w:space="0" w:color="auto"/>
        <w:bottom w:val="none" w:sz="0" w:space="0" w:color="auto"/>
        <w:right w:val="none" w:sz="0" w:space="0" w:color="auto"/>
      </w:divBdr>
    </w:div>
    <w:div w:id="1344360258">
      <w:bodyDiv w:val="1"/>
      <w:marLeft w:val="0"/>
      <w:marRight w:val="0"/>
      <w:marTop w:val="0"/>
      <w:marBottom w:val="0"/>
      <w:divBdr>
        <w:top w:val="none" w:sz="0" w:space="0" w:color="auto"/>
        <w:left w:val="none" w:sz="0" w:space="0" w:color="auto"/>
        <w:bottom w:val="none" w:sz="0" w:space="0" w:color="auto"/>
        <w:right w:val="none" w:sz="0" w:space="0" w:color="auto"/>
      </w:divBdr>
    </w:div>
    <w:div w:id="1344673809">
      <w:bodyDiv w:val="1"/>
      <w:marLeft w:val="0"/>
      <w:marRight w:val="0"/>
      <w:marTop w:val="0"/>
      <w:marBottom w:val="0"/>
      <w:divBdr>
        <w:top w:val="none" w:sz="0" w:space="0" w:color="auto"/>
        <w:left w:val="none" w:sz="0" w:space="0" w:color="auto"/>
        <w:bottom w:val="none" w:sz="0" w:space="0" w:color="auto"/>
        <w:right w:val="none" w:sz="0" w:space="0" w:color="auto"/>
      </w:divBdr>
    </w:div>
    <w:div w:id="1346401431">
      <w:bodyDiv w:val="1"/>
      <w:marLeft w:val="0"/>
      <w:marRight w:val="0"/>
      <w:marTop w:val="0"/>
      <w:marBottom w:val="0"/>
      <w:divBdr>
        <w:top w:val="none" w:sz="0" w:space="0" w:color="auto"/>
        <w:left w:val="none" w:sz="0" w:space="0" w:color="auto"/>
        <w:bottom w:val="none" w:sz="0" w:space="0" w:color="auto"/>
        <w:right w:val="none" w:sz="0" w:space="0" w:color="auto"/>
      </w:divBdr>
    </w:div>
    <w:div w:id="1346983160">
      <w:bodyDiv w:val="1"/>
      <w:marLeft w:val="0"/>
      <w:marRight w:val="0"/>
      <w:marTop w:val="0"/>
      <w:marBottom w:val="0"/>
      <w:divBdr>
        <w:top w:val="none" w:sz="0" w:space="0" w:color="auto"/>
        <w:left w:val="none" w:sz="0" w:space="0" w:color="auto"/>
        <w:bottom w:val="none" w:sz="0" w:space="0" w:color="auto"/>
        <w:right w:val="none" w:sz="0" w:space="0" w:color="auto"/>
      </w:divBdr>
    </w:div>
    <w:div w:id="1347823800">
      <w:bodyDiv w:val="1"/>
      <w:marLeft w:val="0"/>
      <w:marRight w:val="0"/>
      <w:marTop w:val="0"/>
      <w:marBottom w:val="0"/>
      <w:divBdr>
        <w:top w:val="none" w:sz="0" w:space="0" w:color="auto"/>
        <w:left w:val="none" w:sz="0" w:space="0" w:color="auto"/>
        <w:bottom w:val="none" w:sz="0" w:space="0" w:color="auto"/>
        <w:right w:val="none" w:sz="0" w:space="0" w:color="auto"/>
      </w:divBdr>
    </w:div>
    <w:div w:id="1349024590">
      <w:bodyDiv w:val="1"/>
      <w:marLeft w:val="0"/>
      <w:marRight w:val="0"/>
      <w:marTop w:val="0"/>
      <w:marBottom w:val="0"/>
      <w:divBdr>
        <w:top w:val="none" w:sz="0" w:space="0" w:color="auto"/>
        <w:left w:val="none" w:sz="0" w:space="0" w:color="auto"/>
        <w:bottom w:val="none" w:sz="0" w:space="0" w:color="auto"/>
        <w:right w:val="none" w:sz="0" w:space="0" w:color="auto"/>
      </w:divBdr>
    </w:div>
    <w:div w:id="1351567567">
      <w:bodyDiv w:val="1"/>
      <w:marLeft w:val="0"/>
      <w:marRight w:val="0"/>
      <w:marTop w:val="0"/>
      <w:marBottom w:val="0"/>
      <w:divBdr>
        <w:top w:val="none" w:sz="0" w:space="0" w:color="auto"/>
        <w:left w:val="none" w:sz="0" w:space="0" w:color="auto"/>
        <w:bottom w:val="none" w:sz="0" w:space="0" w:color="auto"/>
        <w:right w:val="none" w:sz="0" w:space="0" w:color="auto"/>
      </w:divBdr>
      <w:divsChild>
        <w:div w:id="1101727810">
          <w:marLeft w:val="0"/>
          <w:marRight w:val="0"/>
          <w:marTop w:val="0"/>
          <w:marBottom w:val="0"/>
          <w:divBdr>
            <w:top w:val="none" w:sz="0" w:space="0" w:color="auto"/>
            <w:left w:val="none" w:sz="0" w:space="0" w:color="auto"/>
            <w:bottom w:val="none" w:sz="0" w:space="0" w:color="auto"/>
            <w:right w:val="none" w:sz="0" w:space="0" w:color="auto"/>
          </w:divBdr>
          <w:divsChild>
            <w:div w:id="1749812909">
              <w:marLeft w:val="0"/>
              <w:marRight w:val="0"/>
              <w:marTop w:val="0"/>
              <w:marBottom w:val="0"/>
              <w:divBdr>
                <w:top w:val="none" w:sz="0" w:space="0" w:color="auto"/>
                <w:left w:val="none" w:sz="0" w:space="0" w:color="auto"/>
                <w:bottom w:val="none" w:sz="0" w:space="0" w:color="auto"/>
                <w:right w:val="none" w:sz="0" w:space="0" w:color="auto"/>
              </w:divBdr>
            </w:div>
            <w:div w:id="412748604">
              <w:marLeft w:val="0"/>
              <w:marRight w:val="0"/>
              <w:marTop w:val="0"/>
              <w:marBottom w:val="0"/>
              <w:divBdr>
                <w:top w:val="none" w:sz="0" w:space="0" w:color="auto"/>
                <w:left w:val="none" w:sz="0" w:space="0" w:color="auto"/>
                <w:bottom w:val="none" w:sz="0" w:space="0" w:color="auto"/>
                <w:right w:val="none" w:sz="0" w:space="0" w:color="auto"/>
              </w:divBdr>
            </w:div>
            <w:div w:id="205335689">
              <w:marLeft w:val="0"/>
              <w:marRight w:val="0"/>
              <w:marTop w:val="0"/>
              <w:marBottom w:val="0"/>
              <w:divBdr>
                <w:top w:val="none" w:sz="0" w:space="0" w:color="auto"/>
                <w:left w:val="none" w:sz="0" w:space="0" w:color="auto"/>
                <w:bottom w:val="none" w:sz="0" w:space="0" w:color="auto"/>
                <w:right w:val="none" w:sz="0" w:space="0" w:color="auto"/>
              </w:divBdr>
            </w:div>
            <w:div w:id="511576008">
              <w:marLeft w:val="0"/>
              <w:marRight w:val="0"/>
              <w:marTop w:val="0"/>
              <w:marBottom w:val="0"/>
              <w:divBdr>
                <w:top w:val="none" w:sz="0" w:space="0" w:color="auto"/>
                <w:left w:val="none" w:sz="0" w:space="0" w:color="auto"/>
                <w:bottom w:val="none" w:sz="0" w:space="0" w:color="auto"/>
                <w:right w:val="none" w:sz="0" w:space="0" w:color="auto"/>
              </w:divBdr>
            </w:div>
            <w:div w:id="2137329889">
              <w:marLeft w:val="0"/>
              <w:marRight w:val="0"/>
              <w:marTop w:val="0"/>
              <w:marBottom w:val="0"/>
              <w:divBdr>
                <w:top w:val="none" w:sz="0" w:space="0" w:color="auto"/>
                <w:left w:val="none" w:sz="0" w:space="0" w:color="auto"/>
                <w:bottom w:val="none" w:sz="0" w:space="0" w:color="auto"/>
                <w:right w:val="none" w:sz="0" w:space="0" w:color="auto"/>
              </w:divBdr>
            </w:div>
            <w:div w:id="600142986">
              <w:marLeft w:val="0"/>
              <w:marRight w:val="0"/>
              <w:marTop w:val="0"/>
              <w:marBottom w:val="0"/>
              <w:divBdr>
                <w:top w:val="none" w:sz="0" w:space="0" w:color="auto"/>
                <w:left w:val="none" w:sz="0" w:space="0" w:color="auto"/>
                <w:bottom w:val="none" w:sz="0" w:space="0" w:color="auto"/>
                <w:right w:val="none" w:sz="0" w:space="0" w:color="auto"/>
              </w:divBdr>
            </w:div>
            <w:div w:id="61950423">
              <w:marLeft w:val="0"/>
              <w:marRight w:val="0"/>
              <w:marTop w:val="0"/>
              <w:marBottom w:val="0"/>
              <w:divBdr>
                <w:top w:val="none" w:sz="0" w:space="0" w:color="auto"/>
                <w:left w:val="none" w:sz="0" w:space="0" w:color="auto"/>
                <w:bottom w:val="none" w:sz="0" w:space="0" w:color="auto"/>
                <w:right w:val="none" w:sz="0" w:space="0" w:color="auto"/>
              </w:divBdr>
            </w:div>
            <w:div w:id="1409037899">
              <w:marLeft w:val="0"/>
              <w:marRight w:val="0"/>
              <w:marTop w:val="0"/>
              <w:marBottom w:val="0"/>
              <w:divBdr>
                <w:top w:val="none" w:sz="0" w:space="0" w:color="auto"/>
                <w:left w:val="none" w:sz="0" w:space="0" w:color="auto"/>
                <w:bottom w:val="none" w:sz="0" w:space="0" w:color="auto"/>
                <w:right w:val="none" w:sz="0" w:space="0" w:color="auto"/>
              </w:divBdr>
            </w:div>
            <w:div w:id="2087608215">
              <w:marLeft w:val="0"/>
              <w:marRight w:val="0"/>
              <w:marTop w:val="0"/>
              <w:marBottom w:val="0"/>
              <w:divBdr>
                <w:top w:val="none" w:sz="0" w:space="0" w:color="auto"/>
                <w:left w:val="none" w:sz="0" w:space="0" w:color="auto"/>
                <w:bottom w:val="none" w:sz="0" w:space="0" w:color="auto"/>
                <w:right w:val="none" w:sz="0" w:space="0" w:color="auto"/>
              </w:divBdr>
            </w:div>
            <w:div w:id="1183932868">
              <w:marLeft w:val="0"/>
              <w:marRight w:val="0"/>
              <w:marTop w:val="0"/>
              <w:marBottom w:val="0"/>
              <w:divBdr>
                <w:top w:val="none" w:sz="0" w:space="0" w:color="auto"/>
                <w:left w:val="none" w:sz="0" w:space="0" w:color="auto"/>
                <w:bottom w:val="none" w:sz="0" w:space="0" w:color="auto"/>
                <w:right w:val="none" w:sz="0" w:space="0" w:color="auto"/>
              </w:divBdr>
            </w:div>
            <w:div w:id="1142238841">
              <w:marLeft w:val="0"/>
              <w:marRight w:val="0"/>
              <w:marTop w:val="0"/>
              <w:marBottom w:val="0"/>
              <w:divBdr>
                <w:top w:val="none" w:sz="0" w:space="0" w:color="auto"/>
                <w:left w:val="none" w:sz="0" w:space="0" w:color="auto"/>
                <w:bottom w:val="none" w:sz="0" w:space="0" w:color="auto"/>
                <w:right w:val="none" w:sz="0" w:space="0" w:color="auto"/>
              </w:divBdr>
            </w:div>
            <w:div w:id="3476984">
              <w:marLeft w:val="0"/>
              <w:marRight w:val="0"/>
              <w:marTop w:val="0"/>
              <w:marBottom w:val="0"/>
              <w:divBdr>
                <w:top w:val="none" w:sz="0" w:space="0" w:color="auto"/>
                <w:left w:val="none" w:sz="0" w:space="0" w:color="auto"/>
                <w:bottom w:val="none" w:sz="0" w:space="0" w:color="auto"/>
                <w:right w:val="none" w:sz="0" w:space="0" w:color="auto"/>
              </w:divBdr>
            </w:div>
            <w:div w:id="1890922638">
              <w:marLeft w:val="0"/>
              <w:marRight w:val="0"/>
              <w:marTop w:val="0"/>
              <w:marBottom w:val="0"/>
              <w:divBdr>
                <w:top w:val="none" w:sz="0" w:space="0" w:color="auto"/>
                <w:left w:val="none" w:sz="0" w:space="0" w:color="auto"/>
                <w:bottom w:val="none" w:sz="0" w:space="0" w:color="auto"/>
                <w:right w:val="none" w:sz="0" w:space="0" w:color="auto"/>
              </w:divBdr>
            </w:div>
            <w:div w:id="1357271451">
              <w:marLeft w:val="0"/>
              <w:marRight w:val="0"/>
              <w:marTop w:val="0"/>
              <w:marBottom w:val="0"/>
              <w:divBdr>
                <w:top w:val="none" w:sz="0" w:space="0" w:color="auto"/>
                <w:left w:val="none" w:sz="0" w:space="0" w:color="auto"/>
                <w:bottom w:val="none" w:sz="0" w:space="0" w:color="auto"/>
                <w:right w:val="none" w:sz="0" w:space="0" w:color="auto"/>
              </w:divBdr>
            </w:div>
            <w:div w:id="1155880906">
              <w:marLeft w:val="0"/>
              <w:marRight w:val="0"/>
              <w:marTop w:val="0"/>
              <w:marBottom w:val="0"/>
              <w:divBdr>
                <w:top w:val="none" w:sz="0" w:space="0" w:color="auto"/>
                <w:left w:val="none" w:sz="0" w:space="0" w:color="auto"/>
                <w:bottom w:val="none" w:sz="0" w:space="0" w:color="auto"/>
                <w:right w:val="none" w:sz="0" w:space="0" w:color="auto"/>
              </w:divBdr>
            </w:div>
            <w:div w:id="47459665">
              <w:marLeft w:val="0"/>
              <w:marRight w:val="0"/>
              <w:marTop w:val="0"/>
              <w:marBottom w:val="0"/>
              <w:divBdr>
                <w:top w:val="none" w:sz="0" w:space="0" w:color="auto"/>
                <w:left w:val="none" w:sz="0" w:space="0" w:color="auto"/>
                <w:bottom w:val="none" w:sz="0" w:space="0" w:color="auto"/>
                <w:right w:val="none" w:sz="0" w:space="0" w:color="auto"/>
              </w:divBdr>
            </w:div>
            <w:div w:id="32001956">
              <w:marLeft w:val="0"/>
              <w:marRight w:val="0"/>
              <w:marTop w:val="0"/>
              <w:marBottom w:val="0"/>
              <w:divBdr>
                <w:top w:val="none" w:sz="0" w:space="0" w:color="auto"/>
                <w:left w:val="none" w:sz="0" w:space="0" w:color="auto"/>
                <w:bottom w:val="none" w:sz="0" w:space="0" w:color="auto"/>
                <w:right w:val="none" w:sz="0" w:space="0" w:color="auto"/>
              </w:divBdr>
            </w:div>
            <w:div w:id="1979065277">
              <w:marLeft w:val="0"/>
              <w:marRight w:val="0"/>
              <w:marTop w:val="0"/>
              <w:marBottom w:val="0"/>
              <w:divBdr>
                <w:top w:val="none" w:sz="0" w:space="0" w:color="auto"/>
                <w:left w:val="none" w:sz="0" w:space="0" w:color="auto"/>
                <w:bottom w:val="none" w:sz="0" w:space="0" w:color="auto"/>
                <w:right w:val="none" w:sz="0" w:space="0" w:color="auto"/>
              </w:divBdr>
            </w:div>
            <w:div w:id="370149136">
              <w:marLeft w:val="0"/>
              <w:marRight w:val="0"/>
              <w:marTop w:val="0"/>
              <w:marBottom w:val="0"/>
              <w:divBdr>
                <w:top w:val="none" w:sz="0" w:space="0" w:color="auto"/>
                <w:left w:val="none" w:sz="0" w:space="0" w:color="auto"/>
                <w:bottom w:val="none" w:sz="0" w:space="0" w:color="auto"/>
                <w:right w:val="none" w:sz="0" w:space="0" w:color="auto"/>
              </w:divBdr>
            </w:div>
            <w:div w:id="1848668379">
              <w:marLeft w:val="0"/>
              <w:marRight w:val="0"/>
              <w:marTop w:val="0"/>
              <w:marBottom w:val="0"/>
              <w:divBdr>
                <w:top w:val="none" w:sz="0" w:space="0" w:color="auto"/>
                <w:left w:val="none" w:sz="0" w:space="0" w:color="auto"/>
                <w:bottom w:val="none" w:sz="0" w:space="0" w:color="auto"/>
                <w:right w:val="none" w:sz="0" w:space="0" w:color="auto"/>
              </w:divBdr>
            </w:div>
            <w:div w:id="584995410">
              <w:marLeft w:val="0"/>
              <w:marRight w:val="0"/>
              <w:marTop w:val="0"/>
              <w:marBottom w:val="0"/>
              <w:divBdr>
                <w:top w:val="none" w:sz="0" w:space="0" w:color="auto"/>
                <w:left w:val="none" w:sz="0" w:space="0" w:color="auto"/>
                <w:bottom w:val="none" w:sz="0" w:space="0" w:color="auto"/>
                <w:right w:val="none" w:sz="0" w:space="0" w:color="auto"/>
              </w:divBdr>
            </w:div>
            <w:div w:id="1082414981">
              <w:marLeft w:val="0"/>
              <w:marRight w:val="0"/>
              <w:marTop w:val="0"/>
              <w:marBottom w:val="0"/>
              <w:divBdr>
                <w:top w:val="none" w:sz="0" w:space="0" w:color="auto"/>
                <w:left w:val="none" w:sz="0" w:space="0" w:color="auto"/>
                <w:bottom w:val="none" w:sz="0" w:space="0" w:color="auto"/>
                <w:right w:val="none" w:sz="0" w:space="0" w:color="auto"/>
              </w:divBdr>
            </w:div>
            <w:div w:id="768625661">
              <w:marLeft w:val="0"/>
              <w:marRight w:val="0"/>
              <w:marTop w:val="0"/>
              <w:marBottom w:val="0"/>
              <w:divBdr>
                <w:top w:val="none" w:sz="0" w:space="0" w:color="auto"/>
                <w:left w:val="none" w:sz="0" w:space="0" w:color="auto"/>
                <w:bottom w:val="none" w:sz="0" w:space="0" w:color="auto"/>
                <w:right w:val="none" w:sz="0" w:space="0" w:color="auto"/>
              </w:divBdr>
            </w:div>
            <w:div w:id="1162506941">
              <w:marLeft w:val="0"/>
              <w:marRight w:val="0"/>
              <w:marTop w:val="0"/>
              <w:marBottom w:val="0"/>
              <w:divBdr>
                <w:top w:val="none" w:sz="0" w:space="0" w:color="auto"/>
                <w:left w:val="none" w:sz="0" w:space="0" w:color="auto"/>
                <w:bottom w:val="none" w:sz="0" w:space="0" w:color="auto"/>
                <w:right w:val="none" w:sz="0" w:space="0" w:color="auto"/>
              </w:divBdr>
            </w:div>
            <w:div w:id="1631549206">
              <w:marLeft w:val="0"/>
              <w:marRight w:val="0"/>
              <w:marTop w:val="0"/>
              <w:marBottom w:val="0"/>
              <w:divBdr>
                <w:top w:val="none" w:sz="0" w:space="0" w:color="auto"/>
                <w:left w:val="none" w:sz="0" w:space="0" w:color="auto"/>
                <w:bottom w:val="none" w:sz="0" w:space="0" w:color="auto"/>
                <w:right w:val="none" w:sz="0" w:space="0" w:color="auto"/>
              </w:divBdr>
            </w:div>
            <w:div w:id="1058283458">
              <w:marLeft w:val="0"/>
              <w:marRight w:val="0"/>
              <w:marTop w:val="0"/>
              <w:marBottom w:val="0"/>
              <w:divBdr>
                <w:top w:val="none" w:sz="0" w:space="0" w:color="auto"/>
                <w:left w:val="none" w:sz="0" w:space="0" w:color="auto"/>
                <w:bottom w:val="none" w:sz="0" w:space="0" w:color="auto"/>
                <w:right w:val="none" w:sz="0" w:space="0" w:color="auto"/>
              </w:divBdr>
            </w:div>
            <w:div w:id="1801419126">
              <w:marLeft w:val="0"/>
              <w:marRight w:val="0"/>
              <w:marTop w:val="0"/>
              <w:marBottom w:val="0"/>
              <w:divBdr>
                <w:top w:val="none" w:sz="0" w:space="0" w:color="auto"/>
                <w:left w:val="none" w:sz="0" w:space="0" w:color="auto"/>
                <w:bottom w:val="none" w:sz="0" w:space="0" w:color="auto"/>
                <w:right w:val="none" w:sz="0" w:space="0" w:color="auto"/>
              </w:divBdr>
            </w:div>
            <w:div w:id="1404255406">
              <w:marLeft w:val="0"/>
              <w:marRight w:val="0"/>
              <w:marTop w:val="0"/>
              <w:marBottom w:val="0"/>
              <w:divBdr>
                <w:top w:val="none" w:sz="0" w:space="0" w:color="auto"/>
                <w:left w:val="none" w:sz="0" w:space="0" w:color="auto"/>
                <w:bottom w:val="none" w:sz="0" w:space="0" w:color="auto"/>
                <w:right w:val="none" w:sz="0" w:space="0" w:color="auto"/>
              </w:divBdr>
            </w:div>
            <w:div w:id="19136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7450">
      <w:bodyDiv w:val="1"/>
      <w:marLeft w:val="0"/>
      <w:marRight w:val="0"/>
      <w:marTop w:val="0"/>
      <w:marBottom w:val="0"/>
      <w:divBdr>
        <w:top w:val="none" w:sz="0" w:space="0" w:color="auto"/>
        <w:left w:val="none" w:sz="0" w:space="0" w:color="auto"/>
        <w:bottom w:val="none" w:sz="0" w:space="0" w:color="auto"/>
        <w:right w:val="none" w:sz="0" w:space="0" w:color="auto"/>
      </w:divBdr>
    </w:div>
    <w:div w:id="1352223128">
      <w:bodyDiv w:val="1"/>
      <w:marLeft w:val="0"/>
      <w:marRight w:val="0"/>
      <w:marTop w:val="0"/>
      <w:marBottom w:val="0"/>
      <w:divBdr>
        <w:top w:val="none" w:sz="0" w:space="0" w:color="auto"/>
        <w:left w:val="none" w:sz="0" w:space="0" w:color="auto"/>
        <w:bottom w:val="none" w:sz="0" w:space="0" w:color="auto"/>
        <w:right w:val="none" w:sz="0" w:space="0" w:color="auto"/>
      </w:divBdr>
    </w:div>
    <w:div w:id="1354726091">
      <w:bodyDiv w:val="1"/>
      <w:marLeft w:val="0"/>
      <w:marRight w:val="0"/>
      <w:marTop w:val="0"/>
      <w:marBottom w:val="0"/>
      <w:divBdr>
        <w:top w:val="none" w:sz="0" w:space="0" w:color="auto"/>
        <w:left w:val="none" w:sz="0" w:space="0" w:color="auto"/>
        <w:bottom w:val="none" w:sz="0" w:space="0" w:color="auto"/>
        <w:right w:val="none" w:sz="0" w:space="0" w:color="auto"/>
      </w:divBdr>
    </w:div>
    <w:div w:id="1356349228">
      <w:bodyDiv w:val="1"/>
      <w:marLeft w:val="0"/>
      <w:marRight w:val="0"/>
      <w:marTop w:val="0"/>
      <w:marBottom w:val="0"/>
      <w:divBdr>
        <w:top w:val="none" w:sz="0" w:space="0" w:color="auto"/>
        <w:left w:val="none" w:sz="0" w:space="0" w:color="auto"/>
        <w:bottom w:val="none" w:sz="0" w:space="0" w:color="auto"/>
        <w:right w:val="none" w:sz="0" w:space="0" w:color="auto"/>
      </w:divBdr>
    </w:div>
    <w:div w:id="1356886350">
      <w:bodyDiv w:val="1"/>
      <w:marLeft w:val="0"/>
      <w:marRight w:val="0"/>
      <w:marTop w:val="0"/>
      <w:marBottom w:val="0"/>
      <w:divBdr>
        <w:top w:val="none" w:sz="0" w:space="0" w:color="auto"/>
        <w:left w:val="none" w:sz="0" w:space="0" w:color="auto"/>
        <w:bottom w:val="none" w:sz="0" w:space="0" w:color="auto"/>
        <w:right w:val="none" w:sz="0" w:space="0" w:color="auto"/>
      </w:divBdr>
    </w:div>
    <w:div w:id="1358002473">
      <w:bodyDiv w:val="1"/>
      <w:marLeft w:val="0"/>
      <w:marRight w:val="0"/>
      <w:marTop w:val="0"/>
      <w:marBottom w:val="0"/>
      <w:divBdr>
        <w:top w:val="none" w:sz="0" w:space="0" w:color="auto"/>
        <w:left w:val="none" w:sz="0" w:space="0" w:color="auto"/>
        <w:bottom w:val="none" w:sz="0" w:space="0" w:color="auto"/>
        <w:right w:val="none" w:sz="0" w:space="0" w:color="auto"/>
      </w:divBdr>
    </w:div>
    <w:div w:id="1359619503">
      <w:bodyDiv w:val="1"/>
      <w:marLeft w:val="0"/>
      <w:marRight w:val="0"/>
      <w:marTop w:val="0"/>
      <w:marBottom w:val="0"/>
      <w:divBdr>
        <w:top w:val="none" w:sz="0" w:space="0" w:color="auto"/>
        <w:left w:val="none" w:sz="0" w:space="0" w:color="auto"/>
        <w:bottom w:val="none" w:sz="0" w:space="0" w:color="auto"/>
        <w:right w:val="none" w:sz="0" w:space="0" w:color="auto"/>
      </w:divBdr>
    </w:div>
    <w:div w:id="1371685248">
      <w:bodyDiv w:val="1"/>
      <w:marLeft w:val="0"/>
      <w:marRight w:val="0"/>
      <w:marTop w:val="0"/>
      <w:marBottom w:val="0"/>
      <w:divBdr>
        <w:top w:val="none" w:sz="0" w:space="0" w:color="auto"/>
        <w:left w:val="none" w:sz="0" w:space="0" w:color="auto"/>
        <w:bottom w:val="none" w:sz="0" w:space="0" w:color="auto"/>
        <w:right w:val="none" w:sz="0" w:space="0" w:color="auto"/>
      </w:divBdr>
    </w:div>
    <w:div w:id="1373575411">
      <w:bodyDiv w:val="1"/>
      <w:marLeft w:val="0"/>
      <w:marRight w:val="0"/>
      <w:marTop w:val="0"/>
      <w:marBottom w:val="0"/>
      <w:divBdr>
        <w:top w:val="none" w:sz="0" w:space="0" w:color="auto"/>
        <w:left w:val="none" w:sz="0" w:space="0" w:color="auto"/>
        <w:bottom w:val="none" w:sz="0" w:space="0" w:color="auto"/>
        <w:right w:val="none" w:sz="0" w:space="0" w:color="auto"/>
      </w:divBdr>
    </w:div>
    <w:div w:id="1377508539">
      <w:bodyDiv w:val="1"/>
      <w:marLeft w:val="0"/>
      <w:marRight w:val="0"/>
      <w:marTop w:val="0"/>
      <w:marBottom w:val="0"/>
      <w:divBdr>
        <w:top w:val="none" w:sz="0" w:space="0" w:color="auto"/>
        <w:left w:val="none" w:sz="0" w:space="0" w:color="auto"/>
        <w:bottom w:val="none" w:sz="0" w:space="0" w:color="auto"/>
        <w:right w:val="none" w:sz="0" w:space="0" w:color="auto"/>
      </w:divBdr>
    </w:div>
    <w:div w:id="1378240442">
      <w:bodyDiv w:val="1"/>
      <w:marLeft w:val="0"/>
      <w:marRight w:val="0"/>
      <w:marTop w:val="0"/>
      <w:marBottom w:val="0"/>
      <w:divBdr>
        <w:top w:val="none" w:sz="0" w:space="0" w:color="auto"/>
        <w:left w:val="none" w:sz="0" w:space="0" w:color="auto"/>
        <w:bottom w:val="none" w:sz="0" w:space="0" w:color="auto"/>
        <w:right w:val="none" w:sz="0" w:space="0" w:color="auto"/>
      </w:divBdr>
    </w:div>
    <w:div w:id="1380082467">
      <w:bodyDiv w:val="1"/>
      <w:marLeft w:val="0"/>
      <w:marRight w:val="0"/>
      <w:marTop w:val="0"/>
      <w:marBottom w:val="0"/>
      <w:divBdr>
        <w:top w:val="none" w:sz="0" w:space="0" w:color="auto"/>
        <w:left w:val="none" w:sz="0" w:space="0" w:color="auto"/>
        <w:bottom w:val="none" w:sz="0" w:space="0" w:color="auto"/>
        <w:right w:val="none" w:sz="0" w:space="0" w:color="auto"/>
      </w:divBdr>
    </w:div>
    <w:div w:id="1382367965">
      <w:bodyDiv w:val="1"/>
      <w:marLeft w:val="0"/>
      <w:marRight w:val="0"/>
      <w:marTop w:val="0"/>
      <w:marBottom w:val="0"/>
      <w:divBdr>
        <w:top w:val="none" w:sz="0" w:space="0" w:color="auto"/>
        <w:left w:val="none" w:sz="0" w:space="0" w:color="auto"/>
        <w:bottom w:val="none" w:sz="0" w:space="0" w:color="auto"/>
        <w:right w:val="none" w:sz="0" w:space="0" w:color="auto"/>
      </w:divBdr>
    </w:div>
    <w:div w:id="1386180415">
      <w:bodyDiv w:val="1"/>
      <w:marLeft w:val="0"/>
      <w:marRight w:val="0"/>
      <w:marTop w:val="0"/>
      <w:marBottom w:val="0"/>
      <w:divBdr>
        <w:top w:val="none" w:sz="0" w:space="0" w:color="auto"/>
        <w:left w:val="none" w:sz="0" w:space="0" w:color="auto"/>
        <w:bottom w:val="none" w:sz="0" w:space="0" w:color="auto"/>
        <w:right w:val="none" w:sz="0" w:space="0" w:color="auto"/>
      </w:divBdr>
    </w:div>
    <w:div w:id="1398090532">
      <w:bodyDiv w:val="1"/>
      <w:marLeft w:val="0"/>
      <w:marRight w:val="0"/>
      <w:marTop w:val="0"/>
      <w:marBottom w:val="0"/>
      <w:divBdr>
        <w:top w:val="none" w:sz="0" w:space="0" w:color="auto"/>
        <w:left w:val="none" w:sz="0" w:space="0" w:color="auto"/>
        <w:bottom w:val="none" w:sz="0" w:space="0" w:color="auto"/>
        <w:right w:val="none" w:sz="0" w:space="0" w:color="auto"/>
      </w:divBdr>
    </w:div>
    <w:div w:id="1402828585">
      <w:bodyDiv w:val="1"/>
      <w:marLeft w:val="0"/>
      <w:marRight w:val="0"/>
      <w:marTop w:val="0"/>
      <w:marBottom w:val="0"/>
      <w:divBdr>
        <w:top w:val="none" w:sz="0" w:space="0" w:color="auto"/>
        <w:left w:val="none" w:sz="0" w:space="0" w:color="auto"/>
        <w:bottom w:val="none" w:sz="0" w:space="0" w:color="auto"/>
        <w:right w:val="none" w:sz="0" w:space="0" w:color="auto"/>
      </w:divBdr>
    </w:div>
    <w:div w:id="1402944379">
      <w:bodyDiv w:val="1"/>
      <w:marLeft w:val="0"/>
      <w:marRight w:val="0"/>
      <w:marTop w:val="0"/>
      <w:marBottom w:val="0"/>
      <w:divBdr>
        <w:top w:val="none" w:sz="0" w:space="0" w:color="auto"/>
        <w:left w:val="none" w:sz="0" w:space="0" w:color="auto"/>
        <w:bottom w:val="none" w:sz="0" w:space="0" w:color="auto"/>
        <w:right w:val="none" w:sz="0" w:space="0" w:color="auto"/>
      </w:divBdr>
    </w:div>
    <w:div w:id="1407457921">
      <w:bodyDiv w:val="1"/>
      <w:marLeft w:val="0"/>
      <w:marRight w:val="0"/>
      <w:marTop w:val="0"/>
      <w:marBottom w:val="0"/>
      <w:divBdr>
        <w:top w:val="none" w:sz="0" w:space="0" w:color="auto"/>
        <w:left w:val="none" w:sz="0" w:space="0" w:color="auto"/>
        <w:bottom w:val="none" w:sz="0" w:space="0" w:color="auto"/>
        <w:right w:val="none" w:sz="0" w:space="0" w:color="auto"/>
      </w:divBdr>
    </w:div>
    <w:div w:id="1408265337">
      <w:bodyDiv w:val="1"/>
      <w:marLeft w:val="0"/>
      <w:marRight w:val="0"/>
      <w:marTop w:val="0"/>
      <w:marBottom w:val="0"/>
      <w:divBdr>
        <w:top w:val="none" w:sz="0" w:space="0" w:color="auto"/>
        <w:left w:val="none" w:sz="0" w:space="0" w:color="auto"/>
        <w:bottom w:val="none" w:sz="0" w:space="0" w:color="auto"/>
        <w:right w:val="none" w:sz="0" w:space="0" w:color="auto"/>
      </w:divBdr>
    </w:div>
    <w:div w:id="1414232665">
      <w:bodyDiv w:val="1"/>
      <w:marLeft w:val="0"/>
      <w:marRight w:val="0"/>
      <w:marTop w:val="0"/>
      <w:marBottom w:val="0"/>
      <w:divBdr>
        <w:top w:val="none" w:sz="0" w:space="0" w:color="auto"/>
        <w:left w:val="none" w:sz="0" w:space="0" w:color="auto"/>
        <w:bottom w:val="none" w:sz="0" w:space="0" w:color="auto"/>
        <w:right w:val="none" w:sz="0" w:space="0" w:color="auto"/>
      </w:divBdr>
    </w:div>
    <w:div w:id="1414742421">
      <w:bodyDiv w:val="1"/>
      <w:marLeft w:val="0"/>
      <w:marRight w:val="0"/>
      <w:marTop w:val="0"/>
      <w:marBottom w:val="0"/>
      <w:divBdr>
        <w:top w:val="none" w:sz="0" w:space="0" w:color="auto"/>
        <w:left w:val="none" w:sz="0" w:space="0" w:color="auto"/>
        <w:bottom w:val="none" w:sz="0" w:space="0" w:color="auto"/>
        <w:right w:val="none" w:sz="0" w:space="0" w:color="auto"/>
      </w:divBdr>
    </w:div>
    <w:div w:id="1415206863">
      <w:bodyDiv w:val="1"/>
      <w:marLeft w:val="0"/>
      <w:marRight w:val="0"/>
      <w:marTop w:val="0"/>
      <w:marBottom w:val="0"/>
      <w:divBdr>
        <w:top w:val="none" w:sz="0" w:space="0" w:color="auto"/>
        <w:left w:val="none" w:sz="0" w:space="0" w:color="auto"/>
        <w:bottom w:val="none" w:sz="0" w:space="0" w:color="auto"/>
        <w:right w:val="none" w:sz="0" w:space="0" w:color="auto"/>
      </w:divBdr>
    </w:div>
    <w:div w:id="1416896109">
      <w:bodyDiv w:val="1"/>
      <w:marLeft w:val="0"/>
      <w:marRight w:val="0"/>
      <w:marTop w:val="0"/>
      <w:marBottom w:val="0"/>
      <w:divBdr>
        <w:top w:val="none" w:sz="0" w:space="0" w:color="auto"/>
        <w:left w:val="none" w:sz="0" w:space="0" w:color="auto"/>
        <w:bottom w:val="none" w:sz="0" w:space="0" w:color="auto"/>
        <w:right w:val="none" w:sz="0" w:space="0" w:color="auto"/>
      </w:divBdr>
    </w:div>
    <w:div w:id="1417247828">
      <w:bodyDiv w:val="1"/>
      <w:marLeft w:val="0"/>
      <w:marRight w:val="0"/>
      <w:marTop w:val="0"/>
      <w:marBottom w:val="0"/>
      <w:divBdr>
        <w:top w:val="none" w:sz="0" w:space="0" w:color="auto"/>
        <w:left w:val="none" w:sz="0" w:space="0" w:color="auto"/>
        <w:bottom w:val="none" w:sz="0" w:space="0" w:color="auto"/>
        <w:right w:val="none" w:sz="0" w:space="0" w:color="auto"/>
      </w:divBdr>
    </w:div>
    <w:div w:id="1417675099">
      <w:bodyDiv w:val="1"/>
      <w:marLeft w:val="0"/>
      <w:marRight w:val="0"/>
      <w:marTop w:val="0"/>
      <w:marBottom w:val="0"/>
      <w:divBdr>
        <w:top w:val="none" w:sz="0" w:space="0" w:color="auto"/>
        <w:left w:val="none" w:sz="0" w:space="0" w:color="auto"/>
        <w:bottom w:val="none" w:sz="0" w:space="0" w:color="auto"/>
        <w:right w:val="none" w:sz="0" w:space="0" w:color="auto"/>
      </w:divBdr>
    </w:div>
    <w:div w:id="1420758176">
      <w:bodyDiv w:val="1"/>
      <w:marLeft w:val="0"/>
      <w:marRight w:val="0"/>
      <w:marTop w:val="0"/>
      <w:marBottom w:val="0"/>
      <w:divBdr>
        <w:top w:val="none" w:sz="0" w:space="0" w:color="auto"/>
        <w:left w:val="none" w:sz="0" w:space="0" w:color="auto"/>
        <w:bottom w:val="none" w:sz="0" w:space="0" w:color="auto"/>
        <w:right w:val="none" w:sz="0" w:space="0" w:color="auto"/>
      </w:divBdr>
    </w:div>
    <w:div w:id="1427456874">
      <w:bodyDiv w:val="1"/>
      <w:marLeft w:val="0"/>
      <w:marRight w:val="0"/>
      <w:marTop w:val="0"/>
      <w:marBottom w:val="0"/>
      <w:divBdr>
        <w:top w:val="none" w:sz="0" w:space="0" w:color="auto"/>
        <w:left w:val="none" w:sz="0" w:space="0" w:color="auto"/>
        <w:bottom w:val="none" w:sz="0" w:space="0" w:color="auto"/>
        <w:right w:val="none" w:sz="0" w:space="0" w:color="auto"/>
      </w:divBdr>
    </w:div>
    <w:div w:id="1438522896">
      <w:bodyDiv w:val="1"/>
      <w:marLeft w:val="0"/>
      <w:marRight w:val="0"/>
      <w:marTop w:val="0"/>
      <w:marBottom w:val="0"/>
      <w:divBdr>
        <w:top w:val="none" w:sz="0" w:space="0" w:color="auto"/>
        <w:left w:val="none" w:sz="0" w:space="0" w:color="auto"/>
        <w:bottom w:val="none" w:sz="0" w:space="0" w:color="auto"/>
        <w:right w:val="none" w:sz="0" w:space="0" w:color="auto"/>
      </w:divBdr>
    </w:div>
    <w:div w:id="1441099727">
      <w:bodyDiv w:val="1"/>
      <w:marLeft w:val="0"/>
      <w:marRight w:val="0"/>
      <w:marTop w:val="0"/>
      <w:marBottom w:val="0"/>
      <w:divBdr>
        <w:top w:val="none" w:sz="0" w:space="0" w:color="auto"/>
        <w:left w:val="none" w:sz="0" w:space="0" w:color="auto"/>
        <w:bottom w:val="none" w:sz="0" w:space="0" w:color="auto"/>
        <w:right w:val="none" w:sz="0" w:space="0" w:color="auto"/>
      </w:divBdr>
    </w:div>
    <w:div w:id="1441418308">
      <w:bodyDiv w:val="1"/>
      <w:marLeft w:val="0"/>
      <w:marRight w:val="0"/>
      <w:marTop w:val="0"/>
      <w:marBottom w:val="0"/>
      <w:divBdr>
        <w:top w:val="none" w:sz="0" w:space="0" w:color="auto"/>
        <w:left w:val="none" w:sz="0" w:space="0" w:color="auto"/>
        <w:bottom w:val="none" w:sz="0" w:space="0" w:color="auto"/>
        <w:right w:val="none" w:sz="0" w:space="0" w:color="auto"/>
      </w:divBdr>
    </w:div>
    <w:div w:id="1444114866">
      <w:bodyDiv w:val="1"/>
      <w:marLeft w:val="0"/>
      <w:marRight w:val="0"/>
      <w:marTop w:val="0"/>
      <w:marBottom w:val="0"/>
      <w:divBdr>
        <w:top w:val="none" w:sz="0" w:space="0" w:color="auto"/>
        <w:left w:val="none" w:sz="0" w:space="0" w:color="auto"/>
        <w:bottom w:val="none" w:sz="0" w:space="0" w:color="auto"/>
        <w:right w:val="none" w:sz="0" w:space="0" w:color="auto"/>
      </w:divBdr>
    </w:div>
    <w:div w:id="1446583996">
      <w:bodyDiv w:val="1"/>
      <w:marLeft w:val="0"/>
      <w:marRight w:val="0"/>
      <w:marTop w:val="0"/>
      <w:marBottom w:val="0"/>
      <w:divBdr>
        <w:top w:val="none" w:sz="0" w:space="0" w:color="auto"/>
        <w:left w:val="none" w:sz="0" w:space="0" w:color="auto"/>
        <w:bottom w:val="none" w:sz="0" w:space="0" w:color="auto"/>
        <w:right w:val="none" w:sz="0" w:space="0" w:color="auto"/>
      </w:divBdr>
    </w:div>
    <w:div w:id="1449154908">
      <w:bodyDiv w:val="1"/>
      <w:marLeft w:val="0"/>
      <w:marRight w:val="0"/>
      <w:marTop w:val="0"/>
      <w:marBottom w:val="0"/>
      <w:divBdr>
        <w:top w:val="none" w:sz="0" w:space="0" w:color="auto"/>
        <w:left w:val="none" w:sz="0" w:space="0" w:color="auto"/>
        <w:bottom w:val="none" w:sz="0" w:space="0" w:color="auto"/>
        <w:right w:val="none" w:sz="0" w:space="0" w:color="auto"/>
      </w:divBdr>
    </w:div>
    <w:div w:id="1450515097">
      <w:bodyDiv w:val="1"/>
      <w:marLeft w:val="0"/>
      <w:marRight w:val="0"/>
      <w:marTop w:val="0"/>
      <w:marBottom w:val="0"/>
      <w:divBdr>
        <w:top w:val="none" w:sz="0" w:space="0" w:color="auto"/>
        <w:left w:val="none" w:sz="0" w:space="0" w:color="auto"/>
        <w:bottom w:val="none" w:sz="0" w:space="0" w:color="auto"/>
        <w:right w:val="none" w:sz="0" w:space="0" w:color="auto"/>
      </w:divBdr>
    </w:div>
    <w:div w:id="1452699545">
      <w:bodyDiv w:val="1"/>
      <w:marLeft w:val="0"/>
      <w:marRight w:val="0"/>
      <w:marTop w:val="0"/>
      <w:marBottom w:val="0"/>
      <w:divBdr>
        <w:top w:val="none" w:sz="0" w:space="0" w:color="auto"/>
        <w:left w:val="none" w:sz="0" w:space="0" w:color="auto"/>
        <w:bottom w:val="none" w:sz="0" w:space="0" w:color="auto"/>
        <w:right w:val="none" w:sz="0" w:space="0" w:color="auto"/>
      </w:divBdr>
    </w:div>
    <w:div w:id="1456018321">
      <w:bodyDiv w:val="1"/>
      <w:marLeft w:val="0"/>
      <w:marRight w:val="0"/>
      <w:marTop w:val="0"/>
      <w:marBottom w:val="0"/>
      <w:divBdr>
        <w:top w:val="none" w:sz="0" w:space="0" w:color="auto"/>
        <w:left w:val="none" w:sz="0" w:space="0" w:color="auto"/>
        <w:bottom w:val="none" w:sz="0" w:space="0" w:color="auto"/>
        <w:right w:val="none" w:sz="0" w:space="0" w:color="auto"/>
      </w:divBdr>
    </w:div>
    <w:div w:id="1462384426">
      <w:bodyDiv w:val="1"/>
      <w:marLeft w:val="0"/>
      <w:marRight w:val="0"/>
      <w:marTop w:val="0"/>
      <w:marBottom w:val="0"/>
      <w:divBdr>
        <w:top w:val="none" w:sz="0" w:space="0" w:color="auto"/>
        <w:left w:val="none" w:sz="0" w:space="0" w:color="auto"/>
        <w:bottom w:val="none" w:sz="0" w:space="0" w:color="auto"/>
        <w:right w:val="none" w:sz="0" w:space="0" w:color="auto"/>
      </w:divBdr>
    </w:div>
    <w:div w:id="1464083463">
      <w:bodyDiv w:val="1"/>
      <w:marLeft w:val="0"/>
      <w:marRight w:val="0"/>
      <w:marTop w:val="0"/>
      <w:marBottom w:val="0"/>
      <w:divBdr>
        <w:top w:val="none" w:sz="0" w:space="0" w:color="auto"/>
        <w:left w:val="none" w:sz="0" w:space="0" w:color="auto"/>
        <w:bottom w:val="none" w:sz="0" w:space="0" w:color="auto"/>
        <w:right w:val="none" w:sz="0" w:space="0" w:color="auto"/>
      </w:divBdr>
    </w:div>
    <w:div w:id="1464156644">
      <w:bodyDiv w:val="1"/>
      <w:marLeft w:val="0"/>
      <w:marRight w:val="0"/>
      <w:marTop w:val="0"/>
      <w:marBottom w:val="0"/>
      <w:divBdr>
        <w:top w:val="none" w:sz="0" w:space="0" w:color="auto"/>
        <w:left w:val="none" w:sz="0" w:space="0" w:color="auto"/>
        <w:bottom w:val="none" w:sz="0" w:space="0" w:color="auto"/>
        <w:right w:val="none" w:sz="0" w:space="0" w:color="auto"/>
      </w:divBdr>
    </w:div>
    <w:div w:id="1475489946">
      <w:bodyDiv w:val="1"/>
      <w:marLeft w:val="0"/>
      <w:marRight w:val="0"/>
      <w:marTop w:val="0"/>
      <w:marBottom w:val="0"/>
      <w:divBdr>
        <w:top w:val="none" w:sz="0" w:space="0" w:color="auto"/>
        <w:left w:val="none" w:sz="0" w:space="0" w:color="auto"/>
        <w:bottom w:val="none" w:sz="0" w:space="0" w:color="auto"/>
        <w:right w:val="none" w:sz="0" w:space="0" w:color="auto"/>
      </w:divBdr>
      <w:divsChild>
        <w:div w:id="333655275">
          <w:marLeft w:val="0"/>
          <w:marRight w:val="0"/>
          <w:marTop w:val="0"/>
          <w:marBottom w:val="0"/>
          <w:divBdr>
            <w:top w:val="none" w:sz="0" w:space="0" w:color="auto"/>
            <w:left w:val="none" w:sz="0" w:space="0" w:color="auto"/>
            <w:bottom w:val="none" w:sz="0" w:space="0" w:color="auto"/>
            <w:right w:val="none" w:sz="0" w:space="0" w:color="auto"/>
          </w:divBdr>
          <w:divsChild>
            <w:div w:id="403795499">
              <w:marLeft w:val="0"/>
              <w:marRight w:val="0"/>
              <w:marTop w:val="0"/>
              <w:marBottom w:val="0"/>
              <w:divBdr>
                <w:top w:val="none" w:sz="0" w:space="0" w:color="auto"/>
                <w:left w:val="none" w:sz="0" w:space="0" w:color="auto"/>
                <w:bottom w:val="none" w:sz="0" w:space="0" w:color="auto"/>
                <w:right w:val="none" w:sz="0" w:space="0" w:color="auto"/>
              </w:divBdr>
            </w:div>
            <w:div w:id="476262684">
              <w:marLeft w:val="0"/>
              <w:marRight w:val="0"/>
              <w:marTop w:val="0"/>
              <w:marBottom w:val="0"/>
              <w:divBdr>
                <w:top w:val="none" w:sz="0" w:space="0" w:color="auto"/>
                <w:left w:val="none" w:sz="0" w:space="0" w:color="auto"/>
                <w:bottom w:val="none" w:sz="0" w:space="0" w:color="auto"/>
                <w:right w:val="none" w:sz="0" w:space="0" w:color="auto"/>
              </w:divBdr>
            </w:div>
            <w:div w:id="508982256">
              <w:marLeft w:val="0"/>
              <w:marRight w:val="0"/>
              <w:marTop w:val="0"/>
              <w:marBottom w:val="0"/>
              <w:divBdr>
                <w:top w:val="none" w:sz="0" w:space="0" w:color="auto"/>
                <w:left w:val="none" w:sz="0" w:space="0" w:color="auto"/>
                <w:bottom w:val="none" w:sz="0" w:space="0" w:color="auto"/>
                <w:right w:val="none" w:sz="0" w:space="0" w:color="auto"/>
              </w:divBdr>
            </w:div>
            <w:div w:id="1858078732">
              <w:marLeft w:val="0"/>
              <w:marRight w:val="0"/>
              <w:marTop w:val="0"/>
              <w:marBottom w:val="0"/>
              <w:divBdr>
                <w:top w:val="none" w:sz="0" w:space="0" w:color="auto"/>
                <w:left w:val="none" w:sz="0" w:space="0" w:color="auto"/>
                <w:bottom w:val="none" w:sz="0" w:space="0" w:color="auto"/>
                <w:right w:val="none" w:sz="0" w:space="0" w:color="auto"/>
              </w:divBdr>
            </w:div>
            <w:div w:id="827752145">
              <w:marLeft w:val="0"/>
              <w:marRight w:val="0"/>
              <w:marTop w:val="0"/>
              <w:marBottom w:val="0"/>
              <w:divBdr>
                <w:top w:val="none" w:sz="0" w:space="0" w:color="auto"/>
                <w:left w:val="none" w:sz="0" w:space="0" w:color="auto"/>
                <w:bottom w:val="none" w:sz="0" w:space="0" w:color="auto"/>
                <w:right w:val="none" w:sz="0" w:space="0" w:color="auto"/>
              </w:divBdr>
            </w:div>
            <w:div w:id="1004943754">
              <w:marLeft w:val="0"/>
              <w:marRight w:val="0"/>
              <w:marTop w:val="0"/>
              <w:marBottom w:val="0"/>
              <w:divBdr>
                <w:top w:val="none" w:sz="0" w:space="0" w:color="auto"/>
                <w:left w:val="none" w:sz="0" w:space="0" w:color="auto"/>
                <w:bottom w:val="none" w:sz="0" w:space="0" w:color="auto"/>
                <w:right w:val="none" w:sz="0" w:space="0" w:color="auto"/>
              </w:divBdr>
            </w:div>
            <w:div w:id="81071878">
              <w:marLeft w:val="0"/>
              <w:marRight w:val="0"/>
              <w:marTop w:val="0"/>
              <w:marBottom w:val="0"/>
              <w:divBdr>
                <w:top w:val="none" w:sz="0" w:space="0" w:color="auto"/>
                <w:left w:val="none" w:sz="0" w:space="0" w:color="auto"/>
                <w:bottom w:val="none" w:sz="0" w:space="0" w:color="auto"/>
                <w:right w:val="none" w:sz="0" w:space="0" w:color="auto"/>
              </w:divBdr>
            </w:div>
            <w:div w:id="1574974857">
              <w:marLeft w:val="0"/>
              <w:marRight w:val="0"/>
              <w:marTop w:val="0"/>
              <w:marBottom w:val="0"/>
              <w:divBdr>
                <w:top w:val="none" w:sz="0" w:space="0" w:color="auto"/>
                <w:left w:val="none" w:sz="0" w:space="0" w:color="auto"/>
                <w:bottom w:val="none" w:sz="0" w:space="0" w:color="auto"/>
                <w:right w:val="none" w:sz="0" w:space="0" w:color="auto"/>
              </w:divBdr>
            </w:div>
            <w:div w:id="1497499138">
              <w:marLeft w:val="0"/>
              <w:marRight w:val="0"/>
              <w:marTop w:val="0"/>
              <w:marBottom w:val="0"/>
              <w:divBdr>
                <w:top w:val="none" w:sz="0" w:space="0" w:color="auto"/>
                <w:left w:val="none" w:sz="0" w:space="0" w:color="auto"/>
                <w:bottom w:val="none" w:sz="0" w:space="0" w:color="auto"/>
                <w:right w:val="none" w:sz="0" w:space="0" w:color="auto"/>
              </w:divBdr>
            </w:div>
            <w:div w:id="2081980256">
              <w:marLeft w:val="0"/>
              <w:marRight w:val="0"/>
              <w:marTop w:val="0"/>
              <w:marBottom w:val="0"/>
              <w:divBdr>
                <w:top w:val="none" w:sz="0" w:space="0" w:color="auto"/>
                <w:left w:val="none" w:sz="0" w:space="0" w:color="auto"/>
                <w:bottom w:val="none" w:sz="0" w:space="0" w:color="auto"/>
                <w:right w:val="none" w:sz="0" w:space="0" w:color="auto"/>
              </w:divBdr>
            </w:div>
            <w:div w:id="10642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2555">
      <w:bodyDiv w:val="1"/>
      <w:marLeft w:val="0"/>
      <w:marRight w:val="0"/>
      <w:marTop w:val="0"/>
      <w:marBottom w:val="0"/>
      <w:divBdr>
        <w:top w:val="none" w:sz="0" w:space="0" w:color="auto"/>
        <w:left w:val="none" w:sz="0" w:space="0" w:color="auto"/>
        <w:bottom w:val="none" w:sz="0" w:space="0" w:color="auto"/>
        <w:right w:val="none" w:sz="0" w:space="0" w:color="auto"/>
      </w:divBdr>
    </w:div>
    <w:div w:id="1480423127">
      <w:bodyDiv w:val="1"/>
      <w:marLeft w:val="0"/>
      <w:marRight w:val="0"/>
      <w:marTop w:val="0"/>
      <w:marBottom w:val="0"/>
      <w:divBdr>
        <w:top w:val="none" w:sz="0" w:space="0" w:color="auto"/>
        <w:left w:val="none" w:sz="0" w:space="0" w:color="auto"/>
        <w:bottom w:val="none" w:sz="0" w:space="0" w:color="auto"/>
        <w:right w:val="none" w:sz="0" w:space="0" w:color="auto"/>
      </w:divBdr>
    </w:div>
    <w:div w:id="1481311545">
      <w:bodyDiv w:val="1"/>
      <w:marLeft w:val="0"/>
      <w:marRight w:val="0"/>
      <w:marTop w:val="0"/>
      <w:marBottom w:val="0"/>
      <w:divBdr>
        <w:top w:val="none" w:sz="0" w:space="0" w:color="auto"/>
        <w:left w:val="none" w:sz="0" w:space="0" w:color="auto"/>
        <w:bottom w:val="none" w:sz="0" w:space="0" w:color="auto"/>
        <w:right w:val="none" w:sz="0" w:space="0" w:color="auto"/>
      </w:divBdr>
    </w:div>
    <w:div w:id="1481726150">
      <w:bodyDiv w:val="1"/>
      <w:marLeft w:val="0"/>
      <w:marRight w:val="0"/>
      <w:marTop w:val="0"/>
      <w:marBottom w:val="0"/>
      <w:divBdr>
        <w:top w:val="none" w:sz="0" w:space="0" w:color="auto"/>
        <w:left w:val="none" w:sz="0" w:space="0" w:color="auto"/>
        <w:bottom w:val="none" w:sz="0" w:space="0" w:color="auto"/>
        <w:right w:val="none" w:sz="0" w:space="0" w:color="auto"/>
      </w:divBdr>
    </w:div>
    <w:div w:id="1482036717">
      <w:bodyDiv w:val="1"/>
      <w:marLeft w:val="0"/>
      <w:marRight w:val="0"/>
      <w:marTop w:val="0"/>
      <w:marBottom w:val="0"/>
      <w:divBdr>
        <w:top w:val="none" w:sz="0" w:space="0" w:color="auto"/>
        <w:left w:val="none" w:sz="0" w:space="0" w:color="auto"/>
        <w:bottom w:val="none" w:sz="0" w:space="0" w:color="auto"/>
        <w:right w:val="none" w:sz="0" w:space="0" w:color="auto"/>
      </w:divBdr>
    </w:div>
    <w:div w:id="1483962615">
      <w:bodyDiv w:val="1"/>
      <w:marLeft w:val="0"/>
      <w:marRight w:val="0"/>
      <w:marTop w:val="0"/>
      <w:marBottom w:val="0"/>
      <w:divBdr>
        <w:top w:val="none" w:sz="0" w:space="0" w:color="auto"/>
        <w:left w:val="none" w:sz="0" w:space="0" w:color="auto"/>
        <w:bottom w:val="none" w:sz="0" w:space="0" w:color="auto"/>
        <w:right w:val="none" w:sz="0" w:space="0" w:color="auto"/>
      </w:divBdr>
    </w:div>
    <w:div w:id="1484078800">
      <w:bodyDiv w:val="1"/>
      <w:marLeft w:val="0"/>
      <w:marRight w:val="0"/>
      <w:marTop w:val="0"/>
      <w:marBottom w:val="0"/>
      <w:divBdr>
        <w:top w:val="none" w:sz="0" w:space="0" w:color="auto"/>
        <w:left w:val="none" w:sz="0" w:space="0" w:color="auto"/>
        <w:bottom w:val="none" w:sz="0" w:space="0" w:color="auto"/>
        <w:right w:val="none" w:sz="0" w:space="0" w:color="auto"/>
      </w:divBdr>
    </w:div>
    <w:div w:id="1485507614">
      <w:bodyDiv w:val="1"/>
      <w:marLeft w:val="0"/>
      <w:marRight w:val="0"/>
      <w:marTop w:val="0"/>
      <w:marBottom w:val="0"/>
      <w:divBdr>
        <w:top w:val="none" w:sz="0" w:space="0" w:color="auto"/>
        <w:left w:val="none" w:sz="0" w:space="0" w:color="auto"/>
        <w:bottom w:val="none" w:sz="0" w:space="0" w:color="auto"/>
        <w:right w:val="none" w:sz="0" w:space="0" w:color="auto"/>
      </w:divBdr>
    </w:div>
    <w:div w:id="1485975883">
      <w:bodyDiv w:val="1"/>
      <w:marLeft w:val="0"/>
      <w:marRight w:val="0"/>
      <w:marTop w:val="0"/>
      <w:marBottom w:val="0"/>
      <w:divBdr>
        <w:top w:val="none" w:sz="0" w:space="0" w:color="auto"/>
        <w:left w:val="none" w:sz="0" w:space="0" w:color="auto"/>
        <w:bottom w:val="none" w:sz="0" w:space="0" w:color="auto"/>
        <w:right w:val="none" w:sz="0" w:space="0" w:color="auto"/>
      </w:divBdr>
      <w:divsChild>
        <w:div w:id="1321620778">
          <w:marLeft w:val="0"/>
          <w:marRight w:val="0"/>
          <w:marTop w:val="0"/>
          <w:marBottom w:val="0"/>
          <w:divBdr>
            <w:top w:val="none" w:sz="0" w:space="0" w:color="auto"/>
            <w:left w:val="none" w:sz="0" w:space="0" w:color="auto"/>
            <w:bottom w:val="none" w:sz="0" w:space="0" w:color="auto"/>
            <w:right w:val="none" w:sz="0" w:space="0" w:color="auto"/>
          </w:divBdr>
          <w:divsChild>
            <w:div w:id="1160849714">
              <w:marLeft w:val="0"/>
              <w:marRight w:val="0"/>
              <w:marTop w:val="0"/>
              <w:marBottom w:val="0"/>
              <w:divBdr>
                <w:top w:val="none" w:sz="0" w:space="0" w:color="auto"/>
                <w:left w:val="none" w:sz="0" w:space="0" w:color="auto"/>
                <w:bottom w:val="none" w:sz="0" w:space="0" w:color="auto"/>
                <w:right w:val="none" w:sz="0" w:space="0" w:color="auto"/>
              </w:divBdr>
            </w:div>
            <w:div w:id="1789930502">
              <w:marLeft w:val="0"/>
              <w:marRight w:val="0"/>
              <w:marTop w:val="0"/>
              <w:marBottom w:val="0"/>
              <w:divBdr>
                <w:top w:val="none" w:sz="0" w:space="0" w:color="auto"/>
                <w:left w:val="none" w:sz="0" w:space="0" w:color="auto"/>
                <w:bottom w:val="none" w:sz="0" w:space="0" w:color="auto"/>
                <w:right w:val="none" w:sz="0" w:space="0" w:color="auto"/>
              </w:divBdr>
            </w:div>
            <w:div w:id="1857888094">
              <w:marLeft w:val="0"/>
              <w:marRight w:val="0"/>
              <w:marTop w:val="0"/>
              <w:marBottom w:val="0"/>
              <w:divBdr>
                <w:top w:val="none" w:sz="0" w:space="0" w:color="auto"/>
                <w:left w:val="none" w:sz="0" w:space="0" w:color="auto"/>
                <w:bottom w:val="none" w:sz="0" w:space="0" w:color="auto"/>
                <w:right w:val="none" w:sz="0" w:space="0" w:color="auto"/>
              </w:divBdr>
            </w:div>
            <w:div w:id="1947224583">
              <w:marLeft w:val="0"/>
              <w:marRight w:val="0"/>
              <w:marTop w:val="0"/>
              <w:marBottom w:val="0"/>
              <w:divBdr>
                <w:top w:val="none" w:sz="0" w:space="0" w:color="auto"/>
                <w:left w:val="none" w:sz="0" w:space="0" w:color="auto"/>
                <w:bottom w:val="none" w:sz="0" w:space="0" w:color="auto"/>
                <w:right w:val="none" w:sz="0" w:space="0" w:color="auto"/>
              </w:divBdr>
            </w:div>
            <w:div w:id="2051412749">
              <w:marLeft w:val="0"/>
              <w:marRight w:val="0"/>
              <w:marTop w:val="0"/>
              <w:marBottom w:val="0"/>
              <w:divBdr>
                <w:top w:val="none" w:sz="0" w:space="0" w:color="auto"/>
                <w:left w:val="none" w:sz="0" w:space="0" w:color="auto"/>
                <w:bottom w:val="none" w:sz="0" w:space="0" w:color="auto"/>
                <w:right w:val="none" w:sz="0" w:space="0" w:color="auto"/>
              </w:divBdr>
            </w:div>
            <w:div w:id="2049916279">
              <w:marLeft w:val="0"/>
              <w:marRight w:val="0"/>
              <w:marTop w:val="0"/>
              <w:marBottom w:val="0"/>
              <w:divBdr>
                <w:top w:val="none" w:sz="0" w:space="0" w:color="auto"/>
                <w:left w:val="none" w:sz="0" w:space="0" w:color="auto"/>
                <w:bottom w:val="none" w:sz="0" w:space="0" w:color="auto"/>
                <w:right w:val="none" w:sz="0" w:space="0" w:color="auto"/>
              </w:divBdr>
            </w:div>
            <w:div w:id="95755795">
              <w:marLeft w:val="0"/>
              <w:marRight w:val="0"/>
              <w:marTop w:val="0"/>
              <w:marBottom w:val="0"/>
              <w:divBdr>
                <w:top w:val="none" w:sz="0" w:space="0" w:color="auto"/>
                <w:left w:val="none" w:sz="0" w:space="0" w:color="auto"/>
                <w:bottom w:val="none" w:sz="0" w:space="0" w:color="auto"/>
                <w:right w:val="none" w:sz="0" w:space="0" w:color="auto"/>
              </w:divBdr>
            </w:div>
            <w:div w:id="1350449720">
              <w:marLeft w:val="0"/>
              <w:marRight w:val="0"/>
              <w:marTop w:val="0"/>
              <w:marBottom w:val="0"/>
              <w:divBdr>
                <w:top w:val="none" w:sz="0" w:space="0" w:color="auto"/>
                <w:left w:val="none" w:sz="0" w:space="0" w:color="auto"/>
                <w:bottom w:val="none" w:sz="0" w:space="0" w:color="auto"/>
                <w:right w:val="none" w:sz="0" w:space="0" w:color="auto"/>
              </w:divBdr>
            </w:div>
            <w:div w:id="86660082">
              <w:marLeft w:val="0"/>
              <w:marRight w:val="0"/>
              <w:marTop w:val="0"/>
              <w:marBottom w:val="0"/>
              <w:divBdr>
                <w:top w:val="none" w:sz="0" w:space="0" w:color="auto"/>
                <w:left w:val="none" w:sz="0" w:space="0" w:color="auto"/>
                <w:bottom w:val="none" w:sz="0" w:space="0" w:color="auto"/>
                <w:right w:val="none" w:sz="0" w:space="0" w:color="auto"/>
              </w:divBdr>
            </w:div>
            <w:div w:id="45881551">
              <w:marLeft w:val="0"/>
              <w:marRight w:val="0"/>
              <w:marTop w:val="0"/>
              <w:marBottom w:val="0"/>
              <w:divBdr>
                <w:top w:val="none" w:sz="0" w:space="0" w:color="auto"/>
                <w:left w:val="none" w:sz="0" w:space="0" w:color="auto"/>
                <w:bottom w:val="none" w:sz="0" w:space="0" w:color="auto"/>
                <w:right w:val="none" w:sz="0" w:space="0" w:color="auto"/>
              </w:divBdr>
            </w:div>
            <w:div w:id="969281627">
              <w:marLeft w:val="0"/>
              <w:marRight w:val="0"/>
              <w:marTop w:val="0"/>
              <w:marBottom w:val="0"/>
              <w:divBdr>
                <w:top w:val="none" w:sz="0" w:space="0" w:color="auto"/>
                <w:left w:val="none" w:sz="0" w:space="0" w:color="auto"/>
                <w:bottom w:val="none" w:sz="0" w:space="0" w:color="auto"/>
                <w:right w:val="none" w:sz="0" w:space="0" w:color="auto"/>
              </w:divBdr>
            </w:div>
            <w:div w:id="2376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1888">
      <w:bodyDiv w:val="1"/>
      <w:marLeft w:val="0"/>
      <w:marRight w:val="0"/>
      <w:marTop w:val="0"/>
      <w:marBottom w:val="0"/>
      <w:divBdr>
        <w:top w:val="none" w:sz="0" w:space="0" w:color="auto"/>
        <w:left w:val="none" w:sz="0" w:space="0" w:color="auto"/>
        <w:bottom w:val="none" w:sz="0" w:space="0" w:color="auto"/>
        <w:right w:val="none" w:sz="0" w:space="0" w:color="auto"/>
      </w:divBdr>
    </w:div>
    <w:div w:id="1490485930">
      <w:bodyDiv w:val="1"/>
      <w:marLeft w:val="0"/>
      <w:marRight w:val="0"/>
      <w:marTop w:val="0"/>
      <w:marBottom w:val="0"/>
      <w:divBdr>
        <w:top w:val="none" w:sz="0" w:space="0" w:color="auto"/>
        <w:left w:val="none" w:sz="0" w:space="0" w:color="auto"/>
        <w:bottom w:val="none" w:sz="0" w:space="0" w:color="auto"/>
        <w:right w:val="none" w:sz="0" w:space="0" w:color="auto"/>
      </w:divBdr>
    </w:div>
    <w:div w:id="1493331597">
      <w:bodyDiv w:val="1"/>
      <w:marLeft w:val="0"/>
      <w:marRight w:val="0"/>
      <w:marTop w:val="0"/>
      <w:marBottom w:val="0"/>
      <w:divBdr>
        <w:top w:val="none" w:sz="0" w:space="0" w:color="auto"/>
        <w:left w:val="none" w:sz="0" w:space="0" w:color="auto"/>
        <w:bottom w:val="none" w:sz="0" w:space="0" w:color="auto"/>
        <w:right w:val="none" w:sz="0" w:space="0" w:color="auto"/>
      </w:divBdr>
    </w:div>
    <w:div w:id="1500192818">
      <w:bodyDiv w:val="1"/>
      <w:marLeft w:val="0"/>
      <w:marRight w:val="0"/>
      <w:marTop w:val="0"/>
      <w:marBottom w:val="0"/>
      <w:divBdr>
        <w:top w:val="none" w:sz="0" w:space="0" w:color="auto"/>
        <w:left w:val="none" w:sz="0" w:space="0" w:color="auto"/>
        <w:bottom w:val="none" w:sz="0" w:space="0" w:color="auto"/>
        <w:right w:val="none" w:sz="0" w:space="0" w:color="auto"/>
      </w:divBdr>
    </w:div>
    <w:div w:id="1502308517">
      <w:bodyDiv w:val="1"/>
      <w:marLeft w:val="0"/>
      <w:marRight w:val="0"/>
      <w:marTop w:val="0"/>
      <w:marBottom w:val="0"/>
      <w:divBdr>
        <w:top w:val="none" w:sz="0" w:space="0" w:color="auto"/>
        <w:left w:val="none" w:sz="0" w:space="0" w:color="auto"/>
        <w:bottom w:val="none" w:sz="0" w:space="0" w:color="auto"/>
        <w:right w:val="none" w:sz="0" w:space="0" w:color="auto"/>
      </w:divBdr>
    </w:div>
    <w:div w:id="1507281371">
      <w:bodyDiv w:val="1"/>
      <w:marLeft w:val="0"/>
      <w:marRight w:val="0"/>
      <w:marTop w:val="0"/>
      <w:marBottom w:val="0"/>
      <w:divBdr>
        <w:top w:val="none" w:sz="0" w:space="0" w:color="auto"/>
        <w:left w:val="none" w:sz="0" w:space="0" w:color="auto"/>
        <w:bottom w:val="none" w:sz="0" w:space="0" w:color="auto"/>
        <w:right w:val="none" w:sz="0" w:space="0" w:color="auto"/>
      </w:divBdr>
    </w:div>
    <w:div w:id="1508717367">
      <w:bodyDiv w:val="1"/>
      <w:marLeft w:val="0"/>
      <w:marRight w:val="0"/>
      <w:marTop w:val="0"/>
      <w:marBottom w:val="0"/>
      <w:divBdr>
        <w:top w:val="none" w:sz="0" w:space="0" w:color="auto"/>
        <w:left w:val="none" w:sz="0" w:space="0" w:color="auto"/>
        <w:bottom w:val="none" w:sz="0" w:space="0" w:color="auto"/>
        <w:right w:val="none" w:sz="0" w:space="0" w:color="auto"/>
      </w:divBdr>
    </w:div>
    <w:div w:id="1510633024">
      <w:bodyDiv w:val="1"/>
      <w:marLeft w:val="0"/>
      <w:marRight w:val="0"/>
      <w:marTop w:val="0"/>
      <w:marBottom w:val="0"/>
      <w:divBdr>
        <w:top w:val="none" w:sz="0" w:space="0" w:color="auto"/>
        <w:left w:val="none" w:sz="0" w:space="0" w:color="auto"/>
        <w:bottom w:val="none" w:sz="0" w:space="0" w:color="auto"/>
        <w:right w:val="none" w:sz="0" w:space="0" w:color="auto"/>
      </w:divBdr>
    </w:div>
    <w:div w:id="1511604627">
      <w:bodyDiv w:val="1"/>
      <w:marLeft w:val="0"/>
      <w:marRight w:val="0"/>
      <w:marTop w:val="0"/>
      <w:marBottom w:val="0"/>
      <w:divBdr>
        <w:top w:val="none" w:sz="0" w:space="0" w:color="auto"/>
        <w:left w:val="none" w:sz="0" w:space="0" w:color="auto"/>
        <w:bottom w:val="none" w:sz="0" w:space="0" w:color="auto"/>
        <w:right w:val="none" w:sz="0" w:space="0" w:color="auto"/>
      </w:divBdr>
    </w:div>
    <w:div w:id="1513646413">
      <w:bodyDiv w:val="1"/>
      <w:marLeft w:val="0"/>
      <w:marRight w:val="0"/>
      <w:marTop w:val="0"/>
      <w:marBottom w:val="0"/>
      <w:divBdr>
        <w:top w:val="none" w:sz="0" w:space="0" w:color="auto"/>
        <w:left w:val="none" w:sz="0" w:space="0" w:color="auto"/>
        <w:bottom w:val="none" w:sz="0" w:space="0" w:color="auto"/>
        <w:right w:val="none" w:sz="0" w:space="0" w:color="auto"/>
      </w:divBdr>
    </w:div>
    <w:div w:id="1516383806">
      <w:bodyDiv w:val="1"/>
      <w:marLeft w:val="0"/>
      <w:marRight w:val="0"/>
      <w:marTop w:val="0"/>
      <w:marBottom w:val="0"/>
      <w:divBdr>
        <w:top w:val="none" w:sz="0" w:space="0" w:color="auto"/>
        <w:left w:val="none" w:sz="0" w:space="0" w:color="auto"/>
        <w:bottom w:val="none" w:sz="0" w:space="0" w:color="auto"/>
        <w:right w:val="none" w:sz="0" w:space="0" w:color="auto"/>
      </w:divBdr>
    </w:div>
    <w:div w:id="1516455533">
      <w:bodyDiv w:val="1"/>
      <w:marLeft w:val="0"/>
      <w:marRight w:val="0"/>
      <w:marTop w:val="0"/>
      <w:marBottom w:val="0"/>
      <w:divBdr>
        <w:top w:val="none" w:sz="0" w:space="0" w:color="auto"/>
        <w:left w:val="none" w:sz="0" w:space="0" w:color="auto"/>
        <w:bottom w:val="none" w:sz="0" w:space="0" w:color="auto"/>
        <w:right w:val="none" w:sz="0" w:space="0" w:color="auto"/>
      </w:divBdr>
    </w:div>
    <w:div w:id="1518732048">
      <w:bodyDiv w:val="1"/>
      <w:marLeft w:val="0"/>
      <w:marRight w:val="0"/>
      <w:marTop w:val="0"/>
      <w:marBottom w:val="0"/>
      <w:divBdr>
        <w:top w:val="none" w:sz="0" w:space="0" w:color="auto"/>
        <w:left w:val="none" w:sz="0" w:space="0" w:color="auto"/>
        <w:bottom w:val="none" w:sz="0" w:space="0" w:color="auto"/>
        <w:right w:val="none" w:sz="0" w:space="0" w:color="auto"/>
      </w:divBdr>
    </w:div>
    <w:div w:id="1522546003">
      <w:bodyDiv w:val="1"/>
      <w:marLeft w:val="0"/>
      <w:marRight w:val="0"/>
      <w:marTop w:val="0"/>
      <w:marBottom w:val="0"/>
      <w:divBdr>
        <w:top w:val="none" w:sz="0" w:space="0" w:color="auto"/>
        <w:left w:val="none" w:sz="0" w:space="0" w:color="auto"/>
        <w:bottom w:val="none" w:sz="0" w:space="0" w:color="auto"/>
        <w:right w:val="none" w:sz="0" w:space="0" w:color="auto"/>
      </w:divBdr>
    </w:div>
    <w:div w:id="1523087125">
      <w:bodyDiv w:val="1"/>
      <w:marLeft w:val="0"/>
      <w:marRight w:val="0"/>
      <w:marTop w:val="0"/>
      <w:marBottom w:val="0"/>
      <w:divBdr>
        <w:top w:val="none" w:sz="0" w:space="0" w:color="auto"/>
        <w:left w:val="none" w:sz="0" w:space="0" w:color="auto"/>
        <w:bottom w:val="none" w:sz="0" w:space="0" w:color="auto"/>
        <w:right w:val="none" w:sz="0" w:space="0" w:color="auto"/>
      </w:divBdr>
    </w:div>
    <w:div w:id="1524707170">
      <w:bodyDiv w:val="1"/>
      <w:marLeft w:val="0"/>
      <w:marRight w:val="0"/>
      <w:marTop w:val="0"/>
      <w:marBottom w:val="0"/>
      <w:divBdr>
        <w:top w:val="none" w:sz="0" w:space="0" w:color="auto"/>
        <w:left w:val="none" w:sz="0" w:space="0" w:color="auto"/>
        <w:bottom w:val="none" w:sz="0" w:space="0" w:color="auto"/>
        <w:right w:val="none" w:sz="0" w:space="0" w:color="auto"/>
      </w:divBdr>
    </w:div>
    <w:div w:id="1527669969">
      <w:bodyDiv w:val="1"/>
      <w:marLeft w:val="0"/>
      <w:marRight w:val="0"/>
      <w:marTop w:val="0"/>
      <w:marBottom w:val="0"/>
      <w:divBdr>
        <w:top w:val="none" w:sz="0" w:space="0" w:color="auto"/>
        <w:left w:val="none" w:sz="0" w:space="0" w:color="auto"/>
        <w:bottom w:val="none" w:sz="0" w:space="0" w:color="auto"/>
        <w:right w:val="none" w:sz="0" w:space="0" w:color="auto"/>
      </w:divBdr>
    </w:div>
    <w:div w:id="1527718719">
      <w:bodyDiv w:val="1"/>
      <w:marLeft w:val="0"/>
      <w:marRight w:val="0"/>
      <w:marTop w:val="0"/>
      <w:marBottom w:val="0"/>
      <w:divBdr>
        <w:top w:val="none" w:sz="0" w:space="0" w:color="auto"/>
        <w:left w:val="none" w:sz="0" w:space="0" w:color="auto"/>
        <w:bottom w:val="none" w:sz="0" w:space="0" w:color="auto"/>
        <w:right w:val="none" w:sz="0" w:space="0" w:color="auto"/>
      </w:divBdr>
    </w:div>
    <w:div w:id="1529488374">
      <w:bodyDiv w:val="1"/>
      <w:marLeft w:val="0"/>
      <w:marRight w:val="0"/>
      <w:marTop w:val="0"/>
      <w:marBottom w:val="0"/>
      <w:divBdr>
        <w:top w:val="none" w:sz="0" w:space="0" w:color="auto"/>
        <w:left w:val="none" w:sz="0" w:space="0" w:color="auto"/>
        <w:bottom w:val="none" w:sz="0" w:space="0" w:color="auto"/>
        <w:right w:val="none" w:sz="0" w:space="0" w:color="auto"/>
      </w:divBdr>
    </w:div>
    <w:div w:id="1530991830">
      <w:bodyDiv w:val="1"/>
      <w:marLeft w:val="0"/>
      <w:marRight w:val="0"/>
      <w:marTop w:val="0"/>
      <w:marBottom w:val="0"/>
      <w:divBdr>
        <w:top w:val="none" w:sz="0" w:space="0" w:color="auto"/>
        <w:left w:val="none" w:sz="0" w:space="0" w:color="auto"/>
        <w:bottom w:val="none" w:sz="0" w:space="0" w:color="auto"/>
        <w:right w:val="none" w:sz="0" w:space="0" w:color="auto"/>
      </w:divBdr>
    </w:div>
    <w:div w:id="1531524851">
      <w:bodyDiv w:val="1"/>
      <w:marLeft w:val="0"/>
      <w:marRight w:val="0"/>
      <w:marTop w:val="0"/>
      <w:marBottom w:val="0"/>
      <w:divBdr>
        <w:top w:val="none" w:sz="0" w:space="0" w:color="auto"/>
        <w:left w:val="none" w:sz="0" w:space="0" w:color="auto"/>
        <w:bottom w:val="none" w:sz="0" w:space="0" w:color="auto"/>
        <w:right w:val="none" w:sz="0" w:space="0" w:color="auto"/>
      </w:divBdr>
    </w:div>
    <w:div w:id="1532574079">
      <w:bodyDiv w:val="1"/>
      <w:marLeft w:val="0"/>
      <w:marRight w:val="0"/>
      <w:marTop w:val="0"/>
      <w:marBottom w:val="0"/>
      <w:divBdr>
        <w:top w:val="none" w:sz="0" w:space="0" w:color="auto"/>
        <w:left w:val="none" w:sz="0" w:space="0" w:color="auto"/>
        <w:bottom w:val="none" w:sz="0" w:space="0" w:color="auto"/>
        <w:right w:val="none" w:sz="0" w:space="0" w:color="auto"/>
      </w:divBdr>
    </w:div>
    <w:div w:id="1535579051">
      <w:bodyDiv w:val="1"/>
      <w:marLeft w:val="0"/>
      <w:marRight w:val="0"/>
      <w:marTop w:val="0"/>
      <w:marBottom w:val="0"/>
      <w:divBdr>
        <w:top w:val="none" w:sz="0" w:space="0" w:color="auto"/>
        <w:left w:val="none" w:sz="0" w:space="0" w:color="auto"/>
        <w:bottom w:val="none" w:sz="0" w:space="0" w:color="auto"/>
        <w:right w:val="none" w:sz="0" w:space="0" w:color="auto"/>
      </w:divBdr>
    </w:div>
    <w:div w:id="1542474729">
      <w:bodyDiv w:val="1"/>
      <w:marLeft w:val="0"/>
      <w:marRight w:val="0"/>
      <w:marTop w:val="0"/>
      <w:marBottom w:val="0"/>
      <w:divBdr>
        <w:top w:val="none" w:sz="0" w:space="0" w:color="auto"/>
        <w:left w:val="none" w:sz="0" w:space="0" w:color="auto"/>
        <w:bottom w:val="none" w:sz="0" w:space="0" w:color="auto"/>
        <w:right w:val="none" w:sz="0" w:space="0" w:color="auto"/>
      </w:divBdr>
    </w:div>
    <w:div w:id="1543977978">
      <w:bodyDiv w:val="1"/>
      <w:marLeft w:val="0"/>
      <w:marRight w:val="0"/>
      <w:marTop w:val="0"/>
      <w:marBottom w:val="0"/>
      <w:divBdr>
        <w:top w:val="none" w:sz="0" w:space="0" w:color="auto"/>
        <w:left w:val="none" w:sz="0" w:space="0" w:color="auto"/>
        <w:bottom w:val="none" w:sz="0" w:space="0" w:color="auto"/>
        <w:right w:val="none" w:sz="0" w:space="0" w:color="auto"/>
      </w:divBdr>
    </w:div>
    <w:div w:id="1544095417">
      <w:bodyDiv w:val="1"/>
      <w:marLeft w:val="0"/>
      <w:marRight w:val="0"/>
      <w:marTop w:val="0"/>
      <w:marBottom w:val="0"/>
      <w:divBdr>
        <w:top w:val="none" w:sz="0" w:space="0" w:color="auto"/>
        <w:left w:val="none" w:sz="0" w:space="0" w:color="auto"/>
        <w:bottom w:val="none" w:sz="0" w:space="0" w:color="auto"/>
        <w:right w:val="none" w:sz="0" w:space="0" w:color="auto"/>
      </w:divBdr>
    </w:div>
    <w:div w:id="1545874803">
      <w:bodyDiv w:val="1"/>
      <w:marLeft w:val="0"/>
      <w:marRight w:val="0"/>
      <w:marTop w:val="0"/>
      <w:marBottom w:val="0"/>
      <w:divBdr>
        <w:top w:val="none" w:sz="0" w:space="0" w:color="auto"/>
        <w:left w:val="none" w:sz="0" w:space="0" w:color="auto"/>
        <w:bottom w:val="none" w:sz="0" w:space="0" w:color="auto"/>
        <w:right w:val="none" w:sz="0" w:space="0" w:color="auto"/>
      </w:divBdr>
    </w:div>
    <w:div w:id="1549026185">
      <w:bodyDiv w:val="1"/>
      <w:marLeft w:val="0"/>
      <w:marRight w:val="0"/>
      <w:marTop w:val="0"/>
      <w:marBottom w:val="0"/>
      <w:divBdr>
        <w:top w:val="none" w:sz="0" w:space="0" w:color="auto"/>
        <w:left w:val="none" w:sz="0" w:space="0" w:color="auto"/>
        <w:bottom w:val="none" w:sz="0" w:space="0" w:color="auto"/>
        <w:right w:val="none" w:sz="0" w:space="0" w:color="auto"/>
      </w:divBdr>
    </w:div>
    <w:div w:id="1551728138">
      <w:bodyDiv w:val="1"/>
      <w:marLeft w:val="0"/>
      <w:marRight w:val="0"/>
      <w:marTop w:val="0"/>
      <w:marBottom w:val="0"/>
      <w:divBdr>
        <w:top w:val="none" w:sz="0" w:space="0" w:color="auto"/>
        <w:left w:val="none" w:sz="0" w:space="0" w:color="auto"/>
        <w:bottom w:val="none" w:sz="0" w:space="0" w:color="auto"/>
        <w:right w:val="none" w:sz="0" w:space="0" w:color="auto"/>
      </w:divBdr>
    </w:div>
    <w:div w:id="1552184255">
      <w:bodyDiv w:val="1"/>
      <w:marLeft w:val="0"/>
      <w:marRight w:val="0"/>
      <w:marTop w:val="0"/>
      <w:marBottom w:val="0"/>
      <w:divBdr>
        <w:top w:val="none" w:sz="0" w:space="0" w:color="auto"/>
        <w:left w:val="none" w:sz="0" w:space="0" w:color="auto"/>
        <w:bottom w:val="none" w:sz="0" w:space="0" w:color="auto"/>
        <w:right w:val="none" w:sz="0" w:space="0" w:color="auto"/>
      </w:divBdr>
    </w:div>
    <w:div w:id="1554997175">
      <w:bodyDiv w:val="1"/>
      <w:marLeft w:val="0"/>
      <w:marRight w:val="0"/>
      <w:marTop w:val="0"/>
      <w:marBottom w:val="0"/>
      <w:divBdr>
        <w:top w:val="none" w:sz="0" w:space="0" w:color="auto"/>
        <w:left w:val="none" w:sz="0" w:space="0" w:color="auto"/>
        <w:bottom w:val="none" w:sz="0" w:space="0" w:color="auto"/>
        <w:right w:val="none" w:sz="0" w:space="0" w:color="auto"/>
      </w:divBdr>
    </w:div>
    <w:div w:id="1556507651">
      <w:bodyDiv w:val="1"/>
      <w:marLeft w:val="0"/>
      <w:marRight w:val="0"/>
      <w:marTop w:val="0"/>
      <w:marBottom w:val="0"/>
      <w:divBdr>
        <w:top w:val="none" w:sz="0" w:space="0" w:color="auto"/>
        <w:left w:val="none" w:sz="0" w:space="0" w:color="auto"/>
        <w:bottom w:val="none" w:sz="0" w:space="0" w:color="auto"/>
        <w:right w:val="none" w:sz="0" w:space="0" w:color="auto"/>
      </w:divBdr>
    </w:div>
    <w:div w:id="1557162411">
      <w:bodyDiv w:val="1"/>
      <w:marLeft w:val="0"/>
      <w:marRight w:val="0"/>
      <w:marTop w:val="0"/>
      <w:marBottom w:val="0"/>
      <w:divBdr>
        <w:top w:val="none" w:sz="0" w:space="0" w:color="auto"/>
        <w:left w:val="none" w:sz="0" w:space="0" w:color="auto"/>
        <w:bottom w:val="none" w:sz="0" w:space="0" w:color="auto"/>
        <w:right w:val="none" w:sz="0" w:space="0" w:color="auto"/>
      </w:divBdr>
    </w:div>
    <w:div w:id="1557349371">
      <w:bodyDiv w:val="1"/>
      <w:marLeft w:val="0"/>
      <w:marRight w:val="0"/>
      <w:marTop w:val="0"/>
      <w:marBottom w:val="0"/>
      <w:divBdr>
        <w:top w:val="none" w:sz="0" w:space="0" w:color="auto"/>
        <w:left w:val="none" w:sz="0" w:space="0" w:color="auto"/>
        <w:bottom w:val="none" w:sz="0" w:space="0" w:color="auto"/>
        <w:right w:val="none" w:sz="0" w:space="0" w:color="auto"/>
      </w:divBdr>
    </w:div>
    <w:div w:id="1557743852">
      <w:bodyDiv w:val="1"/>
      <w:marLeft w:val="0"/>
      <w:marRight w:val="0"/>
      <w:marTop w:val="0"/>
      <w:marBottom w:val="0"/>
      <w:divBdr>
        <w:top w:val="none" w:sz="0" w:space="0" w:color="auto"/>
        <w:left w:val="none" w:sz="0" w:space="0" w:color="auto"/>
        <w:bottom w:val="none" w:sz="0" w:space="0" w:color="auto"/>
        <w:right w:val="none" w:sz="0" w:space="0" w:color="auto"/>
      </w:divBdr>
    </w:div>
    <w:div w:id="1561818616">
      <w:bodyDiv w:val="1"/>
      <w:marLeft w:val="0"/>
      <w:marRight w:val="0"/>
      <w:marTop w:val="0"/>
      <w:marBottom w:val="0"/>
      <w:divBdr>
        <w:top w:val="none" w:sz="0" w:space="0" w:color="auto"/>
        <w:left w:val="none" w:sz="0" w:space="0" w:color="auto"/>
        <w:bottom w:val="none" w:sz="0" w:space="0" w:color="auto"/>
        <w:right w:val="none" w:sz="0" w:space="0" w:color="auto"/>
      </w:divBdr>
    </w:div>
    <w:div w:id="1563907689">
      <w:bodyDiv w:val="1"/>
      <w:marLeft w:val="0"/>
      <w:marRight w:val="0"/>
      <w:marTop w:val="0"/>
      <w:marBottom w:val="0"/>
      <w:divBdr>
        <w:top w:val="none" w:sz="0" w:space="0" w:color="auto"/>
        <w:left w:val="none" w:sz="0" w:space="0" w:color="auto"/>
        <w:bottom w:val="none" w:sz="0" w:space="0" w:color="auto"/>
        <w:right w:val="none" w:sz="0" w:space="0" w:color="auto"/>
      </w:divBdr>
    </w:div>
    <w:div w:id="1565945323">
      <w:bodyDiv w:val="1"/>
      <w:marLeft w:val="0"/>
      <w:marRight w:val="0"/>
      <w:marTop w:val="0"/>
      <w:marBottom w:val="0"/>
      <w:divBdr>
        <w:top w:val="none" w:sz="0" w:space="0" w:color="auto"/>
        <w:left w:val="none" w:sz="0" w:space="0" w:color="auto"/>
        <w:bottom w:val="none" w:sz="0" w:space="0" w:color="auto"/>
        <w:right w:val="none" w:sz="0" w:space="0" w:color="auto"/>
      </w:divBdr>
    </w:div>
    <w:div w:id="1566866621">
      <w:bodyDiv w:val="1"/>
      <w:marLeft w:val="0"/>
      <w:marRight w:val="0"/>
      <w:marTop w:val="0"/>
      <w:marBottom w:val="0"/>
      <w:divBdr>
        <w:top w:val="none" w:sz="0" w:space="0" w:color="auto"/>
        <w:left w:val="none" w:sz="0" w:space="0" w:color="auto"/>
        <w:bottom w:val="none" w:sz="0" w:space="0" w:color="auto"/>
        <w:right w:val="none" w:sz="0" w:space="0" w:color="auto"/>
      </w:divBdr>
    </w:div>
    <w:div w:id="1567301988">
      <w:bodyDiv w:val="1"/>
      <w:marLeft w:val="0"/>
      <w:marRight w:val="0"/>
      <w:marTop w:val="0"/>
      <w:marBottom w:val="0"/>
      <w:divBdr>
        <w:top w:val="none" w:sz="0" w:space="0" w:color="auto"/>
        <w:left w:val="none" w:sz="0" w:space="0" w:color="auto"/>
        <w:bottom w:val="none" w:sz="0" w:space="0" w:color="auto"/>
        <w:right w:val="none" w:sz="0" w:space="0" w:color="auto"/>
      </w:divBdr>
    </w:div>
    <w:div w:id="1580138588">
      <w:bodyDiv w:val="1"/>
      <w:marLeft w:val="0"/>
      <w:marRight w:val="0"/>
      <w:marTop w:val="0"/>
      <w:marBottom w:val="0"/>
      <w:divBdr>
        <w:top w:val="none" w:sz="0" w:space="0" w:color="auto"/>
        <w:left w:val="none" w:sz="0" w:space="0" w:color="auto"/>
        <w:bottom w:val="none" w:sz="0" w:space="0" w:color="auto"/>
        <w:right w:val="none" w:sz="0" w:space="0" w:color="auto"/>
      </w:divBdr>
    </w:div>
    <w:div w:id="1581141286">
      <w:bodyDiv w:val="1"/>
      <w:marLeft w:val="0"/>
      <w:marRight w:val="0"/>
      <w:marTop w:val="0"/>
      <w:marBottom w:val="0"/>
      <w:divBdr>
        <w:top w:val="none" w:sz="0" w:space="0" w:color="auto"/>
        <w:left w:val="none" w:sz="0" w:space="0" w:color="auto"/>
        <w:bottom w:val="none" w:sz="0" w:space="0" w:color="auto"/>
        <w:right w:val="none" w:sz="0" w:space="0" w:color="auto"/>
      </w:divBdr>
    </w:div>
    <w:div w:id="1581255267">
      <w:bodyDiv w:val="1"/>
      <w:marLeft w:val="0"/>
      <w:marRight w:val="0"/>
      <w:marTop w:val="0"/>
      <w:marBottom w:val="0"/>
      <w:divBdr>
        <w:top w:val="none" w:sz="0" w:space="0" w:color="auto"/>
        <w:left w:val="none" w:sz="0" w:space="0" w:color="auto"/>
        <w:bottom w:val="none" w:sz="0" w:space="0" w:color="auto"/>
        <w:right w:val="none" w:sz="0" w:space="0" w:color="auto"/>
      </w:divBdr>
    </w:div>
    <w:div w:id="1581864525">
      <w:bodyDiv w:val="1"/>
      <w:marLeft w:val="0"/>
      <w:marRight w:val="0"/>
      <w:marTop w:val="0"/>
      <w:marBottom w:val="0"/>
      <w:divBdr>
        <w:top w:val="none" w:sz="0" w:space="0" w:color="auto"/>
        <w:left w:val="none" w:sz="0" w:space="0" w:color="auto"/>
        <w:bottom w:val="none" w:sz="0" w:space="0" w:color="auto"/>
        <w:right w:val="none" w:sz="0" w:space="0" w:color="auto"/>
      </w:divBdr>
      <w:divsChild>
        <w:div w:id="18236670">
          <w:marLeft w:val="0"/>
          <w:marRight w:val="0"/>
          <w:marTop w:val="0"/>
          <w:marBottom w:val="0"/>
          <w:divBdr>
            <w:top w:val="none" w:sz="0" w:space="0" w:color="auto"/>
            <w:left w:val="none" w:sz="0" w:space="0" w:color="auto"/>
            <w:bottom w:val="none" w:sz="0" w:space="0" w:color="auto"/>
            <w:right w:val="none" w:sz="0" w:space="0" w:color="auto"/>
          </w:divBdr>
          <w:divsChild>
            <w:div w:id="1927611215">
              <w:marLeft w:val="0"/>
              <w:marRight w:val="0"/>
              <w:marTop w:val="0"/>
              <w:marBottom w:val="0"/>
              <w:divBdr>
                <w:top w:val="none" w:sz="0" w:space="0" w:color="auto"/>
                <w:left w:val="none" w:sz="0" w:space="0" w:color="auto"/>
                <w:bottom w:val="none" w:sz="0" w:space="0" w:color="auto"/>
                <w:right w:val="none" w:sz="0" w:space="0" w:color="auto"/>
              </w:divBdr>
              <w:divsChild>
                <w:div w:id="2054035761">
                  <w:marLeft w:val="0"/>
                  <w:marRight w:val="0"/>
                  <w:marTop w:val="0"/>
                  <w:marBottom w:val="0"/>
                  <w:divBdr>
                    <w:top w:val="none" w:sz="0" w:space="0" w:color="auto"/>
                    <w:left w:val="none" w:sz="0" w:space="0" w:color="auto"/>
                    <w:bottom w:val="none" w:sz="0" w:space="0" w:color="auto"/>
                    <w:right w:val="none" w:sz="0" w:space="0" w:color="auto"/>
                  </w:divBdr>
                  <w:divsChild>
                    <w:div w:id="1762525334">
                      <w:marLeft w:val="0"/>
                      <w:marRight w:val="0"/>
                      <w:marTop w:val="0"/>
                      <w:marBottom w:val="0"/>
                      <w:divBdr>
                        <w:top w:val="none" w:sz="0" w:space="0" w:color="auto"/>
                        <w:left w:val="none" w:sz="0" w:space="0" w:color="auto"/>
                        <w:bottom w:val="none" w:sz="0" w:space="0" w:color="auto"/>
                        <w:right w:val="none" w:sz="0" w:space="0" w:color="auto"/>
                      </w:divBdr>
                      <w:divsChild>
                        <w:div w:id="4793856">
                          <w:marLeft w:val="0"/>
                          <w:marRight w:val="0"/>
                          <w:marTop w:val="0"/>
                          <w:marBottom w:val="0"/>
                          <w:divBdr>
                            <w:top w:val="none" w:sz="0" w:space="0" w:color="auto"/>
                            <w:left w:val="none" w:sz="0" w:space="0" w:color="auto"/>
                            <w:bottom w:val="none" w:sz="0" w:space="0" w:color="auto"/>
                            <w:right w:val="none" w:sz="0" w:space="0" w:color="auto"/>
                          </w:divBdr>
                          <w:divsChild>
                            <w:div w:id="630750477">
                              <w:marLeft w:val="0"/>
                              <w:marRight w:val="0"/>
                              <w:marTop w:val="0"/>
                              <w:marBottom w:val="0"/>
                              <w:divBdr>
                                <w:top w:val="none" w:sz="0" w:space="0" w:color="auto"/>
                                <w:left w:val="none" w:sz="0" w:space="0" w:color="auto"/>
                                <w:bottom w:val="none" w:sz="0" w:space="0" w:color="auto"/>
                                <w:right w:val="none" w:sz="0" w:space="0" w:color="auto"/>
                              </w:divBdr>
                              <w:divsChild>
                                <w:div w:id="154302920">
                                  <w:marLeft w:val="0"/>
                                  <w:marRight w:val="0"/>
                                  <w:marTop w:val="0"/>
                                  <w:marBottom w:val="0"/>
                                  <w:divBdr>
                                    <w:top w:val="none" w:sz="0" w:space="0" w:color="auto"/>
                                    <w:left w:val="none" w:sz="0" w:space="0" w:color="auto"/>
                                    <w:bottom w:val="none" w:sz="0" w:space="0" w:color="auto"/>
                                    <w:right w:val="none" w:sz="0" w:space="0" w:color="auto"/>
                                  </w:divBdr>
                                  <w:divsChild>
                                    <w:div w:id="21240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601039">
      <w:bodyDiv w:val="1"/>
      <w:marLeft w:val="0"/>
      <w:marRight w:val="0"/>
      <w:marTop w:val="0"/>
      <w:marBottom w:val="0"/>
      <w:divBdr>
        <w:top w:val="none" w:sz="0" w:space="0" w:color="auto"/>
        <w:left w:val="none" w:sz="0" w:space="0" w:color="auto"/>
        <w:bottom w:val="none" w:sz="0" w:space="0" w:color="auto"/>
        <w:right w:val="none" w:sz="0" w:space="0" w:color="auto"/>
      </w:divBdr>
    </w:div>
    <w:div w:id="1593128309">
      <w:bodyDiv w:val="1"/>
      <w:marLeft w:val="0"/>
      <w:marRight w:val="0"/>
      <w:marTop w:val="0"/>
      <w:marBottom w:val="0"/>
      <w:divBdr>
        <w:top w:val="none" w:sz="0" w:space="0" w:color="auto"/>
        <w:left w:val="none" w:sz="0" w:space="0" w:color="auto"/>
        <w:bottom w:val="none" w:sz="0" w:space="0" w:color="auto"/>
        <w:right w:val="none" w:sz="0" w:space="0" w:color="auto"/>
      </w:divBdr>
    </w:div>
    <w:div w:id="1595094600">
      <w:bodyDiv w:val="1"/>
      <w:marLeft w:val="0"/>
      <w:marRight w:val="0"/>
      <w:marTop w:val="0"/>
      <w:marBottom w:val="0"/>
      <w:divBdr>
        <w:top w:val="none" w:sz="0" w:space="0" w:color="auto"/>
        <w:left w:val="none" w:sz="0" w:space="0" w:color="auto"/>
        <w:bottom w:val="none" w:sz="0" w:space="0" w:color="auto"/>
        <w:right w:val="none" w:sz="0" w:space="0" w:color="auto"/>
      </w:divBdr>
    </w:div>
    <w:div w:id="1596743849">
      <w:bodyDiv w:val="1"/>
      <w:marLeft w:val="0"/>
      <w:marRight w:val="0"/>
      <w:marTop w:val="0"/>
      <w:marBottom w:val="0"/>
      <w:divBdr>
        <w:top w:val="none" w:sz="0" w:space="0" w:color="auto"/>
        <w:left w:val="none" w:sz="0" w:space="0" w:color="auto"/>
        <w:bottom w:val="none" w:sz="0" w:space="0" w:color="auto"/>
        <w:right w:val="none" w:sz="0" w:space="0" w:color="auto"/>
      </w:divBdr>
    </w:div>
    <w:div w:id="1598295800">
      <w:bodyDiv w:val="1"/>
      <w:marLeft w:val="0"/>
      <w:marRight w:val="0"/>
      <w:marTop w:val="0"/>
      <w:marBottom w:val="0"/>
      <w:divBdr>
        <w:top w:val="none" w:sz="0" w:space="0" w:color="auto"/>
        <w:left w:val="none" w:sz="0" w:space="0" w:color="auto"/>
        <w:bottom w:val="none" w:sz="0" w:space="0" w:color="auto"/>
        <w:right w:val="none" w:sz="0" w:space="0" w:color="auto"/>
      </w:divBdr>
    </w:div>
    <w:div w:id="1604531013">
      <w:bodyDiv w:val="1"/>
      <w:marLeft w:val="0"/>
      <w:marRight w:val="0"/>
      <w:marTop w:val="0"/>
      <w:marBottom w:val="0"/>
      <w:divBdr>
        <w:top w:val="none" w:sz="0" w:space="0" w:color="auto"/>
        <w:left w:val="none" w:sz="0" w:space="0" w:color="auto"/>
        <w:bottom w:val="none" w:sz="0" w:space="0" w:color="auto"/>
        <w:right w:val="none" w:sz="0" w:space="0" w:color="auto"/>
      </w:divBdr>
    </w:div>
    <w:div w:id="1605458353">
      <w:bodyDiv w:val="1"/>
      <w:marLeft w:val="0"/>
      <w:marRight w:val="0"/>
      <w:marTop w:val="0"/>
      <w:marBottom w:val="0"/>
      <w:divBdr>
        <w:top w:val="none" w:sz="0" w:space="0" w:color="auto"/>
        <w:left w:val="none" w:sz="0" w:space="0" w:color="auto"/>
        <w:bottom w:val="none" w:sz="0" w:space="0" w:color="auto"/>
        <w:right w:val="none" w:sz="0" w:space="0" w:color="auto"/>
      </w:divBdr>
    </w:div>
    <w:div w:id="1608731405">
      <w:bodyDiv w:val="1"/>
      <w:marLeft w:val="0"/>
      <w:marRight w:val="0"/>
      <w:marTop w:val="0"/>
      <w:marBottom w:val="0"/>
      <w:divBdr>
        <w:top w:val="none" w:sz="0" w:space="0" w:color="auto"/>
        <w:left w:val="none" w:sz="0" w:space="0" w:color="auto"/>
        <w:bottom w:val="none" w:sz="0" w:space="0" w:color="auto"/>
        <w:right w:val="none" w:sz="0" w:space="0" w:color="auto"/>
      </w:divBdr>
    </w:div>
    <w:div w:id="1614284582">
      <w:bodyDiv w:val="1"/>
      <w:marLeft w:val="0"/>
      <w:marRight w:val="0"/>
      <w:marTop w:val="0"/>
      <w:marBottom w:val="0"/>
      <w:divBdr>
        <w:top w:val="none" w:sz="0" w:space="0" w:color="auto"/>
        <w:left w:val="none" w:sz="0" w:space="0" w:color="auto"/>
        <w:bottom w:val="none" w:sz="0" w:space="0" w:color="auto"/>
        <w:right w:val="none" w:sz="0" w:space="0" w:color="auto"/>
      </w:divBdr>
    </w:div>
    <w:div w:id="1619990319">
      <w:bodyDiv w:val="1"/>
      <w:marLeft w:val="0"/>
      <w:marRight w:val="0"/>
      <w:marTop w:val="0"/>
      <w:marBottom w:val="0"/>
      <w:divBdr>
        <w:top w:val="none" w:sz="0" w:space="0" w:color="auto"/>
        <w:left w:val="none" w:sz="0" w:space="0" w:color="auto"/>
        <w:bottom w:val="none" w:sz="0" w:space="0" w:color="auto"/>
        <w:right w:val="none" w:sz="0" w:space="0" w:color="auto"/>
      </w:divBdr>
    </w:div>
    <w:div w:id="1620798751">
      <w:bodyDiv w:val="1"/>
      <w:marLeft w:val="0"/>
      <w:marRight w:val="0"/>
      <w:marTop w:val="0"/>
      <w:marBottom w:val="0"/>
      <w:divBdr>
        <w:top w:val="none" w:sz="0" w:space="0" w:color="auto"/>
        <w:left w:val="none" w:sz="0" w:space="0" w:color="auto"/>
        <w:bottom w:val="none" w:sz="0" w:space="0" w:color="auto"/>
        <w:right w:val="none" w:sz="0" w:space="0" w:color="auto"/>
      </w:divBdr>
    </w:div>
    <w:div w:id="1622686820">
      <w:bodyDiv w:val="1"/>
      <w:marLeft w:val="0"/>
      <w:marRight w:val="0"/>
      <w:marTop w:val="0"/>
      <w:marBottom w:val="0"/>
      <w:divBdr>
        <w:top w:val="none" w:sz="0" w:space="0" w:color="auto"/>
        <w:left w:val="none" w:sz="0" w:space="0" w:color="auto"/>
        <w:bottom w:val="none" w:sz="0" w:space="0" w:color="auto"/>
        <w:right w:val="none" w:sz="0" w:space="0" w:color="auto"/>
      </w:divBdr>
    </w:div>
    <w:div w:id="1623422565">
      <w:bodyDiv w:val="1"/>
      <w:marLeft w:val="0"/>
      <w:marRight w:val="0"/>
      <w:marTop w:val="0"/>
      <w:marBottom w:val="0"/>
      <w:divBdr>
        <w:top w:val="none" w:sz="0" w:space="0" w:color="auto"/>
        <w:left w:val="none" w:sz="0" w:space="0" w:color="auto"/>
        <w:bottom w:val="none" w:sz="0" w:space="0" w:color="auto"/>
        <w:right w:val="none" w:sz="0" w:space="0" w:color="auto"/>
      </w:divBdr>
    </w:div>
    <w:div w:id="1627200602">
      <w:bodyDiv w:val="1"/>
      <w:marLeft w:val="0"/>
      <w:marRight w:val="0"/>
      <w:marTop w:val="0"/>
      <w:marBottom w:val="0"/>
      <w:divBdr>
        <w:top w:val="none" w:sz="0" w:space="0" w:color="auto"/>
        <w:left w:val="none" w:sz="0" w:space="0" w:color="auto"/>
        <w:bottom w:val="none" w:sz="0" w:space="0" w:color="auto"/>
        <w:right w:val="none" w:sz="0" w:space="0" w:color="auto"/>
      </w:divBdr>
    </w:div>
    <w:div w:id="1629554770">
      <w:bodyDiv w:val="1"/>
      <w:marLeft w:val="0"/>
      <w:marRight w:val="0"/>
      <w:marTop w:val="0"/>
      <w:marBottom w:val="0"/>
      <w:divBdr>
        <w:top w:val="none" w:sz="0" w:space="0" w:color="auto"/>
        <w:left w:val="none" w:sz="0" w:space="0" w:color="auto"/>
        <w:bottom w:val="none" w:sz="0" w:space="0" w:color="auto"/>
        <w:right w:val="none" w:sz="0" w:space="0" w:color="auto"/>
      </w:divBdr>
    </w:div>
    <w:div w:id="1631786614">
      <w:bodyDiv w:val="1"/>
      <w:marLeft w:val="0"/>
      <w:marRight w:val="0"/>
      <w:marTop w:val="0"/>
      <w:marBottom w:val="0"/>
      <w:divBdr>
        <w:top w:val="none" w:sz="0" w:space="0" w:color="auto"/>
        <w:left w:val="none" w:sz="0" w:space="0" w:color="auto"/>
        <w:bottom w:val="none" w:sz="0" w:space="0" w:color="auto"/>
        <w:right w:val="none" w:sz="0" w:space="0" w:color="auto"/>
      </w:divBdr>
    </w:div>
    <w:div w:id="1635213026">
      <w:bodyDiv w:val="1"/>
      <w:marLeft w:val="0"/>
      <w:marRight w:val="0"/>
      <w:marTop w:val="0"/>
      <w:marBottom w:val="0"/>
      <w:divBdr>
        <w:top w:val="none" w:sz="0" w:space="0" w:color="auto"/>
        <w:left w:val="none" w:sz="0" w:space="0" w:color="auto"/>
        <w:bottom w:val="none" w:sz="0" w:space="0" w:color="auto"/>
        <w:right w:val="none" w:sz="0" w:space="0" w:color="auto"/>
      </w:divBdr>
    </w:div>
    <w:div w:id="1636251543">
      <w:bodyDiv w:val="1"/>
      <w:marLeft w:val="0"/>
      <w:marRight w:val="0"/>
      <w:marTop w:val="0"/>
      <w:marBottom w:val="0"/>
      <w:divBdr>
        <w:top w:val="none" w:sz="0" w:space="0" w:color="auto"/>
        <w:left w:val="none" w:sz="0" w:space="0" w:color="auto"/>
        <w:bottom w:val="none" w:sz="0" w:space="0" w:color="auto"/>
        <w:right w:val="none" w:sz="0" w:space="0" w:color="auto"/>
      </w:divBdr>
    </w:div>
    <w:div w:id="1636981809">
      <w:bodyDiv w:val="1"/>
      <w:marLeft w:val="0"/>
      <w:marRight w:val="0"/>
      <w:marTop w:val="0"/>
      <w:marBottom w:val="0"/>
      <w:divBdr>
        <w:top w:val="none" w:sz="0" w:space="0" w:color="auto"/>
        <w:left w:val="none" w:sz="0" w:space="0" w:color="auto"/>
        <w:bottom w:val="none" w:sz="0" w:space="0" w:color="auto"/>
        <w:right w:val="none" w:sz="0" w:space="0" w:color="auto"/>
      </w:divBdr>
    </w:div>
    <w:div w:id="1637178842">
      <w:bodyDiv w:val="1"/>
      <w:marLeft w:val="0"/>
      <w:marRight w:val="0"/>
      <w:marTop w:val="0"/>
      <w:marBottom w:val="0"/>
      <w:divBdr>
        <w:top w:val="none" w:sz="0" w:space="0" w:color="auto"/>
        <w:left w:val="none" w:sz="0" w:space="0" w:color="auto"/>
        <w:bottom w:val="none" w:sz="0" w:space="0" w:color="auto"/>
        <w:right w:val="none" w:sz="0" w:space="0" w:color="auto"/>
      </w:divBdr>
    </w:div>
    <w:div w:id="1638023548">
      <w:bodyDiv w:val="1"/>
      <w:marLeft w:val="0"/>
      <w:marRight w:val="0"/>
      <w:marTop w:val="0"/>
      <w:marBottom w:val="0"/>
      <w:divBdr>
        <w:top w:val="none" w:sz="0" w:space="0" w:color="auto"/>
        <w:left w:val="none" w:sz="0" w:space="0" w:color="auto"/>
        <w:bottom w:val="none" w:sz="0" w:space="0" w:color="auto"/>
        <w:right w:val="none" w:sz="0" w:space="0" w:color="auto"/>
      </w:divBdr>
    </w:div>
    <w:div w:id="1641810153">
      <w:bodyDiv w:val="1"/>
      <w:marLeft w:val="0"/>
      <w:marRight w:val="0"/>
      <w:marTop w:val="0"/>
      <w:marBottom w:val="0"/>
      <w:divBdr>
        <w:top w:val="none" w:sz="0" w:space="0" w:color="auto"/>
        <w:left w:val="none" w:sz="0" w:space="0" w:color="auto"/>
        <w:bottom w:val="none" w:sz="0" w:space="0" w:color="auto"/>
        <w:right w:val="none" w:sz="0" w:space="0" w:color="auto"/>
      </w:divBdr>
    </w:div>
    <w:div w:id="1644043976">
      <w:bodyDiv w:val="1"/>
      <w:marLeft w:val="0"/>
      <w:marRight w:val="0"/>
      <w:marTop w:val="0"/>
      <w:marBottom w:val="0"/>
      <w:divBdr>
        <w:top w:val="none" w:sz="0" w:space="0" w:color="auto"/>
        <w:left w:val="none" w:sz="0" w:space="0" w:color="auto"/>
        <w:bottom w:val="none" w:sz="0" w:space="0" w:color="auto"/>
        <w:right w:val="none" w:sz="0" w:space="0" w:color="auto"/>
      </w:divBdr>
    </w:div>
    <w:div w:id="1646273658">
      <w:bodyDiv w:val="1"/>
      <w:marLeft w:val="0"/>
      <w:marRight w:val="0"/>
      <w:marTop w:val="0"/>
      <w:marBottom w:val="0"/>
      <w:divBdr>
        <w:top w:val="none" w:sz="0" w:space="0" w:color="auto"/>
        <w:left w:val="none" w:sz="0" w:space="0" w:color="auto"/>
        <w:bottom w:val="none" w:sz="0" w:space="0" w:color="auto"/>
        <w:right w:val="none" w:sz="0" w:space="0" w:color="auto"/>
      </w:divBdr>
    </w:div>
    <w:div w:id="1646813706">
      <w:bodyDiv w:val="1"/>
      <w:marLeft w:val="0"/>
      <w:marRight w:val="0"/>
      <w:marTop w:val="0"/>
      <w:marBottom w:val="0"/>
      <w:divBdr>
        <w:top w:val="none" w:sz="0" w:space="0" w:color="auto"/>
        <w:left w:val="none" w:sz="0" w:space="0" w:color="auto"/>
        <w:bottom w:val="none" w:sz="0" w:space="0" w:color="auto"/>
        <w:right w:val="none" w:sz="0" w:space="0" w:color="auto"/>
      </w:divBdr>
    </w:div>
    <w:div w:id="1651983843">
      <w:bodyDiv w:val="1"/>
      <w:marLeft w:val="0"/>
      <w:marRight w:val="0"/>
      <w:marTop w:val="0"/>
      <w:marBottom w:val="0"/>
      <w:divBdr>
        <w:top w:val="none" w:sz="0" w:space="0" w:color="auto"/>
        <w:left w:val="none" w:sz="0" w:space="0" w:color="auto"/>
        <w:bottom w:val="none" w:sz="0" w:space="0" w:color="auto"/>
        <w:right w:val="none" w:sz="0" w:space="0" w:color="auto"/>
      </w:divBdr>
    </w:div>
    <w:div w:id="1656452991">
      <w:bodyDiv w:val="1"/>
      <w:marLeft w:val="0"/>
      <w:marRight w:val="0"/>
      <w:marTop w:val="0"/>
      <w:marBottom w:val="0"/>
      <w:divBdr>
        <w:top w:val="none" w:sz="0" w:space="0" w:color="auto"/>
        <w:left w:val="none" w:sz="0" w:space="0" w:color="auto"/>
        <w:bottom w:val="none" w:sz="0" w:space="0" w:color="auto"/>
        <w:right w:val="none" w:sz="0" w:space="0" w:color="auto"/>
      </w:divBdr>
    </w:div>
    <w:div w:id="1656762736">
      <w:bodyDiv w:val="1"/>
      <w:marLeft w:val="0"/>
      <w:marRight w:val="0"/>
      <w:marTop w:val="0"/>
      <w:marBottom w:val="0"/>
      <w:divBdr>
        <w:top w:val="none" w:sz="0" w:space="0" w:color="auto"/>
        <w:left w:val="none" w:sz="0" w:space="0" w:color="auto"/>
        <w:bottom w:val="none" w:sz="0" w:space="0" w:color="auto"/>
        <w:right w:val="none" w:sz="0" w:space="0" w:color="auto"/>
      </w:divBdr>
    </w:div>
    <w:div w:id="1659069174">
      <w:bodyDiv w:val="1"/>
      <w:marLeft w:val="0"/>
      <w:marRight w:val="0"/>
      <w:marTop w:val="0"/>
      <w:marBottom w:val="0"/>
      <w:divBdr>
        <w:top w:val="none" w:sz="0" w:space="0" w:color="auto"/>
        <w:left w:val="none" w:sz="0" w:space="0" w:color="auto"/>
        <w:bottom w:val="none" w:sz="0" w:space="0" w:color="auto"/>
        <w:right w:val="none" w:sz="0" w:space="0" w:color="auto"/>
      </w:divBdr>
    </w:div>
    <w:div w:id="1659530230">
      <w:bodyDiv w:val="1"/>
      <w:marLeft w:val="0"/>
      <w:marRight w:val="0"/>
      <w:marTop w:val="0"/>
      <w:marBottom w:val="0"/>
      <w:divBdr>
        <w:top w:val="none" w:sz="0" w:space="0" w:color="auto"/>
        <w:left w:val="none" w:sz="0" w:space="0" w:color="auto"/>
        <w:bottom w:val="none" w:sz="0" w:space="0" w:color="auto"/>
        <w:right w:val="none" w:sz="0" w:space="0" w:color="auto"/>
      </w:divBdr>
    </w:div>
    <w:div w:id="1660764216">
      <w:bodyDiv w:val="1"/>
      <w:marLeft w:val="0"/>
      <w:marRight w:val="0"/>
      <w:marTop w:val="0"/>
      <w:marBottom w:val="0"/>
      <w:divBdr>
        <w:top w:val="none" w:sz="0" w:space="0" w:color="auto"/>
        <w:left w:val="none" w:sz="0" w:space="0" w:color="auto"/>
        <w:bottom w:val="none" w:sz="0" w:space="0" w:color="auto"/>
        <w:right w:val="none" w:sz="0" w:space="0" w:color="auto"/>
      </w:divBdr>
    </w:div>
    <w:div w:id="1663309020">
      <w:bodyDiv w:val="1"/>
      <w:marLeft w:val="0"/>
      <w:marRight w:val="0"/>
      <w:marTop w:val="0"/>
      <w:marBottom w:val="0"/>
      <w:divBdr>
        <w:top w:val="none" w:sz="0" w:space="0" w:color="auto"/>
        <w:left w:val="none" w:sz="0" w:space="0" w:color="auto"/>
        <w:bottom w:val="none" w:sz="0" w:space="0" w:color="auto"/>
        <w:right w:val="none" w:sz="0" w:space="0" w:color="auto"/>
      </w:divBdr>
    </w:div>
    <w:div w:id="1664119148">
      <w:bodyDiv w:val="1"/>
      <w:marLeft w:val="0"/>
      <w:marRight w:val="0"/>
      <w:marTop w:val="0"/>
      <w:marBottom w:val="0"/>
      <w:divBdr>
        <w:top w:val="none" w:sz="0" w:space="0" w:color="auto"/>
        <w:left w:val="none" w:sz="0" w:space="0" w:color="auto"/>
        <w:bottom w:val="none" w:sz="0" w:space="0" w:color="auto"/>
        <w:right w:val="none" w:sz="0" w:space="0" w:color="auto"/>
      </w:divBdr>
    </w:div>
    <w:div w:id="1665233403">
      <w:bodyDiv w:val="1"/>
      <w:marLeft w:val="0"/>
      <w:marRight w:val="0"/>
      <w:marTop w:val="0"/>
      <w:marBottom w:val="0"/>
      <w:divBdr>
        <w:top w:val="none" w:sz="0" w:space="0" w:color="auto"/>
        <w:left w:val="none" w:sz="0" w:space="0" w:color="auto"/>
        <w:bottom w:val="none" w:sz="0" w:space="0" w:color="auto"/>
        <w:right w:val="none" w:sz="0" w:space="0" w:color="auto"/>
      </w:divBdr>
    </w:div>
    <w:div w:id="1666399546">
      <w:bodyDiv w:val="1"/>
      <w:marLeft w:val="0"/>
      <w:marRight w:val="0"/>
      <w:marTop w:val="0"/>
      <w:marBottom w:val="0"/>
      <w:divBdr>
        <w:top w:val="none" w:sz="0" w:space="0" w:color="auto"/>
        <w:left w:val="none" w:sz="0" w:space="0" w:color="auto"/>
        <w:bottom w:val="none" w:sz="0" w:space="0" w:color="auto"/>
        <w:right w:val="none" w:sz="0" w:space="0" w:color="auto"/>
      </w:divBdr>
    </w:div>
    <w:div w:id="1667172679">
      <w:bodyDiv w:val="1"/>
      <w:marLeft w:val="0"/>
      <w:marRight w:val="0"/>
      <w:marTop w:val="0"/>
      <w:marBottom w:val="0"/>
      <w:divBdr>
        <w:top w:val="none" w:sz="0" w:space="0" w:color="auto"/>
        <w:left w:val="none" w:sz="0" w:space="0" w:color="auto"/>
        <w:bottom w:val="none" w:sz="0" w:space="0" w:color="auto"/>
        <w:right w:val="none" w:sz="0" w:space="0" w:color="auto"/>
      </w:divBdr>
    </w:div>
    <w:div w:id="1667440593">
      <w:bodyDiv w:val="1"/>
      <w:marLeft w:val="0"/>
      <w:marRight w:val="0"/>
      <w:marTop w:val="0"/>
      <w:marBottom w:val="0"/>
      <w:divBdr>
        <w:top w:val="none" w:sz="0" w:space="0" w:color="auto"/>
        <w:left w:val="none" w:sz="0" w:space="0" w:color="auto"/>
        <w:bottom w:val="none" w:sz="0" w:space="0" w:color="auto"/>
        <w:right w:val="none" w:sz="0" w:space="0" w:color="auto"/>
      </w:divBdr>
    </w:div>
    <w:div w:id="1671566690">
      <w:bodyDiv w:val="1"/>
      <w:marLeft w:val="0"/>
      <w:marRight w:val="0"/>
      <w:marTop w:val="0"/>
      <w:marBottom w:val="0"/>
      <w:divBdr>
        <w:top w:val="none" w:sz="0" w:space="0" w:color="auto"/>
        <w:left w:val="none" w:sz="0" w:space="0" w:color="auto"/>
        <w:bottom w:val="none" w:sz="0" w:space="0" w:color="auto"/>
        <w:right w:val="none" w:sz="0" w:space="0" w:color="auto"/>
      </w:divBdr>
    </w:div>
    <w:div w:id="1672832257">
      <w:bodyDiv w:val="1"/>
      <w:marLeft w:val="0"/>
      <w:marRight w:val="0"/>
      <w:marTop w:val="0"/>
      <w:marBottom w:val="0"/>
      <w:divBdr>
        <w:top w:val="none" w:sz="0" w:space="0" w:color="auto"/>
        <w:left w:val="none" w:sz="0" w:space="0" w:color="auto"/>
        <w:bottom w:val="none" w:sz="0" w:space="0" w:color="auto"/>
        <w:right w:val="none" w:sz="0" w:space="0" w:color="auto"/>
      </w:divBdr>
    </w:div>
    <w:div w:id="1673413002">
      <w:bodyDiv w:val="1"/>
      <w:marLeft w:val="0"/>
      <w:marRight w:val="0"/>
      <w:marTop w:val="0"/>
      <w:marBottom w:val="0"/>
      <w:divBdr>
        <w:top w:val="none" w:sz="0" w:space="0" w:color="auto"/>
        <w:left w:val="none" w:sz="0" w:space="0" w:color="auto"/>
        <w:bottom w:val="none" w:sz="0" w:space="0" w:color="auto"/>
        <w:right w:val="none" w:sz="0" w:space="0" w:color="auto"/>
      </w:divBdr>
    </w:div>
    <w:div w:id="1674605255">
      <w:bodyDiv w:val="1"/>
      <w:marLeft w:val="0"/>
      <w:marRight w:val="0"/>
      <w:marTop w:val="0"/>
      <w:marBottom w:val="0"/>
      <w:divBdr>
        <w:top w:val="none" w:sz="0" w:space="0" w:color="auto"/>
        <w:left w:val="none" w:sz="0" w:space="0" w:color="auto"/>
        <w:bottom w:val="none" w:sz="0" w:space="0" w:color="auto"/>
        <w:right w:val="none" w:sz="0" w:space="0" w:color="auto"/>
      </w:divBdr>
    </w:div>
    <w:div w:id="1674912253">
      <w:bodyDiv w:val="1"/>
      <w:marLeft w:val="0"/>
      <w:marRight w:val="0"/>
      <w:marTop w:val="0"/>
      <w:marBottom w:val="0"/>
      <w:divBdr>
        <w:top w:val="none" w:sz="0" w:space="0" w:color="auto"/>
        <w:left w:val="none" w:sz="0" w:space="0" w:color="auto"/>
        <w:bottom w:val="none" w:sz="0" w:space="0" w:color="auto"/>
        <w:right w:val="none" w:sz="0" w:space="0" w:color="auto"/>
      </w:divBdr>
    </w:div>
    <w:div w:id="1675759222">
      <w:bodyDiv w:val="1"/>
      <w:marLeft w:val="0"/>
      <w:marRight w:val="0"/>
      <w:marTop w:val="0"/>
      <w:marBottom w:val="0"/>
      <w:divBdr>
        <w:top w:val="none" w:sz="0" w:space="0" w:color="auto"/>
        <w:left w:val="none" w:sz="0" w:space="0" w:color="auto"/>
        <w:bottom w:val="none" w:sz="0" w:space="0" w:color="auto"/>
        <w:right w:val="none" w:sz="0" w:space="0" w:color="auto"/>
      </w:divBdr>
    </w:div>
    <w:div w:id="1676759520">
      <w:bodyDiv w:val="1"/>
      <w:marLeft w:val="0"/>
      <w:marRight w:val="0"/>
      <w:marTop w:val="0"/>
      <w:marBottom w:val="0"/>
      <w:divBdr>
        <w:top w:val="none" w:sz="0" w:space="0" w:color="auto"/>
        <w:left w:val="none" w:sz="0" w:space="0" w:color="auto"/>
        <w:bottom w:val="none" w:sz="0" w:space="0" w:color="auto"/>
        <w:right w:val="none" w:sz="0" w:space="0" w:color="auto"/>
      </w:divBdr>
    </w:div>
    <w:div w:id="1678147092">
      <w:bodyDiv w:val="1"/>
      <w:marLeft w:val="0"/>
      <w:marRight w:val="0"/>
      <w:marTop w:val="0"/>
      <w:marBottom w:val="0"/>
      <w:divBdr>
        <w:top w:val="none" w:sz="0" w:space="0" w:color="auto"/>
        <w:left w:val="none" w:sz="0" w:space="0" w:color="auto"/>
        <w:bottom w:val="none" w:sz="0" w:space="0" w:color="auto"/>
        <w:right w:val="none" w:sz="0" w:space="0" w:color="auto"/>
      </w:divBdr>
    </w:div>
    <w:div w:id="1679193836">
      <w:bodyDiv w:val="1"/>
      <w:marLeft w:val="0"/>
      <w:marRight w:val="0"/>
      <w:marTop w:val="0"/>
      <w:marBottom w:val="0"/>
      <w:divBdr>
        <w:top w:val="none" w:sz="0" w:space="0" w:color="auto"/>
        <w:left w:val="none" w:sz="0" w:space="0" w:color="auto"/>
        <w:bottom w:val="none" w:sz="0" w:space="0" w:color="auto"/>
        <w:right w:val="none" w:sz="0" w:space="0" w:color="auto"/>
      </w:divBdr>
    </w:div>
    <w:div w:id="1679961840">
      <w:bodyDiv w:val="1"/>
      <w:marLeft w:val="0"/>
      <w:marRight w:val="0"/>
      <w:marTop w:val="0"/>
      <w:marBottom w:val="0"/>
      <w:divBdr>
        <w:top w:val="none" w:sz="0" w:space="0" w:color="auto"/>
        <w:left w:val="none" w:sz="0" w:space="0" w:color="auto"/>
        <w:bottom w:val="none" w:sz="0" w:space="0" w:color="auto"/>
        <w:right w:val="none" w:sz="0" w:space="0" w:color="auto"/>
      </w:divBdr>
    </w:div>
    <w:div w:id="1681006557">
      <w:bodyDiv w:val="1"/>
      <w:marLeft w:val="0"/>
      <w:marRight w:val="0"/>
      <w:marTop w:val="0"/>
      <w:marBottom w:val="0"/>
      <w:divBdr>
        <w:top w:val="none" w:sz="0" w:space="0" w:color="auto"/>
        <w:left w:val="none" w:sz="0" w:space="0" w:color="auto"/>
        <w:bottom w:val="none" w:sz="0" w:space="0" w:color="auto"/>
        <w:right w:val="none" w:sz="0" w:space="0" w:color="auto"/>
      </w:divBdr>
    </w:div>
    <w:div w:id="1685204391">
      <w:bodyDiv w:val="1"/>
      <w:marLeft w:val="0"/>
      <w:marRight w:val="0"/>
      <w:marTop w:val="0"/>
      <w:marBottom w:val="0"/>
      <w:divBdr>
        <w:top w:val="none" w:sz="0" w:space="0" w:color="auto"/>
        <w:left w:val="none" w:sz="0" w:space="0" w:color="auto"/>
        <w:bottom w:val="none" w:sz="0" w:space="0" w:color="auto"/>
        <w:right w:val="none" w:sz="0" w:space="0" w:color="auto"/>
      </w:divBdr>
    </w:div>
    <w:div w:id="1687176153">
      <w:bodyDiv w:val="1"/>
      <w:marLeft w:val="0"/>
      <w:marRight w:val="0"/>
      <w:marTop w:val="0"/>
      <w:marBottom w:val="0"/>
      <w:divBdr>
        <w:top w:val="none" w:sz="0" w:space="0" w:color="auto"/>
        <w:left w:val="none" w:sz="0" w:space="0" w:color="auto"/>
        <w:bottom w:val="none" w:sz="0" w:space="0" w:color="auto"/>
        <w:right w:val="none" w:sz="0" w:space="0" w:color="auto"/>
      </w:divBdr>
    </w:div>
    <w:div w:id="1687949975">
      <w:bodyDiv w:val="1"/>
      <w:marLeft w:val="0"/>
      <w:marRight w:val="0"/>
      <w:marTop w:val="0"/>
      <w:marBottom w:val="0"/>
      <w:divBdr>
        <w:top w:val="none" w:sz="0" w:space="0" w:color="auto"/>
        <w:left w:val="none" w:sz="0" w:space="0" w:color="auto"/>
        <w:bottom w:val="none" w:sz="0" w:space="0" w:color="auto"/>
        <w:right w:val="none" w:sz="0" w:space="0" w:color="auto"/>
      </w:divBdr>
    </w:div>
    <w:div w:id="1691487094">
      <w:bodyDiv w:val="1"/>
      <w:marLeft w:val="0"/>
      <w:marRight w:val="0"/>
      <w:marTop w:val="0"/>
      <w:marBottom w:val="0"/>
      <w:divBdr>
        <w:top w:val="none" w:sz="0" w:space="0" w:color="auto"/>
        <w:left w:val="none" w:sz="0" w:space="0" w:color="auto"/>
        <w:bottom w:val="none" w:sz="0" w:space="0" w:color="auto"/>
        <w:right w:val="none" w:sz="0" w:space="0" w:color="auto"/>
      </w:divBdr>
    </w:div>
    <w:div w:id="1693796566">
      <w:bodyDiv w:val="1"/>
      <w:marLeft w:val="0"/>
      <w:marRight w:val="0"/>
      <w:marTop w:val="0"/>
      <w:marBottom w:val="0"/>
      <w:divBdr>
        <w:top w:val="none" w:sz="0" w:space="0" w:color="auto"/>
        <w:left w:val="none" w:sz="0" w:space="0" w:color="auto"/>
        <w:bottom w:val="none" w:sz="0" w:space="0" w:color="auto"/>
        <w:right w:val="none" w:sz="0" w:space="0" w:color="auto"/>
      </w:divBdr>
      <w:divsChild>
        <w:div w:id="1883519189">
          <w:marLeft w:val="0"/>
          <w:marRight w:val="0"/>
          <w:marTop w:val="0"/>
          <w:marBottom w:val="0"/>
          <w:divBdr>
            <w:top w:val="none" w:sz="0" w:space="0" w:color="auto"/>
            <w:left w:val="none" w:sz="0" w:space="0" w:color="auto"/>
            <w:bottom w:val="none" w:sz="0" w:space="0" w:color="auto"/>
            <w:right w:val="none" w:sz="0" w:space="0" w:color="auto"/>
          </w:divBdr>
          <w:divsChild>
            <w:div w:id="2024940229">
              <w:marLeft w:val="0"/>
              <w:marRight w:val="0"/>
              <w:marTop w:val="0"/>
              <w:marBottom w:val="0"/>
              <w:divBdr>
                <w:top w:val="none" w:sz="0" w:space="0" w:color="auto"/>
                <w:left w:val="none" w:sz="0" w:space="0" w:color="auto"/>
                <w:bottom w:val="none" w:sz="0" w:space="0" w:color="auto"/>
                <w:right w:val="none" w:sz="0" w:space="0" w:color="auto"/>
              </w:divBdr>
            </w:div>
            <w:div w:id="16732748">
              <w:marLeft w:val="0"/>
              <w:marRight w:val="0"/>
              <w:marTop w:val="0"/>
              <w:marBottom w:val="0"/>
              <w:divBdr>
                <w:top w:val="none" w:sz="0" w:space="0" w:color="auto"/>
                <w:left w:val="none" w:sz="0" w:space="0" w:color="auto"/>
                <w:bottom w:val="none" w:sz="0" w:space="0" w:color="auto"/>
                <w:right w:val="none" w:sz="0" w:space="0" w:color="auto"/>
              </w:divBdr>
            </w:div>
            <w:div w:id="1241597641">
              <w:marLeft w:val="0"/>
              <w:marRight w:val="0"/>
              <w:marTop w:val="0"/>
              <w:marBottom w:val="0"/>
              <w:divBdr>
                <w:top w:val="none" w:sz="0" w:space="0" w:color="auto"/>
                <w:left w:val="none" w:sz="0" w:space="0" w:color="auto"/>
                <w:bottom w:val="none" w:sz="0" w:space="0" w:color="auto"/>
                <w:right w:val="none" w:sz="0" w:space="0" w:color="auto"/>
              </w:divBdr>
            </w:div>
            <w:div w:id="719788926">
              <w:marLeft w:val="0"/>
              <w:marRight w:val="0"/>
              <w:marTop w:val="0"/>
              <w:marBottom w:val="0"/>
              <w:divBdr>
                <w:top w:val="none" w:sz="0" w:space="0" w:color="auto"/>
                <w:left w:val="none" w:sz="0" w:space="0" w:color="auto"/>
                <w:bottom w:val="none" w:sz="0" w:space="0" w:color="auto"/>
                <w:right w:val="none" w:sz="0" w:space="0" w:color="auto"/>
              </w:divBdr>
            </w:div>
            <w:div w:id="1064907878">
              <w:marLeft w:val="0"/>
              <w:marRight w:val="0"/>
              <w:marTop w:val="0"/>
              <w:marBottom w:val="0"/>
              <w:divBdr>
                <w:top w:val="none" w:sz="0" w:space="0" w:color="auto"/>
                <w:left w:val="none" w:sz="0" w:space="0" w:color="auto"/>
                <w:bottom w:val="none" w:sz="0" w:space="0" w:color="auto"/>
                <w:right w:val="none" w:sz="0" w:space="0" w:color="auto"/>
              </w:divBdr>
            </w:div>
            <w:div w:id="1156723204">
              <w:marLeft w:val="0"/>
              <w:marRight w:val="0"/>
              <w:marTop w:val="0"/>
              <w:marBottom w:val="0"/>
              <w:divBdr>
                <w:top w:val="none" w:sz="0" w:space="0" w:color="auto"/>
                <w:left w:val="none" w:sz="0" w:space="0" w:color="auto"/>
                <w:bottom w:val="none" w:sz="0" w:space="0" w:color="auto"/>
                <w:right w:val="none" w:sz="0" w:space="0" w:color="auto"/>
              </w:divBdr>
            </w:div>
            <w:div w:id="1534688857">
              <w:marLeft w:val="0"/>
              <w:marRight w:val="0"/>
              <w:marTop w:val="0"/>
              <w:marBottom w:val="0"/>
              <w:divBdr>
                <w:top w:val="none" w:sz="0" w:space="0" w:color="auto"/>
                <w:left w:val="none" w:sz="0" w:space="0" w:color="auto"/>
                <w:bottom w:val="none" w:sz="0" w:space="0" w:color="auto"/>
                <w:right w:val="none" w:sz="0" w:space="0" w:color="auto"/>
              </w:divBdr>
            </w:div>
            <w:div w:id="1473138309">
              <w:marLeft w:val="0"/>
              <w:marRight w:val="0"/>
              <w:marTop w:val="0"/>
              <w:marBottom w:val="0"/>
              <w:divBdr>
                <w:top w:val="none" w:sz="0" w:space="0" w:color="auto"/>
                <w:left w:val="none" w:sz="0" w:space="0" w:color="auto"/>
                <w:bottom w:val="none" w:sz="0" w:space="0" w:color="auto"/>
                <w:right w:val="none" w:sz="0" w:space="0" w:color="auto"/>
              </w:divBdr>
            </w:div>
            <w:div w:id="1686052699">
              <w:marLeft w:val="0"/>
              <w:marRight w:val="0"/>
              <w:marTop w:val="0"/>
              <w:marBottom w:val="0"/>
              <w:divBdr>
                <w:top w:val="none" w:sz="0" w:space="0" w:color="auto"/>
                <w:left w:val="none" w:sz="0" w:space="0" w:color="auto"/>
                <w:bottom w:val="none" w:sz="0" w:space="0" w:color="auto"/>
                <w:right w:val="none" w:sz="0" w:space="0" w:color="auto"/>
              </w:divBdr>
            </w:div>
            <w:div w:id="146556607">
              <w:marLeft w:val="0"/>
              <w:marRight w:val="0"/>
              <w:marTop w:val="0"/>
              <w:marBottom w:val="0"/>
              <w:divBdr>
                <w:top w:val="none" w:sz="0" w:space="0" w:color="auto"/>
                <w:left w:val="none" w:sz="0" w:space="0" w:color="auto"/>
                <w:bottom w:val="none" w:sz="0" w:space="0" w:color="auto"/>
                <w:right w:val="none" w:sz="0" w:space="0" w:color="auto"/>
              </w:divBdr>
            </w:div>
            <w:div w:id="544756678">
              <w:marLeft w:val="0"/>
              <w:marRight w:val="0"/>
              <w:marTop w:val="0"/>
              <w:marBottom w:val="0"/>
              <w:divBdr>
                <w:top w:val="none" w:sz="0" w:space="0" w:color="auto"/>
                <w:left w:val="none" w:sz="0" w:space="0" w:color="auto"/>
                <w:bottom w:val="none" w:sz="0" w:space="0" w:color="auto"/>
                <w:right w:val="none" w:sz="0" w:space="0" w:color="auto"/>
              </w:divBdr>
            </w:div>
            <w:div w:id="2139715758">
              <w:marLeft w:val="0"/>
              <w:marRight w:val="0"/>
              <w:marTop w:val="0"/>
              <w:marBottom w:val="0"/>
              <w:divBdr>
                <w:top w:val="none" w:sz="0" w:space="0" w:color="auto"/>
                <w:left w:val="none" w:sz="0" w:space="0" w:color="auto"/>
                <w:bottom w:val="none" w:sz="0" w:space="0" w:color="auto"/>
                <w:right w:val="none" w:sz="0" w:space="0" w:color="auto"/>
              </w:divBdr>
            </w:div>
            <w:div w:id="1549876416">
              <w:marLeft w:val="0"/>
              <w:marRight w:val="0"/>
              <w:marTop w:val="0"/>
              <w:marBottom w:val="0"/>
              <w:divBdr>
                <w:top w:val="none" w:sz="0" w:space="0" w:color="auto"/>
                <w:left w:val="none" w:sz="0" w:space="0" w:color="auto"/>
                <w:bottom w:val="none" w:sz="0" w:space="0" w:color="auto"/>
                <w:right w:val="none" w:sz="0" w:space="0" w:color="auto"/>
              </w:divBdr>
            </w:div>
            <w:div w:id="447437128">
              <w:marLeft w:val="0"/>
              <w:marRight w:val="0"/>
              <w:marTop w:val="0"/>
              <w:marBottom w:val="0"/>
              <w:divBdr>
                <w:top w:val="none" w:sz="0" w:space="0" w:color="auto"/>
                <w:left w:val="none" w:sz="0" w:space="0" w:color="auto"/>
                <w:bottom w:val="none" w:sz="0" w:space="0" w:color="auto"/>
                <w:right w:val="none" w:sz="0" w:space="0" w:color="auto"/>
              </w:divBdr>
            </w:div>
            <w:div w:id="11847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4520">
      <w:bodyDiv w:val="1"/>
      <w:marLeft w:val="0"/>
      <w:marRight w:val="0"/>
      <w:marTop w:val="0"/>
      <w:marBottom w:val="0"/>
      <w:divBdr>
        <w:top w:val="none" w:sz="0" w:space="0" w:color="auto"/>
        <w:left w:val="none" w:sz="0" w:space="0" w:color="auto"/>
        <w:bottom w:val="none" w:sz="0" w:space="0" w:color="auto"/>
        <w:right w:val="none" w:sz="0" w:space="0" w:color="auto"/>
      </w:divBdr>
    </w:div>
    <w:div w:id="1697849439">
      <w:bodyDiv w:val="1"/>
      <w:marLeft w:val="0"/>
      <w:marRight w:val="0"/>
      <w:marTop w:val="0"/>
      <w:marBottom w:val="0"/>
      <w:divBdr>
        <w:top w:val="none" w:sz="0" w:space="0" w:color="auto"/>
        <w:left w:val="none" w:sz="0" w:space="0" w:color="auto"/>
        <w:bottom w:val="none" w:sz="0" w:space="0" w:color="auto"/>
        <w:right w:val="none" w:sz="0" w:space="0" w:color="auto"/>
      </w:divBdr>
    </w:div>
    <w:div w:id="1698658902">
      <w:bodyDiv w:val="1"/>
      <w:marLeft w:val="0"/>
      <w:marRight w:val="0"/>
      <w:marTop w:val="0"/>
      <w:marBottom w:val="0"/>
      <w:divBdr>
        <w:top w:val="none" w:sz="0" w:space="0" w:color="auto"/>
        <w:left w:val="none" w:sz="0" w:space="0" w:color="auto"/>
        <w:bottom w:val="none" w:sz="0" w:space="0" w:color="auto"/>
        <w:right w:val="none" w:sz="0" w:space="0" w:color="auto"/>
      </w:divBdr>
    </w:div>
    <w:div w:id="1702704565">
      <w:bodyDiv w:val="1"/>
      <w:marLeft w:val="0"/>
      <w:marRight w:val="0"/>
      <w:marTop w:val="0"/>
      <w:marBottom w:val="0"/>
      <w:divBdr>
        <w:top w:val="none" w:sz="0" w:space="0" w:color="auto"/>
        <w:left w:val="none" w:sz="0" w:space="0" w:color="auto"/>
        <w:bottom w:val="none" w:sz="0" w:space="0" w:color="auto"/>
        <w:right w:val="none" w:sz="0" w:space="0" w:color="auto"/>
      </w:divBdr>
    </w:div>
    <w:div w:id="1703434125">
      <w:bodyDiv w:val="1"/>
      <w:marLeft w:val="0"/>
      <w:marRight w:val="0"/>
      <w:marTop w:val="0"/>
      <w:marBottom w:val="0"/>
      <w:divBdr>
        <w:top w:val="none" w:sz="0" w:space="0" w:color="auto"/>
        <w:left w:val="none" w:sz="0" w:space="0" w:color="auto"/>
        <w:bottom w:val="none" w:sz="0" w:space="0" w:color="auto"/>
        <w:right w:val="none" w:sz="0" w:space="0" w:color="auto"/>
      </w:divBdr>
    </w:div>
    <w:div w:id="1705204570">
      <w:bodyDiv w:val="1"/>
      <w:marLeft w:val="0"/>
      <w:marRight w:val="0"/>
      <w:marTop w:val="0"/>
      <w:marBottom w:val="0"/>
      <w:divBdr>
        <w:top w:val="none" w:sz="0" w:space="0" w:color="auto"/>
        <w:left w:val="none" w:sz="0" w:space="0" w:color="auto"/>
        <w:bottom w:val="none" w:sz="0" w:space="0" w:color="auto"/>
        <w:right w:val="none" w:sz="0" w:space="0" w:color="auto"/>
      </w:divBdr>
    </w:div>
    <w:div w:id="1706440371">
      <w:bodyDiv w:val="1"/>
      <w:marLeft w:val="0"/>
      <w:marRight w:val="0"/>
      <w:marTop w:val="0"/>
      <w:marBottom w:val="0"/>
      <w:divBdr>
        <w:top w:val="none" w:sz="0" w:space="0" w:color="auto"/>
        <w:left w:val="none" w:sz="0" w:space="0" w:color="auto"/>
        <w:bottom w:val="none" w:sz="0" w:space="0" w:color="auto"/>
        <w:right w:val="none" w:sz="0" w:space="0" w:color="auto"/>
      </w:divBdr>
    </w:div>
    <w:div w:id="1708795937">
      <w:bodyDiv w:val="1"/>
      <w:marLeft w:val="0"/>
      <w:marRight w:val="0"/>
      <w:marTop w:val="0"/>
      <w:marBottom w:val="0"/>
      <w:divBdr>
        <w:top w:val="none" w:sz="0" w:space="0" w:color="auto"/>
        <w:left w:val="none" w:sz="0" w:space="0" w:color="auto"/>
        <w:bottom w:val="none" w:sz="0" w:space="0" w:color="auto"/>
        <w:right w:val="none" w:sz="0" w:space="0" w:color="auto"/>
      </w:divBdr>
    </w:div>
    <w:div w:id="1712537210">
      <w:bodyDiv w:val="1"/>
      <w:marLeft w:val="0"/>
      <w:marRight w:val="0"/>
      <w:marTop w:val="0"/>
      <w:marBottom w:val="0"/>
      <w:divBdr>
        <w:top w:val="none" w:sz="0" w:space="0" w:color="auto"/>
        <w:left w:val="none" w:sz="0" w:space="0" w:color="auto"/>
        <w:bottom w:val="none" w:sz="0" w:space="0" w:color="auto"/>
        <w:right w:val="none" w:sz="0" w:space="0" w:color="auto"/>
      </w:divBdr>
    </w:div>
    <w:div w:id="1712879090">
      <w:bodyDiv w:val="1"/>
      <w:marLeft w:val="0"/>
      <w:marRight w:val="0"/>
      <w:marTop w:val="0"/>
      <w:marBottom w:val="0"/>
      <w:divBdr>
        <w:top w:val="none" w:sz="0" w:space="0" w:color="auto"/>
        <w:left w:val="none" w:sz="0" w:space="0" w:color="auto"/>
        <w:bottom w:val="none" w:sz="0" w:space="0" w:color="auto"/>
        <w:right w:val="none" w:sz="0" w:space="0" w:color="auto"/>
      </w:divBdr>
    </w:div>
    <w:div w:id="1716612138">
      <w:bodyDiv w:val="1"/>
      <w:marLeft w:val="0"/>
      <w:marRight w:val="0"/>
      <w:marTop w:val="0"/>
      <w:marBottom w:val="0"/>
      <w:divBdr>
        <w:top w:val="none" w:sz="0" w:space="0" w:color="auto"/>
        <w:left w:val="none" w:sz="0" w:space="0" w:color="auto"/>
        <w:bottom w:val="none" w:sz="0" w:space="0" w:color="auto"/>
        <w:right w:val="none" w:sz="0" w:space="0" w:color="auto"/>
      </w:divBdr>
    </w:div>
    <w:div w:id="1723215450">
      <w:bodyDiv w:val="1"/>
      <w:marLeft w:val="0"/>
      <w:marRight w:val="0"/>
      <w:marTop w:val="0"/>
      <w:marBottom w:val="0"/>
      <w:divBdr>
        <w:top w:val="none" w:sz="0" w:space="0" w:color="auto"/>
        <w:left w:val="none" w:sz="0" w:space="0" w:color="auto"/>
        <w:bottom w:val="none" w:sz="0" w:space="0" w:color="auto"/>
        <w:right w:val="none" w:sz="0" w:space="0" w:color="auto"/>
      </w:divBdr>
    </w:div>
    <w:div w:id="1729302019">
      <w:bodyDiv w:val="1"/>
      <w:marLeft w:val="0"/>
      <w:marRight w:val="0"/>
      <w:marTop w:val="0"/>
      <w:marBottom w:val="0"/>
      <w:divBdr>
        <w:top w:val="none" w:sz="0" w:space="0" w:color="auto"/>
        <w:left w:val="none" w:sz="0" w:space="0" w:color="auto"/>
        <w:bottom w:val="none" w:sz="0" w:space="0" w:color="auto"/>
        <w:right w:val="none" w:sz="0" w:space="0" w:color="auto"/>
      </w:divBdr>
    </w:div>
    <w:div w:id="1729377045">
      <w:bodyDiv w:val="1"/>
      <w:marLeft w:val="0"/>
      <w:marRight w:val="0"/>
      <w:marTop w:val="0"/>
      <w:marBottom w:val="0"/>
      <w:divBdr>
        <w:top w:val="none" w:sz="0" w:space="0" w:color="auto"/>
        <w:left w:val="none" w:sz="0" w:space="0" w:color="auto"/>
        <w:bottom w:val="none" w:sz="0" w:space="0" w:color="auto"/>
        <w:right w:val="none" w:sz="0" w:space="0" w:color="auto"/>
      </w:divBdr>
    </w:div>
    <w:div w:id="1730498293">
      <w:bodyDiv w:val="1"/>
      <w:marLeft w:val="0"/>
      <w:marRight w:val="0"/>
      <w:marTop w:val="0"/>
      <w:marBottom w:val="0"/>
      <w:divBdr>
        <w:top w:val="none" w:sz="0" w:space="0" w:color="auto"/>
        <w:left w:val="none" w:sz="0" w:space="0" w:color="auto"/>
        <w:bottom w:val="none" w:sz="0" w:space="0" w:color="auto"/>
        <w:right w:val="none" w:sz="0" w:space="0" w:color="auto"/>
      </w:divBdr>
    </w:div>
    <w:div w:id="1737435387">
      <w:bodyDiv w:val="1"/>
      <w:marLeft w:val="0"/>
      <w:marRight w:val="0"/>
      <w:marTop w:val="0"/>
      <w:marBottom w:val="0"/>
      <w:divBdr>
        <w:top w:val="none" w:sz="0" w:space="0" w:color="auto"/>
        <w:left w:val="none" w:sz="0" w:space="0" w:color="auto"/>
        <w:bottom w:val="none" w:sz="0" w:space="0" w:color="auto"/>
        <w:right w:val="none" w:sz="0" w:space="0" w:color="auto"/>
      </w:divBdr>
    </w:div>
    <w:div w:id="1740202097">
      <w:bodyDiv w:val="1"/>
      <w:marLeft w:val="0"/>
      <w:marRight w:val="0"/>
      <w:marTop w:val="0"/>
      <w:marBottom w:val="0"/>
      <w:divBdr>
        <w:top w:val="none" w:sz="0" w:space="0" w:color="auto"/>
        <w:left w:val="none" w:sz="0" w:space="0" w:color="auto"/>
        <w:bottom w:val="none" w:sz="0" w:space="0" w:color="auto"/>
        <w:right w:val="none" w:sz="0" w:space="0" w:color="auto"/>
      </w:divBdr>
    </w:div>
    <w:div w:id="1744646926">
      <w:bodyDiv w:val="1"/>
      <w:marLeft w:val="0"/>
      <w:marRight w:val="0"/>
      <w:marTop w:val="0"/>
      <w:marBottom w:val="0"/>
      <w:divBdr>
        <w:top w:val="none" w:sz="0" w:space="0" w:color="auto"/>
        <w:left w:val="none" w:sz="0" w:space="0" w:color="auto"/>
        <w:bottom w:val="none" w:sz="0" w:space="0" w:color="auto"/>
        <w:right w:val="none" w:sz="0" w:space="0" w:color="auto"/>
      </w:divBdr>
    </w:div>
    <w:div w:id="1745444221">
      <w:bodyDiv w:val="1"/>
      <w:marLeft w:val="0"/>
      <w:marRight w:val="0"/>
      <w:marTop w:val="0"/>
      <w:marBottom w:val="0"/>
      <w:divBdr>
        <w:top w:val="none" w:sz="0" w:space="0" w:color="auto"/>
        <w:left w:val="none" w:sz="0" w:space="0" w:color="auto"/>
        <w:bottom w:val="none" w:sz="0" w:space="0" w:color="auto"/>
        <w:right w:val="none" w:sz="0" w:space="0" w:color="auto"/>
      </w:divBdr>
    </w:div>
    <w:div w:id="1746880524">
      <w:bodyDiv w:val="1"/>
      <w:marLeft w:val="0"/>
      <w:marRight w:val="0"/>
      <w:marTop w:val="0"/>
      <w:marBottom w:val="0"/>
      <w:divBdr>
        <w:top w:val="none" w:sz="0" w:space="0" w:color="auto"/>
        <w:left w:val="none" w:sz="0" w:space="0" w:color="auto"/>
        <w:bottom w:val="none" w:sz="0" w:space="0" w:color="auto"/>
        <w:right w:val="none" w:sz="0" w:space="0" w:color="auto"/>
      </w:divBdr>
    </w:div>
    <w:div w:id="1754278268">
      <w:bodyDiv w:val="1"/>
      <w:marLeft w:val="0"/>
      <w:marRight w:val="0"/>
      <w:marTop w:val="0"/>
      <w:marBottom w:val="0"/>
      <w:divBdr>
        <w:top w:val="none" w:sz="0" w:space="0" w:color="auto"/>
        <w:left w:val="none" w:sz="0" w:space="0" w:color="auto"/>
        <w:bottom w:val="none" w:sz="0" w:space="0" w:color="auto"/>
        <w:right w:val="none" w:sz="0" w:space="0" w:color="auto"/>
      </w:divBdr>
      <w:divsChild>
        <w:div w:id="1217549707">
          <w:marLeft w:val="0"/>
          <w:marRight w:val="0"/>
          <w:marTop w:val="0"/>
          <w:marBottom w:val="0"/>
          <w:divBdr>
            <w:top w:val="none" w:sz="0" w:space="0" w:color="auto"/>
            <w:left w:val="none" w:sz="0" w:space="0" w:color="auto"/>
            <w:bottom w:val="none" w:sz="0" w:space="0" w:color="auto"/>
            <w:right w:val="none" w:sz="0" w:space="0" w:color="auto"/>
          </w:divBdr>
          <w:divsChild>
            <w:div w:id="266232491">
              <w:marLeft w:val="0"/>
              <w:marRight w:val="0"/>
              <w:marTop w:val="0"/>
              <w:marBottom w:val="0"/>
              <w:divBdr>
                <w:top w:val="none" w:sz="0" w:space="0" w:color="auto"/>
                <w:left w:val="none" w:sz="0" w:space="0" w:color="auto"/>
                <w:bottom w:val="none" w:sz="0" w:space="0" w:color="auto"/>
                <w:right w:val="none" w:sz="0" w:space="0" w:color="auto"/>
              </w:divBdr>
            </w:div>
            <w:div w:id="17064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63048">
      <w:bodyDiv w:val="1"/>
      <w:marLeft w:val="0"/>
      <w:marRight w:val="0"/>
      <w:marTop w:val="0"/>
      <w:marBottom w:val="0"/>
      <w:divBdr>
        <w:top w:val="none" w:sz="0" w:space="0" w:color="auto"/>
        <w:left w:val="none" w:sz="0" w:space="0" w:color="auto"/>
        <w:bottom w:val="none" w:sz="0" w:space="0" w:color="auto"/>
        <w:right w:val="none" w:sz="0" w:space="0" w:color="auto"/>
      </w:divBdr>
    </w:div>
    <w:div w:id="1759598220">
      <w:bodyDiv w:val="1"/>
      <w:marLeft w:val="0"/>
      <w:marRight w:val="0"/>
      <w:marTop w:val="0"/>
      <w:marBottom w:val="0"/>
      <w:divBdr>
        <w:top w:val="none" w:sz="0" w:space="0" w:color="auto"/>
        <w:left w:val="none" w:sz="0" w:space="0" w:color="auto"/>
        <w:bottom w:val="none" w:sz="0" w:space="0" w:color="auto"/>
        <w:right w:val="none" w:sz="0" w:space="0" w:color="auto"/>
      </w:divBdr>
    </w:div>
    <w:div w:id="1760637569">
      <w:bodyDiv w:val="1"/>
      <w:marLeft w:val="0"/>
      <w:marRight w:val="0"/>
      <w:marTop w:val="0"/>
      <w:marBottom w:val="0"/>
      <w:divBdr>
        <w:top w:val="none" w:sz="0" w:space="0" w:color="auto"/>
        <w:left w:val="none" w:sz="0" w:space="0" w:color="auto"/>
        <w:bottom w:val="none" w:sz="0" w:space="0" w:color="auto"/>
        <w:right w:val="none" w:sz="0" w:space="0" w:color="auto"/>
      </w:divBdr>
    </w:div>
    <w:div w:id="1766878492">
      <w:bodyDiv w:val="1"/>
      <w:marLeft w:val="0"/>
      <w:marRight w:val="0"/>
      <w:marTop w:val="0"/>
      <w:marBottom w:val="0"/>
      <w:divBdr>
        <w:top w:val="none" w:sz="0" w:space="0" w:color="auto"/>
        <w:left w:val="none" w:sz="0" w:space="0" w:color="auto"/>
        <w:bottom w:val="none" w:sz="0" w:space="0" w:color="auto"/>
        <w:right w:val="none" w:sz="0" w:space="0" w:color="auto"/>
      </w:divBdr>
    </w:div>
    <w:div w:id="1766920790">
      <w:bodyDiv w:val="1"/>
      <w:marLeft w:val="0"/>
      <w:marRight w:val="0"/>
      <w:marTop w:val="0"/>
      <w:marBottom w:val="0"/>
      <w:divBdr>
        <w:top w:val="none" w:sz="0" w:space="0" w:color="auto"/>
        <w:left w:val="none" w:sz="0" w:space="0" w:color="auto"/>
        <w:bottom w:val="none" w:sz="0" w:space="0" w:color="auto"/>
        <w:right w:val="none" w:sz="0" w:space="0" w:color="auto"/>
      </w:divBdr>
    </w:div>
    <w:div w:id="1768964291">
      <w:bodyDiv w:val="1"/>
      <w:marLeft w:val="0"/>
      <w:marRight w:val="0"/>
      <w:marTop w:val="0"/>
      <w:marBottom w:val="0"/>
      <w:divBdr>
        <w:top w:val="none" w:sz="0" w:space="0" w:color="auto"/>
        <w:left w:val="none" w:sz="0" w:space="0" w:color="auto"/>
        <w:bottom w:val="none" w:sz="0" w:space="0" w:color="auto"/>
        <w:right w:val="none" w:sz="0" w:space="0" w:color="auto"/>
      </w:divBdr>
      <w:divsChild>
        <w:div w:id="22245310">
          <w:marLeft w:val="0"/>
          <w:marRight w:val="0"/>
          <w:marTop w:val="0"/>
          <w:marBottom w:val="0"/>
          <w:divBdr>
            <w:top w:val="none" w:sz="0" w:space="0" w:color="auto"/>
            <w:left w:val="none" w:sz="0" w:space="0" w:color="auto"/>
            <w:bottom w:val="none" w:sz="0" w:space="0" w:color="auto"/>
            <w:right w:val="none" w:sz="0" w:space="0" w:color="auto"/>
          </w:divBdr>
          <w:divsChild>
            <w:div w:id="176770143">
              <w:marLeft w:val="0"/>
              <w:marRight w:val="0"/>
              <w:marTop w:val="0"/>
              <w:marBottom w:val="0"/>
              <w:divBdr>
                <w:top w:val="none" w:sz="0" w:space="0" w:color="auto"/>
                <w:left w:val="none" w:sz="0" w:space="0" w:color="auto"/>
                <w:bottom w:val="none" w:sz="0" w:space="0" w:color="auto"/>
                <w:right w:val="none" w:sz="0" w:space="0" w:color="auto"/>
              </w:divBdr>
            </w:div>
            <w:div w:id="10421239">
              <w:marLeft w:val="0"/>
              <w:marRight w:val="0"/>
              <w:marTop w:val="0"/>
              <w:marBottom w:val="0"/>
              <w:divBdr>
                <w:top w:val="none" w:sz="0" w:space="0" w:color="auto"/>
                <w:left w:val="none" w:sz="0" w:space="0" w:color="auto"/>
                <w:bottom w:val="none" w:sz="0" w:space="0" w:color="auto"/>
                <w:right w:val="none" w:sz="0" w:space="0" w:color="auto"/>
              </w:divBdr>
            </w:div>
            <w:div w:id="682779973">
              <w:marLeft w:val="0"/>
              <w:marRight w:val="0"/>
              <w:marTop w:val="0"/>
              <w:marBottom w:val="0"/>
              <w:divBdr>
                <w:top w:val="none" w:sz="0" w:space="0" w:color="auto"/>
                <w:left w:val="none" w:sz="0" w:space="0" w:color="auto"/>
                <w:bottom w:val="none" w:sz="0" w:space="0" w:color="auto"/>
                <w:right w:val="none" w:sz="0" w:space="0" w:color="auto"/>
              </w:divBdr>
            </w:div>
            <w:div w:id="925267203">
              <w:marLeft w:val="0"/>
              <w:marRight w:val="0"/>
              <w:marTop w:val="0"/>
              <w:marBottom w:val="0"/>
              <w:divBdr>
                <w:top w:val="none" w:sz="0" w:space="0" w:color="auto"/>
                <w:left w:val="none" w:sz="0" w:space="0" w:color="auto"/>
                <w:bottom w:val="none" w:sz="0" w:space="0" w:color="auto"/>
                <w:right w:val="none" w:sz="0" w:space="0" w:color="auto"/>
              </w:divBdr>
            </w:div>
            <w:div w:id="247539388">
              <w:marLeft w:val="0"/>
              <w:marRight w:val="0"/>
              <w:marTop w:val="0"/>
              <w:marBottom w:val="0"/>
              <w:divBdr>
                <w:top w:val="none" w:sz="0" w:space="0" w:color="auto"/>
                <w:left w:val="none" w:sz="0" w:space="0" w:color="auto"/>
                <w:bottom w:val="none" w:sz="0" w:space="0" w:color="auto"/>
                <w:right w:val="none" w:sz="0" w:space="0" w:color="auto"/>
              </w:divBdr>
            </w:div>
            <w:div w:id="2059015278">
              <w:marLeft w:val="0"/>
              <w:marRight w:val="0"/>
              <w:marTop w:val="0"/>
              <w:marBottom w:val="0"/>
              <w:divBdr>
                <w:top w:val="none" w:sz="0" w:space="0" w:color="auto"/>
                <w:left w:val="none" w:sz="0" w:space="0" w:color="auto"/>
                <w:bottom w:val="none" w:sz="0" w:space="0" w:color="auto"/>
                <w:right w:val="none" w:sz="0" w:space="0" w:color="auto"/>
              </w:divBdr>
            </w:div>
            <w:div w:id="1150560499">
              <w:marLeft w:val="0"/>
              <w:marRight w:val="0"/>
              <w:marTop w:val="0"/>
              <w:marBottom w:val="0"/>
              <w:divBdr>
                <w:top w:val="none" w:sz="0" w:space="0" w:color="auto"/>
                <w:left w:val="none" w:sz="0" w:space="0" w:color="auto"/>
                <w:bottom w:val="none" w:sz="0" w:space="0" w:color="auto"/>
                <w:right w:val="none" w:sz="0" w:space="0" w:color="auto"/>
              </w:divBdr>
            </w:div>
            <w:div w:id="235407081">
              <w:marLeft w:val="0"/>
              <w:marRight w:val="0"/>
              <w:marTop w:val="0"/>
              <w:marBottom w:val="0"/>
              <w:divBdr>
                <w:top w:val="none" w:sz="0" w:space="0" w:color="auto"/>
                <w:left w:val="none" w:sz="0" w:space="0" w:color="auto"/>
                <w:bottom w:val="none" w:sz="0" w:space="0" w:color="auto"/>
                <w:right w:val="none" w:sz="0" w:space="0" w:color="auto"/>
              </w:divBdr>
            </w:div>
            <w:div w:id="295331867">
              <w:marLeft w:val="0"/>
              <w:marRight w:val="0"/>
              <w:marTop w:val="0"/>
              <w:marBottom w:val="0"/>
              <w:divBdr>
                <w:top w:val="none" w:sz="0" w:space="0" w:color="auto"/>
                <w:left w:val="none" w:sz="0" w:space="0" w:color="auto"/>
                <w:bottom w:val="none" w:sz="0" w:space="0" w:color="auto"/>
                <w:right w:val="none" w:sz="0" w:space="0" w:color="auto"/>
              </w:divBdr>
            </w:div>
            <w:div w:id="1895384080">
              <w:marLeft w:val="0"/>
              <w:marRight w:val="0"/>
              <w:marTop w:val="0"/>
              <w:marBottom w:val="0"/>
              <w:divBdr>
                <w:top w:val="none" w:sz="0" w:space="0" w:color="auto"/>
                <w:left w:val="none" w:sz="0" w:space="0" w:color="auto"/>
                <w:bottom w:val="none" w:sz="0" w:space="0" w:color="auto"/>
                <w:right w:val="none" w:sz="0" w:space="0" w:color="auto"/>
              </w:divBdr>
            </w:div>
            <w:div w:id="1063717244">
              <w:marLeft w:val="0"/>
              <w:marRight w:val="0"/>
              <w:marTop w:val="0"/>
              <w:marBottom w:val="0"/>
              <w:divBdr>
                <w:top w:val="none" w:sz="0" w:space="0" w:color="auto"/>
                <w:left w:val="none" w:sz="0" w:space="0" w:color="auto"/>
                <w:bottom w:val="none" w:sz="0" w:space="0" w:color="auto"/>
                <w:right w:val="none" w:sz="0" w:space="0" w:color="auto"/>
              </w:divBdr>
            </w:div>
            <w:div w:id="171811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7274">
      <w:bodyDiv w:val="1"/>
      <w:marLeft w:val="0"/>
      <w:marRight w:val="0"/>
      <w:marTop w:val="0"/>
      <w:marBottom w:val="0"/>
      <w:divBdr>
        <w:top w:val="none" w:sz="0" w:space="0" w:color="auto"/>
        <w:left w:val="none" w:sz="0" w:space="0" w:color="auto"/>
        <w:bottom w:val="none" w:sz="0" w:space="0" w:color="auto"/>
        <w:right w:val="none" w:sz="0" w:space="0" w:color="auto"/>
      </w:divBdr>
    </w:div>
    <w:div w:id="1771972770">
      <w:bodyDiv w:val="1"/>
      <w:marLeft w:val="0"/>
      <w:marRight w:val="0"/>
      <w:marTop w:val="0"/>
      <w:marBottom w:val="0"/>
      <w:divBdr>
        <w:top w:val="none" w:sz="0" w:space="0" w:color="auto"/>
        <w:left w:val="none" w:sz="0" w:space="0" w:color="auto"/>
        <w:bottom w:val="none" w:sz="0" w:space="0" w:color="auto"/>
        <w:right w:val="none" w:sz="0" w:space="0" w:color="auto"/>
      </w:divBdr>
    </w:div>
    <w:div w:id="1778790207">
      <w:bodyDiv w:val="1"/>
      <w:marLeft w:val="0"/>
      <w:marRight w:val="0"/>
      <w:marTop w:val="0"/>
      <w:marBottom w:val="0"/>
      <w:divBdr>
        <w:top w:val="none" w:sz="0" w:space="0" w:color="auto"/>
        <w:left w:val="none" w:sz="0" w:space="0" w:color="auto"/>
        <w:bottom w:val="none" w:sz="0" w:space="0" w:color="auto"/>
        <w:right w:val="none" w:sz="0" w:space="0" w:color="auto"/>
      </w:divBdr>
    </w:div>
    <w:div w:id="1778983294">
      <w:bodyDiv w:val="1"/>
      <w:marLeft w:val="0"/>
      <w:marRight w:val="0"/>
      <w:marTop w:val="0"/>
      <w:marBottom w:val="0"/>
      <w:divBdr>
        <w:top w:val="none" w:sz="0" w:space="0" w:color="auto"/>
        <w:left w:val="none" w:sz="0" w:space="0" w:color="auto"/>
        <w:bottom w:val="none" w:sz="0" w:space="0" w:color="auto"/>
        <w:right w:val="none" w:sz="0" w:space="0" w:color="auto"/>
      </w:divBdr>
      <w:divsChild>
        <w:div w:id="1411467068">
          <w:marLeft w:val="0"/>
          <w:marRight w:val="0"/>
          <w:marTop w:val="0"/>
          <w:marBottom w:val="0"/>
          <w:divBdr>
            <w:top w:val="none" w:sz="0" w:space="0" w:color="auto"/>
            <w:left w:val="none" w:sz="0" w:space="0" w:color="auto"/>
            <w:bottom w:val="none" w:sz="0" w:space="0" w:color="auto"/>
            <w:right w:val="none" w:sz="0" w:space="0" w:color="auto"/>
          </w:divBdr>
          <w:divsChild>
            <w:div w:id="1312910396">
              <w:marLeft w:val="0"/>
              <w:marRight w:val="0"/>
              <w:marTop w:val="0"/>
              <w:marBottom w:val="0"/>
              <w:divBdr>
                <w:top w:val="none" w:sz="0" w:space="0" w:color="auto"/>
                <w:left w:val="none" w:sz="0" w:space="0" w:color="auto"/>
                <w:bottom w:val="none" w:sz="0" w:space="0" w:color="auto"/>
                <w:right w:val="none" w:sz="0" w:space="0" w:color="auto"/>
              </w:divBdr>
            </w:div>
            <w:div w:id="17061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52023">
      <w:bodyDiv w:val="1"/>
      <w:marLeft w:val="0"/>
      <w:marRight w:val="0"/>
      <w:marTop w:val="0"/>
      <w:marBottom w:val="0"/>
      <w:divBdr>
        <w:top w:val="none" w:sz="0" w:space="0" w:color="auto"/>
        <w:left w:val="none" w:sz="0" w:space="0" w:color="auto"/>
        <w:bottom w:val="none" w:sz="0" w:space="0" w:color="auto"/>
        <w:right w:val="none" w:sz="0" w:space="0" w:color="auto"/>
      </w:divBdr>
    </w:div>
    <w:div w:id="1788618332">
      <w:bodyDiv w:val="1"/>
      <w:marLeft w:val="0"/>
      <w:marRight w:val="0"/>
      <w:marTop w:val="0"/>
      <w:marBottom w:val="0"/>
      <w:divBdr>
        <w:top w:val="none" w:sz="0" w:space="0" w:color="auto"/>
        <w:left w:val="none" w:sz="0" w:space="0" w:color="auto"/>
        <w:bottom w:val="none" w:sz="0" w:space="0" w:color="auto"/>
        <w:right w:val="none" w:sz="0" w:space="0" w:color="auto"/>
      </w:divBdr>
    </w:div>
    <w:div w:id="1788768267">
      <w:bodyDiv w:val="1"/>
      <w:marLeft w:val="0"/>
      <w:marRight w:val="0"/>
      <w:marTop w:val="0"/>
      <w:marBottom w:val="0"/>
      <w:divBdr>
        <w:top w:val="none" w:sz="0" w:space="0" w:color="auto"/>
        <w:left w:val="none" w:sz="0" w:space="0" w:color="auto"/>
        <w:bottom w:val="none" w:sz="0" w:space="0" w:color="auto"/>
        <w:right w:val="none" w:sz="0" w:space="0" w:color="auto"/>
      </w:divBdr>
    </w:div>
    <w:div w:id="1790473035">
      <w:bodyDiv w:val="1"/>
      <w:marLeft w:val="0"/>
      <w:marRight w:val="0"/>
      <w:marTop w:val="0"/>
      <w:marBottom w:val="0"/>
      <w:divBdr>
        <w:top w:val="none" w:sz="0" w:space="0" w:color="auto"/>
        <w:left w:val="none" w:sz="0" w:space="0" w:color="auto"/>
        <w:bottom w:val="none" w:sz="0" w:space="0" w:color="auto"/>
        <w:right w:val="none" w:sz="0" w:space="0" w:color="auto"/>
      </w:divBdr>
      <w:divsChild>
        <w:div w:id="137571430">
          <w:marLeft w:val="0"/>
          <w:marRight w:val="0"/>
          <w:marTop w:val="0"/>
          <w:marBottom w:val="0"/>
          <w:divBdr>
            <w:top w:val="none" w:sz="0" w:space="0" w:color="auto"/>
            <w:left w:val="none" w:sz="0" w:space="0" w:color="auto"/>
            <w:bottom w:val="none" w:sz="0" w:space="0" w:color="auto"/>
            <w:right w:val="none" w:sz="0" w:space="0" w:color="auto"/>
          </w:divBdr>
          <w:divsChild>
            <w:div w:id="618490457">
              <w:marLeft w:val="0"/>
              <w:marRight w:val="0"/>
              <w:marTop w:val="0"/>
              <w:marBottom w:val="0"/>
              <w:divBdr>
                <w:top w:val="none" w:sz="0" w:space="0" w:color="auto"/>
                <w:left w:val="none" w:sz="0" w:space="0" w:color="auto"/>
                <w:bottom w:val="none" w:sz="0" w:space="0" w:color="auto"/>
                <w:right w:val="none" w:sz="0" w:space="0" w:color="auto"/>
              </w:divBdr>
            </w:div>
            <w:div w:id="71782404">
              <w:marLeft w:val="0"/>
              <w:marRight w:val="0"/>
              <w:marTop w:val="0"/>
              <w:marBottom w:val="0"/>
              <w:divBdr>
                <w:top w:val="none" w:sz="0" w:space="0" w:color="auto"/>
                <w:left w:val="none" w:sz="0" w:space="0" w:color="auto"/>
                <w:bottom w:val="none" w:sz="0" w:space="0" w:color="auto"/>
                <w:right w:val="none" w:sz="0" w:space="0" w:color="auto"/>
              </w:divBdr>
            </w:div>
            <w:div w:id="1387796758">
              <w:marLeft w:val="0"/>
              <w:marRight w:val="0"/>
              <w:marTop w:val="0"/>
              <w:marBottom w:val="0"/>
              <w:divBdr>
                <w:top w:val="none" w:sz="0" w:space="0" w:color="auto"/>
                <w:left w:val="none" w:sz="0" w:space="0" w:color="auto"/>
                <w:bottom w:val="none" w:sz="0" w:space="0" w:color="auto"/>
                <w:right w:val="none" w:sz="0" w:space="0" w:color="auto"/>
              </w:divBdr>
            </w:div>
            <w:div w:id="2063402759">
              <w:marLeft w:val="0"/>
              <w:marRight w:val="0"/>
              <w:marTop w:val="0"/>
              <w:marBottom w:val="0"/>
              <w:divBdr>
                <w:top w:val="none" w:sz="0" w:space="0" w:color="auto"/>
                <w:left w:val="none" w:sz="0" w:space="0" w:color="auto"/>
                <w:bottom w:val="none" w:sz="0" w:space="0" w:color="auto"/>
                <w:right w:val="none" w:sz="0" w:space="0" w:color="auto"/>
              </w:divBdr>
            </w:div>
            <w:div w:id="828902893">
              <w:marLeft w:val="0"/>
              <w:marRight w:val="0"/>
              <w:marTop w:val="0"/>
              <w:marBottom w:val="0"/>
              <w:divBdr>
                <w:top w:val="none" w:sz="0" w:space="0" w:color="auto"/>
                <w:left w:val="none" w:sz="0" w:space="0" w:color="auto"/>
                <w:bottom w:val="none" w:sz="0" w:space="0" w:color="auto"/>
                <w:right w:val="none" w:sz="0" w:space="0" w:color="auto"/>
              </w:divBdr>
            </w:div>
            <w:div w:id="1215890771">
              <w:marLeft w:val="0"/>
              <w:marRight w:val="0"/>
              <w:marTop w:val="0"/>
              <w:marBottom w:val="0"/>
              <w:divBdr>
                <w:top w:val="none" w:sz="0" w:space="0" w:color="auto"/>
                <w:left w:val="none" w:sz="0" w:space="0" w:color="auto"/>
                <w:bottom w:val="none" w:sz="0" w:space="0" w:color="auto"/>
                <w:right w:val="none" w:sz="0" w:space="0" w:color="auto"/>
              </w:divBdr>
            </w:div>
            <w:div w:id="1114519275">
              <w:marLeft w:val="0"/>
              <w:marRight w:val="0"/>
              <w:marTop w:val="0"/>
              <w:marBottom w:val="0"/>
              <w:divBdr>
                <w:top w:val="none" w:sz="0" w:space="0" w:color="auto"/>
                <w:left w:val="none" w:sz="0" w:space="0" w:color="auto"/>
                <w:bottom w:val="none" w:sz="0" w:space="0" w:color="auto"/>
                <w:right w:val="none" w:sz="0" w:space="0" w:color="auto"/>
              </w:divBdr>
            </w:div>
            <w:div w:id="1580097356">
              <w:marLeft w:val="0"/>
              <w:marRight w:val="0"/>
              <w:marTop w:val="0"/>
              <w:marBottom w:val="0"/>
              <w:divBdr>
                <w:top w:val="none" w:sz="0" w:space="0" w:color="auto"/>
                <w:left w:val="none" w:sz="0" w:space="0" w:color="auto"/>
                <w:bottom w:val="none" w:sz="0" w:space="0" w:color="auto"/>
                <w:right w:val="none" w:sz="0" w:space="0" w:color="auto"/>
              </w:divBdr>
            </w:div>
            <w:div w:id="460542375">
              <w:marLeft w:val="0"/>
              <w:marRight w:val="0"/>
              <w:marTop w:val="0"/>
              <w:marBottom w:val="0"/>
              <w:divBdr>
                <w:top w:val="none" w:sz="0" w:space="0" w:color="auto"/>
                <w:left w:val="none" w:sz="0" w:space="0" w:color="auto"/>
                <w:bottom w:val="none" w:sz="0" w:space="0" w:color="auto"/>
                <w:right w:val="none" w:sz="0" w:space="0" w:color="auto"/>
              </w:divBdr>
            </w:div>
            <w:div w:id="645940888">
              <w:marLeft w:val="0"/>
              <w:marRight w:val="0"/>
              <w:marTop w:val="0"/>
              <w:marBottom w:val="0"/>
              <w:divBdr>
                <w:top w:val="none" w:sz="0" w:space="0" w:color="auto"/>
                <w:left w:val="none" w:sz="0" w:space="0" w:color="auto"/>
                <w:bottom w:val="none" w:sz="0" w:space="0" w:color="auto"/>
                <w:right w:val="none" w:sz="0" w:space="0" w:color="auto"/>
              </w:divBdr>
            </w:div>
            <w:div w:id="1595627087">
              <w:marLeft w:val="0"/>
              <w:marRight w:val="0"/>
              <w:marTop w:val="0"/>
              <w:marBottom w:val="0"/>
              <w:divBdr>
                <w:top w:val="none" w:sz="0" w:space="0" w:color="auto"/>
                <w:left w:val="none" w:sz="0" w:space="0" w:color="auto"/>
                <w:bottom w:val="none" w:sz="0" w:space="0" w:color="auto"/>
                <w:right w:val="none" w:sz="0" w:space="0" w:color="auto"/>
              </w:divBdr>
            </w:div>
            <w:div w:id="6613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38090">
      <w:bodyDiv w:val="1"/>
      <w:marLeft w:val="0"/>
      <w:marRight w:val="0"/>
      <w:marTop w:val="0"/>
      <w:marBottom w:val="0"/>
      <w:divBdr>
        <w:top w:val="none" w:sz="0" w:space="0" w:color="auto"/>
        <w:left w:val="none" w:sz="0" w:space="0" w:color="auto"/>
        <w:bottom w:val="none" w:sz="0" w:space="0" w:color="auto"/>
        <w:right w:val="none" w:sz="0" w:space="0" w:color="auto"/>
      </w:divBdr>
    </w:div>
    <w:div w:id="1792746911">
      <w:bodyDiv w:val="1"/>
      <w:marLeft w:val="0"/>
      <w:marRight w:val="0"/>
      <w:marTop w:val="0"/>
      <w:marBottom w:val="0"/>
      <w:divBdr>
        <w:top w:val="none" w:sz="0" w:space="0" w:color="auto"/>
        <w:left w:val="none" w:sz="0" w:space="0" w:color="auto"/>
        <w:bottom w:val="none" w:sz="0" w:space="0" w:color="auto"/>
        <w:right w:val="none" w:sz="0" w:space="0" w:color="auto"/>
      </w:divBdr>
    </w:div>
    <w:div w:id="1796868804">
      <w:bodyDiv w:val="1"/>
      <w:marLeft w:val="0"/>
      <w:marRight w:val="0"/>
      <w:marTop w:val="0"/>
      <w:marBottom w:val="0"/>
      <w:divBdr>
        <w:top w:val="none" w:sz="0" w:space="0" w:color="auto"/>
        <w:left w:val="none" w:sz="0" w:space="0" w:color="auto"/>
        <w:bottom w:val="none" w:sz="0" w:space="0" w:color="auto"/>
        <w:right w:val="none" w:sz="0" w:space="0" w:color="auto"/>
      </w:divBdr>
      <w:divsChild>
        <w:div w:id="1549225508">
          <w:marLeft w:val="0"/>
          <w:marRight w:val="0"/>
          <w:marTop w:val="0"/>
          <w:marBottom w:val="0"/>
          <w:divBdr>
            <w:top w:val="none" w:sz="0" w:space="0" w:color="auto"/>
            <w:left w:val="none" w:sz="0" w:space="0" w:color="auto"/>
            <w:bottom w:val="none" w:sz="0" w:space="0" w:color="auto"/>
            <w:right w:val="none" w:sz="0" w:space="0" w:color="auto"/>
          </w:divBdr>
          <w:divsChild>
            <w:div w:id="494423019">
              <w:marLeft w:val="0"/>
              <w:marRight w:val="0"/>
              <w:marTop w:val="0"/>
              <w:marBottom w:val="0"/>
              <w:divBdr>
                <w:top w:val="none" w:sz="0" w:space="0" w:color="auto"/>
                <w:left w:val="none" w:sz="0" w:space="0" w:color="auto"/>
                <w:bottom w:val="none" w:sz="0" w:space="0" w:color="auto"/>
                <w:right w:val="none" w:sz="0" w:space="0" w:color="auto"/>
              </w:divBdr>
            </w:div>
            <w:div w:id="89787597">
              <w:marLeft w:val="0"/>
              <w:marRight w:val="0"/>
              <w:marTop w:val="0"/>
              <w:marBottom w:val="0"/>
              <w:divBdr>
                <w:top w:val="none" w:sz="0" w:space="0" w:color="auto"/>
                <w:left w:val="none" w:sz="0" w:space="0" w:color="auto"/>
                <w:bottom w:val="none" w:sz="0" w:space="0" w:color="auto"/>
                <w:right w:val="none" w:sz="0" w:space="0" w:color="auto"/>
              </w:divBdr>
            </w:div>
            <w:div w:id="276841130">
              <w:marLeft w:val="0"/>
              <w:marRight w:val="0"/>
              <w:marTop w:val="0"/>
              <w:marBottom w:val="0"/>
              <w:divBdr>
                <w:top w:val="none" w:sz="0" w:space="0" w:color="auto"/>
                <w:left w:val="none" w:sz="0" w:space="0" w:color="auto"/>
                <w:bottom w:val="none" w:sz="0" w:space="0" w:color="auto"/>
                <w:right w:val="none" w:sz="0" w:space="0" w:color="auto"/>
              </w:divBdr>
            </w:div>
            <w:div w:id="404766467">
              <w:marLeft w:val="0"/>
              <w:marRight w:val="0"/>
              <w:marTop w:val="0"/>
              <w:marBottom w:val="0"/>
              <w:divBdr>
                <w:top w:val="none" w:sz="0" w:space="0" w:color="auto"/>
                <w:left w:val="none" w:sz="0" w:space="0" w:color="auto"/>
                <w:bottom w:val="none" w:sz="0" w:space="0" w:color="auto"/>
                <w:right w:val="none" w:sz="0" w:space="0" w:color="auto"/>
              </w:divBdr>
            </w:div>
            <w:div w:id="1920168279">
              <w:marLeft w:val="0"/>
              <w:marRight w:val="0"/>
              <w:marTop w:val="0"/>
              <w:marBottom w:val="0"/>
              <w:divBdr>
                <w:top w:val="none" w:sz="0" w:space="0" w:color="auto"/>
                <w:left w:val="none" w:sz="0" w:space="0" w:color="auto"/>
                <w:bottom w:val="none" w:sz="0" w:space="0" w:color="auto"/>
                <w:right w:val="none" w:sz="0" w:space="0" w:color="auto"/>
              </w:divBdr>
            </w:div>
            <w:div w:id="1056244572">
              <w:marLeft w:val="0"/>
              <w:marRight w:val="0"/>
              <w:marTop w:val="0"/>
              <w:marBottom w:val="0"/>
              <w:divBdr>
                <w:top w:val="none" w:sz="0" w:space="0" w:color="auto"/>
                <w:left w:val="none" w:sz="0" w:space="0" w:color="auto"/>
                <w:bottom w:val="none" w:sz="0" w:space="0" w:color="auto"/>
                <w:right w:val="none" w:sz="0" w:space="0" w:color="auto"/>
              </w:divBdr>
            </w:div>
            <w:div w:id="1685863970">
              <w:marLeft w:val="0"/>
              <w:marRight w:val="0"/>
              <w:marTop w:val="0"/>
              <w:marBottom w:val="0"/>
              <w:divBdr>
                <w:top w:val="none" w:sz="0" w:space="0" w:color="auto"/>
                <w:left w:val="none" w:sz="0" w:space="0" w:color="auto"/>
                <w:bottom w:val="none" w:sz="0" w:space="0" w:color="auto"/>
                <w:right w:val="none" w:sz="0" w:space="0" w:color="auto"/>
              </w:divBdr>
            </w:div>
            <w:div w:id="1194224778">
              <w:marLeft w:val="0"/>
              <w:marRight w:val="0"/>
              <w:marTop w:val="0"/>
              <w:marBottom w:val="0"/>
              <w:divBdr>
                <w:top w:val="none" w:sz="0" w:space="0" w:color="auto"/>
                <w:left w:val="none" w:sz="0" w:space="0" w:color="auto"/>
                <w:bottom w:val="none" w:sz="0" w:space="0" w:color="auto"/>
                <w:right w:val="none" w:sz="0" w:space="0" w:color="auto"/>
              </w:divBdr>
            </w:div>
            <w:div w:id="172379093">
              <w:marLeft w:val="0"/>
              <w:marRight w:val="0"/>
              <w:marTop w:val="0"/>
              <w:marBottom w:val="0"/>
              <w:divBdr>
                <w:top w:val="none" w:sz="0" w:space="0" w:color="auto"/>
                <w:left w:val="none" w:sz="0" w:space="0" w:color="auto"/>
                <w:bottom w:val="none" w:sz="0" w:space="0" w:color="auto"/>
                <w:right w:val="none" w:sz="0" w:space="0" w:color="auto"/>
              </w:divBdr>
            </w:div>
            <w:div w:id="1316254527">
              <w:marLeft w:val="0"/>
              <w:marRight w:val="0"/>
              <w:marTop w:val="0"/>
              <w:marBottom w:val="0"/>
              <w:divBdr>
                <w:top w:val="none" w:sz="0" w:space="0" w:color="auto"/>
                <w:left w:val="none" w:sz="0" w:space="0" w:color="auto"/>
                <w:bottom w:val="none" w:sz="0" w:space="0" w:color="auto"/>
                <w:right w:val="none" w:sz="0" w:space="0" w:color="auto"/>
              </w:divBdr>
            </w:div>
            <w:div w:id="1550067371">
              <w:marLeft w:val="0"/>
              <w:marRight w:val="0"/>
              <w:marTop w:val="0"/>
              <w:marBottom w:val="0"/>
              <w:divBdr>
                <w:top w:val="none" w:sz="0" w:space="0" w:color="auto"/>
                <w:left w:val="none" w:sz="0" w:space="0" w:color="auto"/>
                <w:bottom w:val="none" w:sz="0" w:space="0" w:color="auto"/>
                <w:right w:val="none" w:sz="0" w:space="0" w:color="auto"/>
              </w:divBdr>
            </w:div>
            <w:div w:id="148375383">
              <w:marLeft w:val="0"/>
              <w:marRight w:val="0"/>
              <w:marTop w:val="0"/>
              <w:marBottom w:val="0"/>
              <w:divBdr>
                <w:top w:val="none" w:sz="0" w:space="0" w:color="auto"/>
                <w:left w:val="none" w:sz="0" w:space="0" w:color="auto"/>
                <w:bottom w:val="none" w:sz="0" w:space="0" w:color="auto"/>
                <w:right w:val="none" w:sz="0" w:space="0" w:color="auto"/>
              </w:divBdr>
            </w:div>
            <w:div w:id="490566295">
              <w:marLeft w:val="0"/>
              <w:marRight w:val="0"/>
              <w:marTop w:val="0"/>
              <w:marBottom w:val="0"/>
              <w:divBdr>
                <w:top w:val="none" w:sz="0" w:space="0" w:color="auto"/>
                <w:left w:val="none" w:sz="0" w:space="0" w:color="auto"/>
                <w:bottom w:val="none" w:sz="0" w:space="0" w:color="auto"/>
                <w:right w:val="none" w:sz="0" w:space="0" w:color="auto"/>
              </w:divBdr>
            </w:div>
            <w:div w:id="731924633">
              <w:marLeft w:val="0"/>
              <w:marRight w:val="0"/>
              <w:marTop w:val="0"/>
              <w:marBottom w:val="0"/>
              <w:divBdr>
                <w:top w:val="none" w:sz="0" w:space="0" w:color="auto"/>
                <w:left w:val="none" w:sz="0" w:space="0" w:color="auto"/>
                <w:bottom w:val="none" w:sz="0" w:space="0" w:color="auto"/>
                <w:right w:val="none" w:sz="0" w:space="0" w:color="auto"/>
              </w:divBdr>
            </w:div>
            <w:div w:id="791753444">
              <w:marLeft w:val="0"/>
              <w:marRight w:val="0"/>
              <w:marTop w:val="0"/>
              <w:marBottom w:val="0"/>
              <w:divBdr>
                <w:top w:val="none" w:sz="0" w:space="0" w:color="auto"/>
                <w:left w:val="none" w:sz="0" w:space="0" w:color="auto"/>
                <w:bottom w:val="none" w:sz="0" w:space="0" w:color="auto"/>
                <w:right w:val="none" w:sz="0" w:space="0" w:color="auto"/>
              </w:divBdr>
            </w:div>
            <w:div w:id="1943759752">
              <w:marLeft w:val="0"/>
              <w:marRight w:val="0"/>
              <w:marTop w:val="0"/>
              <w:marBottom w:val="0"/>
              <w:divBdr>
                <w:top w:val="none" w:sz="0" w:space="0" w:color="auto"/>
                <w:left w:val="none" w:sz="0" w:space="0" w:color="auto"/>
                <w:bottom w:val="none" w:sz="0" w:space="0" w:color="auto"/>
                <w:right w:val="none" w:sz="0" w:space="0" w:color="auto"/>
              </w:divBdr>
            </w:div>
            <w:div w:id="17973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9153">
      <w:bodyDiv w:val="1"/>
      <w:marLeft w:val="0"/>
      <w:marRight w:val="0"/>
      <w:marTop w:val="0"/>
      <w:marBottom w:val="0"/>
      <w:divBdr>
        <w:top w:val="none" w:sz="0" w:space="0" w:color="auto"/>
        <w:left w:val="none" w:sz="0" w:space="0" w:color="auto"/>
        <w:bottom w:val="none" w:sz="0" w:space="0" w:color="auto"/>
        <w:right w:val="none" w:sz="0" w:space="0" w:color="auto"/>
      </w:divBdr>
    </w:div>
    <w:div w:id="1800222010">
      <w:bodyDiv w:val="1"/>
      <w:marLeft w:val="0"/>
      <w:marRight w:val="0"/>
      <w:marTop w:val="0"/>
      <w:marBottom w:val="0"/>
      <w:divBdr>
        <w:top w:val="none" w:sz="0" w:space="0" w:color="auto"/>
        <w:left w:val="none" w:sz="0" w:space="0" w:color="auto"/>
        <w:bottom w:val="none" w:sz="0" w:space="0" w:color="auto"/>
        <w:right w:val="none" w:sz="0" w:space="0" w:color="auto"/>
      </w:divBdr>
    </w:div>
    <w:div w:id="1801612226">
      <w:bodyDiv w:val="1"/>
      <w:marLeft w:val="0"/>
      <w:marRight w:val="0"/>
      <w:marTop w:val="0"/>
      <w:marBottom w:val="0"/>
      <w:divBdr>
        <w:top w:val="none" w:sz="0" w:space="0" w:color="auto"/>
        <w:left w:val="none" w:sz="0" w:space="0" w:color="auto"/>
        <w:bottom w:val="none" w:sz="0" w:space="0" w:color="auto"/>
        <w:right w:val="none" w:sz="0" w:space="0" w:color="auto"/>
      </w:divBdr>
    </w:div>
    <w:div w:id="1807435193">
      <w:bodyDiv w:val="1"/>
      <w:marLeft w:val="0"/>
      <w:marRight w:val="0"/>
      <w:marTop w:val="0"/>
      <w:marBottom w:val="0"/>
      <w:divBdr>
        <w:top w:val="none" w:sz="0" w:space="0" w:color="auto"/>
        <w:left w:val="none" w:sz="0" w:space="0" w:color="auto"/>
        <w:bottom w:val="none" w:sz="0" w:space="0" w:color="auto"/>
        <w:right w:val="none" w:sz="0" w:space="0" w:color="auto"/>
      </w:divBdr>
    </w:div>
    <w:div w:id="1807628162">
      <w:bodyDiv w:val="1"/>
      <w:marLeft w:val="0"/>
      <w:marRight w:val="0"/>
      <w:marTop w:val="0"/>
      <w:marBottom w:val="0"/>
      <w:divBdr>
        <w:top w:val="none" w:sz="0" w:space="0" w:color="auto"/>
        <w:left w:val="none" w:sz="0" w:space="0" w:color="auto"/>
        <w:bottom w:val="none" w:sz="0" w:space="0" w:color="auto"/>
        <w:right w:val="none" w:sz="0" w:space="0" w:color="auto"/>
      </w:divBdr>
    </w:div>
    <w:div w:id="1809977892">
      <w:bodyDiv w:val="1"/>
      <w:marLeft w:val="0"/>
      <w:marRight w:val="0"/>
      <w:marTop w:val="0"/>
      <w:marBottom w:val="0"/>
      <w:divBdr>
        <w:top w:val="none" w:sz="0" w:space="0" w:color="auto"/>
        <w:left w:val="none" w:sz="0" w:space="0" w:color="auto"/>
        <w:bottom w:val="none" w:sz="0" w:space="0" w:color="auto"/>
        <w:right w:val="none" w:sz="0" w:space="0" w:color="auto"/>
      </w:divBdr>
    </w:div>
    <w:div w:id="1810438385">
      <w:bodyDiv w:val="1"/>
      <w:marLeft w:val="0"/>
      <w:marRight w:val="0"/>
      <w:marTop w:val="0"/>
      <w:marBottom w:val="0"/>
      <w:divBdr>
        <w:top w:val="none" w:sz="0" w:space="0" w:color="auto"/>
        <w:left w:val="none" w:sz="0" w:space="0" w:color="auto"/>
        <w:bottom w:val="none" w:sz="0" w:space="0" w:color="auto"/>
        <w:right w:val="none" w:sz="0" w:space="0" w:color="auto"/>
      </w:divBdr>
    </w:div>
    <w:div w:id="1810632833">
      <w:bodyDiv w:val="1"/>
      <w:marLeft w:val="0"/>
      <w:marRight w:val="0"/>
      <w:marTop w:val="0"/>
      <w:marBottom w:val="0"/>
      <w:divBdr>
        <w:top w:val="none" w:sz="0" w:space="0" w:color="auto"/>
        <w:left w:val="none" w:sz="0" w:space="0" w:color="auto"/>
        <w:bottom w:val="none" w:sz="0" w:space="0" w:color="auto"/>
        <w:right w:val="none" w:sz="0" w:space="0" w:color="auto"/>
      </w:divBdr>
    </w:div>
    <w:div w:id="1811089091">
      <w:bodyDiv w:val="1"/>
      <w:marLeft w:val="0"/>
      <w:marRight w:val="0"/>
      <w:marTop w:val="0"/>
      <w:marBottom w:val="0"/>
      <w:divBdr>
        <w:top w:val="none" w:sz="0" w:space="0" w:color="auto"/>
        <w:left w:val="none" w:sz="0" w:space="0" w:color="auto"/>
        <w:bottom w:val="none" w:sz="0" w:space="0" w:color="auto"/>
        <w:right w:val="none" w:sz="0" w:space="0" w:color="auto"/>
      </w:divBdr>
    </w:div>
    <w:div w:id="1812943273">
      <w:bodyDiv w:val="1"/>
      <w:marLeft w:val="0"/>
      <w:marRight w:val="0"/>
      <w:marTop w:val="0"/>
      <w:marBottom w:val="0"/>
      <w:divBdr>
        <w:top w:val="none" w:sz="0" w:space="0" w:color="auto"/>
        <w:left w:val="none" w:sz="0" w:space="0" w:color="auto"/>
        <w:bottom w:val="none" w:sz="0" w:space="0" w:color="auto"/>
        <w:right w:val="none" w:sz="0" w:space="0" w:color="auto"/>
      </w:divBdr>
    </w:div>
    <w:div w:id="1819107894">
      <w:bodyDiv w:val="1"/>
      <w:marLeft w:val="0"/>
      <w:marRight w:val="0"/>
      <w:marTop w:val="0"/>
      <w:marBottom w:val="0"/>
      <w:divBdr>
        <w:top w:val="none" w:sz="0" w:space="0" w:color="auto"/>
        <w:left w:val="none" w:sz="0" w:space="0" w:color="auto"/>
        <w:bottom w:val="none" w:sz="0" w:space="0" w:color="auto"/>
        <w:right w:val="none" w:sz="0" w:space="0" w:color="auto"/>
      </w:divBdr>
    </w:div>
    <w:div w:id="1819298772">
      <w:bodyDiv w:val="1"/>
      <w:marLeft w:val="0"/>
      <w:marRight w:val="0"/>
      <w:marTop w:val="0"/>
      <w:marBottom w:val="0"/>
      <w:divBdr>
        <w:top w:val="none" w:sz="0" w:space="0" w:color="auto"/>
        <w:left w:val="none" w:sz="0" w:space="0" w:color="auto"/>
        <w:bottom w:val="none" w:sz="0" w:space="0" w:color="auto"/>
        <w:right w:val="none" w:sz="0" w:space="0" w:color="auto"/>
      </w:divBdr>
    </w:div>
    <w:div w:id="1819883780">
      <w:bodyDiv w:val="1"/>
      <w:marLeft w:val="0"/>
      <w:marRight w:val="0"/>
      <w:marTop w:val="0"/>
      <w:marBottom w:val="0"/>
      <w:divBdr>
        <w:top w:val="none" w:sz="0" w:space="0" w:color="auto"/>
        <w:left w:val="none" w:sz="0" w:space="0" w:color="auto"/>
        <w:bottom w:val="none" w:sz="0" w:space="0" w:color="auto"/>
        <w:right w:val="none" w:sz="0" w:space="0" w:color="auto"/>
      </w:divBdr>
    </w:div>
    <w:div w:id="1822502314">
      <w:bodyDiv w:val="1"/>
      <w:marLeft w:val="0"/>
      <w:marRight w:val="0"/>
      <w:marTop w:val="0"/>
      <w:marBottom w:val="0"/>
      <w:divBdr>
        <w:top w:val="none" w:sz="0" w:space="0" w:color="auto"/>
        <w:left w:val="none" w:sz="0" w:space="0" w:color="auto"/>
        <w:bottom w:val="none" w:sz="0" w:space="0" w:color="auto"/>
        <w:right w:val="none" w:sz="0" w:space="0" w:color="auto"/>
      </w:divBdr>
    </w:div>
    <w:div w:id="1824544687">
      <w:bodyDiv w:val="1"/>
      <w:marLeft w:val="0"/>
      <w:marRight w:val="0"/>
      <w:marTop w:val="0"/>
      <w:marBottom w:val="0"/>
      <w:divBdr>
        <w:top w:val="none" w:sz="0" w:space="0" w:color="auto"/>
        <w:left w:val="none" w:sz="0" w:space="0" w:color="auto"/>
        <w:bottom w:val="none" w:sz="0" w:space="0" w:color="auto"/>
        <w:right w:val="none" w:sz="0" w:space="0" w:color="auto"/>
      </w:divBdr>
    </w:div>
    <w:div w:id="1825198138">
      <w:bodyDiv w:val="1"/>
      <w:marLeft w:val="0"/>
      <w:marRight w:val="0"/>
      <w:marTop w:val="0"/>
      <w:marBottom w:val="0"/>
      <w:divBdr>
        <w:top w:val="none" w:sz="0" w:space="0" w:color="auto"/>
        <w:left w:val="none" w:sz="0" w:space="0" w:color="auto"/>
        <w:bottom w:val="none" w:sz="0" w:space="0" w:color="auto"/>
        <w:right w:val="none" w:sz="0" w:space="0" w:color="auto"/>
      </w:divBdr>
    </w:div>
    <w:div w:id="1826244350">
      <w:bodyDiv w:val="1"/>
      <w:marLeft w:val="0"/>
      <w:marRight w:val="0"/>
      <w:marTop w:val="0"/>
      <w:marBottom w:val="0"/>
      <w:divBdr>
        <w:top w:val="none" w:sz="0" w:space="0" w:color="auto"/>
        <w:left w:val="none" w:sz="0" w:space="0" w:color="auto"/>
        <w:bottom w:val="none" w:sz="0" w:space="0" w:color="auto"/>
        <w:right w:val="none" w:sz="0" w:space="0" w:color="auto"/>
      </w:divBdr>
    </w:div>
    <w:div w:id="1827699680">
      <w:bodyDiv w:val="1"/>
      <w:marLeft w:val="0"/>
      <w:marRight w:val="0"/>
      <w:marTop w:val="0"/>
      <w:marBottom w:val="0"/>
      <w:divBdr>
        <w:top w:val="none" w:sz="0" w:space="0" w:color="auto"/>
        <w:left w:val="none" w:sz="0" w:space="0" w:color="auto"/>
        <w:bottom w:val="none" w:sz="0" w:space="0" w:color="auto"/>
        <w:right w:val="none" w:sz="0" w:space="0" w:color="auto"/>
      </w:divBdr>
    </w:div>
    <w:div w:id="1828084154">
      <w:bodyDiv w:val="1"/>
      <w:marLeft w:val="0"/>
      <w:marRight w:val="0"/>
      <w:marTop w:val="0"/>
      <w:marBottom w:val="0"/>
      <w:divBdr>
        <w:top w:val="none" w:sz="0" w:space="0" w:color="auto"/>
        <w:left w:val="none" w:sz="0" w:space="0" w:color="auto"/>
        <w:bottom w:val="none" w:sz="0" w:space="0" w:color="auto"/>
        <w:right w:val="none" w:sz="0" w:space="0" w:color="auto"/>
      </w:divBdr>
    </w:div>
    <w:div w:id="1832483296">
      <w:bodyDiv w:val="1"/>
      <w:marLeft w:val="0"/>
      <w:marRight w:val="0"/>
      <w:marTop w:val="0"/>
      <w:marBottom w:val="0"/>
      <w:divBdr>
        <w:top w:val="none" w:sz="0" w:space="0" w:color="auto"/>
        <w:left w:val="none" w:sz="0" w:space="0" w:color="auto"/>
        <w:bottom w:val="none" w:sz="0" w:space="0" w:color="auto"/>
        <w:right w:val="none" w:sz="0" w:space="0" w:color="auto"/>
      </w:divBdr>
    </w:div>
    <w:div w:id="1832596029">
      <w:bodyDiv w:val="1"/>
      <w:marLeft w:val="0"/>
      <w:marRight w:val="0"/>
      <w:marTop w:val="0"/>
      <w:marBottom w:val="0"/>
      <w:divBdr>
        <w:top w:val="none" w:sz="0" w:space="0" w:color="auto"/>
        <w:left w:val="none" w:sz="0" w:space="0" w:color="auto"/>
        <w:bottom w:val="none" w:sz="0" w:space="0" w:color="auto"/>
        <w:right w:val="none" w:sz="0" w:space="0" w:color="auto"/>
      </w:divBdr>
    </w:div>
    <w:div w:id="1838693268">
      <w:bodyDiv w:val="1"/>
      <w:marLeft w:val="0"/>
      <w:marRight w:val="0"/>
      <w:marTop w:val="0"/>
      <w:marBottom w:val="0"/>
      <w:divBdr>
        <w:top w:val="none" w:sz="0" w:space="0" w:color="auto"/>
        <w:left w:val="none" w:sz="0" w:space="0" w:color="auto"/>
        <w:bottom w:val="none" w:sz="0" w:space="0" w:color="auto"/>
        <w:right w:val="none" w:sz="0" w:space="0" w:color="auto"/>
      </w:divBdr>
    </w:div>
    <w:div w:id="1842237286">
      <w:bodyDiv w:val="1"/>
      <w:marLeft w:val="0"/>
      <w:marRight w:val="0"/>
      <w:marTop w:val="0"/>
      <w:marBottom w:val="0"/>
      <w:divBdr>
        <w:top w:val="none" w:sz="0" w:space="0" w:color="auto"/>
        <w:left w:val="none" w:sz="0" w:space="0" w:color="auto"/>
        <w:bottom w:val="none" w:sz="0" w:space="0" w:color="auto"/>
        <w:right w:val="none" w:sz="0" w:space="0" w:color="auto"/>
      </w:divBdr>
    </w:div>
    <w:div w:id="1847012330">
      <w:bodyDiv w:val="1"/>
      <w:marLeft w:val="0"/>
      <w:marRight w:val="0"/>
      <w:marTop w:val="0"/>
      <w:marBottom w:val="0"/>
      <w:divBdr>
        <w:top w:val="none" w:sz="0" w:space="0" w:color="auto"/>
        <w:left w:val="none" w:sz="0" w:space="0" w:color="auto"/>
        <w:bottom w:val="none" w:sz="0" w:space="0" w:color="auto"/>
        <w:right w:val="none" w:sz="0" w:space="0" w:color="auto"/>
      </w:divBdr>
    </w:div>
    <w:div w:id="1849129034">
      <w:bodyDiv w:val="1"/>
      <w:marLeft w:val="0"/>
      <w:marRight w:val="0"/>
      <w:marTop w:val="0"/>
      <w:marBottom w:val="0"/>
      <w:divBdr>
        <w:top w:val="none" w:sz="0" w:space="0" w:color="auto"/>
        <w:left w:val="none" w:sz="0" w:space="0" w:color="auto"/>
        <w:bottom w:val="none" w:sz="0" w:space="0" w:color="auto"/>
        <w:right w:val="none" w:sz="0" w:space="0" w:color="auto"/>
      </w:divBdr>
    </w:div>
    <w:div w:id="1853495432">
      <w:bodyDiv w:val="1"/>
      <w:marLeft w:val="0"/>
      <w:marRight w:val="0"/>
      <w:marTop w:val="0"/>
      <w:marBottom w:val="0"/>
      <w:divBdr>
        <w:top w:val="none" w:sz="0" w:space="0" w:color="auto"/>
        <w:left w:val="none" w:sz="0" w:space="0" w:color="auto"/>
        <w:bottom w:val="none" w:sz="0" w:space="0" w:color="auto"/>
        <w:right w:val="none" w:sz="0" w:space="0" w:color="auto"/>
      </w:divBdr>
    </w:div>
    <w:div w:id="1857426543">
      <w:bodyDiv w:val="1"/>
      <w:marLeft w:val="0"/>
      <w:marRight w:val="0"/>
      <w:marTop w:val="0"/>
      <w:marBottom w:val="0"/>
      <w:divBdr>
        <w:top w:val="none" w:sz="0" w:space="0" w:color="auto"/>
        <w:left w:val="none" w:sz="0" w:space="0" w:color="auto"/>
        <w:bottom w:val="none" w:sz="0" w:space="0" w:color="auto"/>
        <w:right w:val="none" w:sz="0" w:space="0" w:color="auto"/>
      </w:divBdr>
    </w:div>
    <w:div w:id="1858150438">
      <w:bodyDiv w:val="1"/>
      <w:marLeft w:val="0"/>
      <w:marRight w:val="0"/>
      <w:marTop w:val="0"/>
      <w:marBottom w:val="0"/>
      <w:divBdr>
        <w:top w:val="none" w:sz="0" w:space="0" w:color="auto"/>
        <w:left w:val="none" w:sz="0" w:space="0" w:color="auto"/>
        <w:bottom w:val="none" w:sz="0" w:space="0" w:color="auto"/>
        <w:right w:val="none" w:sz="0" w:space="0" w:color="auto"/>
      </w:divBdr>
    </w:div>
    <w:div w:id="1864515772">
      <w:bodyDiv w:val="1"/>
      <w:marLeft w:val="0"/>
      <w:marRight w:val="0"/>
      <w:marTop w:val="0"/>
      <w:marBottom w:val="0"/>
      <w:divBdr>
        <w:top w:val="none" w:sz="0" w:space="0" w:color="auto"/>
        <w:left w:val="none" w:sz="0" w:space="0" w:color="auto"/>
        <w:bottom w:val="none" w:sz="0" w:space="0" w:color="auto"/>
        <w:right w:val="none" w:sz="0" w:space="0" w:color="auto"/>
      </w:divBdr>
    </w:div>
    <w:div w:id="1865945011">
      <w:bodyDiv w:val="1"/>
      <w:marLeft w:val="0"/>
      <w:marRight w:val="0"/>
      <w:marTop w:val="0"/>
      <w:marBottom w:val="0"/>
      <w:divBdr>
        <w:top w:val="none" w:sz="0" w:space="0" w:color="auto"/>
        <w:left w:val="none" w:sz="0" w:space="0" w:color="auto"/>
        <w:bottom w:val="none" w:sz="0" w:space="0" w:color="auto"/>
        <w:right w:val="none" w:sz="0" w:space="0" w:color="auto"/>
      </w:divBdr>
    </w:div>
    <w:div w:id="1867790494">
      <w:bodyDiv w:val="1"/>
      <w:marLeft w:val="0"/>
      <w:marRight w:val="0"/>
      <w:marTop w:val="0"/>
      <w:marBottom w:val="0"/>
      <w:divBdr>
        <w:top w:val="none" w:sz="0" w:space="0" w:color="auto"/>
        <w:left w:val="none" w:sz="0" w:space="0" w:color="auto"/>
        <w:bottom w:val="none" w:sz="0" w:space="0" w:color="auto"/>
        <w:right w:val="none" w:sz="0" w:space="0" w:color="auto"/>
      </w:divBdr>
    </w:div>
    <w:div w:id="1867938430">
      <w:bodyDiv w:val="1"/>
      <w:marLeft w:val="0"/>
      <w:marRight w:val="0"/>
      <w:marTop w:val="0"/>
      <w:marBottom w:val="0"/>
      <w:divBdr>
        <w:top w:val="none" w:sz="0" w:space="0" w:color="auto"/>
        <w:left w:val="none" w:sz="0" w:space="0" w:color="auto"/>
        <w:bottom w:val="none" w:sz="0" w:space="0" w:color="auto"/>
        <w:right w:val="none" w:sz="0" w:space="0" w:color="auto"/>
      </w:divBdr>
    </w:div>
    <w:div w:id="1871068356">
      <w:bodyDiv w:val="1"/>
      <w:marLeft w:val="0"/>
      <w:marRight w:val="0"/>
      <w:marTop w:val="0"/>
      <w:marBottom w:val="0"/>
      <w:divBdr>
        <w:top w:val="none" w:sz="0" w:space="0" w:color="auto"/>
        <w:left w:val="none" w:sz="0" w:space="0" w:color="auto"/>
        <w:bottom w:val="none" w:sz="0" w:space="0" w:color="auto"/>
        <w:right w:val="none" w:sz="0" w:space="0" w:color="auto"/>
      </w:divBdr>
    </w:div>
    <w:div w:id="1876695968">
      <w:bodyDiv w:val="1"/>
      <w:marLeft w:val="0"/>
      <w:marRight w:val="0"/>
      <w:marTop w:val="0"/>
      <w:marBottom w:val="0"/>
      <w:divBdr>
        <w:top w:val="none" w:sz="0" w:space="0" w:color="auto"/>
        <w:left w:val="none" w:sz="0" w:space="0" w:color="auto"/>
        <w:bottom w:val="none" w:sz="0" w:space="0" w:color="auto"/>
        <w:right w:val="none" w:sz="0" w:space="0" w:color="auto"/>
      </w:divBdr>
    </w:div>
    <w:div w:id="1879508952">
      <w:bodyDiv w:val="1"/>
      <w:marLeft w:val="0"/>
      <w:marRight w:val="0"/>
      <w:marTop w:val="0"/>
      <w:marBottom w:val="0"/>
      <w:divBdr>
        <w:top w:val="none" w:sz="0" w:space="0" w:color="auto"/>
        <w:left w:val="none" w:sz="0" w:space="0" w:color="auto"/>
        <w:bottom w:val="none" w:sz="0" w:space="0" w:color="auto"/>
        <w:right w:val="none" w:sz="0" w:space="0" w:color="auto"/>
      </w:divBdr>
    </w:div>
    <w:div w:id="1881824789">
      <w:bodyDiv w:val="1"/>
      <w:marLeft w:val="0"/>
      <w:marRight w:val="0"/>
      <w:marTop w:val="0"/>
      <w:marBottom w:val="0"/>
      <w:divBdr>
        <w:top w:val="none" w:sz="0" w:space="0" w:color="auto"/>
        <w:left w:val="none" w:sz="0" w:space="0" w:color="auto"/>
        <w:bottom w:val="none" w:sz="0" w:space="0" w:color="auto"/>
        <w:right w:val="none" w:sz="0" w:space="0" w:color="auto"/>
      </w:divBdr>
    </w:div>
    <w:div w:id="1883129527">
      <w:bodyDiv w:val="1"/>
      <w:marLeft w:val="0"/>
      <w:marRight w:val="0"/>
      <w:marTop w:val="0"/>
      <w:marBottom w:val="0"/>
      <w:divBdr>
        <w:top w:val="none" w:sz="0" w:space="0" w:color="auto"/>
        <w:left w:val="none" w:sz="0" w:space="0" w:color="auto"/>
        <w:bottom w:val="none" w:sz="0" w:space="0" w:color="auto"/>
        <w:right w:val="none" w:sz="0" w:space="0" w:color="auto"/>
      </w:divBdr>
    </w:div>
    <w:div w:id="1885095974">
      <w:bodyDiv w:val="1"/>
      <w:marLeft w:val="0"/>
      <w:marRight w:val="0"/>
      <w:marTop w:val="0"/>
      <w:marBottom w:val="0"/>
      <w:divBdr>
        <w:top w:val="none" w:sz="0" w:space="0" w:color="auto"/>
        <w:left w:val="none" w:sz="0" w:space="0" w:color="auto"/>
        <w:bottom w:val="none" w:sz="0" w:space="0" w:color="auto"/>
        <w:right w:val="none" w:sz="0" w:space="0" w:color="auto"/>
      </w:divBdr>
    </w:div>
    <w:div w:id="1888099371">
      <w:bodyDiv w:val="1"/>
      <w:marLeft w:val="0"/>
      <w:marRight w:val="0"/>
      <w:marTop w:val="0"/>
      <w:marBottom w:val="0"/>
      <w:divBdr>
        <w:top w:val="none" w:sz="0" w:space="0" w:color="auto"/>
        <w:left w:val="none" w:sz="0" w:space="0" w:color="auto"/>
        <w:bottom w:val="none" w:sz="0" w:space="0" w:color="auto"/>
        <w:right w:val="none" w:sz="0" w:space="0" w:color="auto"/>
      </w:divBdr>
    </w:div>
    <w:div w:id="1889367316">
      <w:bodyDiv w:val="1"/>
      <w:marLeft w:val="0"/>
      <w:marRight w:val="0"/>
      <w:marTop w:val="0"/>
      <w:marBottom w:val="0"/>
      <w:divBdr>
        <w:top w:val="none" w:sz="0" w:space="0" w:color="auto"/>
        <w:left w:val="none" w:sz="0" w:space="0" w:color="auto"/>
        <w:bottom w:val="none" w:sz="0" w:space="0" w:color="auto"/>
        <w:right w:val="none" w:sz="0" w:space="0" w:color="auto"/>
      </w:divBdr>
    </w:div>
    <w:div w:id="1889368617">
      <w:bodyDiv w:val="1"/>
      <w:marLeft w:val="0"/>
      <w:marRight w:val="0"/>
      <w:marTop w:val="0"/>
      <w:marBottom w:val="0"/>
      <w:divBdr>
        <w:top w:val="none" w:sz="0" w:space="0" w:color="auto"/>
        <w:left w:val="none" w:sz="0" w:space="0" w:color="auto"/>
        <w:bottom w:val="none" w:sz="0" w:space="0" w:color="auto"/>
        <w:right w:val="none" w:sz="0" w:space="0" w:color="auto"/>
      </w:divBdr>
    </w:div>
    <w:div w:id="1891260937">
      <w:bodyDiv w:val="1"/>
      <w:marLeft w:val="0"/>
      <w:marRight w:val="0"/>
      <w:marTop w:val="0"/>
      <w:marBottom w:val="0"/>
      <w:divBdr>
        <w:top w:val="none" w:sz="0" w:space="0" w:color="auto"/>
        <w:left w:val="none" w:sz="0" w:space="0" w:color="auto"/>
        <w:bottom w:val="none" w:sz="0" w:space="0" w:color="auto"/>
        <w:right w:val="none" w:sz="0" w:space="0" w:color="auto"/>
      </w:divBdr>
    </w:div>
    <w:div w:id="1891571492">
      <w:bodyDiv w:val="1"/>
      <w:marLeft w:val="0"/>
      <w:marRight w:val="0"/>
      <w:marTop w:val="0"/>
      <w:marBottom w:val="0"/>
      <w:divBdr>
        <w:top w:val="none" w:sz="0" w:space="0" w:color="auto"/>
        <w:left w:val="none" w:sz="0" w:space="0" w:color="auto"/>
        <w:bottom w:val="none" w:sz="0" w:space="0" w:color="auto"/>
        <w:right w:val="none" w:sz="0" w:space="0" w:color="auto"/>
      </w:divBdr>
    </w:div>
    <w:div w:id="1892501308">
      <w:bodyDiv w:val="1"/>
      <w:marLeft w:val="0"/>
      <w:marRight w:val="0"/>
      <w:marTop w:val="0"/>
      <w:marBottom w:val="0"/>
      <w:divBdr>
        <w:top w:val="none" w:sz="0" w:space="0" w:color="auto"/>
        <w:left w:val="none" w:sz="0" w:space="0" w:color="auto"/>
        <w:bottom w:val="none" w:sz="0" w:space="0" w:color="auto"/>
        <w:right w:val="none" w:sz="0" w:space="0" w:color="auto"/>
      </w:divBdr>
    </w:div>
    <w:div w:id="1893273882">
      <w:bodyDiv w:val="1"/>
      <w:marLeft w:val="0"/>
      <w:marRight w:val="0"/>
      <w:marTop w:val="0"/>
      <w:marBottom w:val="0"/>
      <w:divBdr>
        <w:top w:val="none" w:sz="0" w:space="0" w:color="auto"/>
        <w:left w:val="none" w:sz="0" w:space="0" w:color="auto"/>
        <w:bottom w:val="none" w:sz="0" w:space="0" w:color="auto"/>
        <w:right w:val="none" w:sz="0" w:space="0" w:color="auto"/>
      </w:divBdr>
    </w:div>
    <w:div w:id="1899322060">
      <w:bodyDiv w:val="1"/>
      <w:marLeft w:val="0"/>
      <w:marRight w:val="0"/>
      <w:marTop w:val="0"/>
      <w:marBottom w:val="0"/>
      <w:divBdr>
        <w:top w:val="none" w:sz="0" w:space="0" w:color="auto"/>
        <w:left w:val="none" w:sz="0" w:space="0" w:color="auto"/>
        <w:bottom w:val="none" w:sz="0" w:space="0" w:color="auto"/>
        <w:right w:val="none" w:sz="0" w:space="0" w:color="auto"/>
      </w:divBdr>
    </w:div>
    <w:div w:id="1903365694">
      <w:bodyDiv w:val="1"/>
      <w:marLeft w:val="0"/>
      <w:marRight w:val="0"/>
      <w:marTop w:val="0"/>
      <w:marBottom w:val="0"/>
      <w:divBdr>
        <w:top w:val="none" w:sz="0" w:space="0" w:color="auto"/>
        <w:left w:val="none" w:sz="0" w:space="0" w:color="auto"/>
        <w:bottom w:val="none" w:sz="0" w:space="0" w:color="auto"/>
        <w:right w:val="none" w:sz="0" w:space="0" w:color="auto"/>
      </w:divBdr>
    </w:div>
    <w:div w:id="1909732004">
      <w:bodyDiv w:val="1"/>
      <w:marLeft w:val="0"/>
      <w:marRight w:val="0"/>
      <w:marTop w:val="0"/>
      <w:marBottom w:val="0"/>
      <w:divBdr>
        <w:top w:val="none" w:sz="0" w:space="0" w:color="auto"/>
        <w:left w:val="none" w:sz="0" w:space="0" w:color="auto"/>
        <w:bottom w:val="none" w:sz="0" w:space="0" w:color="auto"/>
        <w:right w:val="none" w:sz="0" w:space="0" w:color="auto"/>
      </w:divBdr>
    </w:div>
    <w:div w:id="1909996341">
      <w:bodyDiv w:val="1"/>
      <w:marLeft w:val="0"/>
      <w:marRight w:val="0"/>
      <w:marTop w:val="0"/>
      <w:marBottom w:val="0"/>
      <w:divBdr>
        <w:top w:val="none" w:sz="0" w:space="0" w:color="auto"/>
        <w:left w:val="none" w:sz="0" w:space="0" w:color="auto"/>
        <w:bottom w:val="none" w:sz="0" w:space="0" w:color="auto"/>
        <w:right w:val="none" w:sz="0" w:space="0" w:color="auto"/>
      </w:divBdr>
    </w:div>
    <w:div w:id="1912422095">
      <w:bodyDiv w:val="1"/>
      <w:marLeft w:val="0"/>
      <w:marRight w:val="0"/>
      <w:marTop w:val="0"/>
      <w:marBottom w:val="0"/>
      <w:divBdr>
        <w:top w:val="none" w:sz="0" w:space="0" w:color="auto"/>
        <w:left w:val="none" w:sz="0" w:space="0" w:color="auto"/>
        <w:bottom w:val="none" w:sz="0" w:space="0" w:color="auto"/>
        <w:right w:val="none" w:sz="0" w:space="0" w:color="auto"/>
      </w:divBdr>
    </w:div>
    <w:div w:id="1914923043">
      <w:bodyDiv w:val="1"/>
      <w:marLeft w:val="0"/>
      <w:marRight w:val="0"/>
      <w:marTop w:val="0"/>
      <w:marBottom w:val="0"/>
      <w:divBdr>
        <w:top w:val="none" w:sz="0" w:space="0" w:color="auto"/>
        <w:left w:val="none" w:sz="0" w:space="0" w:color="auto"/>
        <w:bottom w:val="none" w:sz="0" w:space="0" w:color="auto"/>
        <w:right w:val="none" w:sz="0" w:space="0" w:color="auto"/>
      </w:divBdr>
    </w:div>
    <w:div w:id="1915384830">
      <w:bodyDiv w:val="1"/>
      <w:marLeft w:val="0"/>
      <w:marRight w:val="0"/>
      <w:marTop w:val="0"/>
      <w:marBottom w:val="0"/>
      <w:divBdr>
        <w:top w:val="none" w:sz="0" w:space="0" w:color="auto"/>
        <w:left w:val="none" w:sz="0" w:space="0" w:color="auto"/>
        <w:bottom w:val="none" w:sz="0" w:space="0" w:color="auto"/>
        <w:right w:val="none" w:sz="0" w:space="0" w:color="auto"/>
      </w:divBdr>
      <w:divsChild>
        <w:div w:id="16468847">
          <w:marLeft w:val="0"/>
          <w:marRight w:val="0"/>
          <w:marTop w:val="0"/>
          <w:marBottom w:val="0"/>
          <w:divBdr>
            <w:top w:val="none" w:sz="0" w:space="0" w:color="auto"/>
            <w:left w:val="none" w:sz="0" w:space="0" w:color="auto"/>
            <w:bottom w:val="none" w:sz="0" w:space="0" w:color="auto"/>
            <w:right w:val="none" w:sz="0" w:space="0" w:color="auto"/>
          </w:divBdr>
          <w:divsChild>
            <w:div w:id="561914087">
              <w:marLeft w:val="0"/>
              <w:marRight w:val="0"/>
              <w:marTop w:val="0"/>
              <w:marBottom w:val="0"/>
              <w:divBdr>
                <w:top w:val="none" w:sz="0" w:space="0" w:color="auto"/>
                <w:left w:val="none" w:sz="0" w:space="0" w:color="auto"/>
                <w:bottom w:val="none" w:sz="0" w:space="0" w:color="auto"/>
                <w:right w:val="none" w:sz="0" w:space="0" w:color="auto"/>
              </w:divBdr>
            </w:div>
            <w:div w:id="12499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0244">
      <w:bodyDiv w:val="1"/>
      <w:marLeft w:val="0"/>
      <w:marRight w:val="0"/>
      <w:marTop w:val="0"/>
      <w:marBottom w:val="0"/>
      <w:divBdr>
        <w:top w:val="none" w:sz="0" w:space="0" w:color="auto"/>
        <w:left w:val="none" w:sz="0" w:space="0" w:color="auto"/>
        <w:bottom w:val="none" w:sz="0" w:space="0" w:color="auto"/>
        <w:right w:val="none" w:sz="0" w:space="0" w:color="auto"/>
      </w:divBdr>
      <w:divsChild>
        <w:div w:id="1381973129">
          <w:marLeft w:val="0"/>
          <w:marRight w:val="0"/>
          <w:marTop w:val="0"/>
          <w:marBottom w:val="0"/>
          <w:divBdr>
            <w:top w:val="none" w:sz="0" w:space="0" w:color="auto"/>
            <w:left w:val="none" w:sz="0" w:space="0" w:color="auto"/>
            <w:bottom w:val="none" w:sz="0" w:space="0" w:color="auto"/>
            <w:right w:val="none" w:sz="0" w:space="0" w:color="auto"/>
          </w:divBdr>
          <w:divsChild>
            <w:div w:id="1176992001">
              <w:marLeft w:val="0"/>
              <w:marRight w:val="0"/>
              <w:marTop w:val="0"/>
              <w:marBottom w:val="0"/>
              <w:divBdr>
                <w:top w:val="none" w:sz="0" w:space="0" w:color="auto"/>
                <w:left w:val="none" w:sz="0" w:space="0" w:color="auto"/>
                <w:bottom w:val="none" w:sz="0" w:space="0" w:color="auto"/>
                <w:right w:val="none" w:sz="0" w:space="0" w:color="auto"/>
              </w:divBdr>
            </w:div>
            <w:div w:id="1092431647">
              <w:marLeft w:val="0"/>
              <w:marRight w:val="0"/>
              <w:marTop w:val="0"/>
              <w:marBottom w:val="0"/>
              <w:divBdr>
                <w:top w:val="none" w:sz="0" w:space="0" w:color="auto"/>
                <w:left w:val="none" w:sz="0" w:space="0" w:color="auto"/>
                <w:bottom w:val="none" w:sz="0" w:space="0" w:color="auto"/>
                <w:right w:val="none" w:sz="0" w:space="0" w:color="auto"/>
              </w:divBdr>
            </w:div>
            <w:div w:id="1148594948">
              <w:marLeft w:val="0"/>
              <w:marRight w:val="0"/>
              <w:marTop w:val="0"/>
              <w:marBottom w:val="0"/>
              <w:divBdr>
                <w:top w:val="none" w:sz="0" w:space="0" w:color="auto"/>
                <w:left w:val="none" w:sz="0" w:space="0" w:color="auto"/>
                <w:bottom w:val="none" w:sz="0" w:space="0" w:color="auto"/>
                <w:right w:val="none" w:sz="0" w:space="0" w:color="auto"/>
              </w:divBdr>
            </w:div>
            <w:div w:id="1042555210">
              <w:marLeft w:val="0"/>
              <w:marRight w:val="0"/>
              <w:marTop w:val="0"/>
              <w:marBottom w:val="0"/>
              <w:divBdr>
                <w:top w:val="none" w:sz="0" w:space="0" w:color="auto"/>
                <w:left w:val="none" w:sz="0" w:space="0" w:color="auto"/>
                <w:bottom w:val="none" w:sz="0" w:space="0" w:color="auto"/>
                <w:right w:val="none" w:sz="0" w:space="0" w:color="auto"/>
              </w:divBdr>
            </w:div>
            <w:div w:id="938176136">
              <w:marLeft w:val="0"/>
              <w:marRight w:val="0"/>
              <w:marTop w:val="0"/>
              <w:marBottom w:val="0"/>
              <w:divBdr>
                <w:top w:val="none" w:sz="0" w:space="0" w:color="auto"/>
                <w:left w:val="none" w:sz="0" w:space="0" w:color="auto"/>
                <w:bottom w:val="none" w:sz="0" w:space="0" w:color="auto"/>
                <w:right w:val="none" w:sz="0" w:space="0" w:color="auto"/>
              </w:divBdr>
            </w:div>
            <w:div w:id="68159838">
              <w:marLeft w:val="0"/>
              <w:marRight w:val="0"/>
              <w:marTop w:val="0"/>
              <w:marBottom w:val="0"/>
              <w:divBdr>
                <w:top w:val="none" w:sz="0" w:space="0" w:color="auto"/>
                <w:left w:val="none" w:sz="0" w:space="0" w:color="auto"/>
                <w:bottom w:val="none" w:sz="0" w:space="0" w:color="auto"/>
                <w:right w:val="none" w:sz="0" w:space="0" w:color="auto"/>
              </w:divBdr>
            </w:div>
            <w:div w:id="1664091499">
              <w:marLeft w:val="0"/>
              <w:marRight w:val="0"/>
              <w:marTop w:val="0"/>
              <w:marBottom w:val="0"/>
              <w:divBdr>
                <w:top w:val="none" w:sz="0" w:space="0" w:color="auto"/>
                <w:left w:val="none" w:sz="0" w:space="0" w:color="auto"/>
                <w:bottom w:val="none" w:sz="0" w:space="0" w:color="auto"/>
                <w:right w:val="none" w:sz="0" w:space="0" w:color="auto"/>
              </w:divBdr>
            </w:div>
            <w:div w:id="1762605789">
              <w:marLeft w:val="0"/>
              <w:marRight w:val="0"/>
              <w:marTop w:val="0"/>
              <w:marBottom w:val="0"/>
              <w:divBdr>
                <w:top w:val="none" w:sz="0" w:space="0" w:color="auto"/>
                <w:left w:val="none" w:sz="0" w:space="0" w:color="auto"/>
                <w:bottom w:val="none" w:sz="0" w:space="0" w:color="auto"/>
                <w:right w:val="none" w:sz="0" w:space="0" w:color="auto"/>
              </w:divBdr>
            </w:div>
            <w:div w:id="1369986751">
              <w:marLeft w:val="0"/>
              <w:marRight w:val="0"/>
              <w:marTop w:val="0"/>
              <w:marBottom w:val="0"/>
              <w:divBdr>
                <w:top w:val="none" w:sz="0" w:space="0" w:color="auto"/>
                <w:left w:val="none" w:sz="0" w:space="0" w:color="auto"/>
                <w:bottom w:val="none" w:sz="0" w:space="0" w:color="auto"/>
                <w:right w:val="none" w:sz="0" w:space="0" w:color="auto"/>
              </w:divBdr>
            </w:div>
            <w:div w:id="235358135">
              <w:marLeft w:val="0"/>
              <w:marRight w:val="0"/>
              <w:marTop w:val="0"/>
              <w:marBottom w:val="0"/>
              <w:divBdr>
                <w:top w:val="none" w:sz="0" w:space="0" w:color="auto"/>
                <w:left w:val="none" w:sz="0" w:space="0" w:color="auto"/>
                <w:bottom w:val="none" w:sz="0" w:space="0" w:color="auto"/>
                <w:right w:val="none" w:sz="0" w:space="0" w:color="auto"/>
              </w:divBdr>
            </w:div>
            <w:div w:id="167827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1630">
      <w:bodyDiv w:val="1"/>
      <w:marLeft w:val="0"/>
      <w:marRight w:val="0"/>
      <w:marTop w:val="0"/>
      <w:marBottom w:val="0"/>
      <w:divBdr>
        <w:top w:val="none" w:sz="0" w:space="0" w:color="auto"/>
        <w:left w:val="none" w:sz="0" w:space="0" w:color="auto"/>
        <w:bottom w:val="none" w:sz="0" w:space="0" w:color="auto"/>
        <w:right w:val="none" w:sz="0" w:space="0" w:color="auto"/>
      </w:divBdr>
    </w:div>
    <w:div w:id="1925720733">
      <w:bodyDiv w:val="1"/>
      <w:marLeft w:val="0"/>
      <w:marRight w:val="0"/>
      <w:marTop w:val="0"/>
      <w:marBottom w:val="0"/>
      <w:divBdr>
        <w:top w:val="none" w:sz="0" w:space="0" w:color="auto"/>
        <w:left w:val="none" w:sz="0" w:space="0" w:color="auto"/>
        <w:bottom w:val="none" w:sz="0" w:space="0" w:color="auto"/>
        <w:right w:val="none" w:sz="0" w:space="0" w:color="auto"/>
      </w:divBdr>
    </w:div>
    <w:div w:id="1926718824">
      <w:bodyDiv w:val="1"/>
      <w:marLeft w:val="0"/>
      <w:marRight w:val="0"/>
      <w:marTop w:val="0"/>
      <w:marBottom w:val="0"/>
      <w:divBdr>
        <w:top w:val="none" w:sz="0" w:space="0" w:color="auto"/>
        <w:left w:val="none" w:sz="0" w:space="0" w:color="auto"/>
        <w:bottom w:val="none" w:sz="0" w:space="0" w:color="auto"/>
        <w:right w:val="none" w:sz="0" w:space="0" w:color="auto"/>
      </w:divBdr>
    </w:div>
    <w:div w:id="1930768842">
      <w:bodyDiv w:val="1"/>
      <w:marLeft w:val="0"/>
      <w:marRight w:val="0"/>
      <w:marTop w:val="0"/>
      <w:marBottom w:val="0"/>
      <w:divBdr>
        <w:top w:val="none" w:sz="0" w:space="0" w:color="auto"/>
        <w:left w:val="none" w:sz="0" w:space="0" w:color="auto"/>
        <w:bottom w:val="none" w:sz="0" w:space="0" w:color="auto"/>
        <w:right w:val="none" w:sz="0" w:space="0" w:color="auto"/>
      </w:divBdr>
    </w:div>
    <w:div w:id="1933128426">
      <w:bodyDiv w:val="1"/>
      <w:marLeft w:val="0"/>
      <w:marRight w:val="0"/>
      <w:marTop w:val="0"/>
      <w:marBottom w:val="0"/>
      <w:divBdr>
        <w:top w:val="none" w:sz="0" w:space="0" w:color="auto"/>
        <w:left w:val="none" w:sz="0" w:space="0" w:color="auto"/>
        <w:bottom w:val="none" w:sz="0" w:space="0" w:color="auto"/>
        <w:right w:val="none" w:sz="0" w:space="0" w:color="auto"/>
      </w:divBdr>
    </w:div>
    <w:div w:id="1933200107">
      <w:bodyDiv w:val="1"/>
      <w:marLeft w:val="0"/>
      <w:marRight w:val="0"/>
      <w:marTop w:val="0"/>
      <w:marBottom w:val="0"/>
      <w:divBdr>
        <w:top w:val="none" w:sz="0" w:space="0" w:color="auto"/>
        <w:left w:val="none" w:sz="0" w:space="0" w:color="auto"/>
        <w:bottom w:val="none" w:sz="0" w:space="0" w:color="auto"/>
        <w:right w:val="none" w:sz="0" w:space="0" w:color="auto"/>
      </w:divBdr>
    </w:div>
    <w:div w:id="1936398956">
      <w:bodyDiv w:val="1"/>
      <w:marLeft w:val="0"/>
      <w:marRight w:val="0"/>
      <w:marTop w:val="0"/>
      <w:marBottom w:val="0"/>
      <w:divBdr>
        <w:top w:val="none" w:sz="0" w:space="0" w:color="auto"/>
        <w:left w:val="none" w:sz="0" w:space="0" w:color="auto"/>
        <w:bottom w:val="none" w:sz="0" w:space="0" w:color="auto"/>
        <w:right w:val="none" w:sz="0" w:space="0" w:color="auto"/>
      </w:divBdr>
    </w:div>
    <w:div w:id="1937127215">
      <w:bodyDiv w:val="1"/>
      <w:marLeft w:val="0"/>
      <w:marRight w:val="0"/>
      <w:marTop w:val="0"/>
      <w:marBottom w:val="0"/>
      <w:divBdr>
        <w:top w:val="none" w:sz="0" w:space="0" w:color="auto"/>
        <w:left w:val="none" w:sz="0" w:space="0" w:color="auto"/>
        <w:bottom w:val="none" w:sz="0" w:space="0" w:color="auto"/>
        <w:right w:val="none" w:sz="0" w:space="0" w:color="auto"/>
      </w:divBdr>
    </w:div>
    <w:div w:id="1942375221">
      <w:bodyDiv w:val="1"/>
      <w:marLeft w:val="0"/>
      <w:marRight w:val="0"/>
      <w:marTop w:val="0"/>
      <w:marBottom w:val="0"/>
      <w:divBdr>
        <w:top w:val="none" w:sz="0" w:space="0" w:color="auto"/>
        <w:left w:val="none" w:sz="0" w:space="0" w:color="auto"/>
        <w:bottom w:val="none" w:sz="0" w:space="0" w:color="auto"/>
        <w:right w:val="none" w:sz="0" w:space="0" w:color="auto"/>
      </w:divBdr>
    </w:div>
    <w:div w:id="1946645269">
      <w:bodyDiv w:val="1"/>
      <w:marLeft w:val="0"/>
      <w:marRight w:val="0"/>
      <w:marTop w:val="0"/>
      <w:marBottom w:val="0"/>
      <w:divBdr>
        <w:top w:val="none" w:sz="0" w:space="0" w:color="auto"/>
        <w:left w:val="none" w:sz="0" w:space="0" w:color="auto"/>
        <w:bottom w:val="none" w:sz="0" w:space="0" w:color="auto"/>
        <w:right w:val="none" w:sz="0" w:space="0" w:color="auto"/>
      </w:divBdr>
    </w:div>
    <w:div w:id="1946888684">
      <w:bodyDiv w:val="1"/>
      <w:marLeft w:val="0"/>
      <w:marRight w:val="0"/>
      <w:marTop w:val="0"/>
      <w:marBottom w:val="0"/>
      <w:divBdr>
        <w:top w:val="none" w:sz="0" w:space="0" w:color="auto"/>
        <w:left w:val="none" w:sz="0" w:space="0" w:color="auto"/>
        <w:bottom w:val="none" w:sz="0" w:space="0" w:color="auto"/>
        <w:right w:val="none" w:sz="0" w:space="0" w:color="auto"/>
      </w:divBdr>
    </w:div>
    <w:div w:id="1952668226">
      <w:bodyDiv w:val="1"/>
      <w:marLeft w:val="0"/>
      <w:marRight w:val="0"/>
      <w:marTop w:val="0"/>
      <w:marBottom w:val="0"/>
      <w:divBdr>
        <w:top w:val="none" w:sz="0" w:space="0" w:color="auto"/>
        <w:left w:val="none" w:sz="0" w:space="0" w:color="auto"/>
        <w:bottom w:val="none" w:sz="0" w:space="0" w:color="auto"/>
        <w:right w:val="none" w:sz="0" w:space="0" w:color="auto"/>
      </w:divBdr>
    </w:div>
    <w:div w:id="1954241823">
      <w:bodyDiv w:val="1"/>
      <w:marLeft w:val="0"/>
      <w:marRight w:val="0"/>
      <w:marTop w:val="0"/>
      <w:marBottom w:val="0"/>
      <w:divBdr>
        <w:top w:val="none" w:sz="0" w:space="0" w:color="auto"/>
        <w:left w:val="none" w:sz="0" w:space="0" w:color="auto"/>
        <w:bottom w:val="none" w:sz="0" w:space="0" w:color="auto"/>
        <w:right w:val="none" w:sz="0" w:space="0" w:color="auto"/>
      </w:divBdr>
      <w:divsChild>
        <w:div w:id="666595125">
          <w:marLeft w:val="0"/>
          <w:marRight w:val="0"/>
          <w:marTop w:val="0"/>
          <w:marBottom w:val="0"/>
          <w:divBdr>
            <w:top w:val="none" w:sz="0" w:space="0" w:color="auto"/>
            <w:left w:val="none" w:sz="0" w:space="0" w:color="auto"/>
            <w:bottom w:val="none" w:sz="0" w:space="0" w:color="auto"/>
            <w:right w:val="none" w:sz="0" w:space="0" w:color="auto"/>
          </w:divBdr>
          <w:divsChild>
            <w:div w:id="2004313264">
              <w:marLeft w:val="0"/>
              <w:marRight w:val="0"/>
              <w:marTop w:val="0"/>
              <w:marBottom w:val="0"/>
              <w:divBdr>
                <w:top w:val="none" w:sz="0" w:space="0" w:color="auto"/>
                <w:left w:val="none" w:sz="0" w:space="0" w:color="auto"/>
                <w:bottom w:val="none" w:sz="0" w:space="0" w:color="auto"/>
                <w:right w:val="none" w:sz="0" w:space="0" w:color="auto"/>
              </w:divBdr>
            </w:div>
            <w:div w:id="1732004020">
              <w:marLeft w:val="0"/>
              <w:marRight w:val="0"/>
              <w:marTop w:val="0"/>
              <w:marBottom w:val="0"/>
              <w:divBdr>
                <w:top w:val="none" w:sz="0" w:space="0" w:color="auto"/>
                <w:left w:val="none" w:sz="0" w:space="0" w:color="auto"/>
                <w:bottom w:val="none" w:sz="0" w:space="0" w:color="auto"/>
                <w:right w:val="none" w:sz="0" w:space="0" w:color="auto"/>
              </w:divBdr>
            </w:div>
            <w:div w:id="1182663778">
              <w:marLeft w:val="0"/>
              <w:marRight w:val="0"/>
              <w:marTop w:val="0"/>
              <w:marBottom w:val="0"/>
              <w:divBdr>
                <w:top w:val="none" w:sz="0" w:space="0" w:color="auto"/>
                <w:left w:val="none" w:sz="0" w:space="0" w:color="auto"/>
                <w:bottom w:val="none" w:sz="0" w:space="0" w:color="auto"/>
                <w:right w:val="none" w:sz="0" w:space="0" w:color="auto"/>
              </w:divBdr>
            </w:div>
            <w:div w:id="553665426">
              <w:marLeft w:val="0"/>
              <w:marRight w:val="0"/>
              <w:marTop w:val="0"/>
              <w:marBottom w:val="0"/>
              <w:divBdr>
                <w:top w:val="none" w:sz="0" w:space="0" w:color="auto"/>
                <w:left w:val="none" w:sz="0" w:space="0" w:color="auto"/>
                <w:bottom w:val="none" w:sz="0" w:space="0" w:color="auto"/>
                <w:right w:val="none" w:sz="0" w:space="0" w:color="auto"/>
              </w:divBdr>
            </w:div>
            <w:div w:id="1513256339">
              <w:marLeft w:val="0"/>
              <w:marRight w:val="0"/>
              <w:marTop w:val="0"/>
              <w:marBottom w:val="0"/>
              <w:divBdr>
                <w:top w:val="none" w:sz="0" w:space="0" w:color="auto"/>
                <w:left w:val="none" w:sz="0" w:space="0" w:color="auto"/>
                <w:bottom w:val="none" w:sz="0" w:space="0" w:color="auto"/>
                <w:right w:val="none" w:sz="0" w:space="0" w:color="auto"/>
              </w:divBdr>
            </w:div>
            <w:div w:id="833883569">
              <w:marLeft w:val="0"/>
              <w:marRight w:val="0"/>
              <w:marTop w:val="0"/>
              <w:marBottom w:val="0"/>
              <w:divBdr>
                <w:top w:val="none" w:sz="0" w:space="0" w:color="auto"/>
                <w:left w:val="none" w:sz="0" w:space="0" w:color="auto"/>
                <w:bottom w:val="none" w:sz="0" w:space="0" w:color="auto"/>
                <w:right w:val="none" w:sz="0" w:space="0" w:color="auto"/>
              </w:divBdr>
            </w:div>
            <w:div w:id="995458538">
              <w:marLeft w:val="0"/>
              <w:marRight w:val="0"/>
              <w:marTop w:val="0"/>
              <w:marBottom w:val="0"/>
              <w:divBdr>
                <w:top w:val="none" w:sz="0" w:space="0" w:color="auto"/>
                <w:left w:val="none" w:sz="0" w:space="0" w:color="auto"/>
                <w:bottom w:val="none" w:sz="0" w:space="0" w:color="auto"/>
                <w:right w:val="none" w:sz="0" w:space="0" w:color="auto"/>
              </w:divBdr>
            </w:div>
            <w:div w:id="606086121">
              <w:marLeft w:val="0"/>
              <w:marRight w:val="0"/>
              <w:marTop w:val="0"/>
              <w:marBottom w:val="0"/>
              <w:divBdr>
                <w:top w:val="none" w:sz="0" w:space="0" w:color="auto"/>
                <w:left w:val="none" w:sz="0" w:space="0" w:color="auto"/>
                <w:bottom w:val="none" w:sz="0" w:space="0" w:color="auto"/>
                <w:right w:val="none" w:sz="0" w:space="0" w:color="auto"/>
              </w:divBdr>
            </w:div>
            <w:div w:id="676424163">
              <w:marLeft w:val="0"/>
              <w:marRight w:val="0"/>
              <w:marTop w:val="0"/>
              <w:marBottom w:val="0"/>
              <w:divBdr>
                <w:top w:val="none" w:sz="0" w:space="0" w:color="auto"/>
                <w:left w:val="none" w:sz="0" w:space="0" w:color="auto"/>
                <w:bottom w:val="none" w:sz="0" w:space="0" w:color="auto"/>
                <w:right w:val="none" w:sz="0" w:space="0" w:color="auto"/>
              </w:divBdr>
            </w:div>
            <w:div w:id="1253929878">
              <w:marLeft w:val="0"/>
              <w:marRight w:val="0"/>
              <w:marTop w:val="0"/>
              <w:marBottom w:val="0"/>
              <w:divBdr>
                <w:top w:val="none" w:sz="0" w:space="0" w:color="auto"/>
                <w:left w:val="none" w:sz="0" w:space="0" w:color="auto"/>
                <w:bottom w:val="none" w:sz="0" w:space="0" w:color="auto"/>
                <w:right w:val="none" w:sz="0" w:space="0" w:color="auto"/>
              </w:divBdr>
            </w:div>
            <w:div w:id="2108109883">
              <w:marLeft w:val="0"/>
              <w:marRight w:val="0"/>
              <w:marTop w:val="0"/>
              <w:marBottom w:val="0"/>
              <w:divBdr>
                <w:top w:val="none" w:sz="0" w:space="0" w:color="auto"/>
                <w:left w:val="none" w:sz="0" w:space="0" w:color="auto"/>
                <w:bottom w:val="none" w:sz="0" w:space="0" w:color="auto"/>
                <w:right w:val="none" w:sz="0" w:space="0" w:color="auto"/>
              </w:divBdr>
            </w:div>
            <w:div w:id="1666199812">
              <w:marLeft w:val="0"/>
              <w:marRight w:val="0"/>
              <w:marTop w:val="0"/>
              <w:marBottom w:val="0"/>
              <w:divBdr>
                <w:top w:val="none" w:sz="0" w:space="0" w:color="auto"/>
                <w:left w:val="none" w:sz="0" w:space="0" w:color="auto"/>
                <w:bottom w:val="none" w:sz="0" w:space="0" w:color="auto"/>
                <w:right w:val="none" w:sz="0" w:space="0" w:color="auto"/>
              </w:divBdr>
            </w:div>
            <w:div w:id="1798723524">
              <w:marLeft w:val="0"/>
              <w:marRight w:val="0"/>
              <w:marTop w:val="0"/>
              <w:marBottom w:val="0"/>
              <w:divBdr>
                <w:top w:val="none" w:sz="0" w:space="0" w:color="auto"/>
                <w:left w:val="none" w:sz="0" w:space="0" w:color="auto"/>
                <w:bottom w:val="none" w:sz="0" w:space="0" w:color="auto"/>
                <w:right w:val="none" w:sz="0" w:space="0" w:color="auto"/>
              </w:divBdr>
            </w:div>
            <w:div w:id="333650977">
              <w:marLeft w:val="0"/>
              <w:marRight w:val="0"/>
              <w:marTop w:val="0"/>
              <w:marBottom w:val="0"/>
              <w:divBdr>
                <w:top w:val="none" w:sz="0" w:space="0" w:color="auto"/>
                <w:left w:val="none" w:sz="0" w:space="0" w:color="auto"/>
                <w:bottom w:val="none" w:sz="0" w:space="0" w:color="auto"/>
                <w:right w:val="none" w:sz="0" w:space="0" w:color="auto"/>
              </w:divBdr>
            </w:div>
            <w:div w:id="788859620">
              <w:marLeft w:val="0"/>
              <w:marRight w:val="0"/>
              <w:marTop w:val="0"/>
              <w:marBottom w:val="0"/>
              <w:divBdr>
                <w:top w:val="none" w:sz="0" w:space="0" w:color="auto"/>
                <w:left w:val="none" w:sz="0" w:space="0" w:color="auto"/>
                <w:bottom w:val="none" w:sz="0" w:space="0" w:color="auto"/>
                <w:right w:val="none" w:sz="0" w:space="0" w:color="auto"/>
              </w:divBdr>
            </w:div>
            <w:div w:id="1250505069">
              <w:marLeft w:val="0"/>
              <w:marRight w:val="0"/>
              <w:marTop w:val="0"/>
              <w:marBottom w:val="0"/>
              <w:divBdr>
                <w:top w:val="none" w:sz="0" w:space="0" w:color="auto"/>
                <w:left w:val="none" w:sz="0" w:space="0" w:color="auto"/>
                <w:bottom w:val="none" w:sz="0" w:space="0" w:color="auto"/>
                <w:right w:val="none" w:sz="0" w:space="0" w:color="auto"/>
              </w:divBdr>
            </w:div>
            <w:div w:id="894510277">
              <w:marLeft w:val="0"/>
              <w:marRight w:val="0"/>
              <w:marTop w:val="0"/>
              <w:marBottom w:val="0"/>
              <w:divBdr>
                <w:top w:val="none" w:sz="0" w:space="0" w:color="auto"/>
                <w:left w:val="none" w:sz="0" w:space="0" w:color="auto"/>
                <w:bottom w:val="none" w:sz="0" w:space="0" w:color="auto"/>
                <w:right w:val="none" w:sz="0" w:space="0" w:color="auto"/>
              </w:divBdr>
            </w:div>
            <w:div w:id="710959449">
              <w:marLeft w:val="0"/>
              <w:marRight w:val="0"/>
              <w:marTop w:val="0"/>
              <w:marBottom w:val="0"/>
              <w:divBdr>
                <w:top w:val="none" w:sz="0" w:space="0" w:color="auto"/>
                <w:left w:val="none" w:sz="0" w:space="0" w:color="auto"/>
                <w:bottom w:val="none" w:sz="0" w:space="0" w:color="auto"/>
                <w:right w:val="none" w:sz="0" w:space="0" w:color="auto"/>
              </w:divBdr>
            </w:div>
            <w:div w:id="1208571039">
              <w:marLeft w:val="0"/>
              <w:marRight w:val="0"/>
              <w:marTop w:val="0"/>
              <w:marBottom w:val="0"/>
              <w:divBdr>
                <w:top w:val="none" w:sz="0" w:space="0" w:color="auto"/>
                <w:left w:val="none" w:sz="0" w:space="0" w:color="auto"/>
                <w:bottom w:val="none" w:sz="0" w:space="0" w:color="auto"/>
                <w:right w:val="none" w:sz="0" w:space="0" w:color="auto"/>
              </w:divBdr>
            </w:div>
            <w:div w:id="2066835569">
              <w:marLeft w:val="0"/>
              <w:marRight w:val="0"/>
              <w:marTop w:val="0"/>
              <w:marBottom w:val="0"/>
              <w:divBdr>
                <w:top w:val="none" w:sz="0" w:space="0" w:color="auto"/>
                <w:left w:val="none" w:sz="0" w:space="0" w:color="auto"/>
                <w:bottom w:val="none" w:sz="0" w:space="0" w:color="auto"/>
                <w:right w:val="none" w:sz="0" w:space="0" w:color="auto"/>
              </w:divBdr>
            </w:div>
            <w:div w:id="1813056963">
              <w:marLeft w:val="0"/>
              <w:marRight w:val="0"/>
              <w:marTop w:val="0"/>
              <w:marBottom w:val="0"/>
              <w:divBdr>
                <w:top w:val="none" w:sz="0" w:space="0" w:color="auto"/>
                <w:left w:val="none" w:sz="0" w:space="0" w:color="auto"/>
                <w:bottom w:val="none" w:sz="0" w:space="0" w:color="auto"/>
                <w:right w:val="none" w:sz="0" w:space="0" w:color="auto"/>
              </w:divBdr>
            </w:div>
            <w:div w:id="221603415">
              <w:marLeft w:val="0"/>
              <w:marRight w:val="0"/>
              <w:marTop w:val="0"/>
              <w:marBottom w:val="0"/>
              <w:divBdr>
                <w:top w:val="none" w:sz="0" w:space="0" w:color="auto"/>
                <w:left w:val="none" w:sz="0" w:space="0" w:color="auto"/>
                <w:bottom w:val="none" w:sz="0" w:space="0" w:color="auto"/>
                <w:right w:val="none" w:sz="0" w:space="0" w:color="auto"/>
              </w:divBdr>
            </w:div>
            <w:div w:id="734595869">
              <w:marLeft w:val="0"/>
              <w:marRight w:val="0"/>
              <w:marTop w:val="0"/>
              <w:marBottom w:val="0"/>
              <w:divBdr>
                <w:top w:val="none" w:sz="0" w:space="0" w:color="auto"/>
                <w:left w:val="none" w:sz="0" w:space="0" w:color="auto"/>
                <w:bottom w:val="none" w:sz="0" w:space="0" w:color="auto"/>
                <w:right w:val="none" w:sz="0" w:space="0" w:color="auto"/>
              </w:divBdr>
            </w:div>
            <w:div w:id="1688870415">
              <w:marLeft w:val="0"/>
              <w:marRight w:val="0"/>
              <w:marTop w:val="0"/>
              <w:marBottom w:val="0"/>
              <w:divBdr>
                <w:top w:val="none" w:sz="0" w:space="0" w:color="auto"/>
                <w:left w:val="none" w:sz="0" w:space="0" w:color="auto"/>
                <w:bottom w:val="none" w:sz="0" w:space="0" w:color="auto"/>
                <w:right w:val="none" w:sz="0" w:space="0" w:color="auto"/>
              </w:divBdr>
            </w:div>
            <w:div w:id="866141289">
              <w:marLeft w:val="0"/>
              <w:marRight w:val="0"/>
              <w:marTop w:val="0"/>
              <w:marBottom w:val="0"/>
              <w:divBdr>
                <w:top w:val="none" w:sz="0" w:space="0" w:color="auto"/>
                <w:left w:val="none" w:sz="0" w:space="0" w:color="auto"/>
                <w:bottom w:val="none" w:sz="0" w:space="0" w:color="auto"/>
                <w:right w:val="none" w:sz="0" w:space="0" w:color="auto"/>
              </w:divBdr>
            </w:div>
            <w:div w:id="466626650">
              <w:marLeft w:val="0"/>
              <w:marRight w:val="0"/>
              <w:marTop w:val="0"/>
              <w:marBottom w:val="0"/>
              <w:divBdr>
                <w:top w:val="none" w:sz="0" w:space="0" w:color="auto"/>
                <w:left w:val="none" w:sz="0" w:space="0" w:color="auto"/>
                <w:bottom w:val="none" w:sz="0" w:space="0" w:color="auto"/>
                <w:right w:val="none" w:sz="0" w:space="0" w:color="auto"/>
              </w:divBdr>
            </w:div>
            <w:div w:id="459105973">
              <w:marLeft w:val="0"/>
              <w:marRight w:val="0"/>
              <w:marTop w:val="0"/>
              <w:marBottom w:val="0"/>
              <w:divBdr>
                <w:top w:val="none" w:sz="0" w:space="0" w:color="auto"/>
                <w:left w:val="none" w:sz="0" w:space="0" w:color="auto"/>
                <w:bottom w:val="none" w:sz="0" w:space="0" w:color="auto"/>
                <w:right w:val="none" w:sz="0" w:space="0" w:color="auto"/>
              </w:divBdr>
            </w:div>
            <w:div w:id="1125268293">
              <w:marLeft w:val="0"/>
              <w:marRight w:val="0"/>
              <w:marTop w:val="0"/>
              <w:marBottom w:val="0"/>
              <w:divBdr>
                <w:top w:val="none" w:sz="0" w:space="0" w:color="auto"/>
                <w:left w:val="none" w:sz="0" w:space="0" w:color="auto"/>
                <w:bottom w:val="none" w:sz="0" w:space="0" w:color="auto"/>
                <w:right w:val="none" w:sz="0" w:space="0" w:color="auto"/>
              </w:divBdr>
            </w:div>
            <w:div w:id="1856845670">
              <w:marLeft w:val="0"/>
              <w:marRight w:val="0"/>
              <w:marTop w:val="0"/>
              <w:marBottom w:val="0"/>
              <w:divBdr>
                <w:top w:val="none" w:sz="0" w:space="0" w:color="auto"/>
                <w:left w:val="none" w:sz="0" w:space="0" w:color="auto"/>
                <w:bottom w:val="none" w:sz="0" w:space="0" w:color="auto"/>
                <w:right w:val="none" w:sz="0" w:space="0" w:color="auto"/>
              </w:divBdr>
            </w:div>
            <w:div w:id="1496535564">
              <w:marLeft w:val="0"/>
              <w:marRight w:val="0"/>
              <w:marTop w:val="0"/>
              <w:marBottom w:val="0"/>
              <w:divBdr>
                <w:top w:val="none" w:sz="0" w:space="0" w:color="auto"/>
                <w:left w:val="none" w:sz="0" w:space="0" w:color="auto"/>
                <w:bottom w:val="none" w:sz="0" w:space="0" w:color="auto"/>
                <w:right w:val="none" w:sz="0" w:space="0" w:color="auto"/>
              </w:divBdr>
            </w:div>
            <w:div w:id="862524248">
              <w:marLeft w:val="0"/>
              <w:marRight w:val="0"/>
              <w:marTop w:val="0"/>
              <w:marBottom w:val="0"/>
              <w:divBdr>
                <w:top w:val="none" w:sz="0" w:space="0" w:color="auto"/>
                <w:left w:val="none" w:sz="0" w:space="0" w:color="auto"/>
                <w:bottom w:val="none" w:sz="0" w:space="0" w:color="auto"/>
                <w:right w:val="none" w:sz="0" w:space="0" w:color="auto"/>
              </w:divBdr>
            </w:div>
            <w:div w:id="686060666">
              <w:marLeft w:val="0"/>
              <w:marRight w:val="0"/>
              <w:marTop w:val="0"/>
              <w:marBottom w:val="0"/>
              <w:divBdr>
                <w:top w:val="none" w:sz="0" w:space="0" w:color="auto"/>
                <w:left w:val="none" w:sz="0" w:space="0" w:color="auto"/>
                <w:bottom w:val="none" w:sz="0" w:space="0" w:color="auto"/>
                <w:right w:val="none" w:sz="0" w:space="0" w:color="auto"/>
              </w:divBdr>
            </w:div>
            <w:div w:id="463041816">
              <w:marLeft w:val="0"/>
              <w:marRight w:val="0"/>
              <w:marTop w:val="0"/>
              <w:marBottom w:val="0"/>
              <w:divBdr>
                <w:top w:val="none" w:sz="0" w:space="0" w:color="auto"/>
                <w:left w:val="none" w:sz="0" w:space="0" w:color="auto"/>
                <w:bottom w:val="none" w:sz="0" w:space="0" w:color="auto"/>
                <w:right w:val="none" w:sz="0" w:space="0" w:color="auto"/>
              </w:divBdr>
            </w:div>
            <w:div w:id="1421946947">
              <w:marLeft w:val="0"/>
              <w:marRight w:val="0"/>
              <w:marTop w:val="0"/>
              <w:marBottom w:val="0"/>
              <w:divBdr>
                <w:top w:val="none" w:sz="0" w:space="0" w:color="auto"/>
                <w:left w:val="none" w:sz="0" w:space="0" w:color="auto"/>
                <w:bottom w:val="none" w:sz="0" w:space="0" w:color="auto"/>
                <w:right w:val="none" w:sz="0" w:space="0" w:color="auto"/>
              </w:divBdr>
            </w:div>
            <w:div w:id="596409057">
              <w:marLeft w:val="0"/>
              <w:marRight w:val="0"/>
              <w:marTop w:val="0"/>
              <w:marBottom w:val="0"/>
              <w:divBdr>
                <w:top w:val="none" w:sz="0" w:space="0" w:color="auto"/>
                <w:left w:val="none" w:sz="0" w:space="0" w:color="auto"/>
                <w:bottom w:val="none" w:sz="0" w:space="0" w:color="auto"/>
                <w:right w:val="none" w:sz="0" w:space="0" w:color="auto"/>
              </w:divBdr>
            </w:div>
            <w:div w:id="721902702">
              <w:marLeft w:val="0"/>
              <w:marRight w:val="0"/>
              <w:marTop w:val="0"/>
              <w:marBottom w:val="0"/>
              <w:divBdr>
                <w:top w:val="none" w:sz="0" w:space="0" w:color="auto"/>
                <w:left w:val="none" w:sz="0" w:space="0" w:color="auto"/>
                <w:bottom w:val="none" w:sz="0" w:space="0" w:color="auto"/>
                <w:right w:val="none" w:sz="0" w:space="0" w:color="auto"/>
              </w:divBdr>
            </w:div>
            <w:div w:id="430783179">
              <w:marLeft w:val="0"/>
              <w:marRight w:val="0"/>
              <w:marTop w:val="0"/>
              <w:marBottom w:val="0"/>
              <w:divBdr>
                <w:top w:val="none" w:sz="0" w:space="0" w:color="auto"/>
                <w:left w:val="none" w:sz="0" w:space="0" w:color="auto"/>
                <w:bottom w:val="none" w:sz="0" w:space="0" w:color="auto"/>
                <w:right w:val="none" w:sz="0" w:space="0" w:color="auto"/>
              </w:divBdr>
            </w:div>
            <w:div w:id="524172527">
              <w:marLeft w:val="0"/>
              <w:marRight w:val="0"/>
              <w:marTop w:val="0"/>
              <w:marBottom w:val="0"/>
              <w:divBdr>
                <w:top w:val="none" w:sz="0" w:space="0" w:color="auto"/>
                <w:left w:val="none" w:sz="0" w:space="0" w:color="auto"/>
                <w:bottom w:val="none" w:sz="0" w:space="0" w:color="auto"/>
                <w:right w:val="none" w:sz="0" w:space="0" w:color="auto"/>
              </w:divBdr>
            </w:div>
            <w:div w:id="731201335">
              <w:marLeft w:val="0"/>
              <w:marRight w:val="0"/>
              <w:marTop w:val="0"/>
              <w:marBottom w:val="0"/>
              <w:divBdr>
                <w:top w:val="none" w:sz="0" w:space="0" w:color="auto"/>
                <w:left w:val="none" w:sz="0" w:space="0" w:color="auto"/>
                <w:bottom w:val="none" w:sz="0" w:space="0" w:color="auto"/>
                <w:right w:val="none" w:sz="0" w:space="0" w:color="auto"/>
              </w:divBdr>
            </w:div>
            <w:div w:id="839193596">
              <w:marLeft w:val="0"/>
              <w:marRight w:val="0"/>
              <w:marTop w:val="0"/>
              <w:marBottom w:val="0"/>
              <w:divBdr>
                <w:top w:val="none" w:sz="0" w:space="0" w:color="auto"/>
                <w:left w:val="none" w:sz="0" w:space="0" w:color="auto"/>
                <w:bottom w:val="none" w:sz="0" w:space="0" w:color="auto"/>
                <w:right w:val="none" w:sz="0" w:space="0" w:color="auto"/>
              </w:divBdr>
            </w:div>
            <w:div w:id="1189299520">
              <w:marLeft w:val="0"/>
              <w:marRight w:val="0"/>
              <w:marTop w:val="0"/>
              <w:marBottom w:val="0"/>
              <w:divBdr>
                <w:top w:val="none" w:sz="0" w:space="0" w:color="auto"/>
                <w:left w:val="none" w:sz="0" w:space="0" w:color="auto"/>
                <w:bottom w:val="none" w:sz="0" w:space="0" w:color="auto"/>
                <w:right w:val="none" w:sz="0" w:space="0" w:color="auto"/>
              </w:divBdr>
            </w:div>
            <w:div w:id="905069795">
              <w:marLeft w:val="0"/>
              <w:marRight w:val="0"/>
              <w:marTop w:val="0"/>
              <w:marBottom w:val="0"/>
              <w:divBdr>
                <w:top w:val="none" w:sz="0" w:space="0" w:color="auto"/>
                <w:left w:val="none" w:sz="0" w:space="0" w:color="auto"/>
                <w:bottom w:val="none" w:sz="0" w:space="0" w:color="auto"/>
                <w:right w:val="none" w:sz="0" w:space="0" w:color="auto"/>
              </w:divBdr>
            </w:div>
            <w:div w:id="1404109256">
              <w:marLeft w:val="0"/>
              <w:marRight w:val="0"/>
              <w:marTop w:val="0"/>
              <w:marBottom w:val="0"/>
              <w:divBdr>
                <w:top w:val="none" w:sz="0" w:space="0" w:color="auto"/>
                <w:left w:val="none" w:sz="0" w:space="0" w:color="auto"/>
                <w:bottom w:val="none" w:sz="0" w:space="0" w:color="auto"/>
                <w:right w:val="none" w:sz="0" w:space="0" w:color="auto"/>
              </w:divBdr>
            </w:div>
            <w:div w:id="1880706931">
              <w:marLeft w:val="0"/>
              <w:marRight w:val="0"/>
              <w:marTop w:val="0"/>
              <w:marBottom w:val="0"/>
              <w:divBdr>
                <w:top w:val="none" w:sz="0" w:space="0" w:color="auto"/>
                <w:left w:val="none" w:sz="0" w:space="0" w:color="auto"/>
                <w:bottom w:val="none" w:sz="0" w:space="0" w:color="auto"/>
                <w:right w:val="none" w:sz="0" w:space="0" w:color="auto"/>
              </w:divBdr>
            </w:div>
            <w:div w:id="245068561">
              <w:marLeft w:val="0"/>
              <w:marRight w:val="0"/>
              <w:marTop w:val="0"/>
              <w:marBottom w:val="0"/>
              <w:divBdr>
                <w:top w:val="none" w:sz="0" w:space="0" w:color="auto"/>
                <w:left w:val="none" w:sz="0" w:space="0" w:color="auto"/>
                <w:bottom w:val="none" w:sz="0" w:space="0" w:color="auto"/>
                <w:right w:val="none" w:sz="0" w:space="0" w:color="auto"/>
              </w:divBdr>
            </w:div>
            <w:div w:id="1928923816">
              <w:marLeft w:val="0"/>
              <w:marRight w:val="0"/>
              <w:marTop w:val="0"/>
              <w:marBottom w:val="0"/>
              <w:divBdr>
                <w:top w:val="none" w:sz="0" w:space="0" w:color="auto"/>
                <w:left w:val="none" w:sz="0" w:space="0" w:color="auto"/>
                <w:bottom w:val="none" w:sz="0" w:space="0" w:color="auto"/>
                <w:right w:val="none" w:sz="0" w:space="0" w:color="auto"/>
              </w:divBdr>
            </w:div>
            <w:div w:id="1546526568">
              <w:marLeft w:val="0"/>
              <w:marRight w:val="0"/>
              <w:marTop w:val="0"/>
              <w:marBottom w:val="0"/>
              <w:divBdr>
                <w:top w:val="none" w:sz="0" w:space="0" w:color="auto"/>
                <w:left w:val="none" w:sz="0" w:space="0" w:color="auto"/>
                <w:bottom w:val="none" w:sz="0" w:space="0" w:color="auto"/>
                <w:right w:val="none" w:sz="0" w:space="0" w:color="auto"/>
              </w:divBdr>
            </w:div>
            <w:div w:id="1690177456">
              <w:marLeft w:val="0"/>
              <w:marRight w:val="0"/>
              <w:marTop w:val="0"/>
              <w:marBottom w:val="0"/>
              <w:divBdr>
                <w:top w:val="none" w:sz="0" w:space="0" w:color="auto"/>
                <w:left w:val="none" w:sz="0" w:space="0" w:color="auto"/>
                <w:bottom w:val="none" w:sz="0" w:space="0" w:color="auto"/>
                <w:right w:val="none" w:sz="0" w:space="0" w:color="auto"/>
              </w:divBdr>
            </w:div>
            <w:div w:id="1588222912">
              <w:marLeft w:val="0"/>
              <w:marRight w:val="0"/>
              <w:marTop w:val="0"/>
              <w:marBottom w:val="0"/>
              <w:divBdr>
                <w:top w:val="none" w:sz="0" w:space="0" w:color="auto"/>
                <w:left w:val="none" w:sz="0" w:space="0" w:color="auto"/>
                <w:bottom w:val="none" w:sz="0" w:space="0" w:color="auto"/>
                <w:right w:val="none" w:sz="0" w:space="0" w:color="auto"/>
              </w:divBdr>
            </w:div>
            <w:div w:id="2011059814">
              <w:marLeft w:val="0"/>
              <w:marRight w:val="0"/>
              <w:marTop w:val="0"/>
              <w:marBottom w:val="0"/>
              <w:divBdr>
                <w:top w:val="none" w:sz="0" w:space="0" w:color="auto"/>
                <w:left w:val="none" w:sz="0" w:space="0" w:color="auto"/>
                <w:bottom w:val="none" w:sz="0" w:space="0" w:color="auto"/>
                <w:right w:val="none" w:sz="0" w:space="0" w:color="auto"/>
              </w:divBdr>
            </w:div>
            <w:div w:id="891769031">
              <w:marLeft w:val="0"/>
              <w:marRight w:val="0"/>
              <w:marTop w:val="0"/>
              <w:marBottom w:val="0"/>
              <w:divBdr>
                <w:top w:val="none" w:sz="0" w:space="0" w:color="auto"/>
                <w:left w:val="none" w:sz="0" w:space="0" w:color="auto"/>
                <w:bottom w:val="none" w:sz="0" w:space="0" w:color="auto"/>
                <w:right w:val="none" w:sz="0" w:space="0" w:color="auto"/>
              </w:divBdr>
            </w:div>
            <w:div w:id="2022313805">
              <w:marLeft w:val="0"/>
              <w:marRight w:val="0"/>
              <w:marTop w:val="0"/>
              <w:marBottom w:val="0"/>
              <w:divBdr>
                <w:top w:val="none" w:sz="0" w:space="0" w:color="auto"/>
                <w:left w:val="none" w:sz="0" w:space="0" w:color="auto"/>
                <w:bottom w:val="none" w:sz="0" w:space="0" w:color="auto"/>
                <w:right w:val="none" w:sz="0" w:space="0" w:color="auto"/>
              </w:divBdr>
            </w:div>
            <w:div w:id="250047887">
              <w:marLeft w:val="0"/>
              <w:marRight w:val="0"/>
              <w:marTop w:val="0"/>
              <w:marBottom w:val="0"/>
              <w:divBdr>
                <w:top w:val="none" w:sz="0" w:space="0" w:color="auto"/>
                <w:left w:val="none" w:sz="0" w:space="0" w:color="auto"/>
                <w:bottom w:val="none" w:sz="0" w:space="0" w:color="auto"/>
                <w:right w:val="none" w:sz="0" w:space="0" w:color="auto"/>
              </w:divBdr>
            </w:div>
            <w:div w:id="850727804">
              <w:marLeft w:val="0"/>
              <w:marRight w:val="0"/>
              <w:marTop w:val="0"/>
              <w:marBottom w:val="0"/>
              <w:divBdr>
                <w:top w:val="none" w:sz="0" w:space="0" w:color="auto"/>
                <w:left w:val="none" w:sz="0" w:space="0" w:color="auto"/>
                <w:bottom w:val="none" w:sz="0" w:space="0" w:color="auto"/>
                <w:right w:val="none" w:sz="0" w:space="0" w:color="auto"/>
              </w:divBdr>
            </w:div>
            <w:div w:id="2007902176">
              <w:marLeft w:val="0"/>
              <w:marRight w:val="0"/>
              <w:marTop w:val="0"/>
              <w:marBottom w:val="0"/>
              <w:divBdr>
                <w:top w:val="none" w:sz="0" w:space="0" w:color="auto"/>
                <w:left w:val="none" w:sz="0" w:space="0" w:color="auto"/>
                <w:bottom w:val="none" w:sz="0" w:space="0" w:color="auto"/>
                <w:right w:val="none" w:sz="0" w:space="0" w:color="auto"/>
              </w:divBdr>
            </w:div>
            <w:div w:id="1370953399">
              <w:marLeft w:val="0"/>
              <w:marRight w:val="0"/>
              <w:marTop w:val="0"/>
              <w:marBottom w:val="0"/>
              <w:divBdr>
                <w:top w:val="none" w:sz="0" w:space="0" w:color="auto"/>
                <w:left w:val="none" w:sz="0" w:space="0" w:color="auto"/>
                <w:bottom w:val="none" w:sz="0" w:space="0" w:color="auto"/>
                <w:right w:val="none" w:sz="0" w:space="0" w:color="auto"/>
              </w:divBdr>
            </w:div>
            <w:div w:id="79955145">
              <w:marLeft w:val="0"/>
              <w:marRight w:val="0"/>
              <w:marTop w:val="0"/>
              <w:marBottom w:val="0"/>
              <w:divBdr>
                <w:top w:val="none" w:sz="0" w:space="0" w:color="auto"/>
                <w:left w:val="none" w:sz="0" w:space="0" w:color="auto"/>
                <w:bottom w:val="none" w:sz="0" w:space="0" w:color="auto"/>
                <w:right w:val="none" w:sz="0" w:space="0" w:color="auto"/>
              </w:divBdr>
            </w:div>
            <w:div w:id="222254384">
              <w:marLeft w:val="0"/>
              <w:marRight w:val="0"/>
              <w:marTop w:val="0"/>
              <w:marBottom w:val="0"/>
              <w:divBdr>
                <w:top w:val="none" w:sz="0" w:space="0" w:color="auto"/>
                <w:left w:val="none" w:sz="0" w:space="0" w:color="auto"/>
                <w:bottom w:val="none" w:sz="0" w:space="0" w:color="auto"/>
                <w:right w:val="none" w:sz="0" w:space="0" w:color="auto"/>
              </w:divBdr>
            </w:div>
            <w:div w:id="1033656666">
              <w:marLeft w:val="0"/>
              <w:marRight w:val="0"/>
              <w:marTop w:val="0"/>
              <w:marBottom w:val="0"/>
              <w:divBdr>
                <w:top w:val="none" w:sz="0" w:space="0" w:color="auto"/>
                <w:left w:val="none" w:sz="0" w:space="0" w:color="auto"/>
                <w:bottom w:val="none" w:sz="0" w:space="0" w:color="auto"/>
                <w:right w:val="none" w:sz="0" w:space="0" w:color="auto"/>
              </w:divBdr>
            </w:div>
            <w:div w:id="1703701601">
              <w:marLeft w:val="0"/>
              <w:marRight w:val="0"/>
              <w:marTop w:val="0"/>
              <w:marBottom w:val="0"/>
              <w:divBdr>
                <w:top w:val="none" w:sz="0" w:space="0" w:color="auto"/>
                <w:left w:val="none" w:sz="0" w:space="0" w:color="auto"/>
                <w:bottom w:val="none" w:sz="0" w:space="0" w:color="auto"/>
                <w:right w:val="none" w:sz="0" w:space="0" w:color="auto"/>
              </w:divBdr>
            </w:div>
            <w:div w:id="1896309778">
              <w:marLeft w:val="0"/>
              <w:marRight w:val="0"/>
              <w:marTop w:val="0"/>
              <w:marBottom w:val="0"/>
              <w:divBdr>
                <w:top w:val="none" w:sz="0" w:space="0" w:color="auto"/>
                <w:left w:val="none" w:sz="0" w:space="0" w:color="auto"/>
                <w:bottom w:val="none" w:sz="0" w:space="0" w:color="auto"/>
                <w:right w:val="none" w:sz="0" w:space="0" w:color="auto"/>
              </w:divBdr>
            </w:div>
            <w:div w:id="458767470">
              <w:marLeft w:val="0"/>
              <w:marRight w:val="0"/>
              <w:marTop w:val="0"/>
              <w:marBottom w:val="0"/>
              <w:divBdr>
                <w:top w:val="none" w:sz="0" w:space="0" w:color="auto"/>
                <w:left w:val="none" w:sz="0" w:space="0" w:color="auto"/>
                <w:bottom w:val="none" w:sz="0" w:space="0" w:color="auto"/>
                <w:right w:val="none" w:sz="0" w:space="0" w:color="auto"/>
              </w:divBdr>
            </w:div>
            <w:div w:id="1777745733">
              <w:marLeft w:val="0"/>
              <w:marRight w:val="0"/>
              <w:marTop w:val="0"/>
              <w:marBottom w:val="0"/>
              <w:divBdr>
                <w:top w:val="none" w:sz="0" w:space="0" w:color="auto"/>
                <w:left w:val="none" w:sz="0" w:space="0" w:color="auto"/>
                <w:bottom w:val="none" w:sz="0" w:space="0" w:color="auto"/>
                <w:right w:val="none" w:sz="0" w:space="0" w:color="auto"/>
              </w:divBdr>
            </w:div>
            <w:div w:id="1134710263">
              <w:marLeft w:val="0"/>
              <w:marRight w:val="0"/>
              <w:marTop w:val="0"/>
              <w:marBottom w:val="0"/>
              <w:divBdr>
                <w:top w:val="none" w:sz="0" w:space="0" w:color="auto"/>
                <w:left w:val="none" w:sz="0" w:space="0" w:color="auto"/>
                <w:bottom w:val="none" w:sz="0" w:space="0" w:color="auto"/>
                <w:right w:val="none" w:sz="0" w:space="0" w:color="auto"/>
              </w:divBdr>
            </w:div>
            <w:div w:id="379862720">
              <w:marLeft w:val="0"/>
              <w:marRight w:val="0"/>
              <w:marTop w:val="0"/>
              <w:marBottom w:val="0"/>
              <w:divBdr>
                <w:top w:val="none" w:sz="0" w:space="0" w:color="auto"/>
                <w:left w:val="none" w:sz="0" w:space="0" w:color="auto"/>
                <w:bottom w:val="none" w:sz="0" w:space="0" w:color="auto"/>
                <w:right w:val="none" w:sz="0" w:space="0" w:color="auto"/>
              </w:divBdr>
            </w:div>
            <w:div w:id="1910114040">
              <w:marLeft w:val="0"/>
              <w:marRight w:val="0"/>
              <w:marTop w:val="0"/>
              <w:marBottom w:val="0"/>
              <w:divBdr>
                <w:top w:val="none" w:sz="0" w:space="0" w:color="auto"/>
                <w:left w:val="none" w:sz="0" w:space="0" w:color="auto"/>
                <w:bottom w:val="none" w:sz="0" w:space="0" w:color="auto"/>
                <w:right w:val="none" w:sz="0" w:space="0" w:color="auto"/>
              </w:divBdr>
            </w:div>
            <w:div w:id="1735542285">
              <w:marLeft w:val="0"/>
              <w:marRight w:val="0"/>
              <w:marTop w:val="0"/>
              <w:marBottom w:val="0"/>
              <w:divBdr>
                <w:top w:val="none" w:sz="0" w:space="0" w:color="auto"/>
                <w:left w:val="none" w:sz="0" w:space="0" w:color="auto"/>
                <w:bottom w:val="none" w:sz="0" w:space="0" w:color="auto"/>
                <w:right w:val="none" w:sz="0" w:space="0" w:color="auto"/>
              </w:divBdr>
            </w:div>
            <w:div w:id="2110540233">
              <w:marLeft w:val="0"/>
              <w:marRight w:val="0"/>
              <w:marTop w:val="0"/>
              <w:marBottom w:val="0"/>
              <w:divBdr>
                <w:top w:val="none" w:sz="0" w:space="0" w:color="auto"/>
                <w:left w:val="none" w:sz="0" w:space="0" w:color="auto"/>
                <w:bottom w:val="none" w:sz="0" w:space="0" w:color="auto"/>
                <w:right w:val="none" w:sz="0" w:space="0" w:color="auto"/>
              </w:divBdr>
            </w:div>
            <w:div w:id="1041787591">
              <w:marLeft w:val="0"/>
              <w:marRight w:val="0"/>
              <w:marTop w:val="0"/>
              <w:marBottom w:val="0"/>
              <w:divBdr>
                <w:top w:val="none" w:sz="0" w:space="0" w:color="auto"/>
                <w:left w:val="none" w:sz="0" w:space="0" w:color="auto"/>
                <w:bottom w:val="none" w:sz="0" w:space="0" w:color="auto"/>
                <w:right w:val="none" w:sz="0" w:space="0" w:color="auto"/>
              </w:divBdr>
            </w:div>
            <w:div w:id="2129739716">
              <w:marLeft w:val="0"/>
              <w:marRight w:val="0"/>
              <w:marTop w:val="0"/>
              <w:marBottom w:val="0"/>
              <w:divBdr>
                <w:top w:val="none" w:sz="0" w:space="0" w:color="auto"/>
                <w:left w:val="none" w:sz="0" w:space="0" w:color="auto"/>
                <w:bottom w:val="none" w:sz="0" w:space="0" w:color="auto"/>
                <w:right w:val="none" w:sz="0" w:space="0" w:color="auto"/>
              </w:divBdr>
            </w:div>
            <w:div w:id="1585143766">
              <w:marLeft w:val="0"/>
              <w:marRight w:val="0"/>
              <w:marTop w:val="0"/>
              <w:marBottom w:val="0"/>
              <w:divBdr>
                <w:top w:val="none" w:sz="0" w:space="0" w:color="auto"/>
                <w:left w:val="none" w:sz="0" w:space="0" w:color="auto"/>
                <w:bottom w:val="none" w:sz="0" w:space="0" w:color="auto"/>
                <w:right w:val="none" w:sz="0" w:space="0" w:color="auto"/>
              </w:divBdr>
            </w:div>
            <w:div w:id="1275557347">
              <w:marLeft w:val="0"/>
              <w:marRight w:val="0"/>
              <w:marTop w:val="0"/>
              <w:marBottom w:val="0"/>
              <w:divBdr>
                <w:top w:val="none" w:sz="0" w:space="0" w:color="auto"/>
                <w:left w:val="none" w:sz="0" w:space="0" w:color="auto"/>
                <w:bottom w:val="none" w:sz="0" w:space="0" w:color="auto"/>
                <w:right w:val="none" w:sz="0" w:space="0" w:color="auto"/>
              </w:divBdr>
            </w:div>
            <w:div w:id="1096361034">
              <w:marLeft w:val="0"/>
              <w:marRight w:val="0"/>
              <w:marTop w:val="0"/>
              <w:marBottom w:val="0"/>
              <w:divBdr>
                <w:top w:val="none" w:sz="0" w:space="0" w:color="auto"/>
                <w:left w:val="none" w:sz="0" w:space="0" w:color="auto"/>
                <w:bottom w:val="none" w:sz="0" w:space="0" w:color="auto"/>
                <w:right w:val="none" w:sz="0" w:space="0" w:color="auto"/>
              </w:divBdr>
            </w:div>
            <w:div w:id="778792602">
              <w:marLeft w:val="0"/>
              <w:marRight w:val="0"/>
              <w:marTop w:val="0"/>
              <w:marBottom w:val="0"/>
              <w:divBdr>
                <w:top w:val="none" w:sz="0" w:space="0" w:color="auto"/>
                <w:left w:val="none" w:sz="0" w:space="0" w:color="auto"/>
                <w:bottom w:val="none" w:sz="0" w:space="0" w:color="auto"/>
                <w:right w:val="none" w:sz="0" w:space="0" w:color="auto"/>
              </w:divBdr>
            </w:div>
            <w:div w:id="652374446">
              <w:marLeft w:val="0"/>
              <w:marRight w:val="0"/>
              <w:marTop w:val="0"/>
              <w:marBottom w:val="0"/>
              <w:divBdr>
                <w:top w:val="none" w:sz="0" w:space="0" w:color="auto"/>
                <w:left w:val="none" w:sz="0" w:space="0" w:color="auto"/>
                <w:bottom w:val="none" w:sz="0" w:space="0" w:color="auto"/>
                <w:right w:val="none" w:sz="0" w:space="0" w:color="auto"/>
              </w:divBdr>
            </w:div>
            <w:div w:id="1424955400">
              <w:marLeft w:val="0"/>
              <w:marRight w:val="0"/>
              <w:marTop w:val="0"/>
              <w:marBottom w:val="0"/>
              <w:divBdr>
                <w:top w:val="none" w:sz="0" w:space="0" w:color="auto"/>
                <w:left w:val="none" w:sz="0" w:space="0" w:color="auto"/>
                <w:bottom w:val="none" w:sz="0" w:space="0" w:color="auto"/>
                <w:right w:val="none" w:sz="0" w:space="0" w:color="auto"/>
              </w:divBdr>
            </w:div>
            <w:div w:id="2048220197">
              <w:marLeft w:val="0"/>
              <w:marRight w:val="0"/>
              <w:marTop w:val="0"/>
              <w:marBottom w:val="0"/>
              <w:divBdr>
                <w:top w:val="none" w:sz="0" w:space="0" w:color="auto"/>
                <w:left w:val="none" w:sz="0" w:space="0" w:color="auto"/>
                <w:bottom w:val="none" w:sz="0" w:space="0" w:color="auto"/>
                <w:right w:val="none" w:sz="0" w:space="0" w:color="auto"/>
              </w:divBdr>
            </w:div>
            <w:div w:id="283464918">
              <w:marLeft w:val="0"/>
              <w:marRight w:val="0"/>
              <w:marTop w:val="0"/>
              <w:marBottom w:val="0"/>
              <w:divBdr>
                <w:top w:val="none" w:sz="0" w:space="0" w:color="auto"/>
                <w:left w:val="none" w:sz="0" w:space="0" w:color="auto"/>
                <w:bottom w:val="none" w:sz="0" w:space="0" w:color="auto"/>
                <w:right w:val="none" w:sz="0" w:space="0" w:color="auto"/>
              </w:divBdr>
            </w:div>
            <w:div w:id="618075039">
              <w:marLeft w:val="0"/>
              <w:marRight w:val="0"/>
              <w:marTop w:val="0"/>
              <w:marBottom w:val="0"/>
              <w:divBdr>
                <w:top w:val="none" w:sz="0" w:space="0" w:color="auto"/>
                <w:left w:val="none" w:sz="0" w:space="0" w:color="auto"/>
                <w:bottom w:val="none" w:sz="0" w:space="0" w:color="auto"/>
                <w:right w:val="none" w:sz="0" w:space="0" w:color="auto"/>
              </w:divBdr>
            </w:div>
            <w:div w:id="897859156">
              <w:marLeft w:val="0"/>
              <w:marRight w:val="0"/>
              <w:marTop w:val="0"/>
              <w:marBottom w:val="0"/>
              <w:divBdr>
                <w:top w:val="none" w:sz="0" w:space="0" w:color="auto"/>
                <w:left w:val="none" w:sz="0" w:space="0" w:color="auto"/>
                <w:bottom w:val="none" w:sz="0" w:space="0" w:color="auto"/>
                <w:right w:val="none" w:sz="0" w:space="0" w:color="auto"/>
              </w:divBdr>
            </w:div>
            <w:div w:id="744186072">
              <w:marLeft w:val="0"/>
              <w:marRight w:val="0"/>
              <w:marTop w:val="0"/>
              <w:marBottom w:val="0"/>
              <w:divBdr>
                <w:top w:val="none" w:sz="0" w:space="0" w:color="auto"/>
                <w:left w:val="none" w:sz="0" w:space="0" w:color="auto"/>
                <w:bottom w:val="none" w:sz="0" w:space="0" w:color="auto"/>
                <w:right w:val="none" w:sz="0" w:space="0" w:color="auto"/>
              </w:divBdr>
            </w:div>
            <w:div w:id="1486892081">
              <w:marLeft w:val="0"/>
              <w:marRight w:val="0"/>
              <w:marTop w:val="0"/>
              <w:marBottom w:val="0"/>
              <w:divBdr>
                <w:top w:val="none" w:sz="0" w:space="0" w:color="auto"/>
                <w:left w:val="none" w:sz="0" w:space="0" w:color="auto"/>
                <w:bottom w:val="none" w:sz="0" w:space="0" w:color="auto"/>
                <w:right w:val="none" w:sz="0" w:space="0" w:color="auto"/>
              </w:divBdr>
            </w:div>
            <w:div w:id="1679773811">
              <w:marLeft w:val="0"/>
              <w:marRight w:val="0"/>
              <w:marTop w:val="0"/>
              <w:marBottom w:val="0"/>
              <w:divBdr>
                <w:top w:val="none" w:sz="0" w:space="0" w:color="auto"/>
                <w:left w:val="none" w:sz="0" w:space="0" w:color="auto"/>
                <w:bottom w:val="none" w:sz="0" w:space="0" w:color="auto"/>
                <w:right w:val="none" w:sz="0" w:space="0" w:color="auto"/>
              </w:divBdr>
            </w:div>
            <w:div w:id="1864394349">
              <w:marLeft w:val="0"/>
              <w:marRight w:val="0"/>
              <w:marTop w:val="0"/>
              <w:marBottom w:val="0"/>
              <w:divBdr>
                <w:top w:val="none" w:sz="0" w:space="0" w:color="auto"/>
                <w:left w:val="none" w:sz="0" w:space="0" w:color="auto"/>
                <w:bottom w:val="none" w:sz="0" w:space="0" w:color="auto"/>
                <w:right w:val="none" w:sz="0" w:space="0" w:color="auto"/>
              </w:divBdr>
            </w:div>
            <w:div w:id="193229210">
              <w:marLeft w:val="0"/>
              <w:marRight w:val="0"/>
              <w:marTop w:val="0"/>
              <w:marBottom w:val="0"/>
              <w:divBdr>
                <w:top w:val="none" w:sz="0" w:space="0" w:color="auto"/>
                <w:left w:val="none" w:sz="0" w:space="0" w:color="auto"/>
                <w:bottom w:val="none" w:sz="0" w:space="0" w:color="auto"/>
                <w:right w:val="none" w:sz="0" w:space="0" w:color="auto"/>
              </w:divBdr>
            </w:div>
            <w:div w:id="995302280">
              <w:marLeft w:val="0"/>
              <w:marRight w:val="0"/>
              <w:marTop w:val="0"/>
              <w:marBottom w:val="0"/>
              <w:divBdr>
                <w:top w:val="none" w:sz="0" w:space="0" w:color="auto"/>
                <w:left w:val="none" w:sz="0" w:space="0" w:color="auto"/>
                <w:bottom w:val="none" w:sz="0" w:space="0" w:color="auto"/>
                <w:right w:val="none" w:sz="0" w:space="0" w:color="auto"/>
              </w:divBdr>
            </w:div>
            <w:div w:id="773592593">
              <w:marLeft w:val="0"/>
              <w:marRight w:val="0"/>
              <w:marTop w:val="0"/>
              <w:marBottom w:val="0"/>
              <w:divBdr>
                <w:top w:val="none" w:sz="0" w:space="0" w:color="auto"/>
                <w:left w:val="none" w:sz="0" w:space="0" w:color="auto"/>
                <w:bottom w:val="none" w:sz="0" w:space="0" w:color="auto"/>
                <w:right w:val="none" w:sz="0" w:space="0" w:color="auto"/>
              </w:divBdr>
            </w:div>
            <w:div w:id="330375992">
              <w:marLeft w:val="0"/>
              <w:marRight w:val="0"/>
              <w:marTop w:val="0"/>
              <w:marBottom w:val="0"/>
              <w:divBdr>
                <w:top w:val="none" w:sz="0" w:space="0" w:color="auto"/>
                <w:left w:val="none" w:sz="0" w:space="0" w:color="auto"/>
                <w:bottom w:val="none" w:sz="0" w:space="0" w:color="auto"/>
                <w:right w:val="none" w:sz="0" w:space="0" w:color="auto"/>
              </w:divBdr>
            </w:div>
            <w:div w:id="605036559">
              <w:marLeft w:val="0"/>
              <w:marRight w:val="0"/>
              <w:marTop w:val="0"/>
              <w:marBottom w:val="0"/>
              <w:divBdr>
                <w:top w:val="none" w:sz="0" w:space="0" w:color="auto"/>
                <w:left w:val="none" w:sz="0" w:space="0" w:color="auto"/>
                <w:bottom w:val="none" w:sz="0" w:space="0" w:color="auto"/>
                <w:right w:val="none" w:sz="0" w:space="0" w:color="auto"/>
              </w:divBdr>
            </w:div>
            <w:div w:id="2106730769">
              <w:marLeft w:val="0"/>
              <w:marRight w:val="0"/>
              <w:marTop w:val="0"/>
              <w:marBottom w:val="0"/>
              <w:divBdr>
                <w:top w:val="none" w:sz="0" w:space="0" w:color="auto"/>
                <w:left w:val="none" w:sz="0" w:space="0" w:color="auto"/>
                <w:bottom w:val="none" w:sz="0" w:space="0" w:color="auto"/>
                <w:right w:val="none" w:sz="0" w:space="0" w:color="auto"/>
              </w:divBdr>
            </w:div>
            <w:div w:id="2061202258">
              <w:marLeft w:val="0"/>
              <w:marRight w:val="0"/>
              <w:marTop w:val="0"/>
              <w:marBottom w:val="0"/>
              <w:divBdr>
                <w:top w:val="none" w:sz="0" w:space="0" w:color="auto"/>
                <w:left w:val="none" w:sz="0" w:space="0" w:color="auto"/>
                <w:bottom w:val="none" w:sz="0" w:space="0" w:color="auto"/>
                <w:right w:val="none" w:sz="0" w:space="0" w:color="auto"/>
              </w:divBdr>
            </w:div>
            <w:div w:id="730693264">
              <w:marLeft w:val="0"/>
              <w:marRight w:val="0"/>
              <w:marTop w:val="0"/>
              <w:marBottom w:val="0"/>
              <w:divBdr>
                <w:top w:val="none" w:sz="0" w:space="0" w:color="auto"/>
                <w:left w:val="none" w:sz="0" w:space="0" w:color="auto"/>
                <w:bottom w:val="none" w:sz="0" w:space="0" w:color="auto"/>
                <w:right w:val="none" w:sz="0" w:space="0" w:color="auto"/>
              </w:divBdr>
            </w:div>
            <w:div w:id="303655674">
              <w:marLeft w:val="0"/>
              <w:marRight w:val="0"/>
              <w:marTop w:val="0"/>
              <w:marBottom w:val="0"/>
              <w:divBdr>
                <w:top w:val="none" w:sz="0" w:space="0" w:color="auto"/>
                <w:left w:val="none" w:sz="0" w:space="0" w:color="auto"/>
                <w:bottom w:val="none" w:sz="0" w:space="0" w:color="auto"/>
                <w:right w:val="none" w:sz="0" w:space="0" w:color="auto"/>
              </w:divBdr>
            </w:div>
            <w:div w:id="339162650">
              <w:marLeft w:val="0"/>
              <w:marRight w:val="0"/>
              <w:marTop w:val="0"/>
              <w:marBottom w:val="0"/>
              <w:divBdr>
                <w:top w:val="none" w:sz="0" w:space="0" w:color="auto"/>
                <w:left w:val="none" w:sz="0" w:space="0" w:color="auto"/>
                <w:bottom w:val="none" w:sz="0" w:space="0" w:color="auto"/>
                <w:right w:val="none" w:sz="0" w:space="0" w:color="auto"/>
              </w:divBdr>
            </w:div>
            <w:div w:id="655039883">
              <w:marLeft w:val="0"/>
              <w:marRight w:val="0"/>
              <w:marTop w:val="0"/>
              <w:marBottom w:val="0"/>
              <w:divBdr>
                <w:top w:val="none" w:sz="0" w:space="0" w:color="auto"/>
                <w:left w:val="none" w:sz="0" w:space="0" w:color="auto"/>
                <w:bottom w:val="none" w:sz="0" w:space="0" w:color="auto"/>
                <w:right w:val="none" w:sz="0" w:space="0" w:color="auto"/>
              </w:divBdr>
            </w:div>
            <w:div w:id="2043749355">
              <w:marLeft w:val="0"/>
              <w:marRight w:val="0"/>
              <w:marTop w:val="0"/>
              <w:marBottom w:val="0"/>
              <w:divBdr>
                <w:top w:val="none" w:sz="0" w:space="0" w:color="auto"/>
                <w:left w:val="none" w:sz="0" w:space="0" w:color="auto"/>
                <w:bottom w:val="none" w:sz="0" w:space="0" w:color="auto"/>
                <w:right w:val="none" w:sz="0" w:space="0" w:color="auto"/>
              </w:divBdr>
            </w:div>
            <w:div w:id="2030451762">
              <w:marLeft w:val="0"/>
              <w:marRight w:val="0"/>
              <w:marTop w:val="0"/>
              <w:marBottom w:val="0"/>
              <w:divBdr>
                <w:top w:val="none" w:sz="0" w:space="0" w:color="auto"/>
                <w:left w:val="none" w:sz="0" w:space="0" w:color="auto"/>
                <w:bottom w:val="none" w:sz="0" w:space="0" w:color="auto"/>
                <w:right w:val="none" w:sz="0" w:space="0" w:color="auto"/>
              </w:divBdr>
            </w:div>
            <w:div w:id="1500804921">
              <w:marLeft w:val="0"/>
              <w:marRight w:val="0"/>
              <w:marTop w:val="0"/>
              <w:marBottom w:val="0"/>
              <w:divBdr>
                <w:top w:val="none" w:sz="0" w:space="0" w:color="auto"/>
                <w:left w:val="none" w:sz="0" w:space="0" w:color="auto"/>
                <w:bottom w:val="none" w:sz="0" w:space="0" w:color="auto"/>
                <w:right w:val="none" w:sz="0" w:space="0" w:color="auto"/>
              </w:divBdr>
            </w:div>
            <w:div w:id="67072257">
              <w:marLeft w:val="0"/>
              <w:marRight w:val="0"/>
              <w:marTop w:val="0"/>
              <w:marBottom w:val="0"/>
              <w:divBdr>
                <w:top w:val="none" w:sz="0" w:space="0" w:color="auto"/>
                <w:left w:val="none" w:sz="0" w:space="0" w:color="auto"/>
                <w:bottom w:val="none" w:sz="0" w:space="0" w:color="auto"/>
                <w:right w:val="none" w:sz="0" w:space="0" w:color="auto"/>
              </w:divBdr>
            </w:div>
            <w:div w:id="1820875159">
              <w:marLeft w:val="0"/>
              <w:marRight w:val="0"/>
              <w:marTop w:val="0"/>
              <w:marBottom w:val="0"/>
              <w:divBdr>
                <w:top w:val="none" w:sz="0" w:space="0" w:color="auto"/>
                <w:left w:val="none" w:sz="0" w:space="0" w:color="auto"/>
                <w:bottom w:val="none" w:sz="0" w:space="0" w:color="auto"/>
                <w:right w:val="none" w:sz="0" w:space="0" w:color="auto"/>
              </w:divBdr>
            </w:div>
            <w:div w:id="652564046">
              <w:marLeft w:val="0"/>
              <w:marRight w:val="0"/>
              <w:marTop w:val="0"/>
              <w:marBottom w:val="0"/>
              <w:divBdr>
                <w:top w:val="none" w:sz="0" w:space="0" w:color="auto"/>
                <w:left w:val="none" w:sz="0" w:space="0" w:color="auto"/>
                <w:bottom w:val="none" w:sz="0" w:space="0" w:color="auto"/>
                <w:right w:val="none" w:sz="0" w:space="0" w:color="auto"/>
              </w:divBdr>
            </w:div>
            <w:div w:id="300772086">
              <w:marLeft w:val="0"/>
              <w:marRight w:val="0"/>
              <w:marTop w:val="0"/>
              <w:marBottom w:val="0"/>
              <w:divBdr>
                <w:top w:val="none" w:sz="0" w:space="0" w:color="auto"/>
                <w:left w:val="none" w:sz="0" w:space="0" w:color="auto"/>
                <w:bottom w:val="none" w:sz="0" w:space="0" w:color="auto"/>
                <w:right w:val="none" w:sz="0" w:space="0" w:color="auto"/>
              </w:divBdr>
            </w:div>
            <w:div w:id="196436588">
              <w:marLeft w:val="0"/>
              <w:marRight w:val="0"/>
              <w:marTop w:val="0"/>
              <w:marBottom w:val="0"/>
              <w:divBdr>
                <w:top w:val="none" w:sz="0" w:space="0" w:color="auto"/>
                <w:left w:val="none" w:sz="0" w:space="0" w:color="auto"/>
                <w:bottom w:val="none" w:sz="0" w:space="0" w:color="auto"/>
                <w:right w:val="none" w:sz="0" w:space="0" w:color="auto"/>
              </w:divBdr>
            </w:div>
            <w:div w:id="2023818583">
              <w:marLeft w:val="0"/>
              <w:marRight w:val="0"/>
              <w:marTop w:val="0"/>
              <w:marBottom w:val="0"/>
              <w:divBdr>
                <w:top w:val="none" w:sz="0" w:space="0" w:color="auto"/>
                <w:left w:val="none" w:sz="0" w:space="0" w:color="auto"/>
                <w:bottom w:val="none" w:sz="0" w:space="0" w:color="auto"/>
                <w:right w:val="none" w:sz="0" w:space="0" w:color="auto"/>
              </w:divBdr>
            </w:div>
            <w:div w:id="1660958709">
              <w:marLeft w:val="0"/>
              <w:marRight w:val="0"/>
              <w:marTop w:val="0"/>
              <w:marBottom w:val="0"/>
              <w:divBdr>
                <w:top w:val="none" w:sz="0" w:space="0" w:color="auto"/>
                <w:left w:val="none" w:sz="0" w:space="0" w:color="auto"/>
                <w:bottom w:val="none" w:sz="0" w:space="0" w:color="auto"/>
                <w:right w:val="none" w:sz="0" w:space="0" w:color="auto"/>
              </w:divBdr>
            </w:div>
            <w:div w:id="1299873610">
              <w:marLeft w:val="0"/>
              <w:marRight w:val="0"/>
              <w:marTop w:val="0"/>
              <w:marBottom w:val="0"/>
              <w:divBdr>
                <w:top w:val="none" w:sz="0" w:space="0" w:color="auto"/>
                <w:left w:val="none" w:sz="0" w:space="0" w:color="auto"/>
                <w:bottom w:val="none" w:sz="0" w:space="0" w:color="auto"/>
                <w:right w:val="none" w:sz="0" w:space="0" w:color="auto"/>
              </w:divBdr>
            </w:div>
            <w:div w:id="1511405832">
              <w:marLeft w:val="0"/>
              <w:marRight w:val="0"/>
              <w:marTop w:val="0"/>
              <w:marBottom w:val="0"/>
              <w:divBdr>
                <w:top w:val="none" w:sz="0" w:space="0" w:color="auto"/>
                <w:left w:val="none" w:sz="0" w:space="0" w:color="auto"/>
                <w:bottom w:val="none" w:sz="0" w:space="0" w:color="auto"/>
                <w:right w:val="none" w:sz="0" w:space="0" w:color="auto"/>
              </w:divBdr>
            </w:div>
            <w:div w:id="2091614096">
              <w:marLeft w:val="0"/>
              <w:marRight w:val="0"/>
              <w:marTop w:val="0"/>
              <w:marBottom w:val="0"/>
              <w:divBdr>
                <w:top w:val="none" w:sz="0" w:space="0" w:color="auto"/>
                <w:left w:val="none" w:sz="0" w:space="0" w:color="auto"/>
                <w:bottom w:val="none" w:sz="0" w:space="0" w:color="auto"/>
                <w:right w:val="none" w:sz="0" w:space="0" w:color="auto"/>
              </w:divBdr>
            </w:div>
            <w:div w:id="1576935257">
              <w:marLeft w:val="0"/>
              <w:marRight w:val="0"/>
              <w:marTop w:val="0"/>
              <w:marBottom w:val="0"/>
              <w:divBdr>
                <w:top w:val="none" w:sz="0" w:space="0" w:color="auto"/>
                <w:left w:val="none" w:sz="0" w:space="0" w:color="auto"/>
                <w:bottom w:val="none" w:sz="0" w:space="0" w:color="auto"/>
                <w:right w:val="none" w:sz="0" w:space="0" w:color="auto"/>
              </w:divBdr>
            </w:div>
            <w:div w:id="485903579">
              <w:marLeft w:val="0"/>
              <w:marRight w:val="0"/>
              <w:marTop w:val="0"/>
              <w:marBottom w:val="0"/>
              <w:divBdr>
                <w:top w:val="none" w:sz="0" w:space="0" w:color="auto"/>
                <w:left w:val="none" w:sz="0" w:space="0" w:color="auto"/>
                <w:bottom w:val="none" w:sz="0" w:space="0" w:color="auto"/>
                <w:right w:val="none" w:sz="0" w:space="0" w:color="auto"/>
              </w:divBdr>
            </w:div>
            <w:div w:id="135726103">
              <w:marLeft w:val="0"/>
              <w:marRight w:val="0"/>
              <w:marTop w:val="0"/>
              <w:marBottom w:val="0"/>
              <w:divBdr>
                <w:top w:val="none" w:sz="0" w:space="0" w:color="auto"/>
                <w:left w:val="none" w:sz="0" w:space="0" w:color="auto"/>
                <w:bottom w:val="none" w:sz="0" w:space="0" w:color="auto"/>
                <w:right w:val="none" w:sz="0" w:space="0" w:color="auto"/>
              </w:divBdr>
            </w:div>
            <w:div w:id="1774981577">
              <w:marLeft w:val="0"/>
              <w:marRight w:val="0"/>
              <w:marTop w:val="0"/>
              <w:marBottom w:val="0"/>
              <w:divBdr>
                <w:top w:val="none" w:sz="0" w:space="0" w:color="auto"/>
                <w:left w:val="none" w:sz="0" w:space="0" w:color="auto"/>
                <w:bottom w:val="none" w:sz="0" w:space="0" w:color="auto"/>
                <w:right w:val="none" w:sz="0" w:space="0" w:color="auto"/>
              </w:divBdr>
            </w:div>
            <w:div w:id="1272906105">
              <w:marLeft w:val="0"/>
              <w:marRight w:val="0"/>
              <w:marTop w:val="0"/>
              <w:marBottom w:val="0"/>
              <w:divBdr>
                <w:top w:val="none" w:sz="0" w:space="0" w:color="auto"/>
                <w:left w:val="none" w:sz="0" w:space="0" w:color="auto"/>
                <w:bottom w:val="none" w:sz="0" w:space="0" w:color="auto"/>
                <w:right w:val="none" w:sz="0" w:space="0" w:color="auto"/>
              </w:divBdr>
            </w:div>
            <w:div w:id="343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950">
      <w:bodyDiv w:val="1"/>
      <w:marLeft w:val="0"/>
      <w:marRight w:val="0"/>
      <w:marTop w:val="0"/>
      <w:marBottom w:val="0"/>
      <w:divBdr>
        <w:top w:val="none" w:sz="0" w:space="0" w:color="auto"/>
        <w:left w:val="none" w:sz="0" w:space="0" w:color="auto"/>
        <w:bottom w:val="none" w:sz="0" w:space="0" w:color="auto"/>
        <w:right w:val="none" w:sz="0" w:space="0" w:color="auto"/>
      </w:divBdr>
    </w:div>
    <w:div w:id="1955793281">
      <w:bodyDiv w:val="1"/>
      <w:marLeft w:val="0"/>
      <w:marRight w:val="0"/>
      <w:marTop w:val="0"/>
      <w:marBottom w:val="0"/>
      <w:divBdr>
        <w:top w:val="none" w:sz="0" w:space="0" w:color="auto"/>
        <w:left w:val="none" w:sz="0" w:space="0" w:color="auto"/>
        <w:bottom w:val="none" w:sz="0" w:space="0" w:color="auto"/>
        <w:right w:val="none" w:sz="0" w:space="0" w:color="auto"/>
      </w:divBdr>
    </w:div>
    <w:div w:id="1957758640">
      <w:bodyDiv w:val="1"/>
      <w:marLeft w:val="0"/>
      <w:marRight w:val="0"/>
      <w:marTop w:val="0"/>
      <w:marBottom w:val="0"/>
      <w:divBdr>
        <w:top w:val="none" w:sz="0" w:space="0" w:color="auto"/>
        <w:left w:val="none" w:sz="0" w:space="0" w:color="auto"/>
        <w:bottom w:val="none" w:sz="0" w:space="0" w:color="auto"/>
        <w:right w:val="none" w:sz="0" w:space="0" w:color="auto"/>
      </w:divBdr>
    </w:div>
    <w:div w:id="1960066219">
      <w:bodyDiv w:val="1"/>
      <w:marLeft w:val="0"/>
      <w:marRight w:val="0"/>
      <w:marTop w:val="0"/>
      <w:marBottom w:val="0"/>
      <w:divBdr>
        <w:top w:val="none" w:sz="0" w:space="0" w:color="auto"/>
        <w:left w:val="none" w:sz="0" w:space="0" w:color="auto"/>
        <w:bottom w:val="none" w:sz="0" w:space="0" w:color="auto"/>
        <w:right w:val="none" w:sz="0" w:space="0" w:color="auto"/>
      </w:divBdr>
    </w:div>
    <w:div w:id="1962878565">
      <w:bodyDiv w:val="1"/>
      <w:marLeft w:val="0"/>
      <w:marRight w:val="0"/>
      <w:marTop w:val="0"/>
      <w:marBottom w:val="0"/>
      <w:divBdr>
        <w:top w:val="none" w:sz="0" w:space="0" w:color="auto"/>
        <w:left w:val="none" w:sz="0" w:space="0" w:color="auto"/>
        <w:bottom w:val="none" w:sz="0" w:space="0" w:color="auto"/>
        <w:right w:val="none" w:sz="0" w:space="0" w:color="auto"/>
      </w:divBdr>
    </w:div>
    <w:div w:id="1962955965">
      <w:bodyDiv w:val="1"/>
      <w:marLeft w:val="0"/>
      <w:marRight w:val="0"/>
      <w:marTop w:val="0"/>
      <w:marBottom w:val="0"/>
      <w:divBdr>
        <w:top w:val="none" w:sz="0" w:space="0" w:color="auto"/>
        <w:left w:val="none" w:sz="0" w:space="0" w:color="auto"/>
        <w:bottom w:val="none" w:sz="0" w:space="0" w:color="auto"/>
        <w:right w:val="none" w:sz="0" w:space="0" w:color="auto"/>
      </w:divBdr>
    </w:div>
    <w:div w:id="1963145745">
      <w:bodyDiv w:val="1"/>
      <w:marLeft w:val="0"/>
      <w:marRight w:val="0"/>
      <w:marTop w:val="0"/>
      <w:marBottom w:val="0"/>
      <w:divBdr>
        <w:top w:val="none" w:sz="0" w:space="0" w:color="auto"/>
        <w:left w:val="none" w:sz="0" w:space="0" w:color="auto"/>
        <w:bottom w:val="none" w:sz="0" w:space="0" w:color="auto"/>
        <w:right w:val="none" w:sz="0" w:space="0" w:color="auto"/>
      </w:divBdr>
    </w:div>
    <w:div w:id="1965235513">
      <w:bodyDiv w:val="1"/>
      <w:marLeft w:val="0"/>
      <w:marRight w:val="0"/>
      <w:marTop w:val="0"/>
      <w:marBottom w:val="0"/>
      <w:divBdr>
        <w:top w:val="none" w:sz="0" w:space="0" w:color="auto"/>
        <w:left w:val="none" w:sz="0" w:space="0" w:color="auto"/>
        <w:bottom w:val="none" w:sz="0" w:space="0" w:color="auto"/>
        <w:right w:val="none" w:sz="0" w:space="0" w:color="auto"/>
      </w:divBdr>
    </w:div>
    <w:div w:id="1970816072">
      <w:bodyDiv w:val="1"/>
      <w:marLeft w:val="0"/>
      <w:marRight w:val="0"/>
      <w:marTop w:val="0"/>
      <w:marBottom w:val="0"/>
      <w:divBdr>
        <w:top w:val="none" w:sz="0" w:space="0" w:color="auto"/>
        <w:left w:val="none" w:sz="0" w:space="0" w:color="auto"/>
        <w:bottom w:val="none" w:sz="0" w:space="0" w:color="auto"/>
        <w:right w:val="none" w:sz="0" w:space="0" w:color="auto"/>
      </w:divBdr>
    </w:div>
    <w:div w:id="1971325300">
      <w:bodyDiv w:val="1"/>
      <w:marLeft w:val="0"/>
      <w:marRight w:val="0"/>
      <w:marTop w:val="0"/>
      <w:marBottom w:val="0"/>
      <w:divBdr>
        <w:top w:val="none" w:sz="0" w:space="0" w:color="auto"/>
        <w:left w:val="none" w:sz="0" w:space="0" w:color="auto"/>
        <w:bottom w:val="none" w:sz="0" w:space="0" w:color="auto"/>
        <w:right w:val="none" w:sz="0" w:space="0" w:color="auto"/>
      </w:divBdr>
    </w:div>
    <w:div w:id="1971741196">
      <w:bodyDiv w:val="1"/>
      <w:marLeft w:val="0"/>
      <w:marRight w:val="0"/>
      <w:marTop w:val="0"/>
      <w:marBottom w:val="0"/>
      <w:divBdr>
        <w:top w:val="none" w:sz="0" w:space="0" w:color="auto"/>
        <w:left w:val="none" w:sz="0" w:space="0" w:color="auto"/>
        <w:bottom w:val="none" w:sz="0" w:space="0" w:color="auto"/>
        <w:right w:val="none" w:sz="0" w:space="0" w:color="auto"/>
      </w:divBdr>
    </w:div>
    <w:div w:id="1973056993">
      <w:bodyDiv w:val="1"/>
      <w:marLeft w:val="0"/>
      <w:marRight w:val="0"/>
      <w:marTop w:val="0"/>
      <w:marBottom w:val="0"/>
      <w:divBdr>
        <w:top w:val="none" w:sz="0" w:space="0" w:color="auto"/>
        <w:left w:val="none" w:sz="0" w:space="0" w:color="auto"/>
        <w:bottom w:val="none" w:sz="0" w:space="0" w:color="auto"/>
        <w:right w:val="none" w:sz="0" w:space="0" w:color="auto"/>
      </w:divBdr>
    </w:div>
    <w:div w:id="1973318685">
      <w:bodyDiv w:val="1"/>
      <w:marLeft w:val="0"/>
      <w:marRight w:val="0"/>
      <w:marTop w:val="0"/>
      <w:marBottom w:val="0"/>
      <w:divBdr>
        <w:top w:val="none" w:sz="0" w:space="0" w:color="auto"/>
        <w:left w:val="none" w:sz="0" w:space="0" w:color="auto"/>
        <w:bottom w:val="none" w:sz="0" w:space="0" w:color="auto"/>
        <w:right w:val="none" w:sz="0" w:space="0" w:color="auto"/>
      </w:divBdr>
    </w:div>
    <w:div w:id="1973972471">
      <w:bodyDiv w:val="1"/>
      <w:marLeft w:val="0"/>
      <w:marRight w:val="0"/>
      <w:marTop w:val="0"/>
      <w:marBottom w:val="0"/>
      <w:divBdr>
        <w:top w:val="none" w:sz="0" w:space="0" w:color="auto"/>
        <w:left w:val="none" w:sz="0" w:space="0" w:color="auto"/>
        <w:bottom w:val="none" w:sz="0" w:space="0" w:color="auto"/>
        <w:right w:val="none" w:sz="0" w:space="0" w:color="auto"/>
      </w:divBdr>
    </w:div>
    <w:div w:id="1974365219">
      <w:bodyDiv w:val="1"/>
      <w:marLeft w:val="0"/>
      <w:marRight w:val="0"/>
      <w:marTop w:val="0"/>
      <w:marBottom w:val="0"/>
      <w:divBdr>
        <w:top w:val="none" w:sz="0" w:space="0" w:color="auto"/>
        <w:left w:val="none" w:sz="0" w:space="0" w:color="auto"/>
        <w:bottom w:val="none" w:sz="0" w:space="0" w:color="auto"/>
        <w:right w:val="none" w:sz="0" w:space="0" w:color="auto"/>
      </w:divBdr>
    </w:div>
    <w:div w:id="1984963065">
      <w:bodyDiv w:val="1"/>
      <w:marLeft w:val="0"/>
      <w:marRight w:val="0"/>
      <w:marTop w:val="0"/>
      <w:marBottom w:val="0"/>
      <w:divBdr>
        <w:top w:val="none" w:sz="0" w:space="0" w:color="auto"/>
        <w:left w:val="none" w:sz="0" w:space="0" w:color="auto"/>
        <w:bottom w:val="none" w:sz="0" w:space="0" w:color="auto"/>
        <w:right w:val="none" w:sz="0" w:space="0" w:color="auto"/>
      </w:divBdr>
    </w:div>
    <w:div w:id="1985546729">
      <w:bodyDiv w:val="1"/>
      <w:marLeft w:val="0"/>
      <w:marRight w:val="0"/>
      <w:marTop w:val="0"/>
      <w:marBottom w:val="0"/>
      <w:divBdr>
        <w:top w:val="none" w:sz="0" w:space="0" w:color="auto"/>
        <w:left w:val="none" w:sz="0" w:space="0" w:color="auto"/>
        <w:bottom w:val="none" w:sz="0" w:space="0" w:color="auto"/>
        <w:right w:val="none" w:sz="0" w:space="0" w:color="auto"/>
      </w:divBdr>
    </w:div>
    <w:div w:id="1988584382">
      <w:bodyDiv w:val="1"/>
      <w:marLeft w:val="0"/>
      <w:marRight w:val="0"/>
      <w:marTop w:val="0"/>
      <w:marBottom w:val="0"/>
      <w:divBdr>
        <w:top w:val="none" w:sz="0" w:space="0" w:color="auto"/>
        <w:left w:val="none" w:sz="0" w:space="0" w:color="auto"/>
        <w:bottom w:val="none" w:sz="0" w:space="0" w:color="auto"/>
        <w:right w:val="none" w:sz="0" w:space="0" w:color="auto"/>
      </w:divBdr>
    </w:div>
    <w:div w:id="1989284259">
      <w:bodyDiv w:val="1"/>
      <w:marLeft w:val="0"/>
      <w:marRight w:val="0"/>
      <w:marTop w:val="0"/>
      <w:marBottom w:val="0"/>
      <w:divBdr>
        <w:top w:val="none" w:sz="0" w:space="0" w:color="auto"/>
        <w:left w:val="none" w:sz="0" w:space="0" w:color="auto"/>
        <w:bottom w:val="none" w:sz="0" w:space="0" w:color="auto"/>
        <w:right w:val="none" w:sz="0" w:space="0" w:color="auto"/>
      </w:divBdr>
    </w:div>
    <w:div w:id="1990330147">
      <w:bodyDiv w:val="1"/>
      <w:marLeft w:val="0"/>
      <w:marRight w:val="0"/>
      <w:marTop w:val="0"/>
      <w:marBottom w:val="0"/>
      <w:divBdr>
        <w:top w:val="none" w:sz="0" w:space="0" w:color="auto"/>
        <w:left w:val="none" w:sz="0" w:space="0" w:color="auto"/>
        <w:bottom w:val="none" w:sz="0" w:space="0" w:color="auto"/>
        <w:right w:val="none" w:sz="0" w:space="0" w:color="auto"/>
      </w:divBdr>
    </w:div>
    <w:div w:id="1991665102">
      <w:bodyDiv w:val="1"/>
      <w:marLeft w:val="0"/>
      <w:marRight w:val="0"/>
      <w:marTop w:val="0"/>
      <w:marBottom w:val="0"/>
      <w:divBdr>
        <w:top w:val="none" w:sz="0" w:space="0" w:color="auto"/>
        <w:left w:val="none" w:sz="0" w:space="0" w:color="auto"/>
        <w:bottom w:val="none" w:sz="0" w:space="0" w:color="auto"/>
        <w:right w:val="none" w:sz="0" w:space="0" w:color="auto"/>
      </w:divBdr>
    </w:div>
    <w:div w:id="1994334956">
      <w:bodyDiv w:val="1"/>
      <w:marLeft w:val="0"/>
      <w:marRight w:val="0"/>
      <w:marTop w:val="0"/>
      <w:marBottom w:val="0"/>
      <w:divBdr>
        <w:top w:val="none" w:sz="0" w:space="0" w:color="auto"/>
        <w:left w:val="none" w:sz="0" w:space="0" w:color="auto"/>
        <w:bottom w:val="none" w:sz="0" w:space="0" w:color="auto"/>
        <w:right w:val="none" w:sz="0" w:space="0" w:color="auto"/>
      </w:divBdr>
      <w:divsChild>
        <w:div w:id="398405408">
          <w:marLeft w:val="0"/>
          <w:marRight w:val="0"/>
          <w:marTop w:val="0"/>
          <w:marBottom w:val="0"/>
          <w:divBdr>
            <w:top w:val="none" w:sz="0" w:space="0" w:color="auto"/>
            <w:left w:val="none" w:sz="0" w:space="0" w:color="auto"/>
            <w:bottom w:val="none" w:sz="0" w:space="0" w:color="auto"/>
            <w:right w:val="none" w:sz="0" w:space="0" w:color="auto"/>
          </w:divBdr>
          <w:divsChild>
            <w:div w:id="1544099875">
              <w:marLeft w:val="0"/>
              <w:marRight w:val="0"/>
              <w:marTop w:val="0"/>
              <w:marBottom w:val="0"/>
              <w:divBdr>
                <w:top w:val="none" w:sz="0" w:space="0" w:color="auto"/>
                <w:left w:val="none" w:sz="0" w:space="0" w:color="auto"/>
                <w:bottom w:val="none" w:sz="0" w:space="0" w:color="auto"/>
                <w:right w:val="none" w:sz="0" w:space="0" w:color="auto"/>
              </w:divBdr>
            </w:div>
            <w:div w:id="269246561">
              <w:marLeft w:val="0"/>
              <w:marRight w:val="0"/>
              <w:marTop w:val="0"/>
              <w:marBottom w:val="0"/>
              <w:divBdr>
                <w:top w:val="none" w:sz="0" w:space="0" w:color="auto"/>
                <w:left w:val="none" w:sz="0" w:space="0" w:color="auto"/>
                <w:bottom w:val="none" w:sz="0" w:space="0" w:color="auto"/>
                <w:right w:val="none" w:sz="0" w:space="0" w:color="auto"/>
              </w:divBdr>
            </w:div>
            <w:div w:id="366413255">
              <w:marLeft w:val="0"/>
              <w:marRight w:val="0"/>
              <w:marTop w:val="0"/>
              <w:marBottom w:val="0"/>
              <w:divBdr>
                <w:top w:val="none" w:sz="0" w:space="0" w:color="auto"/>
                <w:left w:val="none" w:sz="0" w:space="0" w:color="auto"/>
                <w:bottom w:val="none" w:sz="0" w:space="0" w:color="auto"/>
                <w:right w:val="none" w:sz="0" w:space="0" w:color="auto"/>
              </w:divBdr>
            </w:div>
            <w:div w:id="996424782">
              <w:marLeft w:val="0"/>
              <w:marRight w:val="0"/>
              <w:marTop w:val="0"/>
              <w:marBottom w:val="0"/>
              <w:divBdr>
                <w:top w:val="none" w:sz="0" w:space="0" w:color="auto"/>
                <w:left w:val="none" w:sz="0" w:space="0" w:color="auto"/>
                <w:bottom w:val="none" w:sz="0" w:space="0" w:color="auto"/>
                <w:right w:val="none" w:sz="0" w:space="0" w:color="auto"/>
              </w:divBdr>
            </w:div>
            <w:div w:id="256644992">
              <w:marLeft w:val="0"/>
              <w:marRight w:val="0"/>
              <w:marTop w:val="0"/>
              <w:marBottom w:val="0"/>
              <w:divBdr>
                <w:top w:val="none" w:sz="0" w:space="0" w:color="auto"/>
                <w:left w:val="none" w:sz="0" w:space="0" w:color="auto"/>
                <w:bottom w:val="none" w:sz="0" w:space="0" w:color="auto"/>
                <w:right w:val="none" w:sz="0" w:space="0" w:color="auto"/>
              </w:divBdr>
            </w:div>
            <w:div w:id="578909342">
              <w:marLeft w:val="0"/>
              <w:marRight w:val="0"/>
              <w:marTop w:val="0"/>
              <w:marBottom w:val="0"/>
              <w:divBdr>
                <w:top w:val="none" w:sz="0" w:space="0" w:color="auto"/>
                <w:left w:val="none" w:sz="0" w:space="0" w:color="auto"/>
                <w:bottom w:val="none" w:sz="0" w:space="0" w:color="auto"/>
                <w:right w:val="none" w:sz="0" w:space="0" w:color="auto"/>
              </w:divBdr>
            </w:div>
            <w:div w:id="2053112076">
              <w:marLeft w:val="0"/>
              <w:marRight w:val="0"/>
              <w:marTop w:val="0"/>
              <w:marBottom w:val="0"/>
              <w:divBdr>
                <w:top w:val="none" w:sz="0" w:space="0" w:color="auto"/>
                <w:left w:val="none" w:sz="0" w:space="0" w:color="auto"/>
                <w:bottom w:val="none" w:sz="0" w:space="0" w:color="auto"/>
                <w:right w:val="none" w:sz="0" w:space="0" w:color="auto"/>
              </w:divBdr>
            </w:div>
            <w:div w:id="652105221">
              <w:marLeft w:val="0"/>
              <w:marRight w:val="0"/>
              <w:marTop w:val="0"/>
              <w:marBottom w:val="0"/>
              <w:divBdr>
                <w:top w:val="none" w:sz="0" w:space="0" w:color="auto"/>
                <w:left w:val="none" w:sz="0" w:space="0" w:color="auto"/>
                <w:bottom w:val="none" w:sz="0" w:space="0" w:color="auto"/>
                <w:right w:val="none" w:sz="0" w:space="0" w:color="auto"/>
              </w:divBdr>
            </w:div>
            <w:div w:id="739864768">
              <w:marLeft w:val="0"/>
              <w:marRight w:val="0"/>
              <w:marTop w:val="0"/>
              <w:marBottom w:val="0"/>
              <w:divBdr>
                <w:top w:val="none" w:sz="0" w:space="0" w:color="auto"/>
                <w:left w:val="none" w:sz="0" w:space="0" w:color="auto"/>
                <w:bottom w:val="none" w:sz="0" w:space="0" w:color="auto"/>
                <w:right w:val="none" w:sz="0" w:space="0" w:color="auto"/>
              </w:divBdr>
            </w:div>
            <w:div w:id="541212679">
              <w:marLeft w:val="0"/>
              <w:marRight w:val="0"/>
              <w:marTop w:val="0"/>
              <w:marBottom w:val="0"/>
              <w:divBdr>
                <w:top w:val="none" w:sz="0" w:space="0" w:color="auto"/>
                <w:left w:val="none" w:sz="0" w:space="0" w:color="auto"/>
                <w:bottom w:val="none" w:sz="0" w:space="0" w:color="auto"/>
                <w:right w:val="none" w:sz="0" w:space="0" w:color="auto"/>
              </w:divBdr>
            </w:div>
            <w:div w:id="1972858317">
              <w:marLeft w:val="0"/>
              <w:marRight w:val="0"/>
              <w:marTop w:val="0"/>
              <w:marBottom w:val="0"/>
              <w:divBdr>
                <w:top w:val="none" w:sz="0" w:space="0" w:color="auto"/>
                <w:left w:val="none" w:sz="0" w:space="0" w:color="auto"/>
                <w:bottom w:val="none" w:sz="0" w:space="0" w:color="auto"/>
                <w:right w:val="none" w:sz="0" w:space="0" w:color="auto"/>
              </w:divBdr>
            </w:div>
            <w:div w:id="2011710281">
              <w:marLeft w:val="0"/>
              <w:marRight w:val="0"/>
              <w:marTop w:val="0"/>
              <w:marBottom w:val="0"/>
              <w:divBdr>
                <w:top w:val="none" w:sz="0" w:space="0" w:color="auto"/>
                <w:left w:val="none" w:sz="0" w:space="0" w:color="auto"/>
                <w:bottom w:val="none" w:sz="0" w:space="0" w:color="auto"/>
                <w:right w:val="none" w:sz="0" w:space="0" w:color="auto"/>
              </w:divBdr>
            </w:div>
            <w:div w:id="1634560574">
              <w:marLeft w:val="0"/>
              <w:marRight w:val="0"/>
              <w:marTop w:val="0"/>
              <w:marBottom w:val="0"/>
              <w:divBdr>
                <w:top w:val="none" w:sz="0" w:space="0" w:color="auto"/>
                <w:left w:val="none" w:sz="0" w:space="0" w:color="auto"/>
                <w:bottom w:val="none" w:sz="0" w:space="0" w:color="auto"/>
                <w:right w:val="none" w:sz="0" w:space="0" w:color="auto"/>
              </w:divBdr>
            </w:div>
            <w:div w:id="1964966917">
              <w:marLeft w:val="0"/>
              <w:marRight w:val="0"/>
              <w:marTop w:val="0"/>
              <w:marBottom w:val="0"/>
              <w:divBdr>
                <w:top w:val="none" w:sz="0" w:space="0" w:color="auto"/>
                <w:left w:val="none" w:sz="0" w:space="0" w:color="auto"/>
                <w:bottom w:val="none" w:sz="0" w:space="0" w:color="auto"/>
                <w:right w:val="none" w:sz="0" w:space="0" w:color="auto"/>
              </w:divBdr>
            </w:div>
            <w:div w:id="911236424">
              <w:marLeft w:val="0"/>
              <w:marRight w:val="0"/>
              <w:marTop w:val="0"/>
              <w:marBottom w:val="0"/>
              <w:divBdr>
                <w:top w:val="none" w:sz="0" w:space="0" w:color="auto"/>
                <w:left w:val="none" w:sz="0" w:space="0" w:color="auto"/>
                <w:bottom w:val="none" w:sz="0" w:space="0" w:color="auto"/>
                <w:right w:val="none" w:sz="0" w:space="0" w:color="auto"/>
              </w:divBdr>
            </w:div>
            <w:div w:id="1069422941">
              <w:marLeft w:val="0"/>
              <w:marRight w:val="0"/>
              <w:marTop w:val="0"/>
              <w:marBottom w:val="0"/>
              <w:divBdr>
                <w:top w:val="none" w:sz="0" w:space="0" w:color="auto"/>
                <w:left w:val="none" w:sz="0" w:space="0" w:color="auto"/>
                <w:bottom w:val="none" w:sz="0" w:space="0" w:color="auto"/>
                <w:right w:val="none" w:sz="0" w:space="0" w:color="auto"/>
              </w:divBdr>
            </w:div>
            <w:div w:id="422917236">
              <w:marLeft w:val="0"/>
              <w:marRight w:val="0"/>
              <w:marTop w:val="0"/>
              <w:marBottom w:val="0"/>
              <w:divBdr>
                <w:top w:val="none" w:sz="0" w:space="0" w:color="auto"/>
                <w:left w:val="none" w:sz="0" w:space="0" w:color="auto"/>
                <w:bottom w:val="none" w:sz="0" w:space="0" w:color="auto"/>
                <w:right w:val="none" w:sz="0" w:space="0" w:color="auto"/>
              </w:divBdr>
            </w:div>
            <w:div w:id="1801340891">
              <w:marLeft w:val="0"/>
              <w:marRight w:val="0"/>
              <w:marTop w:val="0"/>
              <w:marBottom w:val="0"/>
              <w:divBdr>
                <w:top w:val="none" w:sz="0" w:space="0" w:color="auto"/>
                <w:left w:val="none" w:sz="0" w:space="0" w:color="auto"/>
                <w:bottom w:val="none" w:sz="0" w:space="0" w:color="auto"/>
                <w:right w:val="none" w:sz="0" w:space="0" w:color="auto"/>
              </w:divBdr>
            </w:div>
            <w:div w:id="1023675895">
              <w:marLeft w:val="0"/>
              <w:marRight w:val="0"/>
              <w:marTop w:val="0"/>
              <w:marBottom w:val="0"/>
              <w:divBdr>
                <w:top w:val="none" w:sz="0" w:space="0" w:color="auto"/>
                <w:left w:val="none" w:sz="0" w:space="0" w:color="auto"/>
                <w:bottom w:val="none" w:sz="0" w:space="0" w:color="auto"/>
                <w:right w:val="none" w:sz="0" w:space="0" w:color="auto"/>
              </w:divBdr>
            </w:div>
            <w:div w:id="1250698102">
              <w:marLeft w:val="0"/>
              <w:marRight w:val="0"/>
              <w:marTop w:val="0"/>
              <w:marBottom w:val="0"/>
              <w:divBdr>
                <w:top w:val="none" w:sz="0" w:space="0" w:color="auto"/>
                <w:left w:val="none" w:sz="0" w:space="0" w:color="auto"/>
                <w:bottom w:val="none" w:sz="0" w:space="0" w:color="auto"/>
                <w:right w:val="none" w:sz="0" w:space="0" w:color="auto"/>
              </w:divBdr>
            </w:div>
            <w:div w:id="64036914">
              <w:marLeft w:val="0"/>
              <w:marRight w:val="0"/>
              <w:marTop w:val="0"/>
              <w:marBottom w:val="0"/>
              <w:divBdr>
                <w:top w:val="none" w:sz="0" w:space="0" w:color="auto"/>
                <w:left w:val="none" w:sz="0" w:space="0" w:color="auto"/>
                <w:bottom w:val="none" w:sz="0" w:space="0" w:color="auto"/>
                <w:right w:val="none" w:sz="0" w:space="0" w:color="auto"/>
              </w:divBdr>
            </w:div>
            <w:div w:id="1059475875">
              <w:marLeft w:val="0"/>
              <w:marRight w:val="0"/>
              <w:marTop w:val="0"/>
              <w:marBottom w:val="0"/>
              <w:divBdr>
                <w:top w:val="none" w:sz="0" w:space="0" w:color="auto"/>
                <w:left w:val="none" w:sz="0" w:space="0" w:color="auto"/>
                <w:bottom w:val="none" w:sz="0" w:space="0" w:color="auto"/>
                <w:right w:val="none" w:sz="0" w:space="0" w:color="auto"/>
              </w:divBdr>
            </w:div>
            <w:div w:id="177811267">
              <w:marLeft w:val="0"/>
              <w:marRight w:val="0"/>
              <w:marTop w:val="0"/>
              <w:marBottom w:val="0"/>
              <w:divBdr>
                <w:top w:val="none" w:sz="0" w:space="0" w:color="auto"/>
                <w:left w:val="none" w:sz="0" w:space="0" w:color="auto"/>
                <w:bottom w:val="none" w:sz="0" w:space="0" w:color="auto"/>
                <w:right w:val="none" w:sz="0" w:space="0" w:color="auto"/>
              </w:divBdr>
            </w:div>
            <w:div w:id="781454643">
              <w:marLeft w:val="0"/>
              <w:marRight w:val="0"/>
              <w:marTop w:val="0"/>
              <w:marBottom w:val="0"/>
              <w:divBdr>
                <w:top w:val="none" w:sz="0" w:space="0" w:color="auto"/>
                <w:left w:val="none" w:sz="0" w:space="0" w:color="auto"/>
                <w:bottom w:val="none" w:sz="0" w:space="0" w:color="auto"/>
                <w:right w:val="none" w:sz="0" w:space="0" w:color="auto"/>
              </w:divBdr>
            </w:div>
            <w:div w:id="1647121714">
              <w:marLeft w:val="0"/>
              <w:marRight w:val="0"/>
              <w:marTop w:val="0"/>
              <w:marBottom w:val="0"/>
              <w:divBdr>
                <w:top w:val="none" w:sz="0" w:space="0" w:color="auto"/>
                <w:left w:val="none" w:sz="0" w:space="0" w:color="auto"/>
                <w:bottom w:val="none" w:sz="0" w:space="0" w:color="auto"/>
                <w:right w:val="none" w:sz="0" w:space="0" w:color="auto"/>
              </w:divBdr>
            </w:div>
            <w:div w:id="446048288">
              <w:marLeft w:val="0"/>
              <w:marRight w:val="0"/>
              <w:marTop w:val="0"/>
              <w:marBottom w:val="0"/>
              <w:divBdr>
                <w:top w:val="none" w:sz="0" w:space="0" w:color="auto"/>
                <w:left w:val="none" w:sz="0" w:space="0" w:color="auto"/>
                <w:bottom w:val="none" w:sz="0" w:space="0" w:color="auto"/>
                <w:right w:val="none" w:sz="0" w:space="0" w:color="auto"/>
              </w:divBdr>
            </w:div>
            <w:div w:id="1715886551">
              <w:marLeft w:val="0"/>
              <w:marRight w:val="0"/>
              <w:marTop w:val="0"/>
              <w:marBottom w:val="0"/>
              <w:divBdr>
                <w:top w:val="none" w:sz="0" w:space="0" w:color="auto"/>
                <w:left w:val="none" w:sz="0" w:space="0" w:color="auto"/>
                <w:bottom w:val="none" w:sz="0" w:space="0" w:color="auto"/>
                <w:right w:val="none" w:sz="0" w:space="0" w:color="auto"/>
              </w:divBdr>
            </w:div>
            <w:div w:id="620963130">
              <w:marLeft w:val="0"/>
              <w:marRight w:val="0"/>
              <w:marTop w:val="0"/>
              <w:marBottom w:val="0"/>
              <w:divBdr>
                <w:top w:val="none" w:sz="0" w:space="0" w:color="auto"/>
                <w:left w:val="none" w:sz="0" w:space="0" w:color="auto"/>
                <w:bottom w:val="none" w:sz="0" w:space="0" w:color="auto"/>
                <w:right w:val="none" w:sz="0" w:space="0" w:color="auto"/>
              </w:divBdr>
            </w:div>
            <w:div w:id="1074014805">
              <w:marLeft w:val="0"/>
              <w:marRight w:val="0"/>
              <w:marTop w:val="0"/>
              <w:marBottom w:val="0"/>
              <w:divBdr>
                <w:top w:val="none" w:sz="0" w:space="0" w:color="auto"/>
                <w:left w:val="none" w:sz="0" w:space="0" w:color="auto"/>
                <w:bottom w:val="none" w:sz="0" w:space="0" w:color="auto"/>
                <w:right w:val="none" w:sz="0" w:space="0" w:color="auto"/>
              </w:divBdr>
            </w:div>
            <w:div w:id="260340739">
              <w:marLeft w:val="0"/>
              <w:marRight w:val="0"/>
              <w:marTop w:val="0"/>
              <w:marBottom w:val="0"/>
              <w:divBdr>
                <w:top w:val="none" w:sz="0" w:space="0" w:color="auto"/>
                <w:left w:val="none" w:sz="0" w:space="0" w:color="auto"/>
                <w:bottom w:val="none" w:sz="0" w:space="0" w:color="auto"/>
                <w:right w:val="none" w:sz="0" w:space="0" w:color="auto"/>
              </w:divBdr>
            </w:div>
            <w:div w:id="860968350">
              <w:marLeft w:val="0"/>
              <w:marRight w:val="0"/>
              <w:marTop w:val="0"/>
              <w:marBottom w:val="0"/>
              <w:divBdr>
                <w:top w:val="none" w:sz="0" w:space="0" w:color="auto"/>
                <w:left w:val="none" w:sz="0" w:space="0" w:color="auto"/>
                <w:bottom w:val="none" w:sz="0" w:space="0" w:color="auto"/>
                <w:right w:val="none" w:sz="0" w:space="0" w:color="auto"/>
              </w:divBdr>
            </w:div>
            <w:div w:id="597058093">
              <w:marLeft w:val="0"/>
              <w:marRight w:val="0"/>
              <w:marTop w:val="0"/>
              <w:marBottom w:val="0"/>
              <w:divBdr>
                <w:top w:val="none" w:sz="0" w:space="0" w:color="auto"/>
                <w:left w:val="none" w:sz="0" w:space="0" w:color="auto"/>
                <w:bottom w:val="none" w:sz="0" w:space="0" w:color="auto"/>
                <w:right w:val="none" w:sz="0" w:space="0" w:color="auto"/>
              </w:divBdr>
            </w:div>
            <w:div w:id="99762651">
              <w:marLeft w:val="0"/>
              <w:marRight w:val="0"/>
              <w:marTop w:val="0"/>
              <w:marBottom w:val="0"/>
              <w:divBdr>
                <w:top w:val="none" w:sz="0" w:space="0" w:color="auto"/>
                <w:left w:val="none" w:sz="0" w:space="0" w:color="auto"/>
                <w:bottom w:val="none" w:sz="0" w:space="0" w:color="auto"/>
                <w:right w:val="none" w:sz="0" w:space="0" w:color="auto"/>
              </w:divBdr>
            </w:div>
            <w:div w:id="2088065923">
              <w:marLeft w:val="0"/>
              <w:marRight w:val="0"/>
              <w:marTop w:val="0"/>
              <w:marBottom w:val="0"/>
              <w:divBdr>
                <w:top w:val="none" w:sz="0" w:space="0" w:color="auto"/>
                <w:left w:val="none" w:sz="0" w:space="0" w:color="auto"/>
                <w:bottom w:val="none" w:sz="0" w:space="0" w:color="auto"/>
                <w:right w:val="none" w:sz="0" w:space="0" w:color="auto"/>
              </w:divBdr>
            </w:div>
            <w:div w:id="1710689119">
              <w:marLeft w:val="0"/>
              <w:marRight w:val="0"/>
              <w:marTop w:val="0"/>
              <w:marBottom w:val="0"/>
              <w:divBdr>
                <w:top w:val="none" w:sz="0" w:space="0" w:color="auto"/>
                <w:left w:val="none" w:sz="0" w:space="0" w:color="auto"/>
                <w:bottom w:val="none" w:sz="0" w:space="0" w:color="auto"/>
                <w:right w:val="none" w:sz="0" w:space="0" w:color="auto"/>
              </w:divBdr>
            </w:div>
            <w:div w:id="1258828115">
              <w:marLeft w:val="0"/>
              <w:marRight w:val="0"/>
              <w:marTop w:val="0"/>
              <w:marBottom w:val="0"/>
              <w:divBdr>
                <w:top w:val="none" w:sz="0" w:space="0" w:color="auto"/>
                <w:left w:val="none" w:sz="0" w:space="0" w:color="auto"/>
                <w:bottom w:val="none" w:sz="0" w:space="0" w:color="auto"/>
                <w:right w:val="none" w:sz="0" w:space="0" w:color="auto"/>
              </w:divBdr>
            </w:div>
            <w:div w:id="1553688733">
              <w:marLeft w:val="0"/>
              <w:marRight w:val="0"/>
              <w:marTop w:val="0"/>
              <w:marBottom w:val="0"/>
              <w:divBdr>
                <w:top w:val="none" w:sz="0" w:space="0" w:color="auto"/>
                <w:left w:val="none" w:sz="0" w:space="0" w:color="auto"/>
                <w:bottom w:val="none" w:sz="0" w:space="0" w:color="auto"/>
                <w:right w:val="none" w:sz="0" w:space="0" w:color="auto"/>
              </w:divBdr>
            </w:div>
            <w:div w:id="2037197202">
              <w:marLeft w:val="0"/>
              <w:marRight w:val="0"/>
              <w:marTop w:val="0"/>
              <w:marBottom w:val="0"/>
              <w:divBdr>
                <w:top w:val="none" w:sz="0" w:space="0" w:color="auto"/>
                <w:left w:val="none" w:sz="0" w:space="0" w:color="auto"/>
                <w:bottom w:val="none" w:sz="0" w:space="0" w:color="auto"/>
                <w:right w:val="none" w:sz="0" w:space="0" w:color="auto"/>
              </w:divBdr>
            </w:div>
            <w:div w:id="1676105352">
              <w:marLeft w:val="0"/>
              <w:marRight w:val="0"/>
              <w:marTop w:val="0"/>
              <w:marBottom w:val="0"/>
              <w:divBdr>
                <w:top w:val="none" w:sz="0" w:space="0" w:color="auto"/>
                <w:left w:val="none" w:sz="0" w:space="0" w:color="auto"/>
                <w:bottom w:val="none" w:sz="0" w:space="0" w:color="auto"/>
                <w:right w:val="none" w:sz="0" w:space="0" w:color="auto"/>
              </w:divBdr>
            </w:div>
            <w:div w:id="1084494452">
              <w:marLeft w:val="0"/>
              <w:marRight w:val="0"/>
              <w:marTop w:val="0"/>
              <w:marBottom w:val="0"/>
              <w:divBdr>
                <w:top w:val="none" w:sz="0" w:space="0" w:color="auto"/>
                <w:left w:val="none" w:sz="0" w:space="0" w:color="auto"/>
                <w:bottom w:val="none" w:sz="0" w:space="0" w:color="auto"/>
                <w:right w:val="none" w:sz="0" w:space="0" w:color="auto"/>
              </w:divBdr>
            </w:div>
            <w:div w:id="1946619547">
              <w:marLeft w:val="0"/>
              <w:marRight w:val="0"/>
              <w:marTop w:val="0"/>
              <w:marBottom w:val="0"/>
              <w:divBdr>
                <w:top w:val="none" w:sz="0" w:space="0" w:color="auto"/>
                <w:left w:val="none" w:sz="0" w:space="0" w:color="auto"/>
                <w:bottom w:val="none" w:sz="0" w:space="0" w:color="auto"/>
                <w:right w:val="none" w:sz="0" w:space="0" w:color="auto"/>
              </w:divBdr>
            </w:div>
            <w:div w:id="1692341938">
              <w:marLeft w:val="0"/>
              <w:marRight w:val="0"/>
              <w:marTop w:val="0"/>
              <w:marBottom w:val="0"/>
              <w:divBdr>
                <w:top w:val="none" w:sz="0" w:space="0" w:color="auto"/>
                <w:left w:val="none" w:sz="0" w:space="0" w:color="auto"/>
                <w:bottom w:val="none" w:sz="0" w:space="0" w:color="auto"/>
                <w:right w:val="none" w:sz="0" w:space="0" w:color="auto"/>
              </w:divBdr>
            </w:div>
            <w:div w:id="1017193525">
              <w:marLeft w:val="0"/>
              <w:marRight w:val="0"/>
              <w:marTop w:val="0"/>
              <w:marBottom w:val="0"/>
              <w:divBdr>
                <w:top w:val="none" w:sz="0" w:space="0" w:color="auto"/>
                <w:left w:val="none" w:sz="0" w:space="0" w:color="auto"/>
                <w:bottom w:val="none" w:sz="0" w:space="0" w:color="auto"/>
                <w:right w:val="none" w:sz="0" w:space="0" w:color="auto"/>
              </w:divBdr>
            </w:div>
            <w:div w:id="373502260">
              <w:marLeft w:val="0"/>
              <w:marRight w:val="0"/>
              <w:marTop w:val="0"/>
              <w:marBottom w:val="0"/>
              <w:divBdr>
                <w:top w:val="none" w:sz="0" w:space="0" w:color="auto"/>
                <w:left w:val="none" w:sz="0" w:space="0" w:color="auto"/>
                <w:bottom w:val="none" w:sz="0" w:space="0" w:color="auto"/>
                <w:right w:val="none" w:sz="0" w:space="0" w:color="auto"/>
              </w:divBdr>
            </w:div>
            <w:div w:id="870992154">
              <w:marLeft w:val="0"/>
              <w:marRight w:val="0"/>
              <w:marTop w:val="0"/>
              <w:marBottom w:val="0"/>
              <w:divBdr>
                <w:top w:val="none" w:sz="0" w:space="0" w:color="auto"/>
                <w:left w:val="none" w:sz="0" w:space="0" w:color="auto"/>
                <w:bottom w:val="none" w:sz="0" w:space="0" w:color="auto"/>
                <w:right w:val="none" w:sz="0" w:space="0" w:color="auto"/>
              </w:divBdr>
            </w:div>
            <w:div w:id="155460853">
              <w:marLeft w:val="0"/>
              <w:marRight w:val="0"/>
              <w:marTop w:val="0"/>
              <w:marBottom w:val="0"/>
              <w:divBdr>
                <w:top w:val="none" w:sz="0" w:space="0" w:color="auto"/>
                <w:left w:val="none" w:sz="0" w:space="0" w:color="auto"/>
                <w:bottom w:val="none" w:sz="0" w:space="0" w:color="auto"/>
                <w:right w:val="none" w:sz="0" w:space="0" w:color="auto"/>
              </w:divBdr>
            </w:div>
            <w:div w:id="1788350914">
              <w:marLeft w:val="0"/>
              <w:marRight w:val="0"/>
              <w:marTop w:val="0"/>
              <w:marBottom w:val="0"/>
              <w:divBdr>
                <w:top w:val="none" w:sz="0" w:space="0" w:color="auto"/>
                <w:left w:val="none" w:sz="0" w:space="0" w:color="auto"/>
                <w:bottom w:val="none" w:sz="0" w:space="0" w:color="auto"/>
                <w:right w:val="none" w:sz="0" w:space="0" w:color="auto"/>
              </w:divBdr>
            </w:div>
            <w:div w:id="1331985209">
              <w:marLeft w:val="0"/>
              <w:marRight w:val="0"/>
              <w:marTop w:val="0"/>
              <w:marBottom w:val="0"/>
              <w:divBdr>
                <w:top w:val="none" w:sz="0" w:space="0" w:color="auto"/>
                <w:left w:val="none" w:sz="0" w:space="0" w:color="auto"/>
                <w:bottom w:val="none" w:sz="0" w:space="0" w:color="auto"/>
                <w:right w:val="none" w:sz="0" w:space="0" w:color="auto"/>
              </w:divBdr>
            </w:div>
            <w:div w:id="1890416298">
              <w:marLeft w:val="0"/>
              <w:marRight w:val="0"/>
              <w:marTop w:val="0"/>
              <w:marBottom w:val="0"/>
              <w:divBdr>
                <w:top w:val="none" w:sz="0" w:space="0" w:color="auto"/>
                <w:left w:val="none" w:sz="0" w:space="0" w:color="auto"/>
                <w:bottom w:val="none" w:sz="0" w:space="0" w:color="auto"/>
                <w:right w:val="none" w:sz="0" w:space="0" w:color="auto"/>
              </w:divBdr>
            </w:div>
            <w:div w:id="4405052">
              <w:marLeft w:val="0"/>
              <w:marRight w:val="0"/>
              <w:marTop w:val="0"/>
              <w:marBottom w:val="0"/>
              <w:divBdr>
                <w:top w:val="none" w:sz="0" w:space="0" w:color="auto"/>
                <w:left w:val="none" w:sz="0" w:space="0" w:color="auto"/>
                <w:bottom w:val="none" w:sz="0" w:space="0" w:color="auto"/>
                <w:right w:val="none" w:sz="0" w:space="0" w:color="auto"/>
              </w:divBdr>
            </w:div>
            <w:div w:id="160853216">
              <w:marLeft w:val="0"/>
              <w:marRight w:val="0"/>
              <w:marTop w:val="0"/>
              <w:marBottom w:val="0"/>
              <w:divBdr>
                <w:top w:val="none" w:sz="0" w:space="0" w:color="auto"/>
                <w:left w:val="none" w:sz="0" w:space="0" w:color="auto"/>
                <w:bottom w:val="none" w:sz="0" w:space="0" w:color="auto"/>
                <w:right w:val="none" w:sz="0" w:space="0" w:color="auto"/>
              </w:divBdr>
            </w:div>
            <w:div w:id="2015106949">
              <w:marLeft w:val="0"/>
              <w:marRight w:val="0"/>
              <w:marTop w:val="0"/>
              <w:marBottom w:val="0"/>
              <w:divBdr>
                <w:top w:val="none" w:sz="0" w:space="0" w:color="auto"/>
                <w:left w:val="none" w:sz="0" w:space="0" w:color="auto"/>
                <w:bottom w:val="none" w:sz="0" w:space="0" w:color="auto"/>
                <w:right w:val="none" w:sz="0" w:space="0" w:color="auto"/>
              </w:divBdr>
            </w:div>
            <w:div w:id="1429234288">
              <w:marLeft w:val="0"/>
              <w:marRight w:val="0"/>
              <w:marTop w:val="0"/>
              <w:marBottom w:val="0"/>
              <w:divBdr>
                <w:top w:val="none" w:sz="0" w:space="0" w:color="auto"/>
                <w:left w:val="none" w:sz="0" w:space="0" w:color="auto"/>
                <w:bottom w:val="none" w:sz="0" w:space="0" w:color="auto"/>
                <w:right w:val="none" w:sz="0" w:space="0" w:color="auto"/>
              </w:divBdr>
            </w:div>
            <w:div w:id="2076246367">
              <w:marLeft w:val="0"/>
              <w:marRight w:val="0"/>
              <w:marTop w:val="0"/>
              <w:marBottom w:val="0"/>
              <w:divBdr>
                <w:top w:val="none" w:sz="0" w:space="0" w:color="auto"/>
                <w:left w:val="none" w:sz="0" w:space="0" w:color="auto"/>
                <w:bottom w:val="none" w:sz="0" w:space="0" w:color="auto"/>
                <w:right w:val="none" w:sz="0" w:space="0" w:color="auto"/>
              </w:divBdr>
            </w:div>
            <w:div w:id="421612940">
              <w:marLeft w:val="0"/>
              <w:marRight w:val="0"/>
              <w:marTop w:val="0"/>
              <w:marBottom w:val="0"/>
              <w:divBdr>
                <w:top w:val="none" w:sz="0" w:space="0" w:color="auto"/>
                <w:left w:val="none" w:sz="0" w:space="0" w:color="auto"/>
                <w:bottom w:val="none" w:sz="0" w:space="0" w:color="auto"/>
                <w:right w:val="none" w:sz="0" w:space="0" w:color="auto"/>
              </w:divBdr>
            </w:div>
            <w:div w:id="456412089">
              <w:marLeft w:val="0"/>
              <w:marRight w:val="0"/>
              <w:marTop w:val="0"/>
              <w:marBottom w:val="0"/>
              <w:divBdr>
                <w:top w:val="none" w:sz="0" w:space="0" w:color="auto"/>
                <w:left w:val="none" w:sz="0" w:space="0" w:color="auto"/>
                <w:bottom w:val="none" w:sz="0" w:space="0" w:color="auto"/>
                <w:right w:val="none" w:sz="0" w:space="0" w:color="auto"/>
              </w:divBdr>
            </w:div>
            <w:div w:id="286589944">
              <w:marLeft w:val="0"/>
              <w:marRight w:val="0"/>
              <w:marTop w:val="0"/>
              <w:marBottom w:val="0"/>
              <w:divBdr>
                <w:top w:val="none" w:sz="0" w:space="0" w:color="auto"/>
                <w:left w:val="none" w:sz="0" w:space="0" w:color="auto"/>
                <w:bottom w:val="none" w:sz="0" w:space="0" w:color="auto"/>
                <w:right w:val="none" w:sz="0" w:space="0" w:color="auto"/>
              </w:divBdr>
            </w:div>
            <w:div w:id="1539119256">
              <w:marLeft w:val="0"/>
              <w:marRight w:val="0"/>
              <w:marTop w:val="0"/>
              <w:marBottom w:val="0"/>
              <w:divBdr>
                <w:top w:val="none" w:sz="0" w:space="0" w:color="auto"/>
                <w:left w:val="none" w:sz="0" w:space="0" w:color="auto"/>
                <w:bottom w:val="none" w:sz="0" w:space="0" w:color="auto"/>
                <w:right w:val="none" w:sz="0" w:space="0" w:color="auto"/>
              </w:divBdr>
            </w:div>
            <w:div w:id="190995699">
              <w:marLeft w:val="0"/>
              <w:marRight w:val="0"/>
              <w:marTop w:val="0"/>
              <w:marBottom w:val="0"/>
              <w:divBdr>
                <w:top w:val="none" w:sz="0" w:space="0" w:color="auto"/>
                <w:left w:val="none" w:sz="0" w:space="0" w:color="auto"/>
                <w:bottom w:val="none" w:sz="0" w:space="0" w:color="auto"/>
                <w:right w:val="none" w:sz="0" w:space="0" w:color="auto"/>
              </w:divBdr>
            </w:div>
            <w:div w:id="1909533646">
              <w:marLeft w:val="0"/>
              <w:marRight w:val="0"/>
              <w:marTop w:val="0"/>
              <w:marBottom w:val="0"/>
              <w:divBdr>
                <w:top w:val="none" w:sz="0" w:space="0" w:color="auto"/>
                <w:left w:val="none" w:sz="0" w:space="0" w:color="auto"/>
                <w:bottom w:val="none" w:sz="0" w:space="0" w:color="auto"/>
                <w:right w:val="none" w:sz="0" w:space="0" w:color="auto"/>
              </w:divBdr>
            </w:div>
            <w:div w:id="334889587">
              <w:marLeft w:val="0"/>
              <w:marRight w:val="0"/>
              <w:marTop w:val="0"/>
              <w:marBottom w:val="0"/>
              <w:divBdr>
                <w:top w:val="none" w:sz="0" w:space="0" w:color="auto"/>
                <w:left w:val="none" w:sz="0" w:space="0" w:color="auto"/>
                <w:bottom w:val="none" w:sz="0" w:space="0" w:color="auto"/>
                <w:right w:val="none" w:sz="0" w:space="0" w:color="auto"/>
              </w:divBdr>
            </w:div>
            <w:div w:id="2118865387">
              <w:marLeft w:val="0"/>
              <w:marRight w:val="0"/>
              <w:marTop w:val="0"/>
              <w:marBottom w:val="0"/>
              <w:divBdr>
                <w:top w:val="none" w:sz="0" w:space="0" w:color="auto"/>
                <w:left w:val="none" w:sz="0" w:space="0" w:color="auto"/>
                <w:bottom w:val="none" w:sz="0" w:space="0" w:color="auto"/>
                <w:right w:val="none" w:sz="0" w:space="0" w:color="auto"/>
              </w:divBdr>
            </w:div>
            <w:div w:id="992029624">
              <w:marLeft w:val="0"/>
              <w:marRight w:val="0"/>
              <w:marTop w:val="0"/>
              <w:marBottom w:val="0"/>
              <w:divBdr>
                <w:top w:val="none" w:sz="0" w:space="0" w:color="auto"/>
                <w:left w:val="none" w:sz="0" w:space="0" w:color="auto"/>
                <w:bottom w:val="none" w:sz="0" w:space="0" w:color="auto"/>
                <w:right w:val="none" w:sz="0" w:space="0" w:color="auto"/>
              </w:divBdr>
            </w:div>
            <w:div w:id="1506628853">
              <w:marLeft w:val="0"/>
              <w:marRight w:val="0"/>
              <w:marTop w:val="0"/>
              <w:marBottom w:val="0"/>
              <w:divBdr>
                <w:top w:val="none" w:sz="0" w:space="0" w:color="auto"/>
                <w:left w:val="none" w:sz="0" w:space="0" w:color="auto"/>
                <w:bottom w:val="none" w:sz="0" w:space="0" w:color="auto"/>
                <w:right w:val="none" w:sz="0" w:space="0" w:color="auto"/>
              </w:divBdr>
            </w:div>
            <w:div w:id="1234705183">
              <w:marLeft w:val="0"/>
              <w:marRight w:val="0"/>
              <w:marTop w:val="0"/>
              <w:marBottom w:val="0"/>
              <w:divBdr>
                <w:top w:val="none" w:sz="0" w:space="0" w:color="auto"/>
                <w:left w:val="none" w:sz="0" w:space="0" w:color="auto"/>
                <w:bottom w:val="none" w:sz="0" w:space="0" w:color="auto"/>
                <w:right w:val="none" w:sz="0" w:space="0" w:color="auto"/>
              </w:divBdr>
            </w:div>
            <w:div w:id="67116498">
              <w:marLeft w:val="0"/>
              <w:marRight w:val="0"/>
              <w:marTop w:val="0"/>
              <w:marBottom w:val="0"/>
              <w:divBdr>
                <w:top w:val="none" w:sz="0" w:space="0" w:color="auto"/>
                <w:left w:val="none" w:sz="0" w:space="0" w:color="auto"/>
                <w:bottom w:val="none" w:sz="0" w:space="0" w:color="auto"/>
                <w:right w:val="none" w:sz="0" w:space="0" w:color="auto"/>
              </w:divBdr>
            </w:div>
            <w:div w:id="270019601">
              <w:marLeft w:val="0"/>
              <w:marRight w:val="0"/>
              <w:marTop w:val="0"/>
              <w:marBottom w:val="0"/>
              <w:divBdr>
                <w:top w:val="none" w:sz="0" w:space="0" w:color="auto"/>
                <w:left w:val="none" w:sz="0" w:space="0" w:color="auto"/>
                <w:bottom w:val="none" w:sz="0" w:space="0" w:color="auto"/>
                <w:right w:val="none" w:sz="0" w:space="0" w:color="auto"/>
              </w:divBdr>
            </w:div>
            <w:div w:id="459222820">
              <w:marLeft w:val="0"/>
              <w:marRight w:val="0"/>
              <w:marTop w:val="0"/>
              <w:marBottom w:val="0"/>
              <w:divBdr>
                <w:top w:val="none" w:sz="0" w:space="0" w:color="auto"/>
                <w:left w:val="none" w:sz="0" w:space="0" w:color="auto"/>
                <w:bottom w:val="none" w:sz="0" w:space="0" w:color="auto"/>
                <w:right w:val="none" w:sz="0" w:space="0" w:color="auto"/>
              </w:divBdr>
            </w:div>
            <w:div w:id="290985481">
              <w:marLeft w:val="0"/>
              <w:marRight w:val="0"/>
              <w:marTop w:val="0"/>
              <w:marBottom w:val="0"/>
              <w:divBdr>
                <w:top w:val="none" w:sz="0" w:space="0" w:color="auto"/>
                <w:left w:val="none" w:sz="0" w:space="0" w:color="auto"/>
                <w:bottom w:val="none" w:sz="0" w:space="0" w:color="auto"/>
                <w:right w:val="none" w:sz="0" w:space="0" w:color="auto"/>
              </w:divBdr>
            </w:div>
            <w:div w:id="1623415161">
              <w:marLeft w:val="0"/>
              <w:marRight w:val="0"/>
              <w:marTop w:val="0"/>
              <w:marBottom w:val="0"/>
              <w:divBdr>
                <w:top w:val="none" w:sz="0" w:space="0" w:color="auto"/>
                <w:left w:val="none" w:sz="0" w:space="0" w:color="auto"/>
                <w:bottom w:val="none" w:sz="0" w:space="0" w:color="auto"/>
                <w:right w:val="none" w:sz="0" w:space="0" w:color="auto"/>
              </w:divBdr>
            </w:div>
            <w:div w:id="637342768">
              <w:marLeft w:val="0"/>
              <w:marRight w:val="0"/>
              <w:marTop w:val="0"/>
              <w:marBottom w:val="0"/>
              <w:divBdr>
                <w:top w:val="none" w:sz="0" w:space="0" w:color="auto"/>
                <w:left w:val="none" w:sz="0" w:space="0" w:color="auto"/>
                <w:bottom w:val="none" w:sz="0" w:space="0" w:color="auto"/>
                <w:right w:val="none" w:sz="0" w:space="0" w:color="auto"/>
              </w:divBdr>
            </w:div>
            <w:div w:id="139469023">
              <w:marLeft w:val="0"/>
              <w:marRight w:val="0"/>
              <w:marTop w:val="0"/>
              <w:marBottom w:val="0"/>
              <w:divBdr>
                <w:top w:val="none" w:sz="0" w:space="0" w:color="auto"/>
                <w:left w:val="none" w:sz="0" w:space="0" w:color="auto"/>
                <w:bottom w:val="none" w:sz="0" w:space="0" w:color="auto"/>
                <w:right w:val="none" w:sz="0" w:space="0" w:color="auto"/>
              </w:divBdr>
            </w:div>
            <w:div w:id="250703485">
              <w:marLeft w:val="0"/>
              <w:marRight w:val="0"/>
              <w:marTop w:val="0"/>
              <w:marBottom w:val="0"/>
              <w:divBdr>
                <w:top w:val="none" w:sz="0" w:space="0" w:color="auto"/>
                <w:left w:val="none" w:sz="0" w:space="0" w:color="auto"/>
                <w:bottom w:val="none" w:sz="0" w:space="0" w:color="auto"/>
                <w:right w:val="none" w:sz="0" w:space="0" w:color="auto"/>
              </w:divBdr>
            </w:div>
            <w:div w:id="1826236382">
              <w:marLeft w:val="0"/>
              <w:marRight w:val="0"/>
              <w:marTop w:val="0"/>
              <w:marBottom w:val="0"/>
              <w:divBdr>
                <w:top w:val="none" w:sz="0" w:space="0" w:color="auto"/>
                <w:left w:val="none" w:sz="0" w:space="0" w:color="auto"/>
                <w:bottom w:val="none" w:sz="0" w:space="0" w:color="auto"/>
                <w:right w:val="none" w:sz="0" w:space="0" w:color="auto"/>
              </w:divBdr>
            </w:div>
            <w:div w:id="319389410">
              <w:marLeft w:val="0"/>
              <w:marRight w:val="0"/>
              <w:marTop w:val="0"/>
              <w:marBottom w:val="0"/>
              <w:divBdr>
                <w:top w:val="none" w:sz="0" w:space="0" w:color="auto"/>
                <w:left w:val="none" w:sz="0" w:space="0" w:color="auto"/>
                <w:bottom w:val="none" w:sz="0" w:space="0" w:color="auto"/>
                <w:right w:val="none" w:sz="0" w:space="0" w:color="auto"/>
              </w:divBdr>
            </w:div>
            <w:div w:id="1695841780">
              <w:marLeft w:val="0"/>
              <w:marRight w:val="0"/>
              <w:marTop w:val="0"/>
              <w:marBottom w:val="0"/>
              <w:divBdr>
                <w:top w:val="none" w:sz="0" w:space="0" w:color="auto"/>
                <w:left w:val="none" w:sz="0" w:space="0" w:color="auto"/>
                <w:bottom w:val="none" w:sz="0" w:space="0" w:color="auto"/>
                <w:right w:val="none" w:sz="0" w:space="0" w:color="auto"/>
              </w:divBdr>
            </w:div>
            <w:div w:id="763112548">
              <w:marLeft w:val="0"/>
              <w:marRight w:val="0"/>
              <w:marTop w:val="0"/>
              <w:marBottom w:val="0"/>
              <w:divBdr>
                <w:top w:val="none" w:sz="0" w:space="0" w:color="auto"/>
                <w:left w:val="none" w:sz="0" w:space="0" w:color="auto"/>
                <w:bottom w:val="none" w:sz="0" w:space="0" w:color="auto"/>
                <w:right w:val="none" w:sz="0" w:space="0" w:color="auto"/>
              </w:divBdr>
            </w:div>
            <w:div w:id="491336509">
              <w:marLeft w:val="0"/>
              <w:marRight w:val="0"/>
              <w:marTop w:val="0"/>
              <w:marBottom w:val="0"/>
              <w:divBdr>
                <w:top w:val="none" w:sz="0" w:space="0" w:color="auto"/>
                <w:left w:val="none" w:sz="0" w:space="0" w:color="auto"/>
                <w:bottom w:val="none" w:sz="0" w:space="0" w:color="auto"/>
                <w:right w:val="none" w:sz="0" w:space="0" w:color="auto"/>
              </w:divBdr>
            </w:div>
            <w:div w:id="1006712072">
              <w:marLeft w:val="0"/>
              <w:marRight w:val="0"/>
              <w:marTop w:val="0"/>
              <w:marBottom w:val="0"/>
              <w:divBdr>
                <w:top w:val="none" w:sz="0" w:space="0" w:color="auto"/>
                <w:left w:val="none" w:sz="0" w:space="0" w:color="auto"/>
                <w:bottom w:val="none" w:sz="0" w:space="0" w:color="auto"/>
                <w:right w:val="none" w:sz="0" w:space="0" w:color="auto"/>
              </w:divBdr>
            </w:div>
            <w:div w:id="399715938">
              <w:marLeft w:val="0"/>
              <w:marRight w:val="0"/>
              <w:marTop w:val="0"/>
              <w:marBottom w:val="0"/>
              <w:divBdr>
                <w:top w:val="none" w:sz="0" w:space="0" w:color="auto"/>
                <w:left w:val="none" w:sz="0" w:space="0" w:color="auto"/>
                <w:bottom w:val="none" w:sz="0" w:space="0" w:color="auto"/>
                <w:right w:val="none" w:sz="0" w:space="0" w:color="auto"/>
              </w:divBdr>
            </w:div>
            <w:div w:id="1883705757">
              <w:marLeft w:val="0"/>
              <w:marRight w:val="0"/>
              <w:marTop w:val="0"/>
              <w:marBottom w:val="0"/>
              <w:divBdr>
                <w:top w:val="none" w:sz="0" w:space="0" w:color="auto"/>
                <w:left w:val="none" w:sz="0" w:space="0" w:color="auto"/>
                <w:bottom w:val="none" w:sz="0" w:space="0" w:color="auto"/>
                <w:right w:val="none" w:sz="0" w:space="0" w:color="auto"/>
              </w:divBdr>
            </w:div>
            <w:div w:id="873732827">
              <w:marLeft w:val="0"/>
              <w:marRight w:val="0"/>
              <w:marTop w:val="0"/>
              <w:marBottom w:val="0"/>
              <w:divBdr>
                <w:top w:val="none" w:sz="0" w:space="0" w:color="auto"/>
                <w:left w:val="none" w:sz="0" w:space="0" w:color="auto"/>
                <w:bottom w:val="none" w:sz="0" w:space="0" w:color="auto"/>
                <w:right w:val="none" w:sz="0" w:space="0" w:color="auto"/>
              </w:divBdr>
            </w:div>
            <w:div w:id="1175725037">
              <w:marLeft w:val="0"/>
              <w:marRight w:val="0"/>
              <w:marTop w:val="0"/>
              <w:marBottom w:val="0"/>
              <w:divBdr>
                <w:top w:val="none" w:sz="0" w:space="0" w:color="auto"/>
                <w:left w:val="none" w:sz="0" w:space="0" w:color="auto"/>
                <w:bottom w:val="none" w:sz="0" w:space="0" w:color="auto"/>
                <w:right w:val="none" w:sz="0" w:space="0" w:color="auto"/>
              </w:divBdr>
            </w:div>
            <w:div w:id="1362439695">
              <w:marLeft w:val="0"/>
              <w:marRight w:val="0"/>
              <w:marTop w:val="0"/>
              <w:marBottom w:val="0"/>
              <w:divBdr>
                <w:top w:val="none" w:sz="0" w:space="0" w:color="auto"/>
                <w:left w:val="none" w:sz="0" w:space="0" w:color="auto"/>
                <w:bottom w:val="none" w:sz="0" w:space="0" w:color="auto"/>
                <w:right w:val="none" w:sz="0" w:space="0" w:color="auto"/>
              </w:divBdr>
            </w:div>
            <w:div w:id="34545871">
              <w:marLeft w:val="0"/>
              <w:marRight w:val="0"/>
              <w:marTop w:val="0"/>
              <w:marBottom w:val="0"/>
              <w:divBdr>
                <w:top w:val="none" w:sz="0" w:space="0" w:color="auto"/>
                <w:left w:val="none" w:sz="0" w:space="0" w:color="auto"/>
                <w:bottom w:val="none" w:sz="0" w:space="0" w:color="auto"/>
                <w:right w:val="none" w:sz="0" w:space="0" w:color="auto"/>
              </w:divBdr>
            </w:div>
            <w:div w:id="958101154">
              <w:marLeft w:val="0"/>
              <w:marRight w:val="0"/>
              <w:marTop w:val="0"/>
              <w:marBottom w:val="0"/>
              <w:divBdr>
                <w:top w:val="none" w:sz="0" w:space="0" w:color="auto"/>
                <w:left w:val="none" w:sz="0" w:space="0" w:color="auto"/>
                <w:bottom w:val="none" w:sz="0" w:space="0" w:color="auto"/>
                <w:right w:val="none" w:sz="0" w:space="0" w:color="auto"/>
              </w:divBdr>
            </w:div>
            <w:div w:id="1614938855">
              <w:marLeft w:val="0"/>
              <w:marRight w:val="0"/>
              <w:marTop w:val="0"/>
              <w:marBottom w:val="0"/>
              <w:divBdr>
                <w:top w:val="none" w:sz="0" w:space="0" w:color="auto"/>
                <w:left w:val="none" w:sz="0" w:space="0" w:color="auto"/>
                <w:bottom w:val="none" w:sz="0" w:space="0" w:color="auto"/>
                <w:right w:val="none" w:sz="0" w:space="0" w:color="auto"/>
              </w:divBdr>
            </w:div>
            <w:div w:id="1899590160">
              <w:marLeft w:val="0"/>
              <w:marRight w:val="0"/>
              <w:marTop w:val="0"/>
              <w:marBottom w:val="0"/>
              <w:divBdr>
                <w:top w:val="none" w:sz="0" w:space="0" w:color="auto"/>
                <w:left w:val="none" w:sz="0" w:space="0" w:color="auto"/>
                <w:bottom w:val="none" w:sz="0" w:space="0" w:color="auto"/>
                <w:right w:val="none" w:sz="0" w:space="0" w:color="auto"/>
              </w:divBdr>
            </w:div>
            <w:div w:id="2056393172">
              <w:marLeft w:val="0"/>
              <w:marRight w:val="0"/>
              <w:marTop w:val="0"/>
              <w:marBottom w:val="0"/>
              <w:divBdr>
                <w:top w:val="none" w:sz="0" w:space="0" w:color="auto"/>
                <w:left w:val="none" w:sz="0" w:space="0" w:color="auto"/>
                <w:bottom w:val="none" w:sz="0" w:space="0" w:color="auto"/>
                <w:right w:val="none" w:sz="0" w:space="0" w:color="auto"/>
              </w:divBdr>
            </w:div>
            <w:div w:id="115219795">
              <w:marLeft w:val="0"/>
              <w:marRight w:val="0"/>
              <w:marTop w:val="0"/>
              <w:marBottom w:val="0"/>
              <w:divBdr>
                <w:top w:val="none" w:sz="0" w:space="0" w:color="auto"/>
                <w:left w:val="none" w:sz="0" w:space="0" w:color="auto"/>
                <w:bottom w:val="none" w:sz="0" w:space="0" w:color="auto"/>
                <w:right w:val="none" w:sz="0" w:space="0" w:color="auto"/>
              </w:divBdr>
            </w:div>
            <w:div w:id="58674607">
              <w:marLeft w:val="0"/>
              <w:marRight w:val="0"/>
              <w:marTop w:val="0"/>
              <w:marBottom w:val="0"/>
              <w:divBdr>
                <w:top w:val="none" w:sz="0" w:space="0" w:color="auto"/>
                <w:left w:val="none" w:sz="0" w:space="0" w:color="auto"/>
                <w:bottom w:val="none" w:sz="0" w:space="0" w:color="auto"/>
                <w:right w:val="none" w:sz="0" w:space="0" w:color="auto"/>
              </w:divBdr>
            </w:div>
            <w:div w:id="1345860355">
              <w:marLeft w:val="0"/>
              <w:marRight w:val="0"/>
              <w:marTop w:val="0"/>
              <w:marBottom w:val="0"/>
              <w:divBdr>
                <w:top w:val="none" w:sz="0" w:space="0" w:color="auto"/>
                <w:left w:val="none" w:sz="0" w:space="0" w:color="auto"/>
                <w:bottom w:val="none" w:sz="0" w:space="0" w:color="auto"/>
                <w:right w:val="none" w:sz="0" w:space="0" w:color="auto"/>
              </w:divBdr>
            </w:div>
            <w:div w:id="322201544">
              <w:marLeft w:val="0"/>
              <w:marRight w:val="0"/>
              <w:marTop w:val="0"/>
              <w:marBottom w:val="0"/>
              <w:divBdr>
                <w:top w:val="none" w:sz="0" w:space="0" w:color="auto"/>
                <w:left w:val="none" w:sz="0" w:space="0" w:color="auto"/>
                <w:bottom w:val="none" w:sz="0" w:space="0" w:color="auto"/>
                <w:right w:val="none" w:sz="0" w:space="0" w:color="auto"/>
              </w:divBdr>
            </w:div>
            <w:div w:id="138571878">
              <w:marLeft w:val="0"/>
              <w:marRight w:val="0"/>
              <w:marTop w:val="0"/>
              <w:marBottom w:val="0"/>
              <w:divBdr>
                <w:top w:val="none" w:sz="0" w:space="0" w:color="auto"/>
                <w:left w:val="none" w:sz="0" w:space="0" w:color="auto"/>
                <w:bottom w:val="none" w:sz="0" w:space="0" w:color="auto"/>
                <w:right w:val="none" w:sz="0" w:space="0" w:color="auto"/>
              </w:divBdr>
            </w:div>
            <w:div w:id="744454472">
              <w:marLeft w:val="0"/>
              <w:marRight w:val="0"/>
              <w:marTop w:val="0"/>
              <w:marBottom w:val="0"/>
              <w:divBdr>
                <w:top w:val="none" w:sz="0" w:space="0" w:color="auto"/>
                <w:left w:val="none" w:sz="0" w:space="0" w:color="auto"/>
                <w:bottom w:val="none" w:sz="0" w:space="0" w:color="auto"/>
                <w:right w:val="none" w:sz="0" w:space="0" w:color="auto"/>
              </w:divBdr>
            </w:div>
            <w:div w:id="1695619081">
              <w:marLeft w:val="0"/>
              <w:marRight w:val="0"/>
              <w:marTop w:val="0"/>
              <w:marBottom w:val="0"/>
              <w:divBdr>
                <w:top w:val="none" w:sz="0" w:space="0" w:color="auto"/>
                <w:left w:val="none" w:sz="0" w:space="0" w:color="auto"/>
                <w:bottom w:val="none" w:sz="0" w:space="0" w:color="auto"/>
                <w:right w:val="none" w:sz="0" w:space="0" w:color="auto"/>
              </w:divBdr>
            </w:div>
            <w:div w:id="647058233">
              <w:marLeft w:val="0"/>
              <w:marRight w:val="0"/>
              <w:marTop w:val="0"/>
              <w:marBottom w:val="0"/>
              <w:divBdr>
                <w:top w:val="none" w:sz="0" w:space="0" w:color="auto"/>
                <w:left w:val="none" w:sz="0" w:space="0" w:color="auto"/>
                <w:bottom w:val="none" w:sz="0" w:space="0" w:color="auto"/>
                <w:right w:val="none" w:sz="0" w:space="0" w:color="auto"/>
              </w:divBdr>
            </w:div>
            <w:div w:id="1282616410">
              <w:marLeft w:val="0"/>
              <w:marRight w:val="0"/>
              <w:marTop w:val="0"/>
              <w:marBottom w:val="0"/>
              <w:divBdr>
                <w:top w:val="none" w:sz="0" w:space="0" w:color="auto"/>
                <w:left w:val="none" w:sz="0" w:space="0" w:color="auto"/>
                <w:bottom w:val="none" w:sz="0" w:space="0" w:color="auto"/>
                <w:right w:val="none" w:sz="0" w:space="0" w:color="auto"/>
              </w:divBdr>
            </w:div>
            <w:div w:id="494347803">
              <w:marLeft w:val="0"/>
              <w:marRight w:val="0"/>
              <w:marTop w:val="0"/>
              <w:marBottom w:val="0"/>
              <w:divBdr>
                <w:top w:val="none" w:sz="0" w:space="0" w:color="auto"/>
                <w:left w:val="none" w:sz="0" w:space="0" w:color="auto"/>
                <w:bottom w:val="none" w:sz="0" w:space="0" w:color="auto"/>
                <w:right w:val="none" w:sz="0" w:space="0" w:color="auto"/>
              </w:divBdr>
            </w:div>
            <w:div w:id="1924994935">
              <w:marLeft w:val="0"/>
              <w:marRight w:val="0"/>
              <w:marTop w:val="0"/>
              <w:marBottom w:val="0"/>
              <w:divBdr>
                <w:top w:val="none" w:sz="0" w:space="0" w:color="auto"/>
                <w:left w:val="none" w:sz="0" w:space="0" w:color="auto"/>
                <w:bottom w:val="none" w:sz="0" w:space="0" w:color="auto"/>
                <w:right w:val="none" w:sz="0" w:space="0" w:color="auto"/>
              </w:divBdr>
            </w:div>
            <w:div w:id="835002151">
              <w:marLeft w:val="0"/>
              <w:marRight w:val="0"/>
              <w:marTop w:val="0"/>
              <w:marBottom w:val="0"/>
              <w:divBdr>
                <w:top w:val="none" w:sz="0" w:space="0" w:color="auto"/>
                <w:left w:val="none" w:sz="0" w:space="0" w:color="auto"/>
                <w:bottom w:val="none" w:sz="0" w:space="0" w:color="auto"/>
                <w:right w:val="none" w:sz="0" w:space="0" w:color="auto"/>
              </w:divBdr>
            </w:div>
            <w:div w:id="819274218">
              <w:marLeft w:val="0"/>
              <w:marRight w:val="0"/>
              <w:marTop w:val="0"/>
              <w:marBottom w:val="0"/>
              <w:divBdr>
                <w:top w:val="none" w:sz="0" w:space="0" w:color="auto"/>
                <w:left w:val="none" w:sz="0" w:space="0" w:color="auto"/>
                <w:bottom w:val="none" w:sz="0" w:space="0" w:color="auto"/>
                <w:right w:val="none" w:sz="0" w:space="0" w:color="auto"/>
              </w:divBdr>
            </w:div>
            <w:div w:id="401802710">
              <w:marLeft w:val="0"/>
              <w:marRight w:val="0"/>
              <w:marTop w:val="0"/>
              <w:marBottom w:val="0"/>
              <w:divBdr>
                <w:top w:val="none" w:sz="0" w:space="0" w:color="auto"/>
                <w:left w:val="none" w:sz="0" w:space="0" w:color="auto"/>
                <w:bottom w:val="none" w:sz="0" w:space="0" w:color="auto"/>
                <w:right w:val="none" w:sz="0" w:space="0" w:color="auto"/>
              </w:divBdr>
            </w:div>
            <w:div w:id="1650205566">
              <w:marLeft w:val="0"/>
              <w:marRight w:val="0"/>
              <w:marTop w:val="0"/>
              <w:marBottom w:val="0"/>
              <w:divBdr>
                <w:top w:val="none" w:sz="0" w:space="0" w:color="auto"/>
                <w:left w:val="none" w:sz="0" w:space="0" w:color="auto"/>
                <w:bottom w:val="none" w:sz="0" w:space="0" w:color="auto"/>
                <w:right w:val="none" w:sz="0" w:space="0" w:color="auto"/>
              </w:divBdr>
            </w:div>
            <w:div w:id="780951001">
              <w:marLeft w:val="0"/>
              <w:marRight w:val="0"/>
              <w:marTop w:val="0"/>
              <w:marBottom w:val="0"/>
              <w:divBdr>
                <w:top w:val="none" w:sz="0" w:space="0" w:color="auto"/>
                <w:left w:val="none" w:sz="0" w:space="0" w:color="auto"/>
                <w:bottom w:val="none" w:sz="0" w:space="0" w:color="auto"/>
                <w:right w:val="none" w:sz="0" w:space="0" w:color="auto"/>
              </w:divBdr>
            </w:div>
            <w:div w:id="14695247">
              <w:marLeft w:val="0"/>
              <w:marRight w:val="0"/>
              <w:marTop w:val="0"/>
              <w:marBottom w:val="0"/>
              <w:divBdr>
                <w:top w:val="none" w:sz="0" w:space="0" w:color="auto"/>
                <w:left w:val="none" w:sz="0" w:space="0" w:color="auto"/>
                <w:bottom w:val="none" w:sz="0" w:space="0" w:color="auto"/>
                <w:right w:val="none" w:sz="0" w:space="0" w:color="auto"/>
              </w:divBdr>
            </w:div>
            <w:div w:id="1385064808">
              <w:marLeft w:val="0"/>
              <w:marRight w:val="0"/>
              <w:marTop w:val="0"/>
              <w:marBottom w:val="0"/>
              <w:divBdr>
                <w:top w:val="none" w:sz="0" w:space="0" w:color="auto"/>
                <w:left w:val="none" w:sz="0" w:space="0" w:color="auto"/>
                <w:bottom w:val="none" w:sz="0" w:space="0" w:color="auto"/>
                <w:right w:val="none" w:sz="0" w:space="0" w:color="auto"/>
              </w:divBdr>
            </w:div>
            <w:div w:id="1884363043">
              <w:marLeft w:val="0"/>
              <w:marRight w:val="0"/>
              <w:marTop w:val="0"/>
              <w:marBottom w:val="0"/>
              <w:divBdr>
                <w:top w:val="none" w:sz="0" w:space="0" w:color="auto"/>
                <w:left w:val="none" w:sz="0" w:space="0" w:color="auto"/>
                <w:bottom w:val="none" w:sz="0" w:space="0" w:color="auto"/>
                <w:right w:val="none" w:sz="0" w:space="0" w:color="auto"/>
              </w:divBdr>
            </w:div>
            <w:div w:id="1903521724">
              <w:marLeft w:val="0"/>
              <w:marRight w:val="0"/>
              <w:marTop w:val="0"/>
              <w:marBottom w:val="0"/>
              <w:divBdr>
                <w:top w:val="none" w:sz="0" w:space="0" w:color="auto"/>
                <w:left w:val="none" w:sz="0" w:space="0" w:color="auto"/>
                <w:bottom w:val="none" w:sz="0" w:space="0" w:color="auto"/>
                <w:right w:val="none" w:sz="0" w:space="0" w:color="auto"/>
              </w:divBdr>
            </w:div>
            <w:div w:id="963000685">
              <w:marLeft w:val="0"/>
              <w:marRight w:val="0"/>
              <w:marTop w:val="0"/>
              <w:marBottom w:val="0"/>
              <w:divBdr>
                <w:top w:val="none" w:sz="0" w:space="0" w:color="auto"/>
                <w:left w:val="none" w:sz="0" w:space="0" w:color="auto"/>
                <w:bottom w:val="none" w:sz="0" w:space="0" w:color="auto"/>
                <w:right w:val="none" w:sz="0" w:space="0" w:color="auto"/>
              </w:divBdr>
            </w:div>
            <w:div w:id="774637931">
              <w:marLeft w:val="0"/>
              <w:marRight w:val="0"/>
              <w:marTop w:val="0"/>
              <w:marBottom w:val="0"/>
              <w:divBdr>
                <w:top w:val="none" w:sz="0" w:space="0" w:color="auto"/>
                <w:left w:val="none" w:sz="0" w:space="0" w:color="auto"/>
                <w:bottom w:val="none" w:sz="0" w:space="0" w:color="auto"/>
                <w:right w:val="none" w:sz="0" w:space="0" w:color="auto"/>
              </w:divBdr>
            </w:div>
            <w:div w:id="1219166810">
              <w:marLeft w:val="0"/>
              <w:marRight w:val="0"/>
              <w:marTop w:val="0"/>
              <w:marBottom w:val="0"/>
              <w:divBdr>
                <w:top w:val="none" w:sz="0" w:space="0" w:color="auto"/>
                <w:left w:val="none" w:sz="0" w:space="0" w:color="auto"/>
                <w:bottom w:val="none" w:sz="0" w:space="0" w:color="auto"/>
                <w:right w:val="none" w:sz="0" w:space="0" w:color="auto"/>
              </w:divBdr>
            </w:div>
            <w:div w:id="1132290462">
              <w:marLeft w:val="0"/>
              <w:marRight w:val="0"/>
              <w:marTop w:val="0"/>
              <w:marBottom w:val="0"/>
              <w:divBdr>
                <w:top w:val="none" w:sz="0" w:space="0" w:color="auto"/>
                <w:left w:val="none" w:sz="0" w:space="0" w:color="auto"/>
                <w:bottom w:val="none" w:sz="0" w:space="0" w:color="auto"/>
                <w:right w:val="none" w:sz="0" w:space="0" w:color="auto"/>
              </w:divBdr>
            </w:div>
            <w:div w:id="2093578744">
              <w:marLeft w:val="0"/>
              <w:marRight w:val="0"/>
              <w:marTop w:val="0"/>
              <w:marBottom w:val="0"/>
              <w:divBdr>
                <w:top w:val="none" w:sz="0" w:space="0" w:color="auto"/>
                <w:left w:val="none" w:sz="0" w:space="0" w:color="auto"/>
                <w:bottom w:val="none" w:sz="0" w:space="0" w:color="auto"/>
                <w:right w:val="none" w:sz="0" w:space="0" w:color="auto"/>
              </w:divBdr>
            </w:div>
            <w:div w:id="1320109832">
              <w:marLeft w:val="0"/>
              <w:marRight w:val="0"/>
              <w:marTop w:val="0"/>
              <w:marBottom w:val="0"/>
              <w:divBdr>
                <w:top w:val="none" w:sz="0" w:space="0" w:color="auto"/>
                <w:left w:val="none" w:sz="0" w:space="0" w:color="auto"/>
                <w:bottom w:val="none" w:sz="0" w:space="0" w:color="auto"/>
                <w:right w:val="none" w:sz="0" w:space="0" w:color="auto"/>
              </w:divBdr>
            </w:div>
            <w:div w:id="773750491">
              <w:marLeft w:val="0"/>
              <w:marRight w:val="0"/>
              <w:marTop w:val="0"/>
              <w:marBottom w:val="0"/>
              <w:divBdr>
                <w:top w:val="none" w:sz="0" w:space="0" w:color="auto"/>
                <w:left w:val="none" w:sz="0" w:space="0" w:color="auto"/>
                <w:bottom w:val="none" w:sz="0" w:space="0" w:color="auto"/>
                <w:right w:val="none" w:sz="0" w:space="0" w:color="auto"/>
              </w:divBdr>
            </w:div>
            <w:div w:id="1113476558">
              <w:marLeft w:val="0"/>
              <w:marRight w:val="0"/>
              <w:marTop w:val="0"/>
              <w:marBottom w:val="0"/>
              <w:divBdr>
                <w:top w:val="none" w:sz="0" w:space="0" w:color="auto"/>
                <w:left w:val="none" w:sz="0" w:space="0" w:color="auto"/>
                <w:bottom w:val="none" w:sz="0" w:space="0" w:color="auto"/>
                <w:right w:val="none" w:sz="0" w:space="0" w:color="auto"/>
              </w:divBdr>
            </w:div>
            <w:div w:id="17767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98114">
      <w:bodyDiv w:val="1"/>
      <w:marLeft w:val="0"/>
      <w:marRight w:val="0"/>
      <w:marTop w:val="0"/>
      <w:marBottom w:val="0"/>
      <w:divBdr>
        <w:top w:val="none" w:sz="0" w:space="0" w:color="auto"/>
        <w:left w:val="none" w:sz="0" w:space="0" w:color="auto"/>
        <w:bottom w:val="none" w:sz="0" w:space="0" w:color="auto"/>
        <w:right w:val="none" w:sz="0" w:space="0" w:color="auto"/>
      </w:divBdr>
    </w:div>
    <w:div w:id="1995068381">
      <w:bodyDiv w:val="1"/>
      <w:marLeft w:val="0"/>
      <w:marRight w:val="0"/>
      <w:marTop w:val="0"/>
      <w:marBottom w:val="0"/>
      <w:divBdr>
        <w:top w:val="none" w:sz="0" w:space="0" w:color="auto"/>
        <w:left w:val="none" w:sz="0" w:space="0" w:color="auto"/>
        <w:bottom w:val="none" w:sz="0" w:space="0" w:color="auto"/>
        <w:right w:val="none" w:sz="0" w:space="0" w:color="auto"/>
      </w:divBdr>
    </w:div>
    <w:div w:id="1999265493">
      <w:bodyDiv w:val="1"/>
      <w:marLeft w:val="0"/>
      <w:marRight w:val="0"/>
      <w:marTop w:val="0"/>
      <w:marBottom w:val="0"/>
      <w:divBdr>
        <w:top w:val="none" w:sz="0" w:space="0" w:color="auto"/>
        <w:left w:val="none" w:sz="0" w:space="0" w:color="auto"/>
        <w:bottom w:val="none" w:sz="0" w:space="0" w:color="auto"/>
        <w:right w:val="none" w:sz="0" w:space="0" w:color="auto"/>
      </w:divBdr>
    </w:div>
    <w:div w:id="2000689401">
      <w:bodyDiv w:val="1"/>
      <w:marLeft w:val="0"/>
      <w:marRight w:val="0"/>
      <w:marTop w:val="0"/>
      <w:marBottom w:val="0"/>
      <w:divBdr>
        <w:top w:val="none" w:sz="0" w:space="0" w:color="auto"/>
        <w:left w:val="none" w:sz="0" w:space="0" w:color="auto"/>
        <w:bottom w:val="none" w:sz="0" w:space="0" w:color="auto"/>
        <w:right w:val="none" w:sz="0" w:space="0" w:color="auto"/>
      </w:divBdr>
    </w:div>
    <w:div w:id="2001687853">
      <w:bodyDiv w:val="1"/>
      <w:marLeft w:val="0"/>
      <w:marRight w:val="0"/>
      <w:marTop w:val="0"/>
      <w:marBottom w:val="0"/>
      <w:divBdr>
        <w:top w:val="none" w:sz="0" w:space="0" w:color="auto"/>
        <w:left w:val="none" w:sz="0" w:space="0" w:color="auto"/>
        <w:bottom w:val="none" w:sz="0" w:space="0" w:color="auto"/>
        <w:right w:val="none" w:sz="0" w:space="0" w:color="auto"/>
      </w:divBdr>
    </w:div>
    <w:div w:id="2002394065">
      <w:bodyDiv w:val="1"/>
      <w:marLeft w:val="0"/>
      <w:marRight w:val="0"/>
      <w:marTop w:val="0"/>
      <w:marBottom w:val="0"/>
      <w:divBdr>
        <w:top w:val="none" w:sz="0" w:space="0" w:color="auto"/>
        <w:left w:val="none" w:sz="0" w:space="0" w:color="auto"/>
        <w:bottom w:val="none" w:sz="0" w:space="0" w:color="auto"/>
        <w:right w:val="none" w:sz="0" w:space="0" w:color="auto"/>
      </w:divBdr>
    </w:div>
    <w:div w:id="2007323198">
      <w:bodyDiv w:val="1"/>
      <w:marLeft w:val="0"/>
      <w:marRight w:val="0"/>
      <w:marTop w:val="0"/>
      <w:marBottom w:val="0"/>
      <w:divBdr>
        <w:top w:val="none" w:sz="0" w:space="0" w:color="auto"/>
        <w:left w:val="none" w:sz="0" w:space="0" w:color="auto"/>
        <w:bottom w:val="none" w:sz="0" w:space="0" w:color="auto"/>
        <w:right w:val="none" w:sz="0" w:space="0" w:color="auto"/>
      </w:divBdr>
    </w:div>
    <w:div w:id="2009552177">
      <w:bodyDiv w:val="1"/>
      <w:marLeft w:val="0"/>
      <w:marRight w:val="0"/>
      <w:marTop w:val="0"/>
      <w:marBottom w:val="0"/>
      <w:divBdr>
        <w:top w:val="none" w:sz="0" w:space="0" w:color="auto"/>
        <w:left w:val="none" w:sz="0" w:space="0" w:color="auto"/>
        <w:bottom w:val="none" w:sz="0" w:space="0" w:color="auto"/>
        <w:right w:val="none" w:sz="0" w:space="0" w:color="auto"/>
      </w:divBdr>
    </w:div>
    <w:div w:id="2013532322">
      <w:bodyDiv w:val="1"/>
      <w:marLeft w:val="0"/>
      <w:marRight w:val="0"/>
      <w:marTop w:val="0"/>
      <w:marBottom w:val="0"/>
      <w:divBdr>
        <w:top w:val="none" w:sz="0" w:space="0" w:color="auto"/>
        <w:left w:val="none" w:sz="0" w:space="0" w:color="auto"/>
        <w:bottom w:val="none" w:sz="0" w:space="0" w:color="auto"/>
        <w:right w:val="none" w:sz="0" w:space="0" w:color="auto"/>
      </w:divBdr>
    </w:div>
    <w:div w:id="2015453849">
      <w:bodyDiv w:val="1"/>
      <w:marLeft w:val="0"/>
      <w:marRight w:val="0"/>
      <w:marTop w:val="0"/>
      <w:marBottom w:val="0"/>
      <w:divBdr>
        <w:top w:val="none" w:sz="0" w:space="0" w:color="auto"/>
        <w:left w:val="none" w:sz="0" w:space="0" w:color="auto"/>
        <w:bottom w:val="none" w:sz="0" w:space="0" w:color="auto"/>
        <w:right w:val="none" w:sz="0" w:space="0" w:color="auto"/>
      </w:divBdr>
    </w:div>
    <w:div w:id="2018968397">
      <w:bodyDiv w:val="1"/>
      <w:marLeft w:val="0"/>
      <w:marRight w:val="0"/>
      <w:marTop w:val="0"/>
      <w:marBottom w:val="0"/>
      <w:divBdr>
        <w:top w:val="none" w:sz="0" w:space="0" w:color="auto"/>
        <w:left w:val="none" w:sz="0" w:space="0" w:color="auto"/>
        <w:bottom w:val="none" w:sz="0" w:space="0" w:color="auto"/>
        <w:right w:val="none" w:sz="0" w:space="0" w:color="auto"/>
      </w:divBdr>
    </w:div>
    <w:div w:id="2019043461">
      <w:bodyDiv w:val="1"/>
      <w:marLeft w:val="0"/>
      <w:marRight w:val="0"/>
      <w:marTop w:val="0"/>
      <w:marBottom w:val="0"/>
      <w:divBdr>
        <w:top w:val="none" w:sz="0" w:space="0" w:color="auto"/>
        <w:left w:val="none" w:sz="0" w:space="0" w:color="auto"/>
        <w:bottom w:val="none" w:sz="0" w:space="0" w:color="auto"/>
        <w:right w:val="none" w:sz="0" w:space="0" w:color="auto"/>
      </w:divBdr>
    </w:div>
    <w:div w:id="2022659476">
      <w:bodyDiv w:val="1"/>
      <w:marLeft w:val="0"/>
      <w:marRight w:val="0"/>
      <w:marTop w:val="0"/>
      <w:marBottom w:val="0"/>
      <w:divBdr>
        <w:top w:val="none" w:sz="0" w:space="0" w:color="auto"/>
        <w:left w:val="none" w:sz="0" w:space="0" w:color="auto"/>
        <w:bottom w:val="none" w:sz="0" w:space="0" w:color="auto"/>
        <w:right w:val="none" w:sz="0" w:space="0" w:color="auto"/>
      </w:divBdr>
    </w:div>
    <w:div w:id="2028750323">
      <w:bodyDiv w:val="1"/>
      <w:marLeft w:val="0"/>
      <w:marRight w:val="0"/>
      <w:marTop w:val="0"/>
      <w:marBottom w:val="0"/>
      <w:divBdr>
        <w:top w:val="none" w:sz="0" w:space="0" w:color="auto"/>
        <w:left w:val="none" w:sz="0" w:space="0" w:color="auto"/>
        <w:bottom w:val="none" w:sz="0" w:space="0" w:color="auto"/>
        <w:right w:val="none" w:sz="0" w:space="0" w:color="auto"/>
      </w:divBdr>
    </w:div>
    <w:div w:id="2031101606">
      <w:bodyDiv w:val="1"/>
      <w:marLeft w:val="0"/>
      <w:marRight w:val="0"/>
      <w:marTop w:val="0"/>
      <w:marBottom w:val="0"/>
      <w:divBdr>
        <w:top w:val="none" w:sz="0" w:space="0" w:color="auto"/>
        <w:left w:val="none" w:sz="0" w:space="0" w:color="auto"/>
        <w:bottom w:val="none" w:sz="0" w:space="0" w:color="auto"/>
        <w:right w:val="none" w:sz="0" w:space="0" w:color="auto"/>
      </w:divBdr>
    </w:div>
    <w:div w:id="2035231861">
      <w:bodyDiv w:val="1"/>
      <w:marLeft w:val="0"/>
      <w:marRight w:val="0"/>
      <w:marTop w:val="0"/>
      <w:marBottom w:val="0"/>
      <w:divBdr>
        <w:top w:val="none" w:sz="0" w:space="0" w:color="auto"/>
        <w:left w:val="none" w:sz="0" w:space="0" w:color="auto"/>
        <w:bottom w:val="none" w:sz="0" w:space="0" w:color="auto"/>
        <w:right w:val="none" w:sz="0" w:space="0" w:color="auto"/>
      </w:divBdr>
    </w:div>
    <w:div w:id="2036223205">
      <w:bodyDiv w:val="1"/>
      <w:marLeft w:val="0"/>
      <w:marRight w:val="0"/>
      <w:marTop w:val="0"/>
      <w:marBottom w:val="0"/>
      <w:divBdr>
        <w:top w:val="none" w:sz="0" w:space="0" w:color="auto"/>
        <w:left w:val="none" w:sz="0" w:space="0" w:color="auto"/>
        <w:bottom w:val="none" w:sz="0" w:space="0" w:color="auto"/>
        <w:right w:val="none" w:sz="0" w:space="0" w:color="auto"/>
      </w:divBdr>
    </w:div>
    <w:div w:id="2039381229">
      <w:bodyDiv w:val="1"/>
      <w:marLeft w:val="0"/>
      <w:marRight w:val="0"/>
      <w:marTop w:val="0"/>
      <w:marBottom w:val="0"/>
      <w:divBdr>
        <w:top w:val="none" w:sz="0" w:space="0" w:color="auto"/>
        <w:left w:val="none" w:sz="0" w:space="0" w:color="auto"/>
        <w:bottom w:val="none" w:sz="0" w:space="0" w:color="auto"/>
        <w:right w:val="none" w:sz="0" w:space="0" w:color="auto"/>
      </w:divBdr>
    </w:div>
    <w:div w:id="2041781972">
      <w:bodyDiv w:val="1"/>
      <w:marLeft w:val="0"/>
      <w:marRight w:val="0"/>
      <w:marTop w:val="0"/>
      <w:marBottom w:val="0"/>
      <w:divBdr>
        <w:top w:val="none" w:sz="0" w:space="0" w:color="auto"/>
        <w:left w:val="none" w:sz="0" w:space="0" w:color="auto"/>
        <w:bottom w:val="none" w:sz="0" w:space="0" w:color="auto"/>
        <w:right w:val="none" w:sz="0" w:space="0" w:color="auto"/>
      </w:divBdr>
    </w:div>
    <w:div w:id="2044403656">
      <w:bodyDiv w:val="1"/>
      <w:marLeft w:val="0"/>
      <w:marRight w:val="0"/>
      <w:marTop w:val="0"/>
      <w:marBottom w:val="0"/>
      <w:divBdr>
        <w:top w:val="none" w:sz="0" w:space="0" w:color="auto"/>
        <w:left w:val="none" w:sz="0" w:space="0" w:color="auto"/>
        <w:bottom w:val="none" w:sz="0" w:space="0" w:color="auto"/>
        <w:right w:val="none" w:sz="0" w:space="0" w:color="auto"/>
      </w:divBdr>
    </w:div>
    <w:div w:id="2049867158">
      <w:bodyDiv w:val="1"/>
      <w:marLeft w:val="0"/>
      <w:marRight w:val="0"/>
      <w:marTop w:val="0"/>
      <w:marBottom w:val="0"/>
      <w:divBdr>
        <w:top w:val="none" w:sz="0" w:space="0" w:color="auto"/>
        <w:left w:val="none" w:sz="0" w:space="0" w:color="auto"/>
        <w:bottom w:val="none" w:sz="0" w:space="0" w:color="auto"/>
        <w:right w:val="none" w:sz="0" w:space="0" w:color="auto"/>
      </w:divBdr>
    </w:div>
    <w:div w:id="2051569644">
      <w:bodyDiv w:val="1"/>
      <w:marLeft w:val="0"/>
      <w:marRight w:val="0"/>
      <w:marTop w:val="0"/>
      <w:marBottom w:val="0"/>
      <w:divBdr>
        <w:top w:val="none" w:sz="0" w:space="0" w:color="auto"/>
        <w:left w:val="none" w:sz="0" w:space="0" w:color="auto"/>
        <w:bottom w:val="none" w:sz="0" w:space="0" w:color="auto"/>
        <w:right w:val="none" w:sz="0" w:space="0" w:color="auto"/>
      </w:divBdr>
    </w:div>
    <w:div w:id="2052729698">
      <w:bodyDiv w:val="1"/>
      <w:marLeft w:val="0"/>
      <w:marRight w:val="0"/>
      <w:marTop w:val="0"/>
      <w:marBottom w:val="0"/>
      <w:divBdr>
        <w:top w:val="none" w:sz="0" w:space="0" w:color="auto"/>
        <w:left w:val="none" w:sz="0" w:space="0" w:color="auto"/>
        <w:bottom w:val="none" w:sz="0" w:space="0" w:color="auto"/>
        <w:right w:val="none" w:sz="0" w:space="0" w:color="auto"/>
      </w:divBdr>
    </w:div>
    <w:div w:id="2053383367">
      <w:bodyDiv w:val="1"/>
      <w:marLeft w:val="0"/>
      <w:marRight w:val="0"/>
      <w:marTop w:val="0"/>
      <w:marBottom w:val="0"/>
      <w:divBdr>
        <w:top w:val="none" w:sz="0" w:space="0" w:color="auto"/>
        <w:left w:val="none" w:sz="0" w:space="0" w:color="auto"/>
        <w:bottom w:val="none" w:sz="0" w:space="0" w:color="auto"/>
        <w:right w:val="none" w:sz="0" w:space="0" w:color="auto"/>
      </w:divBdr>
    </w:div>
    <w:div w:id="2055612430">
      <w:bodyDiv w:val="1"/>
      <w:marLeft w:val="0"/>
      <w:marRight w:val="0"/>
      <w:marTop w:val="0"/>
      <w:marBottom w:val="0"/>
      <w:divBdr>
        <w:top w:val="none" w:sz="0" w:space="0" w:color="auto"/>
        <w:left w:val="none" w:sz="0" w:space="0" w:color="auto"/>
        <w:bottom w:val="none" w:sz="0" w:space="0" w:color="auto"/>
        <w:right w:val="none" w:sz="0" w:space="0" w:color="auto"/>
      </w:divBdr>
    </w:div>
    <w:div w:id="2056654573">
      <w:bodyDiv w:val="1"/>
      <w:marLeft w:val="0"/>
      <w:marRight w:val="0"/>
      <w:marTop w:val="0"/>
      <w:marBottom w:val="0"/>
      <w:divBdr>
        <w:top w:val="none" w:sz="0" w:space="0" w:color="auto"/>
        <w:left w:val="none" w:sz="0" w:space="0" w:color="auto"/>
        <w:bottom w:val="none" w:sz="0" w:space="0" w:color="auto"/>
        <w:right w:val="none" w:sz="0" w:space="0" w:color="auto"/>
      </w:divBdr>
    </w:div>
    <w:div w:id="2063212883">
      <w:bodyDiv w:val="1"/>
      <w:marLeft w:val="0"/>
      <w:marRight w:val="0"/>
      <w:marTop w:val="0"/>
      <w:marBottom w:val="0"/>
      <w:divBdr>
        <w:top w:val="none" w:sz="0" w:space="0" w:color="auto"/>
        <w:left w:val="none" w:sz="0" w:space="0" w:color="auto"/>
        <w:bottom w:val="none" w:sz="0" w:space="0" w:color="auto"/>
        <w:right w:val="none" w:sz="0" w:space="0" w:color="auto"/>
      </w:divBdr>
    </w:div>
    <w:div w:id="2067676352">
      <w:bodyDiv w:val="1"/>
      <w:marLeft w:val="0"/>
      <w:marRight w:val="0"/>
      <w:marTop w:val="0"/>
      <w:marBottom w:val="0"/>
      <w:divBdr>
        <w:top w:val="none" w:sz="0" w:space="0" w:color="auto"/>
        <w:left w:val="none" w:sz="0" w:space="0" w:color="auto"/>
        <w:bottom w:val="none" w:sz="0" w:space="0" w:color="auto"/>
        <w:right w:val="none" w:sz="0" w:space="0" w:color="auto"/>
      </w:divBdr>
    </w:div>
    <w:div w:id="2068795241">
      <w:bodyDiv w:val="1"/>
      <w:marLeft w:val="0"/>
      <w:marRight w:val="0"/>
      <w:marTop w:val="0"/>
      <w:marBottom w:val="0"/>
      <w:divBdr>
        <w:top w:val="none" w:sz="0" w:space="0" w:color="auto"/>
        <w:left w:val="none" w:sz="0" w:space="0" w:color="auto"/>
        <w:bottom w:val="none" w:sz="0" w:space="0" w:color="auto"/>
        <w:right w:val="none" w:sz="0" w:space="0" w:color="auto"/>
      </w:divBdr>
    </w:div>
    <w:div w:id="2069644552">
      <w:bodyDiv w:val="1"/>
      <w:marLeft w:val="0"/>
      <w:marRight w:val="0"/>
      <w:marTop w:val="0"/>
      <w:marBottom w:val="0"/>
      <w:divBdr>
        <w:top w:val="none" w:sz="0" w:space="0" w:color="auto"/>
        <w:left w:val="none" w:sz="0" w:space="0" w:color="auto"/>
        <w:bottom w:val="none" w:sz="0" w:space="0" w:color="auto"/>
        <w:right w:val="none" w:sz="0" w:space="0" w:color="auto"/>
      </w:divBdr>
    </w:div>
    <w:div w:id="2077584401">
      <w:bodyDiv w:val="1"/>
      <w:marLeft w:val="0"/>
      <w:marRight w:val="0"/>
      <w:marTop w:val="0"/>
      <w:marBottom w:val="0"/>
      <w:divBdr>
        <w:top w:val="none" w:sz="0" w:space="0" w:color="auto"/>
        <w:left w:val="none" w:sz="0" w:space="0" w:color="auto"/>
        <w:bottom w:val="none" w:sz="0" w:space="0" w:color="auto"/>
        <w:right w:val="none" w:sz="0" w:space="0" w:color="auto"/>
      </w:divBdr>
    </w:div>
    <w:div w:id="2079202559">
      <w:bodyDiv w:val="1"/>
      <w:marLeft w:val="0"/>
      <w:marRight w:val="0"/>
      <w:marTop w:val="0"/>
      <w:marBottom w:val="0"/>
      <w:divBdr>
        <w:top w:val="none" w:sz="0" w:space="0" w:color="auto"/>
        <w:left w:val="none" w:sz="0" w:space="0" w:color="auto"/>
        <w:bottom w:val="none" w:sz="0" w:space="0" w:color="auto"/>
        <w:right w:val="none" w:sz="0" w:space="0" w:color="auto"/>
      </w:divBdr>
    </w:div>
    <w:div w:id="2079327578">
      <w:bodyDiv w:val="1"/>
      <w:marLeft w:val="0"/>
      <w:marRight w:val="0"/>
      <w:marTop w:val="0"/>
      <w:marBottom w:val="0"/>
      <w:divBdr>
        <w:top w:val="none" w:sz="0" w:space="0" w:color="auto"/>
        <w:left w:val="none" w:sz="0" w:space="0" w:color="auto"/>
        <w:bottom w:val="none" w:sz="0" w:space="0" w:color="auto"/>
        <w:right w:val="none" w:sz="0" w:space="0" w:color="auto"/>
      </w:divBdr>
    </w:div>
    <w:div w:id="2080442726">
      <w:bodyDiv w:val="1"/>
      <w:marLeft w:val="0"/>
      <w:marRight w:val="0"/>
      <w:marTop w:val="0"/>
      <w:marBottom w:val="0"/>
      <w:divBdr>
        <w:top w:val="none" w:sz="0" w:space="0" w:color="auto"/>
        <w:left w:val="none" w:sz="0" w:space="0" w:color="auto"/>
        <w:bottom w:val="none" w:sz="0" w:space="0" w:color="auto"/>
        <w:right w:val="none" w:sz="0" w:space="0" w:color="auto"/>
      </w:divBdr>
    </w:div>
    <w:div w:id="2080444413">
      <w:bodyDiv w:val="1"/>
      <w:marLeft w:val="0"/>
      <w:marRight w:val="0"/>
      <w:marTop w:val="0"/>
      <w:marBottom w:val="0"/>
      <w:divBdr>
        <w:top w:val="none" w:sz="0" w:space="0" w:color="auto"/>
        <w:left w:val="none" w:sz="0" w:space="0" w:color="auto"/>
        <w:bottom w:val="none" w:sz="0" w:space="0" w:color="auto"/>
        <w:right w:val="none" w:sz="0" w:space="0" w:color="auto"/>
      </w:divBdr>
      <w:divsChild>
        <w:div w:id="720251316">
          <w:marLeft w:val="0"/>
          <w:marRight w:val="0"/>
          <w:marTop w:val="0"/>
          <w:marBottom w:val="0"/>
          <w:divBdr>
            <w:top w:val="none" w:sz="0" w:space="0" w:color="auto"/>
            <w:left w:val="none" w:sz="0" w:space="0" w:color="auto"/>
            <w:bottom w:val="none" w:sz="0" w:space="0" w:color="auto"/>
            <w:right w:val="none" w:sz="0" w:space="0" w:color="auto"/>
          </w:divBdr>
          <w:divsChild>
            <w:div w:id="2065371946">
              <w:marLeft w:val="0"/>
              <w:marRight w:val="0"/>
              <w:marTop w:val="0"/>
              <w:marBottom w:val="0"/>
              <w:divBdr>
                <w:top w:val="none" w:sz="0" w:space="0" w:color="auto"/>
                <w:left w:val="none" w:sz="0" w:space="0" w:color="auto"/>
                <w:bottom w:val="none" w:sz="0" w:space="0" w:color="auto"/>
                <w:right w:val="none" w:sz="0" w:space="0" w:color="auto"/>
              </w:divBdr>
            </w:div>
            <w:div w:id="104925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2527">
      <w:bodyDiv w:val="1"/>
      <w:marLeft w:val="0"/>
      <w:marRight w:val="0"/>
      <w:marTop w:val="0"/>
      <w:marBottom w:val="0"/>
      <w:divBdr>
        <w:top w:val="none" w:sz="0" w:space="0" w:color="auto"/>
        <w:left w:val="none" w:sz="0" w:space="0" w:color="auto"/>
        <w:bottom w:val="none" w:sz="0" w:space="0" w:color="auto"/>
        <w:right w:val="none" w:sz="0" w:space="0" w:color="auto"/>
      </w:divBdr>
    </w:div>
    <w:div w:id="2084525076">
      <w:bodyDiv w:val="1"/>
      <w:marLeft w:val="0"/>
      <w:marRight w:val="0"/>
      <w:marTop w:val="0"/>
      <w:marBottom w:val="0"/>
      <w:divBdr>
        <w:top w:val="none" w:sz="0" w:space="0" w:color="auto"/>
        <w:left w:val="none" w:sz="0" w:space="0" w:color="auto"/>
        <w:bottom w:val="none" w:sz="0" w:space="0" w:color="auto"/>
        <w:right w:val="none" w:sz="0" w:space="0" w:color="auto"/>
      </w:divBdr>
    </w:div>
    <w:div w:id="2084527499">
      <w:bodyDiv w:val="1"/>
      <w:marLeft w:val="0"/>
      <w:marRight w:val="0"/>
      <w:marTop w:val="0"/>
      <w:marBottom w:val="0"/>
      <w:divBdr>
        <w:top w:val="none" w:sz="0" w:space="0" w:color="auto"/>
        <w:left w:val="none" w:sz="0" w:space="0" w:color="auto"/>
        <w:bottom w:val="none" w:sz="0" w:space="0" w:color="auto"/>
        <w:right w:val="none" w:sz="0" w:space="0" w:color="auto"/>
      </w:divBdr>
    </w:div>
    <w:div w:id="2085031275">
      <w:bodyDiv w:val="1"/>
      <w:marLeft w:val="0"/>
      <w:marRight w:val="0"/>
      <w:marTop w:val="0"/>
      <w:marBottom w:val="0"/>
      <w:divBdr>
        <w:top w:val="none" w:sz="0" w:space="0" w:color="auto"/>
        <w:left w:val="none" w:sz="0" w:space="0" w:color="auto"/>
        <w:bottom w:val="none" w:sz="0" w:space="0" w:color="auto"/>
        <w:right w:val="none" w:sz="0" w:space="0" w:color="auto"/>
      </w:divBdr>
      <w:divsChild>
        <w:div w:id="305548897">
          <w:marLeft w:val="0"/>
          <w:marRight w:val="0"/>
          <w:marTop w:val="0"/>
          <w:marBottom w:val="0"/>
          <w:divBdr>
            <w:top w:val="none" w:sz="0" w:space="0" w:color="auto"/>
            <w:left w:val="none" w:sz="0" w:space="0" w:color="auto"/>
            <w:bottom w:val="none" w:sz="0" w:space="0" w:color="auto"/>
            <w:right w:val="none" w:sz="0" w:space="0" w:color="auto"/>
          </w:divBdr>
          <w:divsChild>
            <w:div w:id="250168417">
              <w:marLeft w:val="0"/>
              <w:marRight w:val="0"/>
              <w:marTop w:val="0"/>
              <w:marBottom w:val="0"/>
              <w:divBdr>
                <w:top w:val="none" w:sz="0" w:space="0" w:color="auto"/>
                <w:left w:val="none" w:sz="0" w:space="0" w:color="auto"/>
                <w:bottom w:val="none" w:sz="0" w:space="0" w:color="auto"/>
                <w:right w:val="none" w:sz="0" w:space="0" w:color="auto"/>
              </w:divBdr>
            </w:div>
            <w:div w:id="1221789147">
              <w:marLeft w:val="0"/>
              <w:marRight w:val="0"/>
              <w:marTop w:val="0"/>
              <w:marBottom w:val="0"/>
              <w:divBdr>
                <w:top w:val="none" w:sz="0" w:space="0" w:color="auto"/>
                <w:left w:val="none" w:sz="0" w:space="0" w:color="auto"/>
                <w:bottom w:val="none" w:sz="0" w:space="0" w:color="auto"/>
                <w:right w:val="none" w:sz="0" w:space="0" w:color="auto"/>
              </w:divBdr>
            </w:div>
            <w:div w:id="519972251">
              <w:marLeft w:val="0"/>
              <w:marRight w:val="0"/>
              <w:marTop w:val="0"/>
              <w:marBottom w:val="0"/>
              <w:divBdr>
                <w:top w:val="none" w:sz="0" w:space="0" w:color="auto"/>
                <w:left w:val="none" w:sz="0" w:space="0" w:color="auto"/>
                <w:bottom w:val="none" w:sz="0" w:space="0" w:color="auto"/>
                <w:right w:val="none" w:sz="0" w:space="0" w:color="auto"/>
              </w:divBdr>
            </w:div>
            <w:div w:id="1052773305">
              <w:marLeft w:val="0"/>
              <w:marRight w:val="0"/>
              <w:marTop w:val="0"/>
              <w:marBottom w:val="0"/>
              <w:divBdr>
                <w:top w:val="none" w:sz="0" w:space="0" w:color="auto"/>
                <w:left w:val="none" w:sz="0" w:space="0" w:color="auto"/>
                <w:bottom w:val="none" w:sz="0" w:space="0" w:color="auto"/>
                <w:right w:val="none" w:sz="0" w:space="0" w:color="auto"/>
              </w:divBdr>
            </w:div>
            <w:div w:id="1197697196">
              <w:marLeft w:val="0"/>
              <w:marRight w:val="0"/>
              <w:marTop w:val="0"/>
              <w:marBottom w:val="0"/>
              <w:divBdr>
                <w:top w:val="none" w:sz="0" w:space="0" w:color="auto"/>
                <w:left w:val="none" w:sz="0" w:space="0" w:color="auto"/>
                <w:bottom w:val="none" w:sz="0" w:space="0" w:color="auto"/>
                <w:right w:val="none" w:sz="0" w:space="0" w:color="auto"/>
              </w:divBdr>
            </w:div>
            <w:div w:id="795637250">
              <w:marLeft w:val="0"/>
              <w:marRight w:val="0"/>
              <w:marTop w:val="0"/>
              <w:marBottom w:val="0"/>
              <w:divBdr>
                <w:top w:val="none" w:sz="0" w:space="0" w:color="auto"/>
                <w:left w:val="none" w:sz="0" w:space="0" w:color="auto"/>
                <w:bottom w:val="none" w:sz="0" w:space="0" w:color="auto"/>
                <w:right w:val="none" w:sz="0" w:space="0" w:color="auto"/>
              </w:divBdr>
            </w:div>
            <w:div w:id="1444567179">
              <w:marLeft w:val="0"/>
              <w:marRight w:val="0"/>
              <w:marTop w:val="0"/>
              <w:marBottom w:val="0"/>
              <w:divBdr>
                <w:top w:val="none" w:sz="0" w:space="0" w:color="auto"/>
                <w:left w:val="none" w:sz="0" w:space="0" w:color="auto"/>
                <w:bottom w:val="none" w:sz="0" w:space="0" w:color="auto"/>
                <w:right w:val="none" w:sz="0" w:space="0" w:color="auto"/>
              </w:divBdr>
            </w:div>
            <w:div w:id="1902445473">
              <w:marLeft w:val="0"/>
              <w:marRight w:val="0"/>
              <w:marTop w:val="0"/>
              <w:marBottom w:val="0"/>
              <w:divBdr>
                <w:top w:val="none" w:sz="0" w:space="0" w:color="auto"/>
                <w:left w:val="none" w:sz="0" w:space="0" w:color="auto"/>
                <w:bottom w:val="none" w:sz="0" w:space="0" w:color="auto"/>
                <w:right w:val="none" w:sz="0" w:space="0" w:color="auto"/>
              </w:divBdr>
            </w:div>
            <w:div w:id="118798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9648">
      <w:bodyDiv w:val="1"/>
      <w:marLeft w:val="0"/>
      <w:marRight w:val="0"/>
      <w:marTop w:val="0"/>
      <w:marBottom w:val="0"/>
      <w:divBdr>
        <w:top w:val="none" w:sz="0" w:space="0" w:color="auto"/>
        <w:left w:val="none" w:sz="0" w:space="0" w:color="auto"/>
        <w:bottom w:val="none" w:sz="0" w:space="0" w:color="auto"/>
        <w:right w:val="none" w:sz="0" w:space="0" w:color="auto"/>
      </w:divBdr>
    </w:div>
    <w:div w:id="2089302142">
      <w:bodyDiv w:val="1"/>
      <w:marLeft w:val="0"/>
      <w:marRight w:val="0"/>
      <w:marTop w:val="0"/>
      <w:marBottom w:val="0"/>
      <w:divBdr>
        <w:top w:val="none" w:sz="0" w:space="0" w:color="auto"/>
        <w:left w:val="none" w:sz="0" w:space="0" w:color="auto"/>
        <w:bottom w:val="none" w:sz="0" w:space="0" w:color="auto"/>
        <w:right w:val="none" w:sz="0" w:space="0" w:color="auto"/>
      </w:divBdr>
    </w:div>
    <w:div w:id="2092265084">
      <w:bodyDiv w:val="1"/>
      <w:marLeft w:val="0"/>
      <w:marRight w:val="0"/>
      <w:marTop w:val="0"/>
      <w:marBottom w:val="0"/>
      <w:divBdr>
        <w:top w:val="none" w:sz="0" w:space="0" w:color="auto"/>
        <w:left w:val="none" w:sz="0" w:space="0" w:color="auto"/>
        <w:bottom w:val="none" w:sz="0" w:space="0" w:color="auto"/>
        <w:right w:val="none" w:sz="0" w:space="0" w:color="auto"/>
      </w:divBdr>
    </w:div>
    <w:div w:id="2094357154">
      <w:bodyDiv w:val="1"/>
      <w:marLeft w:val="0"/>
      <w:marRight w:val="0"/>
      <w:marTop w:val="0"/>
      <w:marBottom w:val="0"/>
      <w:divBdr>
        <w:top w:val="none" w:sz="0" w:space="0" w:color="auto"/>
        <w:left w:val="none" w:sz="0" w:space="0" w:color="auto"/>
        <w:bottom w:val="none" w:sz="0" w:space="0" w:color="auto"/>
        <w:right w:val="none" w:sz="0" w:space="0" w:color="auto"/>
      </w:divBdr>
    </w:div>
    <w:div w:id="2096239493">
      <w:bodyDiv w:val="1"/>
      <w:marLeft w:val="0"/>
      <w:marRight w:val="0"/>
      <w:marTop w:val="0"/>
      <w:marBottom w:val="0"/>
      <w:divBdr>
        <w:top w:val="none" w:sz="0" w:space="0" w:color="auto"/>
        <w:left w:val="none" w:sz="0" w:space="0" w:color="auto"/>
        <w:bottom w:val="none" w:sz="0" w:space="0" w:color="auto"/>
        <w:right w:val="none" w:sz="0" w:space="0" w:color="auto"/>
      </w:divBdr>
    </w:div>
    <w:div w:id="2100174395">
      <w:bodyDiv w:val="1"/>
      <w:marLeft w:val="0"/>
      <w:marRight w:val="0"/>
      <w:marTop w:val="0"/>
      <w:marBottom w:val="0"/>
      <w:divBdr>
        <w:top w:val="none" w:sz="0" w:space="0" w:color="auto"/>
        <w:left w:val="none" w:sz="0" w:space="0" w:color="auto"/>
        <w:bottom w:val="none" w:sz="0" w:space="0" w:color="auto"/>
        <w:right w:val="none" w:sz="0" w:space="0" w:color="auto"/>
      </w:divBdr>
    </w:div>
    <w:div w:id="2108117299">
      <w:bodyDiv w:val="1"/>
      <w:marLeft w:val="0"/>
      <w:marRight w:val="0"/>
      <w:marTop w:val="0"/>
      <w:marBottom w:val="0"/>
      <w:divBdr>
        <w:top w:val="none" w:sz="0" w:space="0" w:color="auto"/>
        <w:left w:val="none" w:sz="0" w:space="0" w:color="auto"/>
        <w:bottom w:val="none" w:sz="0" w:space="0" w:color="auto"/>
        <w:right w:val="none" w:sz="0" w:space="0" w:color="auto"/>
      </w:divBdr>
    </w:div>
    <w:div w:id="2108651991">
      <w:bodyDiv w:val="1"/>
      <w:marLeft w:val="0"/>
      <w:marRight w:val="0"/>
      <w:marTop w:val="0"/>
      <w:marBottom w:val="0"/>
      <w:divBdr>
        <w:top w:val="none" w:sz="0" w:space="0" w:color="auto"/>
        <w:left w:val="none" w:sz="0" w:space="0" w:color="auto"/>
        <w:bottom w:val="none" w:sz="0" w:space="0" w:color="auto"/>
        <w:right w:val="none" w:sz="0" w:space="0" w:color="auto"/>
      </w:divBdr>
    </w:div>
    <w:div w:id="2112166532">
      <w:bodyDiv w:val="1"/>
      <w:marLeft w:val="0"/>
      <w:marRight w:val="0"/>
      <w:marTop w:val="0"/>
      <w:marBottom w:val="0"/>
      <w:divBdr>
        <w:top w:val="none" w:sz="0" w:space="0" w:color="auto"/>
        <w:left w:val="none" w:sz="0" w:space="0" w:color="auto"/>
        <w:bottom w:val="none" w:sz="0" w:space="0" w:color="auto"/>
        <w:right w:val="none" w:sz="0" w:space="0" w:color="auto"/>
      </w:divBdr>
    </w:div>
    <w:div w:id="2112777525">
      <w:bodyDiv w:val="1"/>
      <w:marLeft w:val="0"/>
      <w:marRight w:val="0"/>
      <w:marTop w:val="0"/>
      <w:marBottom w:val="0"/>
      <w:divBdr>
        <w:top w:val="none" w:sz="0" w:space="0" w:color="auto"/>
        <w:left w:val="none" w:sz="0" w:space="0" w:color="auto"/>
        <w:bottom w:val="none" w:sz="0" w:space="0" w:color="auto"/>
        <w:right w:val="none" w:sz="0" w:space="0" w:color="auto"/>
      </w:divBdr>
    </w:div>
    <w:div w:id="2114015972">
      <w:bodyDiv w:val="1"/>
      <w:marLeft w:val="0"/>
      <w:marRight w:val="0"/>
      <w:marTop w:val="0"/>
      <w:marBottom w:val="0"/>
      <w:divBdr>
        <w:top w:val="none" w:sz="0" w:space="0" w:color="auto"/>
        <w:left w:val="none" w:sz="0" w:space="0" w:color="auto"/>
        <w:bottom w:val="none" w:sz="0" w:space="0" w:color="auto"/>
        <w:right w:val="none" w:sz="0" w:space="0" w:color="auto"/>
      </w:divBdr>
    </w:div>
    <w:div w:id="2115781493">
      <w:bodyDiv w:val="1"/>
      <w:marLeft w:val="0"/>
      <w:marRight w:val="0"/>
      <w:marTop w:val="0"/>
      <w:marBottom w:val="0"/>
      <w:divBdr>
        <w:top w:val="none" w:sz="0" w:space="0" w:color="auto"/>
        <w:left w:val="none" w:sz="0" w:space="0" w:color="auto"/>
        <w:bottom w:val="none" w:sz="0" w:space="0" w:color="auto"/>
        <w:right w:val="none" w:sz="0" w:space="0" w:color="auto"/>
      </w:divBdr>
    </w:div>
    <w:div w:id="2116056315">
      <w:bodyDiv w:val="1"/>
      <w:marLeft w:val="0"/>
      <w:marRight w:val="0"/>
      <w:marTop w:val="0"/>
      <w:marBottom w:val="0"/>
      <w:divBdr>
        <w:top w:val="none" w:sz="0" w:space="0" w:color="auto"/>
        <w:left w:val="none" w:sz="0" w:space="0" w:color="auto"/>
        <w:bottom w:val="none" w:sz="0" w:space="0" w:color="auto"/>
        <w:right w:val="none" w:sz="0" w:space="0" w:color="auto"/>
      </w:divBdr>
    </w:div>
    <w:div w:id="2116704964">
      <w:bodyDiv w:val="1"/>
      <w:marLeft w:val="0"/>
      <w:marRight w:val="0"/>
      <w:marTop w:val="0"/>
      <w:marBottom w:val="0"/>
      <w:divBdr>
        <w:top w:val="none" w:sz="0" w:space="0" w:color="auto"/>
        <w:left w:val="none" w:sz="0" w:space="0" w:color="auto"/>
        <w:bottom w:val="none" w:sz="0" w:space="0" w:color="auto"/>
        <w:right w:val="none" w:sz="0" w:space="0" w:color="auto"/>
      </w:divBdr>
    </w:div>
    <w:div w:id="2119330880">
      <w:bodyDiv w:val="1"/>
      <w:marLeft w:val="0"/>
      <w:marRight w:val="0"/>
      <w:marTop w:val="0"/>
      <w:marBottom w:val="0"/>
      <w:divBdr>
        <w:top w:val="none" w:sz="0" w:space="0" w:color="auto"/>
        <w:left w:val="none" w:sz="0" w:space="0" w:color="auto"/>
        <w:bottom w:val="none" w:sz="0" w:space="0" w:color="auto"/>
        <w:right w:val="none" w:sz="0" w:space="0" w:color="auto"/>
      </w:divBdr>
    </w:div>
    <w:div w:id="2119904831">
      <w:bodyDiv w:val="1"/>
      <w:marLeft w:val="0"/>
      <w:marRight w:val="0"/>
      <w:marTop w:val="0"/>
      <w:marBottom w:val="0"/>
      <w:divBdr>
        <w:top w:val="none" w:sz="0" w:space="0" w:color="auto"/>
        <w:left w:val="none" w:sz="0" w:space="0" w:color="auto"/>
        <w:bottom w:val="none" w:sz="0" w:space="0" w:color="auto"/>
        <w:right w:val="none" w:sz="0" w:space="0" w:color="auto"/>
      </w:divBdr>
    </w:div>
    <w:div w:id="2120487130">
      <w:bodyDiv w:val="1"/>
      <w:marLeft w:val="0"/>
      <w:marRight w:val="0"/>
      <w:marTop w:val="0"/>
      <w:marBottom w:val="0"/>
      <w:divBdr>
        <w:top w:val="none" w:sz="0" w:space="0" w:color="auto"/>
        <w:left w:val="none" w:sz="0" w:space="0" w:color="auto"/>
        <w:bottom w:val="none" w:sz="0" w:space="0" w:color="auto"/>
        <w:right w:val="none" w:sz="0" w:space="0" w:color="auto"/>
      </w:divBdr>
    </w:div>
    <w:div w:id="2121534967">
      <w:bodyDiv w:val="1"/>
      <w:marLeft w:val="0"/>
      <w:marRight w:val="0"/>
      <w:marTop w:val="0"/>
      <w:marBottom w:val="0"/>
      <w:divBdr>
        <w:top w:val="none" w:sz="0" w:space="0" w:color="auto"/>
        <w:left w:val="none" w:sz="0" w:space="0" w:color="auto"/>
        <w:bottom w:val="none" w:sz="0" w:space="0" w:color="auto"/>
        <w:right w:val="none" w:sz="0" w:space="0" w:color="auto"/>
      </w:divBdr>
    </w:div>
    <w:div w:id="2123456996">
      <w:bodyDiv w:val="1"/>
      <w:marLeft w:val="0"/>
      <w:marRight w:val="0"/>
      <w:marTop w:val="0"/>
      <w:marBottom w:val="0"/>
      <w:divBdr>
        <w:top w:val="none" w:sz="0" w:space="0" w:color="auto"/>
        <w:left w:val="none" w:sz="0" w:space="0" w:color="auto"/>
        <w:bottom w:val="none" w:sz="0" w:space="0" w:color="auto"/>
        <w:right w:val="none" w:sz="0" w:space="0" w:color="auto"/>
      </w:divBdr>
    </w:div>
    <w:div w:id="2124572747">
      <w:bodyDiv w:val="1"/>
      <w:marLeft w:val="0"/>
      <w:marRight w:val="0"/>
      <w:marTop w:val="0"/>
      <w:marBottom w:val="0"/>
      <w:divBdr>
        <w:top w:val="none" w:sz="0" w:space="0" w:color="auto"/>
        <w:left w:val="none" w:sz="0" w:space="0" w:color="auto"/>
        <w:bottom w:val="none" w:sz="0" w:space="0" w:color="auto"/>
        <w:right w:val="none" w:sz="0" w:space="0" w:color="auto"/>
      </w:divBdr>
    </w:div>
    <w:div w:id="2125346813">
      <w:bodyDiv w:val="1"/>
      <w:marLeft w:val="0"/>
      <w:marRight w:val="0"/>
      <w:marTop w:val="0"/>
      <w:marBottom w:val="0"/>
      <w:divBdr>
        <w:top w:val="none" w:sz="0" w:space="0" w:color="auto"/>
        <w:left w:val="none" w:sz="0" w:space="0" w:color="auto"/>
        <w:bottom w:val="none" w:sz="0" w:space="0" w:color="auto"/>
        <w:right w:val="none" w:sz="0" w:space="0" w:color="auto"/>
      </w:divBdr>
    </w:div>
    <w:div w:id="2125690302">
      <w:bodyDiv w:val="1"/>
      <w:marLeft w:val="0"/>
      <w:marRight w:val="0"/>
      <w:marTop w:val="0"/>
      <w:marBottom w:val="0"/>
      <w:divBdr>
        <w:top w:val="none" w:sz="0" w:space="0" w:color="auto"/>
        <w:left w:val="none" w:sz="0" w:space="0" w:color="auto"/>
        <w:bottom w:val="none" w:sz="0" w:space="0" w:color="auto"/>
        <w:right w:val="none" w:sz="0" w:space="0" w:color="auto"/>
      </w:divBdr>
    </w:div>
    <w:div w:id="2125879613">
      <w:bodyDiv w:val="1"/>
      <w:marLeft w:val="0"/>
      <w:marRight w:val="0"/>
      <w:marTop w:val="0"/>
      <w:marBottom w:val="0"/>
      <w:divBdr>
        <w:top w:val="none" w:sz="0" w:space="0" w:color="auto"/>
        <w:left w:val="none" w:sz="0" w:space="0" w:color="auto"/>
        <w:bottom w:val="none" w:sz="0" w:space="0" w:color="auto"/>
        <w:right w:val="none" w:sz="0" w:space="0" w:color="auto"/>
      </w:divBdr>
    </w:div>
    <w:div w:id="2130006959">
      <w:bodyDiv w:val="1"/>
      <w:marLeft w:val="0"/>
      <w:marRight w:val="0"/>
      <w:marTop w:val="0"/>
      <w:marBottom w:val="0"/>
      <w:divBdr>
        <w:top w:val="none" w:sz="0" w:space="0" w:color="auto"/>
        <w:left w:val="none" w:sz="0" w:space="0" w:color="auto"/>
        <w:bottom w:val="none" w:sz="0" w:space="0" w:color="auto"/>
        <w:right w:val="none" w:sz="0" w:space="0" w:color="auto"/>
      </w:divBdr>
    </w:div>
    <w:div w:id="2132741371">
      <w:bodyDiv w:val="1"/>
      <w:marLeft w:val="0"/>
      <w:marRight w:val="0"/>
      <w:marTop w:val="0"/>
      <w:marBottom w:val="0"/>
      <w:divBdr>
        <w:top w:val="none" w:sz="0" w:space="0" w:color="auto"/>
        <w:left w:val="none" w:sz="0" w:space="0" w:color="auto"/>
        <w:bottom w:val="none" w:sz="0" w:space="0" w:color="auto"/>
        <w:right w:val="none" w:sz="0" w:space="0" w:color="auto"/>
      </w:divBdr>
      <w:divsChild>
        <w:div w:id="152259853">
          <w:marLeft w:val="0"/>
          <w:marRight w:val="0"/>
          <w:marTop w:val="0"/>
          <w:marBottom w:val="0"/>
          <w:divBdr>
            <w:top w:val="none" w:sz="0" w:space="0" w:color="auto"/>
            <w:left w:val="none" w:sz="0" w:space="0" w:color="auto"/>
            <w:bottom w:val="none" w:sz="0" w:space="0" w:color="auto"/>
            <w:right w:val="none" w:sz="0" w:space="0" w:color="auto"/>
          </w:divBdr>
          <w:divsChild>
            <w:div w:id="48849406">
              <w:marLeft w:val="0"/>
              <w:marRight w:val="0"/>
              <w:marTop w:val="0"/>
              <w:marBottom w:val="0"/>
              <w:divBdr>
                <w:top w:val="none" w:sz="0" w:space="0" w:color="auto"/>
                <w:left w:val="none" w:sz="0" w:space="0" w:color="auto"/>
                <w:bottom w:val="none" w:sz="0" w:space="0" w:color="auto"/>
                <w:right w:val="none" w:sz="0" w:space="0" w:color="auto"/>
              </w:divBdr>
            </w:div>
            <w:div w:id="19816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6661">
      <w:bodyDiv w:val="1"/>
      <w:marLeft w:val="0"/>
      <w:marRight w:val="0"/>
      <w:marTop w:val="0"/>
      <w:marBottom w:val="0"/>
      <w:divBdr>
        <w:top w:val="none" w:sz="0" w:space="0" w:color="auto"/>
        <w:left w:val="none" w:sz="0" w:space="0" w:color="auto"/>
        <w:bottom w:val="none" w:sz="0" w:space="0" w:color="auto"/>
        <w:right w:val="none" w:sz="0" w:space="0" w:color="auto"/>
      </w:divBdr>
    </w:div>
    <w:div w:id="2135709429">
      <w:bodyDiv w:val="1"/>
      <w:marLeft w:val="0"/>
      <w:marRight w:val="0"/>
      <w:marTop w:val="0"/>
      <w:marBottom w:val="0"/>
      <w:divBdr>
        <w:top w:val="none" w:sz="0" w:space="0" w:color="auto"/>
        <w:left w:val="none" w:sz="0" w:space="0" w:color="auto"/>
        <w:bottom w:val="none" w:sz="0" w:space="0" w:color="auto"/>
        <w:right w:val="none" w:sz="0" w:space="0" w:color="auto"/>
      </w:divBdr>
    </w:div>
    <w:div w:id="2145611869">
      <w:bodyDiv w:val="1"/>
      <w:marLeft w:val="0"/>
      <w:marRight w:val="0"/>
      <w:marTop w:val="0"/>
      <w:marBottom w:val="0"/>
      <w:divBdr>
        <w:top w:val="none" w:sz="0" w:space="0" w:color="auto"/>
        <w:left w:val="none" w:sz="0" w:space="0" w:color="auto"/>
        <w:bottom w:val="none" w:sz="0" w:space="0" w:color="auto"/>
        <w:right w:val="none" w:sz="0" w:space="0" w:color="auto"/>
      </w:divBdr>
    </w:div>
    <w:div w:id="2146124101">
      <w:bodyDiv w:val="1"/>
      <w:marLeft w:val="0"/>
      <w:marRight w:val="0"/>
      <w:marTop w:val="0"/>
      <w:marBottom w:val="0"/>
      <w:divBdr>
        <w:top w:val="none" w:sz="0" w:space="0" w:color="auto"/>
        <w:left w:val="none" w:sz="0" w:space="0" w:color="auto"/>
        <w:bottom w:val="none" w:sz="0" w:space="0" w:color="auto"/>
        <w:right w:val="none" w:sz="0" w:space="0" w:color="auto"/>
      </w:divBdr>
    </w:div>
    <w:div w:id="214704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kunstderfuge.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lukedahn.net/Index.ht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ach-chorales.com/Index.htm"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Rie96</b:Tag>
    <b:SourceType>Book</b:SourceType>
    <b:Guid>{9D5C0B9D-11FC-4D75-BC76-1D71192551BE}</b:Guid>
    <b:Title>Harmony Simplified, the theory of the tonal functions of chords</b:Title>
    <b:Year>1896</b:Year>
    <b:City>London</b:City>
    <b:Publisher>Augener</b:Publisher>
    <b:Author>
      <b:Author>
        <b:NameList>
          <b:Person>
            <b:Last>Riemann</b:Last>
            <b:First>Hugo</b:First>
          </b:Person>
        </b:NameList>
      </b:Author>
    </b:Author>
    <b:RefOrder>15</b:RefOrder>
  </b:Source>
  <b:Source>
    <b:Tag>Dub21</b:Tag>
    <b:SourceType>Book</b:SourceType>
    <b:Guid>{13E46CFA-4684-43A3-A532-9344A9C8B961}</b:Guid>
    <b:Title>Traité d’ Harmonie Théorique et Pratique</b:Title>
    <b:Year>1921</b:Year>
    <b:Author>
      <b:Author>
        <b:NameList>
          <b:Person>
            <b:Last>Dubois</b:Last>
            <b:First>Théodore</b:First>
          </b:Person>
        </b:NameList>
      </b:Author>
    </b:Author>
    <b:City>Paris</b:City>
    <b:Publisher>Heugel</b:Publisher>
    <b:RefOrder>16</b:RefOrder>
  </b:Source>
  <b:Source>
    <b:Tag>Kœc22</b:Tag>
    <b:SourceType>Book</b:SourceType>
    <b:Guid>{95BD2F77-5731-43E8-A7B8-F87889AE54DA}</b:Guid>
    <b:Title>Étude sur les Notes de Passage</b:Title>
    <b:Year>1922</b:Year>
    <b:City>Paris</b:City>
    <b:Publisher>Max Eschig</b:Publisher>
    <b:Author>
      <b:Author>
        <b:NameList>
          <b:Person>
            <b:Last>Kœchlin</b:Last>
            <b:First>Charles</b:First>
          </b:Person>
        </b:NameList>
      </b:Author>
    </b:Author>
    <b:RefOrder>17</b:RefOrder>
  </b:Source>
  <b:Source>
    <b:Tag>Kœc</b:Tag>
    <b:SourceType>Book</b:SourceType>
    <b:Guid>{FE199D03-D15E-47C7-8C91-764A3EC5C819}</b:Guid>
    <b:City>Paris</b:City>
    <b:Edition>Heugel</b:Edition>
    <b:Author>
      <b:Author>
        <b:NameList>
          <b:Person>
            <b:Last>Kœchlin</b:Last>
            <b:First>Charles</b:First>
          </b:Person>
        </b:NameList>
      </b:Author>
    </b:Author>
    <b:Title>Étude sur le Choral d’ École d’ après J. S. Bach</b:Title>
    <b:Year>1929</b:Year>
    <b:RefOrder>8</b:RefOrder>
  </b:Source>
  <b:Source>
    <b:Tag>Sea55</b:Tag>
    <b:SourceType>Book</b:SourceType>
    <b:Guid>{0C1BF7D7-D5D7-476A-B386-224E085ABFA9}</b:Guid>
    <b:Title>20th Century Counterpoint</b:Title>
    <b:Year>1955</b:Year>
    <b:Author>
      <b:Author>
        <b:NameList>
          <b:Person>
            <b:Last>Searle</b:Last>
            <b:First>Humphrey</b:First>
          </b:Person>
        </b:NameList>
      </b:Author>
    </b:Author>
    <b:City>London</b:City>
    <b:Publisher>Ernest Benn</b:Publisher>
    <b:Edition>2nd</b:Edition>
    <b:RefOrder>18</b:RefOrder>
  </b:Source>
  <b:Source>
    <b:Tag>oCo11</b:Tag>
    <b:SourceType>ArticleInAPeriodical</b:SourceType>
    <b:Guid>{10420051-C9A1-48EF-A530-5EA9366E3F35}</b:Guid>
    <b:Title>Hindemith's voices</b:Title>
    <b:Year>2011</b:Year>
    <b:PeriodicalTitle>The Musical Times</b:PeriodicalTitle>
    <b:Author>
      <b:Author>
        <b:NameList>
          <b:Person>
            <b:Last>O' Connell</b:Last>
            <b:First>Kevin</b:First>
          </b:Person>
        </b:NameList>
      </b:Author>
    </b:Author>
    <b:RefOrder>4</b:RefOrder>
  </b:Source>
  <b:Source>
    <b:Tag>Hin53</b:Tag>
    <b:SourceType>Book</b:SourceType>
    <b:Guid>{FBD7935E-3569-4CAD-9922-3F40ECB444EF}</b:Guid>
    <b:Title>A Composer's World, horizons and limitations</b:Title>
    <b:Year>1953</b:Year>
    <b:City>Cambridge</b:City>
    <b:Publisher>Harvard University Press</b:Publisher>
    <b:Author>
      <b:Author>
        <b:NameList>
          <b:Person>
            <b:Last>Hindemith</b:Last>
            <b:First>Paul</b:First>
          </b:Person>
        </b:NameList>
      </b:Author>
    </b:Author>
    <b:RefOrder>5</b:RefOrder>
  </b:Source>
  <b:Source>
    <b:Tag>Ald02</b:Tag>
    <b:SourceType>Book</b:SourceType>
    <b:Guid>{4DC52E8B-F5CF-4CB4-AEE5-037F4C410B18}</b:Guid>
    <b:Author>
      <b:Author>
        <b:NameList>
          <b:Person>
            <b:Last>Aldwell</b:Last>
            <b:First>Edward</b:First>
          </b:Person>
          <b:Person>
            <b:Last>Schachter</b:Last>
            <b:First>Carl</b:First>
          </b:Person>
        </b:NameList>
      </b:Author>
    </b:Author>
    <b:Title>Harmony and Voice leading</b:Title>
    <b:Year>2002</b:Year>
    <b:Publisher>Schirmer</b:Publisher>
    <b:Edition>3rd</b:Edition>
    <b:RefOrder>19</b:RefOrder>
  </b:Source>
  <b:Source>
    <b:Tag>All</b:Tag>
    <b:SourceType>Book</b:SourceType>
    <b:Guid>{FA3A667B-3C9A-438B-8A22-21C8AE8043F7}</b:Guid>
    <b:Title>Semantic Web for the Working Ontologist</b:Title>
    <b:Author>
      <b:Author>
        <b:NameList>
          <b:Person>
            <b:Last>Allemang</b:Last>
            <b:First>Dean</b:First>
          </b:Person>
          <b:Person>
            <b:Last>Hendler</b:Last>
            <b:First>James</b:First>
          </b:Person>
        </b:NameList>
      </b:Author>
      <b:Editor>
        <b:NameList>
          <b:Person>
            <b:Last>Kaufmann</b:Last>
            <b:First>Morgan</b:First>
          </b:Person>
        </b:NameList>
      </b:Editor>
    </b:Author>
    <b:Year>2011</b:Year>
    <b:Edition>2η</b:Edition>
    <b:RefOrder>20</b:RefOrder>
  </b:Source>
  <b:Source>
    <b:Tag>htt</b:Tag>
    <b:SourceType>InternetSite</b:SourceType>
    <b:Guid>{B09C1888-DF2B-4750-81E0-D5F48E9E815C}</b:Guid>
    <b:Title>https://www.midi.org/specifications-old/item/the-midi-1-0-specification</b:Title>
    <b:Author>
      <b:Author>
        <b:NameList>
          <b:Person>
            <b:Last>Association</b:Last>
            <b:First>MIDI</b:First>
          </b:Person>
        </b:NameList>
      </b:Author>
    </b:Author>
    <b:RefOrder>21</b:RefOrder>
  </b:Source>
  <b:Source>
    <b:Tag>Bac</b:Tag>
    <b:SourceType>Book</b:SourceType>
    <b:Guid>{5672F8ED-6524-4CE9-B6FC-F300C0AE5B80}</b:Guid>
    <b:Title>371 vierstimmige Choräle</b:Title>
    <b:Publisher>Breitkopf</b:Publisher>
    <b:Author>
      <b:Author>
        <b:NameList>
          <b:Person>
            <b:Last>Bach</b:Last>
            <b:Middle>Sebastian</b:Middle>
            <b:First>Johann</b:First>
          </b:Person>
        </b:NameList>
      </b:Author>
      <b:Editor>
        <b:NameList>
          <b:Person>
            <b:Last>Kirnberger</b:Last>
            <b:Middle>P.</b:Middle>
            <b:First>J.</b:First>
          </b:Person>
          <b:Person>
            <b:Last>Bach</b:Last>
            <b:Middle>P. E.</b:Middle>
            <b:First>C.</b:First>
          </b:Person>
        </b:NameList>
      </b:Editor>
    </b:Author>
    <b:Year>1787</b:Year>
    <b:RefOrder>9</b:RefOrder>
  </b:Source>
  <b:Source>
    <b:Tag>Ebc90</b:Tag>
    <b:SourceType>ArticleInAPeriodical</b:SourceType>
    <b:Guid>{AF800D08-CC27-4ECF-90AD-0A72618092D0}</b:Guid>
    <b:Title>An expert system for harmonizing chorales in the style of J. S. Bach</b:Title>
    <b:PeriodicalTitle>The Journal of Logic Programming</b:PeriodicalTitle>
    <b:Year>1990</b:Year>
    <b:Author>
      <b:Author>
        <b:NameList>
          <b:Person>
            <b:Last>Ebcioğlu</b:Last>
            <b:First>Kemal</b:First>
          </b:Person>
        </b:NameList>
      </b:Author>
    </b:Author>
    <b:Publisher>Elsevier</b:Publisher>
    <b:RefOrder>22</b:RefOrder>
  </b:Source>
  <b:Source>
    <b:Tag>Ebc93</b:Tag>
    <b:SourceType>BookSection</b:SourceType>
    <b:Guid>{B92F248C-7553-4177-A125-3B118E16EA1D}</b:Guid>
    <b:Title>An expert system for harmonizing four-part chorales</b:Title>
    <b:Year>1993</b:Year>
    <b:Publisher>MIT Press</b:Publisher>
    <b:BookTitle>Machine Models of Music</b:BookTitle>
    <b:Author>
      <b:Author>
        <b:NameList>
          <b:Person>
            <b:Last>Ebcioğlu</b:Last>
            <b:First>Kemal</b:First>
          </b:Person>
        </b:NameList>
      </b:Author>
      <b:Editor>
        <b:NameList>
          <b:Person>
            <b:Last>Schwanauer</b:Last>
            <b:Middle>M.</b:Middle>
            <b:First>Stephan</b:First>
          </b:Person>
          <b:Person>
            <b:Last>Levitt</b:Last>
            <b:Middle>A.</b:Middle>
            <b:First>David</b:First>
          </b:Person>
        </b:NameList>
      </b:Editor>
    </b:Author>
    <b:RefOrder>23</b:RefOrder>
  </b:Source>
  <b:Source>
    <b:Tag>Fan20</b:Tag>
    <b:SourceType>ArticleInAPeriodical</b:SourceType>
    <b:Guid>{CCAFF1E3-F21B-4A3B-BD59-CB06683E0F69}</b:Guid>
    <b:Title>Bach or Mock?, A grading function for chorales in the style of J. S. Bach</b:Title>
    <b:PeriodicalTitle>ICML</b:PeriodicalTitle>
    <b:Year>2020</b:Year>
    <b:Author>
      <b:Author>
        <b:NameList>
          <b:Person>
            <b:Last>Fang</b:Last>
            <b:First>Alexander</b:First>
          </b:Person>
          <b:Person>
            <b:Last>Liu</b:Last>
            <b:First>Alisa</b:First>
          </b:Person>
          <b:Person>
            <b:Last>Seetharaman</b:Last>
            <b:First>Prem</b:First>
          </b:Person>
          <b:Person>
            <b:Last>Pardo</b:Last>
            <b:First>Bryan</b:First>
          </b:Person>
        </b:NameList>
      </b:Author>
    </b:Author>
    <b:RefOrder>24</b:RefOrder>
  </b:Source>
  <b:Source>
    <b:Tag>Gua09</b:Tag>
    <b:SourceType>BookSection</b:SourceType>
    <b:Guid>{432397ED-18F8-4D7B-9B99-D9C014415034}</b:Guid>
    <b:Title>What is an ontology?</b:Title>
    <b:Year>2009</b:Year>
    <b:Publisher>Springer</b:Publisher>
    <b:Author>
      <b:Author>
        <b:NameList>
          <b:Person>
            <b:Last>Guarino</b:Last>
            <b:First>Nicola</b:First>
          </b:Person>
          <b:Person>
            <b:Last>Oberle</b:Last>
            <b:First>Daniel</b:First>
          </b:Person>
          <b:Person>
            <b:Last>Staab</b:Last>
            <b:First>Steffen</b:First>
          </b:Person>
        </b:NameList>
      </b:Author>
      <b:Editor>
        <b:NameList>
          <b:Person>
            <b:Last>Staab</b:Last>
            <b:First>Steffen</b:First>
          </b:Person>
          <b:Person>
            <b:Last>Studer</b:Last>
            <b:First>Rudi</b:First>
          </b:Person>
        </b:NameList>
      </b:Editor>
    </b:Author>
    <b:BookTitle>Handbook of Ontologies</b:BookTitle>
    <b:Edition>2nd</b:Edition>
    <b:RefOrder>25</b:RefOrder>
  </b:Source>
  <b:Source>
    <b:Tag>ISM17</b:Tag>
    <b:SourceType>ArticleInAPeriodical</b:SourceType>
    <b:Guid>{E9009806-E835-463D-9B85-A95978D86B6D}</b:Guid>
    <b:PeriodicalTitle>ISML</b:PeriodicalTitle>
    <b:Year>2017</b:Year>
    <b:Author>
      <b:Author>
        <b:NameList>
          <b:Person>
            <b:Last>Hadjeres</b:Last>
            <b:First>Gaëtan</b:First>
          </b:Person>
          <b:Person>
            <b:Last>Pachet</b:Last>
            <b:First>François</b:First>
          </b:Person>
          <b:Person>
            <b:Last>Nielsen</b:Last>
            <b:First>Frank</b:First>
          </b:Person>
        </b:NameList>
      </b:Author>
    </b:Author>
    <b:Title>DeepBach, A steerable model for Bach chorales generation</b:Title>
    <b:RefOrder>26</b:RefOrder>
  </b:Source>
  <b:Source>
    <b:Tag>Her09</b:Tag>
    <b:SourceType>BookSection</b:SourceType>
    <b:Guid>{E6597446-4AF6-489D-90C3-861DB05EE607}</b:Guid>
    <b:Title>RDF storage and retrieval systems</b:Title>
    <b:BookTitle>Handbook of Ontologies</b:BookTitle>
    <b:Year>2009</b:Year>
    <b:Publisher>Springer</b:Publisher>
    <b:Author>
      <b:Author>
        <b:NameList>
          <b:Person>
            <b:Last>Hertel</b:Last>
            <b:First>Alice</b:First>
          </b:Person>
          <b:Person>
            <b:Last>Broekstra</b:Last>
            <b:First>Jeen</b:First>
          </b:Person>
          <b:Person>
            <b:Last>Stuckenschmidt</b:Last>
            <b:First>Heiner</b:First>
          </b:Person>
        </b:NameList>
      </b:Author>
      <b:Editor>
        <b:NameList>
          <b:Person>
            <b:Last>Staab</b:Last>
            <b:First>Steffen</b:First>
          </b:Person>
          <b:Person>
            <b:Last>Studer</b:Last>
            <b:First>Rudi</b:First>
          </b:Person>
        </b:NameList>
      </b:Editor>
    </b:Author>
    <b:Edition>2nd</b:Edition>
    <b:RefOrder>27</b:RefOrder>
  </b:Source>
  <b:Source>
    <b:Tag>Hin68</b:Tag>
    <b:SourceType>Book</b:SourceType>
    <b:Guid>{FBF8D06B-50B9-4425-8F0E-C90ED01034B6}</b:Guid>
    <b:Title>A Concentrated Course in Traditional Harmony</b:Title>
    <b:Year>1943/68</b:Year>
    <b:Publisher>Schott</b:Publisher>
    <b:Author>
      <b:Author>
        <b:NameList>
          <b:Person>
            <b:Last>Hindemith</b:Last>
            <b:First>Paul</b:First>
          </b:Person>
        </b:NameList>
      </b:Author>
    </b:Author>
    <b:RefOrder>1</b:RefOrder>
  </b:Source>
  <b:Source>
    <b:Tag>Hit10</b:Tag>
    <b:SourceType>Book</b:SourceType>
    <b:Guid>{66506AE1-505D-43C2-8251-29649A75A83D}</b:Guid>
    <b:Title>Foundations of Semantic Web Technologies</b:Title>
    <b:Year>2010</b:Year>
    <b:Publisher>CRC Press</b:Publisher>
    <b:Author>
      <b:Author>
        <b:NameList>
          <b:Person>
            <b:Last>Hitzler</b:Last>
            <b:First>Pascal</b:First>
          </b:Person>
          <b:Person>
            <b:Last>Kroetzsch</b:Last>
            <b:First>Markus</b:First>
          </b:Person>
          <b:Person>
            <b:Last>Rudolph</b:Last>
            <b:First>Sebastian</b:First>
          </b:Person>
        </b:NameList>
      </b:Author>
    </b:Author>
    <b:RefOrder>28</b:RefOrder>
  </b:Source>
  <b:Source>
    <b:Tag>Hor</b:Tag>
    <b:SourceType>Report</b:SourceType>
    <b:Guid>{AB5A3DAC-0B71-4ED2-9829-799336ACCA99}</b:Guid>
    <b:Title>A practical guide to building OWL ontologies using Protégé 4 and CO-ODE tools</b:Title>
    <b:Author>
      <b:Author>
        <b:NameList>
          <b:Person>
            <b:Last>Horridge</b:Last>
            <b:First>Matthew</b:First>
          </b:Person>
        </b:NameList>
      </b:Author>
    </b:Author>
    <b:Year>2011</b:Year>
    <b:Publisher>University of Manchester</b:Publisher>
    <b:RefOrder>29</b:RefOrder>
  </b:Source>
  <b:Source>
    <b:Tag>Kœc28</b:Tag>
    <b:SourceType>Book</b:SourceType>
    <b:Guid>{5B336202-F7D8-4E08-9AF5-FDC0D14835AB}</b:Guid>
    <b:Title>Traité de l' Harmonie</b:Title>
    <b:Year>1928</b:Year>
    <b:City>Paris</b:City>
    <b:Publisher>Max Eschig</b:Publisher>
    <b:Author>
      <b:Author>
        <b:NameList>
          <b:Person>
            <b:Last>Kœchlin</b:Last>
            <b:First>Charles</b:First>
          </b:Person>
        </b:NameList>
      </b:Author>
    </b:Author>
    <b:RefOrder>30</b:RefOrder>
  </b:Source>
  <b:Source>
    <b:Tag>Lam20</b:Tag>
    <b:SourceType>Report</b:SourceType>
    <b:Guid>{22B0B160-344F-4C94-963F-361ED9FA7A66}</b:Guid>
    <b:Title>Owlready2 documentation, Release 0.23</b:Title>
    <b:Year>2020</b:Year>
    <b:Author>
      <b:Author>
        <b:NameList>
          <b:Person>
            <b:Last>Lamy</b:Last>
            <b:First>Jean-Baptiste</b:First>
          </b:Person>
        </b:NameList>
      </b:Author>
    </b:Author>
    <b:RefOrder>31</b:RefOrder>
  </b:Source>
  <b:Source>
    <b:Tag>Lam21</b:Tag>
    <b:SourceType>Book</b:SourceType>
    <b:Guid>{BAC1BE98-9EC9-49B8-AAFB-C756698A7E14}</b:Guid>
    <b:Title>Ontologies with Python, Programming OWL 2.0 ontologies with Python and Owlready2</b:Title>
    <b:Year>2021</b:Year>
    <b:Publisher>Apress</b:Publisher>
    <b:Author>
      <b:Author>
        <b:NameList>
          <b:Person>
            <b:Last>Lamy</b:Last>
            <b:First>Jean-Baptiste</b:First>
          </b:Person>
        </b:NameList>
      </b:Author>
    </b:Author>
    <b:RefOrder>7</b:RefOrder>
  </b:Source>
  <b:Source>
    <b:Tag>Roh11</b:Tag>
    <b:SourceType>ArticleInAPeriodical</b:SourceType>
    <b:Guid>{946D0D9A-BD82-4B41-B7DE-BA8718B9C7D1}</b:Guid>
    <b:Title>Towards a generative syntax of tonal harmony</b:Title>
    <b:PeriodicalTitle>Journal of Mathematics and Music</b:PeriodicalTitle>
    <b:Year>2011</b:Year>
    <b:Author>
      <b:Author>
        <b:NameList>
          <b:Person>
            <b:Last>Rohrmeier</b:Last>
            <b:First>Martin</b:First>
          </b:Person>
        </b:NameList>
      </b:Author>
    </b:Author>
    <b:RefOrder>32</b:RefOrder>
  </b:Source>
  <b:Source>
    <b:Tag>Dam08</b:Tag>
    <b:SourceType>Book</b:SourceType>
    <b:Guid>{8793243E-37E9-42F1-9882-1DD56F9D16BE}</b:Guid>
    <b:Author>
      <b:Author>
        <b:NameList>
          <b:Person>
            <b:Last>Damschroder</b:Last>
            <b:First>David</b:First>
          </b:Person>
        </b:NameList>
      </b:Author>
    </b:Author>
    <b:Title>Thinking About Harmony</b:Title>
    <b:Year>2008</b:Year>
    <b:Publisher>Cambridge University Press</b:Publisher>
    <b:RefOrder>12</b:RefOrder>
  </b:Source>
  <b:Source>
    <b:Tag>Mic77</b:Tag>
    <b:SourceType>Book</b:SourceType>
    <b:Guid>{661165ED-E904-421C-AE7C-D8413D22D1B3}</b:Guid>
    <b:Author>
      <b:Author>
        <b:NameList>
          <b:Person>
            <b:Last>Mickelsen</b:Last>
            <b:Middle>C.</b:Middle>
            <b:First>William</b:First>
          </b:Person>
        </b:NameList>
      </b:Author>
    </b:Author>
    <b:Title>Hugo Riemann's Theory of Harmony</b:Title>
    <b:Year>1977</b:Year>
    <b:Publisher>University of Nebraska Press</b:Publisher>
    <b:RefOrder>33</b:RefOrder>
  </b:Source>
  <b:Source>
    <b:Tag>Hal41</b:Tag>
    <b:SourceType>Book</b:SourceType>
    <b:Guid>{B5FBB462-C661-4952-B9C0-EFA4AA98C92C}</b:Guid>
    <b:Title>Paul Hindemith, the Theorist. PhD dissertation</b:Title>
    <b:Year>1941</b:Year>
    <b:City>Rochester</b:City>
    <b:Publisher>Eastman School of Music</b:Publisher>
    <b:Author>
      <b:Author>
        <b:NameList>
          <b:Person>
            <b:Last>Halliday</b:Last>
            <b:Middle>R.</b:Middle>
            <b:First>John</b:First>
          </b:Person>
        </b:NameList>
      </b:Author>
    </b:Author>
    <b:CountryRegion>USA</b:CountryRegion>
    <b:RefOrder>3</b:RefOrder>
  </b:Source>
  <b:Source>
    <b:Tag>Hin10</b:Tag>
    <b:SourceType>Book</b:SourceType>
    <b:Guid>{BBB4A119-EC28-4EC2-8268-4A3F8B6742EE}</b:Guid>
    <b:Title>Craft of Musical Composition, Book I</b:Title>
    <b:Year>1937</b:Year>
    <b:Publisher>Associated Music Publishers, Inc. </b:Publisher>
    <b:Author>
      <b:Author>
        <b:NameList>
          <b:Person>
            <b:Last>Hindemith</b:Last>
            <b:First>Paul</b:First>
          </b:Person>
        </b:NameList>
      </b:Author>
    </b:Author>
    <b:RefOrder>2</b:RefOrder>
  </b:Source>
  <b:Source>
    <b:Tag>Dru</b:Tag>
    <b:SourceType>Book</b:SourceType>
    <b:Guid>{5E385CD4-6177-462B-8FF3-E6AA2CDA5D0E}</b:Guid>
    <b:Title>Putting OWL in Order: Patterns for Sequences in OWL</b:Title>
    <b:Author>
      <b:Author>
        <b:NameList>
          <b:Person>
            <b:Last>Drummond</b:Last>
            <b:First>Nick</b:First>
          </b:Person>
          <b:Person>
            <b:Last>Rector</b:Last>
            <b:First>Alan</b:First>
          </b:Person>
          <b:Person>
            <b:Last>Stevens</b:Last>
            <b:First>Robert</b:First>
          </b:Person>
          <b:Person>
            <b:Last>Moulton</b:Last>
            <b:First>Georgina</b:First>
          </b:Person>
          <b:Person>
            <b:Last>Horridge</b:Last>
            <b:First>Matthew</b:First>
          </b:Person>
          <b:Person>
            <b:Last>Wang</b:Last>
            <b:Middle>H.</b:Middle>
            <b:First>Hai</b:First>
          </b:Person>
          <b:Person>
            <b:Last>Seidenberg</b:Last>
            <b:First>Julian</b:First>
          </b:Person>
        </b:NameList>
      </b:Author>
    </b:Author>
    <b:RefOrder>6</b:RefOrder>
  </b:Source>
  <b:Source>
    <b:Tag>Sch89</b:Tag>
    <b:SourceType>Book</b:SourceType>
    <b:Guid>{08B8B9A6-42C5-4C8A-8420-91C090A48DCF}</b:Guid>
    <b:Title>Structural Functions of Harmony</b:Title>
    <b:Year>1948/54</b:Year>
    <b:Publisher>Norton and Company</b:Publisher>
    <b:Author>
      <b:Author>
        <b:NameList>
          <b:Person>
            <b:Last>Schoenberg</b:Last>
            <b:First>Arnold</b:First>
          </b:Person>
        </b:NameList>
      </b:Author>
    </b:Author>
    <b:RefOrder>14</b:RefOrder>
  </b:Source>
  <b:Source>
    <b:Tag>Sch92</b:Tag>
    <b:SourceType>Book</b:SourceType>
    <b:Guid>{17893C97-79F8-40EC-BB11-4BD7EB137284}</b:Guid>
    <b:Title>Harmonielehre</b:Title>
    <b:Year>1911/22</b:Year>
    <b:Publisher>Universal Edition</b:Publisher>
    <b:Author>
      <b:Author>
        <b:NameList>
          <b:Person>
            <b:Last>Schoenberg</b:Last>
            <b:First>Arnold</b:First>
          </b:Person>
        </b:NameList>
      </b:Author>
    </b:Author>
    <b:RefOrder>13</b:RefOrder>
  </b:Source>
  <b:Source>
    <b:Tag>Kro10</b:Tag>
    <b:SourceType>Report</b:SourceType>
    <b:Guid>{7978C0E6-08BE-4981-B32F-E46661FA6344}</b:Guid>
    <b:Title>Description Logic Rules</b:Title>
    <b:Year>2010</b:Year>
    <b:Publisher>AIFB, Karlsruher Institut fuer Technologie</b:Publisher>
    <b:Author>
      <b:Author>
        <b:NameList>
          <b:Person>
            <b:Last>Kroetzsch</b:Last>
            <b:First>Markus</b:First>
          </b:Person>
        </b:NameList>
      </b:Author>
    </b:Author>
    <b:ThesisType>D.Sc. Thesis</b:ThesisType>
    <b:RefOrder>34</b:RefOrder>
  </b:Source>
  <b:Source>
    <b:Tag>Lam17</b:Tag>
    <b:SourceType>ArticleInAPeriodical</b:SourceType>
    <b:Guid>{4DB7A233-CE6F-4435-B5A8-51EAE81FF626}</b:Guid>
    <b:Title>Owlready: ontology-oriented programming in Python with automatic classification and high level constructs for biomedical ontologies</b:Title>
    <b:Year>2017</b:Year>
    <b:PeriodicalTitle>Artificial Intelligence in Medicine</b:PeriodicalTitle>
    <b:Issue>80</b:Issue>
    <b:Author>
      <b:Author>
        <b:NameList>
          <b:Person>
            <b:Last>Lamy</b:Last>
            <b:First>Jean-Baptiste</b:First>
          </b:Person>
        </b:NameList>
      </b:Author>
    </b:Author>
    <b:RefOrder>35</b:RefOrder>
  </b:Source>
  <b:Source>
    <b:Tag>Mal83</b:Tag>
    <b:SourceType>Book</b:SourceType>
    <b:Guid>{4E087504-2721-464C-ADA1-1B6D7E3ECE0A}</b:Guid>
    <b:Title>Beitrag zur durmolltonalen Harmonielehre</b:Title>
    <b:Year>1931/1983</b:Year>
    <b:City>Athens</b:City>
    <b:Publisher>Nassos Ed.</b:Publisher>
    <b:Author>
      <b:Author>
        <b:NameList>
          <b:Person>
            <b:Last>Maler</b:Last>
            <b:First>Wilhelm</b:First>
          </b:Person>
        </b:NameList>
      </b:Author>
    </b:Author>
    <b:Comments>in Greek</b:Comments>
    <b:RefOrder>36</b:RefOrder>
  </b:Source>
  <b:Source>
    <b:Tag>Rai071</b:Tag>
    <b:SourceType>BookSection</b:SourceType>
    <b:Guid>{923B1AD0-1A66-462A-8BBE-2380DDCAE980}</b:Guid>
    <b:Title>The Music Ontology</b:Title>
    <b:Year>2007</b:Year>
    <b:Author>
      <b:Author>
        <b:NameList>
          <b:Person>
            <b:Last>Raimond</b:Last>
            <b:First>Yves</b:First>
          </b:Person>
          <b:Person>
            <b:Last>Abdallah</b:Last>
            <b:First>Samer</b:First>
          </b:Person>
          <b:Person>
            <b:Last>Sandler</b:Last>
            <b:First>Mark</b:First>
          </b:Person>
          <b:Person>
            <b:Last>Giasson</b:Last>
            <b:First>Frederick</b:First>
          </b:Person>
        </b:NameList>
      </b:Author>
    </b:Author>
    <b:JournalName>Proceedings of the International Conference on Music Information Retrieval (ISMIR)</b:JournalName>
    <b:BookTitle>Proceedings of the International Conference on Music Information Retrieval (ISMIR)</b:BookTitle>
    <b:RefOrder>37</b:RefOrder>
  </b:Source>
  <b:Source>
    <b:Tag>Mus</b:Tag>
    <b:SourceType>BookSection</b:SourceType>
    <b:Guid>{2D9A867A-C37F-4AB7-B306-BD9A0DD2882F}</b:Guid>
    <b:Author>
      <b:Author>
        <b:NameList>
          <b:Person>
            <b:Last>Musen</b:Last>
            <b:Middle>A.</b:Middle>
            <b:First>M.</b:First>
          </b:Person>
        </b:NameList>
      </b:Author>
    </b:Author>
    <b:Title>The Protégé Project: A Look Back and a Look Forward</b:Title>
    <b:Year>2015</b:Year>
    <b:Volume>1(4)</b:Volume>
    <b:DOI>10.1145/2557001.25757003</b:DOI>
    <b:JournalName>AI Matters</b:JournalName>
    <b:Month>June</b:Month>
    <b:BookTitle>Association of Computing Machinery Specific Interest Group in Artificial Intelligence</b:BookTitle>
    <b:RefOrder>38</b:RefOrder>
  </b:Source>
  <b:Source>
    <b:Tag>Par01</b:Tag>
    <b:SourceType>Report</b:SourceType>
    <b:Guid>{7382D888-B379-4592-AEA0-25E563EC6D11}</b:Guid>
    <b:Title>The Chordal Analysis of Tonal Music</b:Title>
    <b:Year>2001</b:Year>
    <b:Author>
      <b:Author>
        <b:NameList>
          <b:Person>
            <b:Last>Pardo</b:Last>
            <b:First>Bryan</b:First>
          </b:Person>
          <b:Person>
            <b:Last>Birmingham</b:Last>
            <b:Middle>P.</b:Middle>
            <b:First>William</b:First>
          </b:Person>
        </b:NameList>
      </b:Author>
    </b:Author>
    <b:Publisher>Unknown Publisher</b:Publisher>
    <b:RefOrder>39</b:RefOrder>
  </b:Source>
  <b:Source>
    <b:Tag>Καλ33</b:Tag>
    <b:SourceType>Book</b:SourceType>
    <b:Guid>{55E9F234-CBCF-41C5-BC16-B99A30E8D401}</b:Guid>
    <b:Title>Harmony</b:Title>
    <b:Year>1933</b:Year>
    <b:City>Athens</b:City>
    <b:Publisher>Gaitanos Music Publishing</b:Publisher>
    <b:Author>
      <b:Author>
        <b:NameList>
          <b:Person>
            <b:Last>Calomiris</b:Last>
            <b:First>Manolis</b:First>
          </b:Person>
        </b:NameList>
      </b:Author>
    </b:Author>
    <b:CountryRegion>Greece</b:CountryRegion>
    <b:Volume>I</b:Volume>
    <b:NumberVolumes>2</b:NumberVolumes>
    <b:Comments>in Greek</b:Comments>
    <b:RefOrder>11</b:RefOrder>
  </b:Source>
  <b:Source>
    <b:Tag>Mue15</b:Tag>
    <b:SourceType>Book</b:SourceType>
    <b:Guid>{CE071288-1E96-4D79-8C97-11486D6789FF}</b:Guid>
    <b:Title>Fundamentals of Music Processing, using Python and Jupyter Notebooks</b:Title>
    <b:Year>2015</b:Year>
    <b:Publisher>Springer</b:Publisher>
    <b:Author>
      <b:Author>
        <b:NameList>
          <b:Person>
            <b:Last>Mueller</b:Last>
            <b:First>Meinard</b:First>
          </b:Person>
        </b:NameList>
      </b:Author>
    </b:Author>
    <b:Edition>2nd edition</b:Edition>
    <b:RefOrder>10</b:RefOrder>
  </b:Source>
  <b:Source>
    <b:Tag>Στά15</b:Tag>
    <b:SourceType>Book</b:SourceType>
    <b:Guid>{A03A71D8-6A45-450F-A8F5-076925631975}</b:Guid>
    <b:Title>Ontological Knowledge Representation and Reasoning</b:Title>
    <b:Year>2015</b:Year>
    <b:Publisher>Kallipos</b:Publisher>
    <b:Author>
      <b:Author>
        <b:NameList>
          <b:Person>
            <b:Last>Stamou</b:Last>
            <b:First>Giorgos</b:First>
          </b:Person>
        </b:NameList>
      </b:Author>
    </b:Author>
    <b:Comments>in Greek</b:Comments>
    <b:RefOrder>40</b:RefOrder>
  </b:Source>
</b:Sources>
</file>

<file path=customXml/itemProps1.xml><?xml version="1.0" encoding="utf-8"?>
<ds:datastoreItem xmlns:ds="http://schemas.openxmlformats.org/officeDocument/2006/customXml" ds:itemID="{94B235F1-CEF3-442E-824C-737999C58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4050</TotalTime>
  <Pages>44</Pages>
  <Words>12274</Words>
  <Characters>69967</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thanasis apostolopoulos</dc:creator>
  <cp:keywords/>
  <dc:description/>
  <cp:lastModifiedBy>thanasis apostolopoulos</cp:lastModifiedBy>
  <cp:revision>966</cp:revision>
  <dcterms:created xsi:type="dcterms:W3CDTF">2025-02-19T08:04:00Z</dcterms:created>
  <dcterms:modified xsi:type="dcterms:W3CDTF">2025-03-05T13:33:00Z</dcterms:modified>
</cp:coreProperties>
</file>