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22B05" w14:textId="77777777" w:rsidR="00BC642F" w:rsidRPr="00376725" w:rsidRDefault="00BC642F" w:rsidP="00BC642F">
      <w:pPr>
        <w:spacing w:after="600"/>
      </w:pPr>
      <w:r>
        <w:rPr>
          <w:noProof/>
        </w:rPr>
        <w:drawing>
          <wp:anchor distT="0" distB="0" distL="114300" distR="114300" simplePos="0" relativeHeight="251660288" behindDoc="1" locked="0" layoutInCell="1" allowOverlap="1" wp14:anchorId="4B079182" wp14:editId="7C6611CC">
            <wp:simplePos x="0" y="0"/>
            <wp:positionH relativeFrom="column">
              <wp:posOffset>2349661</wp:posOffset>
            </wp:positionH>
            <wp:positionV relativeFrom="paragraph">
              <wp:posOffset>-236174</wp:posOffset>
            </wp:positionV>
            <wp:extent cx="1226916" cy="1438826"/>
            <wp:effectExtent l="0" t="0" r="0" b="9525"/>
            <wp:wrapNone/>
            <wp:docPr id="1592499801" name="Picture 5" descr="มหาวิทยาลัยอุบลราชธานี - วิกิพีเดี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มหาวิทยาลัยอุบลราชธานี - วิกิพีเดีย"/>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2951" cy="14459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391824" w14:textId="77777777" w:rsidR="00BC642F" w:rsidRPr="00376725" w:rsidRDefault="00BC642F" w:rsidP="00BC642F">
      <w:pPr>
        <w:spacing w:after="60"/>
        <w:jc w:val="center"/>
        <w:rPr>
          <w:rFonts w:cs="TH SarabunPSK"/>
          <w:b/>
          <w:bCs/>
          <w:sz w:val="40"/>
          <w:szCs w:val="40"/>
        </w:rPr>
      </w:pPr>
    </w:p>
    <w:p w14:paraId="3E5FCED5" w14:textId="77777777" w:rsidR="00BC642F" w:rsidRPr="00376725" w:rsidRDefault="00BC642F" w:rsidP="00BC642F">
      <w:pPr>
        <w:spacing w:after="60"/>
        <w:rPr>
          <w:rFonts w:cs="TH SarabunPSK"/>
          <w:b/>
          <w:bCs/>
          <w:sz w:val="40"/>
          <w:szCs w:val="40"/>
        </w:rPr>
      </w:pPr>
    </w:p>
    <w:p w14:paraId="7C8E8C3B" w14:textId="77777777" w:rsidR="00BC642F" w:rsidRPr="00376725" w:rsidRDefault="00BC642F" w:rsidP="00BC642F">
      <w:pPr>
        <w:spacing w:after="60"/>
        <w:jc w:val="center"/>
        <w:rPr>
          <w:rFonts w:cs="TH SarabunPSK"/>
          <w:b/>
          <w:bCs/>
          <w:sz w:val="36"/>
          <w:szCs w:val="36"/>
        </w:rPr>
      </w:pPr>
      <w:r>
        <w:rPr>
          <w:rFonts w:cs="TH SarabunPSK"/>
          <w:b/>
          <w:bCs/>
          <w:sz w:val="40"/>
          <w:szCs w:val="40"/>
          <w:cs/>
        </w:rPr>
        <w:t>รายงานโครงงานออกแบบทางวิศวกรรม</w:t>
      </w:r>
    </w:p>
    <w:p w14:paraId="03A69EE3" w14:textId="77777777" w:rsidR="00BC642F" w:rsidRPr="00376725" w:rsidRDefault="00BC642F" w:rsidP="00BC642F">
      <w:pPr>
        <w:spacing w:after="60"/>
        <w:jc w:val="center"/>
        <w:rPr>
          <w:rFonts w:cs="TH SarabunPSK"/>
          <w:b/>
          <w:bCs/>
          <w:sz w:val="36"/>
          <w:szCs w:val="36"/>
        </w:rPr>
      </w:pPr>
      <w:r>
        <w:rPr>
          <w:rFonts w:cs="TH SarabunPSK"/>
          <w:b/>
          <w:bCs/>
          <w:sz w:val="36"/>
          <w:szCs w:val="36"/>
        </w:rPr>
        <w:t>CAPSTONE DESIGN PROJECT REPORT</w:t>
      </w:r>
    </w:p>
    <w:p w14:paraId="2A2A09DD" w14:textId="77777777" w:rsidR="00BC642F" w:rsidRPr="00C834F8" w:rsidRDefault="00BC642F" w:rsidP="00BC642F">
      <w:pPr>
        <w:jc w:val="center"/>
        <w:rPr>
          <w:rFonts w:cs="TH SarabunPSK"/>
          <w:b/>
          <w:bCs/>
          <w:cs/>
        </w:rPr>
      </w:pPr>
      <w:r>
        <w:rPr>
          <w:rFonts w:cs="TH SarabunPSK"/>
          <w:b/>
          <w:bCs/>
          <w:cs/>
        </w:rPr>
        <w:t>คณะวิศวกรรมศาสตร์ มหาวิทยาลัยอุบลราชธานี</w:t>
      </w:r>
    </w:p>
    <w:p w14:paraId="29C91AE2" w14:textId="77777777" w:rsidR="00BC642F" w:rsidRPr="00C834F8" w:rsidRDefault="00BC642F" w:rsidP="00BC642F">
      <w:pPr>
        <w:spacing w:after="400"/>
        <w:jc w:val="center"/>
        <w:rPr>
          <w:rFonts w:cs="TH SarabunPSK"/>
          <w:cs/>
        </w:rPr>
      </w:pPr>
      <w:r>
        <w:rPr>
          <w:rFonts w:cs="TH SarabunPSK"/>
          <w:b/>
          <w:bCs/>
          <w:noProof/>
          <w:sz w:val="26"/>
          <w:szCs w:val="26"/>
        </w:rPr>
        <mc:AlternateContent>
          <mc:Choice Requires="wps">
            <w:drawing>
              <wp:anchor distT="0" distB="0" distL="114300" distR="114300" simplePos="0" relativeHeight="251659264" behindDoc="0" locked="0" layoutInCell="1" allowOverlap="1" wp14:anchorId="72C5BCB0" wp14:editId="26E49643">
                <wp:simplePos x="0" y="0"/>
                <wp:positionH relativeFrom="margin">
                  <wp:align>left</wp:align>
                </wp:positionH>
                <wp:positionV relativeFrom="paragraph">
                  <wp:posOffset>312615</wp:posOffset>
                </wp:positionV>
                <wp:extent cx="5600700" cy="1530350"/>
                <wp:effectExtent l="0" t="0" r="19050" b="12700"/>
                <wp:wrapNone/>
                <wp:docPr id="1004265859" name="Text Box 4"/>
                <wp:cNvGraphicFramePr/>
                <a:graphic xmlns:a="http://schemas.openxmlformats.org/drawingml/2006/main">
                  <a:graphicData uri="http://schemas.microsoft.com/office/word/2010/wordprocessingShape">
                    <wps:wsp>
                      <wps:cNvSpPr txBox="1"/>
                      <wps:spPr>
                        <a:xfrm>
                          <a:off x="0" y="0"/>
                          <a:ext cx="5600700" cy="1530350"/>
                        </a:xfrm>
                        <a:prstGeom prst="rect">
                          <a:avLst/>
                        </a:prstGeom>
                        <a:solidFill>
                          <a:schemeClr val="accent5">
                            <a:lumMod val="20000"/>
                            <a:lumOff val="80000"/>
                          </a:schemeClr>
                        </a:solidFill>
                        <a:ln w="6350">
                          <a:solidFill>
                            <a:schemeClr val="accent5"/>
                          </a:solidFill>
                        </a:ln>
                      </wps:spPr>
                      <wps:txbx>
                        <w:txbxContent>
                          <w:p w14:paraId="2C8671BD"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cs/>
                              </w:rPr>
                              <w:t>ชื่อโครงงาน (</w:t>
                            </w:r>
                            <w:r>
                              <w:rPr>
                                <w:rFonts w:ascii="TH SarabunPSK" w:hAnsi="TH SarabunPSK" w:cs="TH SarabunPSK" w:hint="cs"/>
                                <w:b/>
                                <w:bCs/>
                                <w:color w:val="2F5496" w:themeColor="accent1" w:themeShade="BF"/>
                              </w:rPr>
                              <w:t>Project Title):</w:t>
                            </w:r>
                          </w:p>
                          <w:p w14:paraId="3CC63D65" w14:textId="77777777" w:rsidR="00BC642F" w:rsidRPr="00AA5ECA" w:rsidRDefault="00BC642F" w:rsidP="00BC642F">
                            <w:pPr>
                              <w:spacing w:after="4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การออกแบบพัฒนาระบบทดสอบสมรรถนะและประเมินสุขภาพแบตเตอรี่</w:t>
                            </w:r>
                          </w:p>
                          <w:p w14:paraId="1C2E2E73"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rPr>
                              <w:t>English Title:</w:t>
                            </w:r>
                          </w:p>
                          <w:p w14:paraId="32B8B4B0" w14:textId="77777777" w:rsidR="00BC642F" w:rsidRPr="00AA5ECA" w:rsidRDefault="00BC642F" w:rsidP="00BC642F">
                            <w:pPr>
                              <w:spacing w:after="10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rPr>
                              <w:t>(Design Development of a Battery Performance Testing and Health Assessment System)</w:t>
                            </w:r>
                          </w:p>
                          <w:p w14:paraId="72F8A5A4" w14:textId="77777777" w:rsidR="00BC642F" w:rsidRDefault="00BC642F" w:rsidP="00BC64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2C5BCB0" id="_x0000_t202" coordsize="21600,21600" o:spt="202" path="m,l,21600r21600,l21600,xe">
                <v:stroke joinstyle="miter"/>
                <v:path gradientshapeok="t" o:connecttype="rect"/>
              </v:shapetype>
              <v:shape id="Text Box 4" o:spid="_x0000_s1026" type="#_x0000_t202" style="position:absolute;left:0;text-align:left;margin-left:0;margin-top:24.6pt;width:441pt;height:120.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" fillcolor="#deeaf6 [664]" strokecolor="#5b9bd5 [3208]" strokeweight=".5pt">
                <v:textbox>
                  <w:txbxContent>
                    <w:p w14:paraId="2C8671BD"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cs/>
                        </w:rPr>
                        <w:t>ชื่อโครงงาน (</w:t>
                      </w:r>
                      <w:r>
                        <w:rPr>
                          <w:rFonts w:ascii="TH SarabunPSK" w:hAnsi="TH SarabunPSK" w:cs="TH SarabunPSK" w:hint="cs"/>
                          <w:b/>
                          <w:bCs/>
                          <w:color w:val="2F5496" w:themeColor="accent1" w:themeShade="BF"/>
                        </w:rPr>
                        <w:t>Project Title):</w:t>
                      </w:r>
                    </w:p>
                    <w:p w14:paraId="3CC63D65" w14:textId="77777777" w:rsidR="00BC642F" w:rsidRPr="00AA5ECA" w:rsidRDefault="00BC642F" w:rsidP="00BC642F">
                      <w:pPr>
                        <w:spacing w:after="4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การออกแบบพัฒนาระบบทดสอบสมรรถนะและประเมินสุขภาพแบตเตอรี่</w:t>
                      </w:r>
                    </w:p>
                    <w:p w14:paraId="1C2E2E73"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rPr>
                        <w:t>English Title:</w:t>
                      </w:r>
                    </w:p>
                    <w:p w14:paraId="32B8B4B0" w14:textId="77777777" w:rsidR="00BC642F" w:rsidRPr="00AA5ECA" w:rsidRDefault="00BC642F" w:rsidP="00BC642F">
                      <w:pPr>
                        <w:spacing w:after="10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rPr>
                        <w:t>(Design Development of a Battery Performance Testing and Health Assessment System)</w:t>
                      </w:r>
                    </w:p>
                    <w:p w14:paraId="72F8A5A4" w14:textId="77777777" w:rsidR="00BC642F" w:rsidRDefault="00BC642F" w:rsidP="00BC642F"/>
                  </w:txbxContent>
                </v:textbox>
                <w10:wrap anchorx="margin"/>
              </v:shape>
            </w:pict>
          </mc:Fallback>
        </mc:AlternateContent>
      </w:r>
      <w:r>
        <w:rPr>
          <w:rFonts w:cs="TH SarabunPSK"/>
        </w:rPr>
        <w:t>Faculty of Engineering, Ubon Ratchathani University</w:t>
      </w:r>
    </w:p>
    <w:p w14:paraId="23192167" w14:textId="77777777" w:rsidR="00BC642F" w:rsidRPr="00376725" w:rsidRDefault="00BC642F" w:rsidP="00BC642F">
      <w:pPr>
        <w:spacing w:after="100"/>
        <w:jc w:val="center"/>
        <w:rPr>
          <w:rFonts w:cs="TH SarabunPSK"/>
          <w:b/>
          <w:bCs/>
          <w:color w:val="1F3864" w:themeColor="accent1" w:themeShade="80"/>
        </w:rPr>
      </w:pPr>
    </w:p>
    <w:p w14:paraId="162322F8" w14:textId="77777777" w:rsidR="00BC642F" w:rsidRPr="00376725" w:rsidRDefault="00BC642F" w:rsidP="00BC642F">
      <w:pPr>
        <w:spacing w:after="100"/>
        <w:jc w:val="center"/>
        <w:rPr>
          <w:rFonts w:cs="TH SarabunPSK"/>
          <w:b/>
          <w:bCs/>
          <w:color w:val="1F3864" w:themeColor="accent1" w:themeShade="80"/>
        </w:rPr>
      </w:pPr>
    </w:p>
    <w:p w14:paraId="5D01408F" w14:textId="77777777" w:rsidR="00BC642F" w:rsidRPr="00376725" w:rsidRDefault="00BC642F" w:rsidP="00BC642F">
      <w:pPr>
        <w:spacing w:after="100"/>
        <w:jc w:val="center"/>
        <w:rPr>
          <w:rFonts w:cs="TH SarabunPSK"/>
          <w:b/>
          <w:bCs/>
          <w:color w:val="1F3864" w:themeColor="accent1" w:themeShade="80"/>
        </w:rPr>
      </w:pPr>
    </w:p>
    <w:p w14:paraId="14169E32" w14:textId="77777777" w:rsidR="00BC642F" w:rsidRPr="00376725" w:rsidRDefault="00BC642F" w:rsidP="00BC642F">
      <w:pPr>
        <w:spacing w:after="100"/>
        <w:jc w:val="center"/>
        <w:rPr>
          <w:rFonts w:cs="TH SarabunPSK"/>
          <w:b/>
          <w:bCs/>
          <w:color w:val="1F3864" w:themeColor="accent1" w:themeShade="80"/>
        </w:rPr>
      </w:pPr>
    </w:p>
    <w:p w14:paraId="42BF9B63" w14:textId="77777777" w:rsidR="00BC642F" w:rsidRPr="00376725" w:rsidRDefault="00BC642F" w:rsidP="00BC642F">
      <w:pPr>
        <w:spacing w:after="100"/>
        <w:jc w:val="center"/>
        <w:rPr>
          <w:rFonts w:cs="TH SarabunPSK"/>
          <w:b/>
          <w:bCs/>
          <w:color w:val="1F3864" w:themeColor="accent1" w:themeShade="80"/>
        </w:rPr>
      </w:pPr>
    </w:p>
    <w:p w14:paraId="4BB8F9C9" w14:textId="5448ABCA" w:rsidR="00BC642F" w:rsidRPr="00376725" w:rsidRDefault="00BC642F" w:rsidP="00BC642F">
      <w:pPr>
        <w:spacing w:after="100"/>
        <w:jc w:val="center"/>
        <w:rPr>
          <w:rFonts w:cs="TH SarabunPSK"/>
          <w:sz w:val="32"/>
          <w:szCs w:val="32"/>
        </w:rPr>
      </w:pPr>
      <w:r>
        <w:rPr>
          <w:rFonts w:cs="TH SarabunPSK"/>
          <w:b/>
          <w:bCs/>
          <w:sz w:val="32"/>
          <w:szCs w:val="32"/>
          <w:cs/>
        </w:rPr>
        <w:t>รายชื่อนักศึกษา</w:t>
      </w:r>
      <w:r>
        <w:rPr>
          <w:rFonts w:cs="TH SarabunPSK"/>
          <w:b/>
          <w:bCs/>
          <w:sz w:val="32"/>
          <w:szCs w:val="32"/>
        </w:rPr>
        <w:t xml:space="preserve"> / Student Names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2200"/>
        <w:gridCol w:w="2500"/>
      </w:tblGrid>
      <w:tr w:rsidR="00BC642F" w:rsidRPr="00376725" w14:paraId="5DFF9EFC" w14:textId="77777777">
        <w:trPr>
          <w:tblHeader/>
        </w:trPr>
        <w:tc>
          <w:tcPr>
            <w:tcW w:w="700" w:type="dxa"/>
            <w:shd w:val="clear" w:color="auto" w:fill="1F4E78"/>
            <w:tcMar>
              <w:top w:w="60" w:type="dxa"/>
              <w:left w:w="100" w:type="dxa"/>
              <w:bottom w:w="60" w:type="dxa"/>
              <w:right w:w="100" w:type="dxa"/>
            </w:tcMar>
            <w:vAlign w:val="center"/>
          </w:tcPr>
          <w:p w14:paraId="12535F2D" w14:textId="77777777" w:rsidR="00BC642F" w:rsidRPr="00376725" w:rsidRDefault="00BC642F" w:rsidP="00BC642F">
            <w:pPr>
              <w:jc w:val="center"/>
              <w:rPr>
                <w:rFonts w:cs="TH SarabunPSK"/>
              </w:rPr>
            </w:pPr>
            <w:r>
              <w:rPr>
                <w:rFonts w:cs="TH SarabunPSK"/>
                <w:b/>
                <w:bCs/>
                <w:color w:val="FFFFFF"/>
              </w:rPr>
              <w:t>#</w:t>
            </w:r>
          </w:p>
        </w:tc>
        <w:tc>
          <w:tcPr>
            <w:tcW w:w="3400" w:type="dxa"/>
            <w:shd w:val="clear" w:color="auto" w:fill="1F4E78"/>
            <w:tcMar>
              <w:top w:w="60" w:type="dxa"/>
              <w:left w:w="100" w:type="dxa"/>
              <w:bottom w:w="60" w:type="dxa"/>
              <w:right w:w="100" w:type="dxa"/>
            </w:tcMar>
            <w:vAlign w:val="center"/>
          </w:tcPr>
          <w:p w14:paraId="2376FBF2" w14:textId="77777777" w:rsidR="00BC642F" w:rsidRPr="00376725" w:rsidRDefault="00BC642F" w:rsidP="00BC642F">
            <w:pPr>
              <w:jc w:val="center"/>
              <w:rPr>
                <w:rFonts w:cs="TH SarabunPSK"/>
              </w:rPr>
            </w:pPr>
            <w:r>
              <w:rPr>
                <w:rFonts w:cs="TH SarabunPSK"/>
                <w:b/>
                <w:bCs/>
                <w:color w:val="FFFFFF"/>
              </w:rPr>
              <w:t>ชื่อ-สกุล / Name</w:t>
            </w:r>
          </w:p>
        </w:tc>
        <w:tc>
          <w:tcPr>
            <w:tcW w:w="2200" w:type="dxa"/>
            <w:shd w:val="clear" w:color="auto" w:fill="1F4E78"/>
            <w:tcMar>
              <w:top w:w="60" w:type="dxa"/>
              <w:left w:w="100" w:type="dxa"/>
              <w:bottom w:w="60" w:type="dxa"/>
              <w:right w:w="100" w:type="dxa"/>
            </w:tcMar>
            <w:vAlign w:val="center"/>
          </w:tcPr>
          <w:p w14:paraId="26AC280A" w14:textId="77777777" w:rsidR="00BC642F" w:rsidRPr="00376725" w:rsidRDefault="00BC642F" w:rsidP="00BC642F">
            <w:pPr>
              <w:jc w:val="center"/>
              <w:rPr>
                <w:rFonts w:cs="TH SarabunPSK"/>
              </w:rPr>
            </w:pPr>
            <w:r>
              <w:rPr>
                <w:rFonts w:cs="TH SarabunPSK"/>
                <w:b/>
                <w:bCs/>
                <w:color w:val="FFFFFF"/>
              </w:rPr>
              <w:t>รหัสนักศึกษา / ID</w:t>
            </w:r>
          </w:p>
        </w:tc>
        <w:tc>
          <w:tcPr>
            <w:tcW w:w="2500" w:type="dxa"/>
            <w:shd w:val="clear" w:color="auto" w:fill="1F4E78"/>
            <w:tcMar>
              <w:top w:w="60" w:type="dxa"/>
              <w:left w:w="100" w:type="dxa"/>
              <w:bottom w:w="60" w:type="dxa"/>
              <w:right w:w="100" w:type="dxa"/>
            </w:tcMar>
            <w:vAlign w:val="center"/>
          </w:tcPr>
          <w:p w14:paraId="3588D928" w14:textId="77777777" w:rsidR="00BC642F" w:rsidRPr="00376725" w:rsidRDefault="00BC642F" w:rsidP="00BC642F">
            <w:pPr>
              <w:jc w:val="center"/>
              <w:rPr>
                <w:rFonts w:cs="TH SarabunPSK"/>
              </w:rPr>
            </w:pPr>
            <w:r>
              <w:rPr>
                <w:rFonts w:cs="TH SarabunPSK"/>
                <w:b/>
                <w:bCs/>
                <w:color w:val="FFFFFF"/>
              </w:rPr>
              <w:t>หน้าที่ / Role</w:t>
            </w:r>
          </w:p>
        </w:tc>
      </w:tr>
      <w:tr w:rsidR="00BC642F" w:rsidRPr="00376725" w14:paraId="4F410BEB" w14:textId="77777777">
        <w:tc>
          <w:tcPr>
            <w:tcW w:w="700" w:type="dxa"/>
            <w:tcMar>
              <w:top w:w="60" w:type="dxa"/>
              <w:left w:w="100" w:type="dxa"/>
              <w:bottom w:w="60" w:type="dxa"/>
              <w:right w:w="100" w:type="dxa"/>
            </w:tcMar>
            <w:vAlign w:val="center"/>
          </w:tcPr>
          <w:p w14:paraId="32830004" w14:textId="77777777" w:rsidR="00BC642F" w:rsidRPr="00376725" w:rsidRDefault="00BC642F" w:rsidP="00BD7096">
            <w:pPr>
              <w:jc w:val="center"/>
              <w:rPr>
                <w:rFonts w:cs="TH SarabunPSK"/>
              </w:rPr>
            </w:pPr>
            <w:r>
              <w:rPr>
                <w:rFonts w:cs="TH SarabunPSK"/>
                <w:color w:val="1A2230"/>
              </w:rPr>
              <w:t>1</w:t>
            </w:r>
          </w:p>
        </w:tc>
        <w:tc>
          <w:tcPr>
            <w:tcW w:w="3400" w:type="dxa"/>
            <w:tcMar>
              <w:top w:w="60" w:type="dxa"/>
              <w:left w:w="100" w:type="dxa"/>
              <w:bottom w:w="60" w:type="dxa"/>
              <w:right w:w="100" w:type="dxa"/>
            </w:tcMar>
            <w:vAlign w:val="center"/>
          </w:tcPr>
          <w:p w14:paraId="66A46474" w14:textId="77777777" w:rsidR="00BC642F" w:rsidRPr="00376725" w:rsidRDefault="00BC642F">
            <w:pPr>
              <w:rPr>
                <w:rFonts w:cs="TH SarabunPSK"/>
              </w:rPr>
            </w:pPr>
            <w:r>
              <w:rPr>
                <w:rFonts w:cs="TH SarabunPSK"/>
                <w:color w:val="1A2230"/>
                <w:cs/>
              </w:rPr>
              <w:t>นางสาวฑิฆัมพร พิมพ์อ้น</w:t>
            </w:r>
          </w:p>
        </w:tc>
        <w:tc>
          <w:tcPr>
            <w:tcW w:w="2200" w:type="dxa"/>
            <w:tcMar>
              <w:top w:w="60" w:type="dxa"/>
              <w:left w:w="100" w:type="dxa"/>
              <w:bottom w:w="60" w:type="dxa"/>
              <w:right w:w="100" w:type="dxa"/>
            </w:tcMar>
            <w:vAlign w:val="center"/>
          </w:tcPr>
          <w:p w14:paraId="4BAEAF86" w14:textId="77777777" w:rsidR="00BC642F" w:rsidRPr="00376725" w:rsidRDefault="00BC642F">
            <w:pPr>
              <w:rPr>
                <w:rFonts w:cs="TH SarabunPSK"/>
              </w:rPr>
            </w:pPr>
            <w:r>
              <w:rPr>
                <w:rFonts w:cs="TH SarabunPSK"/>
                <w:color w:val="1A2230"/>
              </w:rPr>
              <w:t>66130041434</w:t>
            </w:r>
          </w:p>
        </w:tc>
        <w:tc>
          <w:tcPr>
            <w:tcW w:w="2500" w:type="dxa"/>
            <w:tcMar>
              <w:top w:w="60" w:type="dxa"/>
              <w:left w:w="100" w:type="dxa"/>
              <w:bottom w:w="60" w:type="dxa"/>
              <w:right w:w="100" w:type="dxa"/>
            </w:tcMar>
            <w:vAlign w:val="center"/>
          </w:tcPr>
          <w:p w14:paraId="07908B6A" w14:textId="77777777" w:rsidR="00BC642F" w:rsidRPr="00376725" w:rsidRDefault="00BC642F">
            <w:pPr>
              <w:rPr>
                <w:rFonts w:cs="TH SarabunPSK"/>
              </w:rPr>
            </w:pPr>
            <w:r>
              <w:rPr>
                <w:rFonts w:cs="TH SarabunPSK"/>
                <w:color w:val="1A2230"/>
              </w:rPr>
              <w:t>Project Management</w:t>
            </w:r>
            <w:r>
              <w:rPr>
                <w:rFonts w:cs="TH SarabunPSK"/>
              </w:rPr>
              <w:t xml:space="preserve"> &amp; Evaluation</w:t>
            </w:r>
          </w:p>
        </w:tc>
      </w:tr>
      <w:tr w:rsidR="00BC642F" w:rsidRPr="00376725" w14:paraId="0EF7D2A0" w14:textId="77777777">
        <w:tc>
          <w:tcPr>
            <w:tcW w:w="700" w:type="dxa"/>
            <w:tcMar>
              <w:top w:w="60" w:type="dxa"/>
              <w:left w:w="100" w:type="dxa"/>
              <w:bottom w:w="60" w:type="dxa"/>
              <w:right w:w="100" w:type="dxa"/>
            </w:tcMar>
            <w:vAlign w:val="center"/>
          </w:tcPr>
          <w:p w14:paraId="0D7308DF" w14:textId="77777777" w:rsidR="00BC642F" w:rsidRPr="00376725" w:rsidRDefault="00BC642F" w:rsidP="00BD7096">
            <w:pPr>
              <w:jc w:val="center"/>
              <w:rPr>
                <w:rFonts w:cs="TH SarabunPSK"/>
              </w:rPr>
            </w:pPr>
            <w:r>
              <w:rPr>
                <w:rFonts w:cs="TH SarabunPSK"/>
                <w:color w:val="1A2230"/>
              </w:rPr>
              <w:t>2</w:t>
            </w:r>
          </w:p>
        </w:tc>
        <w:tc>
          <w:tcPr>
            <w:tcW w:w="3400" w:type="dxa"/>
            <w:tcMar>
              <w:top w:w="60" w:type="dxa"/>
              <w:left w:w="100" w:type="dxa"/>
              <w:bottom w:w="60" w:type="dxa"/>
              <w:right w:w="100" w:type="dxa"/>
            </w:tcMar>
            <w:vAlign w:val="center"/>
          </w:tcPr>
          <w:p w14:paraId="112805F7" w14:textId="77777777" w:rsidR="00BC642F" w:rsidRPr="00376725" w:rsidRDefault="00BC642F">
            <w:pPr>
              <w:rPr>
                <w:rFonts w:cs="TH SarabunPSK"/>
              </w:rPr>
            </w:pPr>
            <w:r>
              <w:rPr>
                <w:rFonts w:cs="TH SarabunPSK"/>
                <w:color w:val="1A2230"/>
                <w:cs/>
              </w:rPr>
              <w:t>นายธนาวุฒิ ผิวขำ</w:t>
            </w:r>
          </w:p>
        </w:tc>
        <w:tc>
          <w:tcPr>
            <w:tcW w:w="2200" w:type="dxa"/>
            <w:tcMar>
              <w:top w:w="60" w:type="dxa"/>
              <w:left w:w="100" w:type="dxa"/>
              <w:bottom w:w="60" w:type="dxa"/>
              <w:right w:w="100" w:type="dxa"/>
            </w:tcMar>
            <w:vAlign w:val="center"/>
          </w:tcPr>
          <w:p w14:paraId="47799BFD" w14:textId="77777777" w:rsidR="00BC642F" w:rsidRPr="00376725" w:rsidRDefault="00BC642F">
            <w:pPr>
              <w:rPr>
                <w:rFonts w:cs="TH SarabunPSK"/>
              </w:rPr>
            </w:pPr>
            <w:r>
              <w:rPr>
                <w:rFonts w:cs="TH SarabunPSK"/>
                <w:color w:val="1A2230"/>
              </w:rPr>
              <w:t>66130042347</w:t>
            </w:r>
          </w:p>
        </w:tc>
        <w:tc>
          <w:tcPr>
            <w:tcW w:w="2500" w:type="dxa"/>
            <w:tcMar>
              <w:top w:w="60" w:type="dxa"/>
              <w:left w:w="100" w:type="dxa"/>
              <w:bottom w:w="60" w:type="dxa"/>
              <w:right w:w="100" w:type="dxa"/>
            </w:tcMar>
            <w:vAlign w:val="center"/>
          </w:tcPr>
          <w:p w14:paraId="1F6208C9" w14:textId="4E676E91" w:rsidR="00BC642F" w:rsidRPr="00376725" w:rsidRDefault="00BC642F">
            <w:pPr>
              <w:rPr>
                <w:rFonts w:cs="TH SarabunPSK"/>
              </w:rPr>
            </w:pPr>
            <w:r>
              <w:rPr>
                <w:rFonts w:cs="TH SarabunPSK"/>
                <w:color w:val="1A2230"/>
              </w:rPr>
              <w:t xml:space="preserve">Battery Test System Design &amp; Software </w:t>
            </w:r>
          </w:p>
        </w:tc>
      </w:tr>
      <w:tr w:rsidR="00BC642F" w:rsidRPr="00376725" w14:paraId="379B0887" w14:textId="77777777">
        <w:tc>
          <w:tcPr>
            <w:tcW w:w="700" w:type="dxa"/>
            <w:tcMar>
              <w:top w:w="60" w:type="dxa"/>
              <w:left w:w="100" w:type="dxa"/>
              <w:bottom w:w="60" w:type="dxa"/>
              <w:right w:w="100" w:type="dxa"/>
            </w:tcMar>
            <w:vAlign w:val="center"/>
          </w:tcPr>
          <w:p w14:paraId="5458022A" w14:textId="77777777" w:rsidR="00BC642F" w:rsidRPr="00376725" w:rsidRDefault="00BC642F" w:rsidP="00BD7096">
            <w:pPr>
              <w:jc w:val="center"/>
              <w:rPr>
                <w:rFonts w:cs="TH SarabunPSK"/>
              </w:rPr>
            </w:pPr>
            <w:r>
              <w:rPr>
                <w:rFonts w:cs="TH SarabunPSK"/>
                <w:color w:val="1A2230"/>
              </w:rPr>
              <w:t>3</w:t>
            </w:r>
          </w:p>
        </w:tc>
        <w:tc>
          <w:tcPr>
            <w:tcW w:w="3400" w:type="dxa"/>
            <w:tcMar>
              <w:top w:w="60" w:type="dxa"/>
              <w:left w:w="100" w:type="dxa"/>
              <w:bottom w:w="60" w:type="dxa"/>
              <w:right w:w="100" w:type="dxa"/>
            </w:tcMar>
            <w:vAlign w:val="center"/>
          </w:tcPr>
          <w:p w14:paraId="4F57EE62" w14:textId="77777777" w:rsidR="00BC642F" w:rsidRPr="00376725" w:rsidRDefault="00BC642F">
            <w:pPr>
              <w:rPr>
                <w:rFonts w:cs="TH SarabunPSK"/>
              </w:rPr>
            </w:pPr>
            <w:r>
              <w:rPr>
                <w:rFonts w:cs="TH SarabunPSK"/>
                <w:color w:val="1A2230"/>
                <w:cs/>
              </w:rPr>
              <w:t>นายธีระเทพ พิมพาลัย</w:t>
            </w:r>
          </w:p>
        </w:tc>
        <w:tc>
          <w:tcPr>
            <w:tcW w:w="2200" w:type="dxa"/>
            <w:tcMar>
              <w:top w:w="60" w:type="dxa"/>
              <w:left w:w="100" w:type="dxa"/>
              <w:bottom w:w="60" w:type="dxa"/>
              <w:right w:w="100" w:type="dxa"/>
            </w:tcMar>
            <w:vAlign w:val="center"/>
          </w:tcPr>
          <w:p w14:paraId="7B60F95E" w14:textId="77777777" w:rsidR="00BC642F" w:rsidRPr="00376725" w:rsidRDefault="00BC642F">
            <w:pPr>
              <w:rPr>
                <w:rFonts w:cs="TH SarabunPSK"/>
              </w:rPr>
            </w:pPr>
            <w:r>
              <w:rPr>
                <w:rFonts w:cs="TH SarabunPSK"/>
                <w:color w:val="1A2230"/>
              </w:rPr>
              <w:t>66130042622</w:t>
            </w:r>
          </w:p>
        </w:tc>
        <w:tc>
          <w:tcPr>
            <w:tcW w:w="2500" w:type="dxa"/>
            <w:tcMar>
              <w:top w:w="60" w:type="dxa"/>
              <w:left w:w="100" w:type="dxa"/>
              <w:bottom w:w="60" w:type="dxa"/>
              <w:right w:w="100" w:type="dxa"/>
            </w:tcMar>
            <w:vAlign w:val="center"/>
          </w:tcPr>
          <w:p w14:paraId="524B8E32" w14:textId="77777777" w:rsidR="00BC642F" w:rsidRPr="00376725" w:rsidRDefault="00BC642F">
            <w:pPr>
              <w:rPr>
                <w:rFonts w:cs="TH SarabunPSK"/>
              </w:rPr>
            </w:pPr>
            <w:r>
              <w:rPr>
                <w:rFonts w:cs="TH SarabunPSK"/>
                <w:color w:val="1A2230"/>
              </w:rPr>
              <w:t xml:space="preserve">Backend &amp; Dashboard </w:t>
            </w:r>
          </w:p>
        </w:tc>
      </w:tr>
      <w:tr w:rsidR="00BC642F" w:rsidRPr="00376725" w14:paraId="41AF4C8D" w14:textId="77777777">
        <w:tc>
          <w:tcPr>
            <w:tcW w:w="700" w:type="dxa"/>
            <w:tcMar>
              <w:top w:w="60" w:type="dxa"/>
              <w:left w:w="100" w:type="dxa"/>
              <w:bottom w:w="60" w:type="dxa"/>
              <w:right w:w="100" w:type="dxa"/>
            </w:tcMar>
            <w:vAlign w:val="center"/>
          </w:tcPr>
          <w:p w14:paraId="51A30041" w14:textId="77777777" w:rsidR="00BC642F" w:rsidRPr="00376725" w:rsidRDefault="00BC642F" w:rsidP="00BD7096">
            <w:pPr>
              <w:jc w:val="center"/>
              <w:rPr>
                <w:rFonts w:cs="TH SarabunPSK"/>
                <w:color w:val="1A2230"/>
              </w:rPr>
            </w:pPr>
            <w:r>
              <w:rPr>
                <w:rFonts w:cs="TH SarabunPSK"/>
                <w:color w:val="1A2230"/>
              </w:rPr>
              <w:t>4</w:t>
            </w:r>
          </w:p>
        </w:tc>
        <w:tc>
          <w:tcPr>
            <w:tcW w:w="3400" w:type="dxa"/>
            <w:tcMar>
              <w:top w:w="60" w:type="dxa"/>
              <w:left w:w="100" w:type="dxa"/>
              <w:bottom w:w="60" w:type="dxa"/>
              <w:right w:w="100" w:type="dxa"/>
            </w:tcMar>
            <w:vAlign w:val="center"/>
          </w:tcPr>
          <w:p w14:paraId="754D95F3" w14:textId="77777777" w:rsidR="00BC642F" w:rsidRPr="00376725" w:rsidRDefault="00BC642F">
            <w:pPr>
              <w:rPr>
                <w:rFonts w:cs="TH SarabunPSK"/>
                <w:color w:val="1A2230"/>
                <w:cs/>
              </w:rPr>
            </w:pPr>
            <w:r>
              <w:rPr>
                <w:rFonts w:cs="TH SarabunPSK"/>
                <w:color w:val="1A2230"/>
                <w:cs/>
              </w:rPr>
              <w:t>นายพันเลิศ มูลพันธ์</w:t>
            </w:r>
          </w:p>
        </w:tc>
        <w:tc>
          <w:tcPr>
            <w:tcW w:w="2200" w:type="dxa"/>
            <w:tcMar>
              <w:top w:w="60" w:type="dxa"/>
              <w:left w:w="100" w:type="dxa"/>
              <w:bottom w:w="60" w:type="dxa"/>
              <w:right w:w="100" w:type="dxa"/>
            </w:tcMar>
            <w:vAlign w:val="center"/>
          </w:tcPr>
          <w:p w14:paraId="3C7E9166" w14:textId="77777777" w:rsidR="00BC642F" w:rsidRPr="00376725" w:rsidRDefault="00BC642F">
            <w:pPr>
              <w:rPr>
                <w:rFonts w:cs="TH SarabunPSK"/>
                <w:color w:val="1A2230"/>
              </w:rPr>
            </w:pPr>
            <w:r>
              <w:rPr>
                <w:rFonts w:cs="TH SarabunPSK"/>
                <w:color w:val="1A2230"/>
              </w:rPr>
              <w:t>66130043797</w:t>
            </w:r>
          </w:p>
        </w:tc>
        <w:tc>
          <w:tcPr>
            <w:tcW w:w="2500" w:type="dxa"/>
            <w:tcMar>
              <w:top w:w="60" w:type="dxa"/>
              <w:left w:w="100" w:type="dxa"/>
              <w:bottom w:w="60" w:type="dxa"/>
              <w:right w:w="100" w:type="dxa"/>
            </w:tcMar>
            <w:vAlign w:val="center"/>
          </w:tcPr>
          <w:p w14:paraId="5E9CD549" w14:textId="3F1AA692" w:rsidR="00BC642F" w:rsidRPr="00376725" w:rsidRDefault="00BC642F">
            <w:pPr>
              <w:rPr>
                <w:rFonts w:cs="TH SarabunPSK"/>
                <w:color w:val="1A2230"/>
              </w:rPr>
            </w:pPr>
            <w:r>
              <w:rPr>
                <w:rFonts w:cs="TH SarabunPSK"/>
                <w:color w:val="1A2230"/>
              </w:rPr>
              <w:t>Hardware</w:t>
            </w:r>
            <w:r w:rsidR="00056423">
              <w:rPr>
                <w:rFonts w:cs="TH SarabunPSK"/>
                <w:color w:val="1A2230"/>
              </w:rPr>
              <w:t>,</w:t>
            </w:r>
            <w:r>
              <w:rPr>
                <w:rFonts w:cs="TH SarabunPSK"/>
                <w:color w:val="1A2230"/>
              </w:rPr>
              <w:t xml:space="preserve"> Embedded System </w:t>
            </w:r>
            <w:r w:rsidR="00056423">
              <w:rPr>
                <w:rFonts w:cs="TH SarabunPSK"/>
                <w:color w:val="1A2230"/>
              </w:rPr>
              <w:t>&amp; Testing</w:t>
            </w:r>
          </w:p>
        </w:tc>
      </w:tr>
      <w:tr w:rsidR="00BC642F" w:rsidRPr="00376725" w14:paraId="6DDC70BA" w14:textId="77777777">
        <w:tc>
          <w:tcPr>
            <w:tcW w:w="700" w:type="dxa"/>
            <w:tcMar>
              <w:top w:w="60" w:type="dxa"/>
              <w:left w:w="100" w:type="dxa"/>
              <w:bottom w:w="60" w:type="dxa"/>
              <w:right w:w="100" w:type="dxa"/>
            </w:tcMar>
            <w:vAlign w:val="center"/>
          </w:tcPr>
          <w:p w14:paraId="7D18A0CD" w14:textId="77777777" w:rsidR="00BC642F" w:rsidRPr="00376725" w:rsidRDefault="00BC642F" w:rsidP="00BD7096">
            <w:pPr>
              <w:jc w:val="center"/>
              <w:rPr>
                <w:rFonts w:cs="TH SarabunPSK"/>
                <w:color w:val="1A2230"/>
              </w:rPr>
            </w:pPr>
            <w:r>
              <w:rPr>
                <w:rFonts w:cs="TH SarabunPSK"/>
                <w:color w:val="1A2230"/>
              </w:rPr>
              <w:t>5</w:t>
            </w:r>
          </w:p>
        </w:tc>
        <w:tc>
          <w:tcPr>
            <w:tcW w:w="3400" w:type="dxa"/>
            <w:tcMar>
              <w:top w:w="60" w:type="dxa"/>
              <w:left w:w="100" w:type="dxa"/>
              <w:bottom w:w="60" w:type="dxa"/>
              <w:right w:w="100" w:type="dxa"/>
            </w:tcMar>
            <w:vAlign w:val="center"/>
          </w:tcPr>
          <w:p w14:paraId="34DDC1AC" w14:textId="77777777" w:rsidR="00BC642F" w:rsidRPr="00376725" w:rsidRDefault="00BC642F">
            <w:pPr>
              <w:rPr>
                <w:rFonts w:cs="TH SarabunPSK"/>
                <w:color w:val="1A2230"/>
              </w:rPr>
            </w:pPr>
            <w:r>
              <w:rPr>
                <w:rFonts w:cs="TH SarabunPSK"/>
                <w:color w:val="1A2230"/>
                <w:cs/>
              </w:rPr>
              <w:t>นายอนุสรณ์ หลักคำ</w:t>
            </w:r>
          </w:p>
        </w:tc>
        <w:tc>
          <w:tcPr>
            <w:tcW w:w="2200" w:type="dxa"/>
            <w:tcMar>
              <w:top w:w="60" w:type="dxa"/>
              <w:left w:w="100" w:type="dxa"/>
              <w:bottom w:w="60" w:type="dxa"/>
              <w:right w:w="100" w:type="dxa"/>
            </w:tcMar>
            <w:vAlign w:val="center"/>
          </w:tcPr>
          <w:p w14:paraId="3A5BBE39" w14:textId="77777777" w:rsidR="00BC642F" w:rsidRPr="00376725" w:rsidRDefault="00BC642F">
            <w:pPr>
              <w:rPr>
                <w:rFonts w:cs="TH SarabunPSK"/>
                <w:color w:val="1A2230"/>
              </w:rPr>
            </w:pPr>
            <w:r>
              <w:rPr>
                <w:rFonts w:cs="TH SarabunPSK"/>
                <w:color w:val="1A2230"/>
              </w:rPr>
              <w:t>66130046095</w:t>
            </w:r>
          </w:p>
        </w:tc>
        <w:tc>
          <w:tcPr>
            <w:tcW w:w="2500" w:type="dxa"/>
            <w:tcMar>
              <w:top w:w="60" w:type="dxa"/>
              <w:left w:w="100" w:type="dxa"/>
              <w:bottom w:w="60" w:type="dxa"/>
              <w:right w:w="100" w:type="dxa"/>
            </w:tcMar>
            <w:vAlign w:val="center"/>
          </w:tcPr>
          <w:p w14:paraId="6C9D6945" w14:textId="6BF316F3" w:rsidR="00BC642F" w:rsidRPr="00376725" w:rsidRDefault="00BC642F">
            <w:pPr>
              <w:rPr>
                <w:rFonts w:cs="TH SarabunPSK"/>
                <w:color w:val="1A2230"/>
              </w:rPr>
            </w:pPr>
            <w:r>
              <w:rPr>
                <w:rFonts w:cs="TH SarabunPSK"/>
                <w:color w:val="1A2230"/>
              </w:rPr>
              <w:t xml:space="preserve">Battery System Analysis &amp; </w:t>
            </w:r>
            <w:r w:rsidR="00056423" w:rsidRPr="00056423">
              <w:rPr>
                <w:rFonts w:cs="TH SarabunPSK"/>
                <w:color w:val="1A2230"/>
              </w:rPr>
              <w:t>Documentation</w:t>
            </w:r>
          </w:p>
        </w:tc>
      </w:tr>
    </w:tbl>
    <w:p w14:paraId="3CDD88BB" w14:textId="015C6C98" w:rsidR="00BC642F" w:rsidRDefault="00BC642F" w:rsidP="00BC642F">
      <w:pPr>
        <w:spacing w:after="160"/>
        <w:rPr>
          <w:rFonts w:cs="TH SarabunPSK"/>
          <w:b/>
          <w:bCs/>
          <w:sz w:val="32"/>
          <w:szCs w:val="32"/>
        </w:rPr>
      </w:pPr>
    </w:p>
    <w:p w14:paraId="5B4A0CB4" w14:textId="77777777" w:rsidR="00DF4445" w:rsidRDefault="00DF4445" w:rsidP="00BC642F">
      <w:pPr>
        <w:spacing w:after="160"/>
        <w:jc w:val="center"/>
        <w:rPr>
          <w:rFonts w:cs="TH SarabunPSK"/>
          <w:b/>
          <w:bCs/>
          <w:sz w:val="32"/>
          <w:szCs w:val="32"/>
        </w:rPr>
      </w:pPr>
    </w:p>
    <w:p w14:paraId="2FB626E6" w14:textId="77777777" w:rsidR="00DF4445" w:rsidRDefault="00DF4445" w:rsidP="00BC642F">
      <w:pPr>
        <w:spacing w:after="160"/>
        <w:jc w:val="center"/>
        <w:rPr>
          <w:rFonts w:cs="TH SarabunPSK"/>
          <w:b/>
          <w:bCs/>
          <w:sz w:val="32"/>
          <w:szCs w:val="32"/>
        </w:rPr>
      </w:pPr>
    </w:p>
    <w:p w14:paraId="47C6A102" w14:textId="77777777" w:rsidR="00DF4445" w:rsidRDefault="00DF4445" w:rsidP="00DF4445">
      <w:pPr>
        <w:spacing w:after="160"/>
        <w:rPr>
          <w:rFonts w:cs="TH SarabunPSK"/>
          <w:b/>
          <w:bCs/>
          <w:sz w:val="32"/>
          <w:szCs w:val="32"/>
          <w:cs/>
        </w:rPr>
      </w:pPr>
    </w:p>
    <w:p w14:paraId="19D33CD6" w14:textId="436AE2E3" w:rsidR="00BC642F" w:rsidRDefault="00BC642F" w:rsidP="00DF4445">
      <w:pPr>
        <w:spacing w:after="160"/>
        <w:jc w:val="center"/>
        <w:rPr>
          <w:rFonts w:cs="TH SarabunPSK"/>
          <w:sz w:val="32"/>
          <w:szCs w:val="32"/>
        </w:rPr>
      </w:pPr>
      <w:r>
        <w:rPr>
          <w:rFonts w:cs="TH SarabunPSK"/>
          <w:b/>
          <w:bCs/>
          <w:sz w:val="32"/>
          <w:szCs w:val="32"/>
        </w:rPr>
        <w:lastRenderedPageBreak/>
        <w:t>อาจารย์ที่ปรึกษา / Advisor:</w:t>
      </w:r>
      <w:r>
        <w:rPr>
          <w:rFonts w:cs="TH SarabunPSK"/>
          <w:sz w:val="32"/>
          <w:szCs w:val="32"/>
        </w:rPr>
        <w:t xml:space="preserve"> </w:t>
      </w:r>
      <w:r>
        <w:rPr>
          <w:rFonts w:cs="TH SarabunPSK"/>
          <w:sz w:val="32"/>
          <w:szCs w:val="32"/>
          <w:cs/>
        </w:rPr>
        <w:t>ดร.อาทิตย์ ฤทธิแผลง</w:t>
      </w:r>
    </w:p>
    <w:p w14:paraId="7A0B7C12" w14:textId="768EE86B" w:rsidR="00DF4445" w:rsidRPr="00DF4445" w:rsidRDefault="00DF4445" w:rsidP="00DF4445">
      <w:pPr>
        <w:spacing w:before="180" w:after="180"/>
        <w:jc w:val="center"/>
        <w:rPr>
          <w:rFonts w:eastAsia="Aptos"/>
          <w:b/>
          <w:bCs/>
          <w:sz w:val="32"/>
          <w:szCs w:val="32"/>
          <w:lang w:bidi="ar-SA"/>
        </w:rPr>
      </w:pPr>
      <w:r>
        <w:rPr>
          <w:noProof/>
        </w:rPr>
        <w:drawing>
          <wp:anchor distT="0" distB="0" distL="114300" distR="114300" simplePos="0" relativeHeight="251663360" behindDoc="1" locked="0" layoutInCell="1" allowOverlap="1" wp14:anchorId="284474A7" wp14:editId="7ED5AF4A">
            <wp:simplePos x="0" y="0"/>
            <wp:positionH relativeFrom="margin">
              <wp:align>center</wp:align>
            </wp:positionH>
            <wp:positionV relativeFrom="paragraph">
              <wp:posOffset>419735</wp:posOffset>
            </wp:positionV>
            <wp:extent cx="1479550" cy="703580"/>
            <wp:effectExtent l="0" t="0" r="6350" b="1270"/>
            <wp:wrapTopAndBottom/>
            <wp:docPr id="1750345631" name="Picture 1" descr="ไม่มีคำอธิบา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ไม่มีคำอธิบาย"/>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9550" cy="703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Aptos"/>
          <w:b/>
          <w:bCs/>
          <w:sz w:val="32"/>
          <w:szCs w:val="32"/>
          <w:cs/>
        </w:rPr>
        <w:t>ลายมือชื่อ อาจารย์ที่ปรึกษา</w:t>
      </w:r>
      <w:r>
        <w:rPr>
          <w:rFonts w:eastAsia="Aptos"/>
          <w:b/>
          <w:bCs/>
          <w:sz w:val="32"/>
          <w:szCs w:val="32"/>
          <w:lang w:bidi="ar-SA"/>
        </w:rPr>
        <w:t>:</w:t>
      </w:r>
      <w:r>
        <w:rPr>
          <w:b/>
          <w:bCs/>
        </w:rPr>
        <w:t xml:space="preserve"> </w:t>
      </w:r>
    </w:p>
    <w:p w14:paraId="57D19B7B" w14:textId="399DEBD1" w:rsidR="00BC642F" w:rsidRPr="00376725" w:rsidRDefault="00BC642F" w:rsidP="00DF4445">
      <w:pPr>
        <w:spacing w:after="160"/>
        <w:jc w:val="center"/>
        <w:rPr>
          <w:rFonts w:cs="TH SarabunPSK"/>
          <w:sz w:val="32"/>
          <w:szCs w:val="32"/>
        </w:rPr>
      </w:pPr>
      <w:r>
        <w:rPr>
          <w:rFonts w:cs="TH SarabunPSK"/>
          <w:b/>
          <w:bCs/>
          <w:sz w:val="32"/>
          <w:szCs w:val="32"/>
          <w:cs/>
        </w:rPr>
        <w:t>อาจารย์ที่ปรึกษาร่วม</w:t>
      </w:r>
      <w:r>
        <w:rPr>
          <w:rFonts w:cs="TH SarabunPSK"/>
          <w:b/>
          <w:bCs/>
          <w:sz w:val="32"/>
          <w:szCs w:val="32"/>
        </w:rPr>
        <w:t xml:space="preserve"> / Co-Advisor:</w:t>
      </w:r>
      <w:r>
        <w:rPr>
          <w:rFonts w:cs="TH SarabunPSK"/>
          <w:sz w:val="32"/>
          <w:szCs w:val="32"/>
        </w:rPr>
        <w:t xml:space="preserve"> </w:t>
      </w:r>
      <w:r w:rsidR="000C665C">
        <w:rPr>
          <w:rFonts w:cs="TH SarabunPSK" w:hint="cs"/>
          <w:sz w:val="32"/>
          <w:szCs w:val="32"/>
          <w:cs/>
        </w:rPr>
        <w:t>ร</w:t>
      </w:r>
      <w:r>
        <w:rPr>
          <w:rFonts w:cs="TH SarabunPSK"/>
          <w:sz w:val="32"/>
          <w:szCs w:val="32"/>
          <w:cs/>
        </w:rPr>
        <w:t>ศ</w:t>
      </w:r>
      <w:r>
        <w:rPr>
          <w:rFonts w:cs="TH SarabunPSK"/>
          <w:sz w:val="32"/>
          <w:szCs w:val="32"/>
        </w:rPr>
        <w:t>.</w:t>
      </w:r>
      <w:r>
        <w:rPr>
          <w:rFonts w:cs="TH SarabunPSK"/>
          <w:sz w:val="32"/>
          <w:szCs w:val="32"/>
          <w:cs/>
        </w:rPr>
        <w:t>ดร. บงกช สุขอนันต์</w:t>
      </w:r>
    </w:p>
    <w:p w14:paraId="1F46B14D" w14:textId="77777777" w:rsidR="00BC642F" w:rsidRPr="00376725" w:rsidRDefault="00BC642F" w:rsidP="00DF4445">
      <w:pPr>
        <w:spacing w:after="160"/>
        <w:jc w:val="center"/>
        <w:rPr>
          <w:rFonts w:cs="TH SarabunPSK"/>
          <w:sz w:val="32"/>
          <w:szCs w:val="32"/>
        </w:rPr>
      </w:pPr>
      <w:r>
        <w:rPr>
          <w:rFonts w:cs="TH SarabunPSK"/>
          <w:b/>
          <w:bCs/>
          <w:sz w:val="32"/>
          <w:szCs w:val="32"/>
          <w:cs/>
        </w:rPr>
        <w:t>ปีการศึกษา</w:t>
      </w:r>
      <w:r>
        <w:rPr>
          <w:rFonts w:cs="TH SarabunPSK"/>
          <w:b/>
          <w:bCs/>
          <w:sz w:val="32"/>
          <w:szCs w:val="32"/>
        </w:rPr>
        <w:t xml:space="preserve"> / Academic Year: </w:t>
      </w:r>
      <w:r>
        <w:rPr>
          <w:rFonts w:cs="TH SarabunPSK"/>
          <w:sz w:val="32"/>
          <w:szCs w:val="32"/>
          <w:cs/>
        </w:rPr>
        <w:t>ปีการศึกษา</w:t>
      </w:r>
      <w:r>
        <w:rPr>
          <w:rFonts w:cs="TH SarabunPSK"/>
          <w:b/>
          <w:bCs/>
          <w:sz w:val="32"/>
          <w:szCs w:val="32"/>
          <w:cs/>
        </w:rPr>
        <w:t xml:space="preserve"> </w:t>
      </w:r>
      <w:r>
        <w:rPr>
          <w:rFonts w:cs="TH SarabunPSK"/>
          <w:b/>
          <w:bCs/>
          <w:sz w:val="32"/>
          <w:szCs w:val="32"/>
        </w:rPr>
        <w:t>2569</w:t>
      </w:r>
    </w:p>
    <w:p w14:paraId="760C94DC" w14:textId="77777777" w:rsidR="007659FD" w:rsidRPr="00F33068" w:rsidRDefault="0086164D" w:rsidP="00F33068">
      <w:pPr>
        <w:pStyle w:val="Heading1"/>
        <w:rPr>
          <w:b/>
          <w:bCs/>
          <w:sz w:val="40"/>
          <w:szCs w:val="40"/>
        </w:rPr>
      </w:pPr>
      <w:r>
        <w:br w:type="page"/>
      </w:r>
      <w:bookmarkStart w:id="0" w:name="_Toc239180025"/>
      <w:r w:rsidRPr="00F33068">
        <w:rPr>
          <w:b/>
          <w:bCs/>
          <w:color w:val="1F3864" w:themeColor="accent1" w:themeShade="80"/>
          <w:sz w:val="40"/>
          <w:szCs w:val="40"/>
        </w:rPr>
        <w:lastRenderedPageBreak/>
        <w:t>บทสรุปผู้บริหาร / Executive Summary</w:t>
      </w:r>
      <w:bookmarkEnd w:id="0"/>
    </w:p>
    <w:p w14:paraId="5BB7BD79" w14:textId="0C012754" w:rsidR="00BC642F" w:rsidRPr="00376725" w:rsidRDefault="00BC642F" w:rsidP="00BC642F">
      <w:pPr>
        <w:spacing w:after="160"/>
        <w:jc w:val="both"/>
        <w:rPr>
          <w:rFonts w:cs="TH SarabunPSK"/>
        </w:rPr>
      </w:pPr>
      <w:r>
        <w:rPr>
          <w:rFonts w:cs="TH SarabunPSK"/>
          <w:cs/>
        </w:rPr>
        <w:t>แบตเตอรี่ตะกั่วกรดขนาดเล็กสำหรับรถจักรยานยนต์เป็นชิ้นส่วนที่มีอัตราการเปลี่ยนสูงในประเทศไทย แต่การประเมินสุขภาพ (</w:t>
      </w:r>
      <w:r>
        <w:rPr>
          <w:rFonts w:cs="TH SarabunPSK"/>
        </w:rPr>
        <w:t xml:space="preserve">State of Health, SoH) </w:t>
      </w:r>
      <w:r>
        <w:rPr>
          <w:rFonts w:cs="TH SarabunPSK"/>
          <w:cs/>
        </w:rPr>
        <w:t>ของแบตเตอรี่มือสองหรือแบตเตอรี่ที่สงสัยว่าเสื่อมสภาพในเชิงพาณิชย์และห้องปฏิบัติการการศึกษาส่วนใหญ่ ยังอาศัยเพียงการวัดแรงดันพักด้วยมัลติมิเตอร์ ซึ่งไม่สะท้อนความต้านทานภายในที่เพิ่มขึ้นจากการเสื่อมสภาพ ทำให้การคัดแยกแบตเตอรี่ดี/เสียคลาดเคลื่อน โครงงานนี้จึงพัฒนา</w:t>
      </w:r>
      <w:r>
        <w:rPr>
          <w:rFonts w:cs="TH SarabunPSK"/>
        </w:rPr>
        <w:t xml:space="preserve"> ASET Battery Tester </w:t>
      </w:r>
      <w:r>
        <w:rPr>
          <w:rFonts w:cs="TH SarabunPSK"/>
          <w:cs/>
        </w:rPr>
        <w:t>ซึ่งเป็นสถานีทดสอบและคัดเกรดแบตเตอรี่อัตโนมัติหลายเคมี โดยนำฮาร์ดแวร์เดิมของภาควิชา (</w:t>
      </w:r>
      <w:r>
        <w:rPr>
          <w:rFonts w:cs="TH SarabunPSK"/>
        </w:rPr>
        <w:t xml:space="preserve">Power Supply GW Instek PSW 80-40.5, Electronic Load PEL-3111) </w:t>
      </w:r>
      <w:r>
        <w:rPr>
          <w:rFonts w:cs="TH SarabunPSK"/>
          <w:cs/>
        </w:rPr>
        <w:t xml:space="preserve">มาควบคุมผ่านโปรโตคอล </w:t>
      </w:r>
      <w:r>
        <w:rPr>
          <w:rFonts w:cs="TH SarabunPSK"/>
        </w:rPr>
        <w:t xml:space="preserve">SCPI </w:t>
      </w:r>
      <w:r>
        <w:rPr>
          <w:rFonts w:cs="TH SarabunPSK"/>
          <w:cs/>
        </w:rPr>
        <w:t>ร่วมกับวงจร</w:t>
      </w:r>
      <w:r>
        <w:rPr>
          <w:rFonts w:cs="TH SarabunPSK"/>
        </w:rPr>
        <w:t xml:space="preserve"> 4-Wire Kelvin Sensing </w:t>
      </w:r>
      <w:r>
        <w:rPr>
          <w:rFonts w:cs="TH SarabunPSK"/>
          <w:cs/>
        </w:rPr>
        <w:t>เพื่อวัดความต้านทานภายใน (</w:t>
      </w:r>
      <w:r>
        <w:rPr>
          <w:rFonts w:cs="TH SarabunPSK"/>
        </w:rPr>
        <w:t xml:space="preserve">DCIR) </w:t>
      </w:r>
      <w:r>
        <w:rPr>
          <w:rFonts w:cs="TH SarabunPSK"/>
          <w:cs/>
        </w:rPr>
        <w:t>ตามมาตรฐาน</w:t>
      </w:r>
      <w:r>
        <w:rPr>
          <w:rFonts w:cs="TH SarabunPSK"/>
        </w:rPr>
        <w:t xml:space="preserve"> IEC 61960 Clause 6.4 </w:t>
      </w:r>
      <w:r>
        <w:rPr>
          <w:rFonts w:cs="TH SarabunPSK"/>
          <w:cs/>
        </w:rPr>
        <w:t>อย่างแม่นยำ ระบบใช้</w:t>
      </w:r>
      <w:r>
        <w:rPr>
          <w:rFonts w:cs="TH SarabunPSK"/>
        </w:rPr>
        <w:t xml:space="preserve"> Extended Kalman Filter </w:t>
      </w:r>
      <w:r>
        <w:rPr>
          <w:rFonts w:cs="TH SarabunPSK"/>
          <w:cs/>
        </w:rPr>
        <w:t>ประมาณค่า</w:t>
      </w:r>
      <w:r>
        <w:rPr>
          <w:rFonts w:cs="TH SarabunPSK"/>
        </w:rPr>
        <w:t xml:space="preserve"> State of Charge </w:t>
      </w:r>
      <w:r>
        <w:rPr>
          <w:rFonts w:cs="TH SarabunPSK"/>
          <w:cs/>
        </w:rPr>
        <w:t>แบบเรียลไทม์ และตัดเกรดแบตเตอรี่เป็น</w:t>
      </w:r>
      <w:r>
        <w:rPr>
          <w:rFonts w:cs="TH SarabunPSK"/>
        </w:rPr>
        <w:t xml:space="preserve"> A/B/C/REJECT </w:t>
      </w:r>
      <w:r>
        <w:rPr>
          <w:rFonts w:cs="TH SarabunPSK"/>
          <w:cs/>
        </w:rPr>
        <w:t>จากความสัมพันธ์ระหว่าง</w:t>
      </w:r>
      <w:r>
        <w:rPr>
          <w:rFonts w:cs="TH SarabunPSK"/>
        </w:rPr>
        <w:t xml:space="preserve"> SoH </w:t>
      </w:r>
      <w:r>
        <w:rPr>
          <w:rFonts w:cs="TH SarabunPSK"/>
          <w:cs/>
        </w:rPr>
        <w:t>กับการเติบโตของความต้านทานภายใน (</w:t>
      </w:r>
      <w:r>
        <w:rPr>
          <w:rFonts w:cs="TH SarabunPSK"/>
        </w:rPr>
        <w:t xml:space="preserve">R0/R1) </w:t>
      </w:r>
      <w:r>
        <w:rPr>
          <w:rFonts w:cs="TH SarabunPSK"/>
          <w:cs/>
        </w:rPr>
        <w:t>พร้อมระบบความปลอดภัยหลายชั้น (</w:t>
      </w:r>
      <w:r>
        <w:rPr>
          <w:rFonts w:cs="TH SarabunPSK"/>
        </w:rPr>
        <w:t xml:space="preserve">SSR </w:t>
      </w:r>
      <w:r>
        <w:rPr>
          <w:rFonts w:cs="TH SarabunPSK"/>
          <w:cs/>
        </w:rPr>
        <w:t>อัตโนมัติ</w:t>
      </w:r>
      <w:r>
        <w:rPr>
          <w:rFonts w:cs="TH SarabunPSK"/>
        </w:rPr>
        <w:t xml:space="preserve">, Circuit Breaker, E-STOP, </w:t>
      </w:r>
      <w:r>
        <w:rPr>
          <w:rFonts w:cs="TH SarabunPSK"/>
          <w:cs/>
        </w:rPr>
        <w:t xml:space="preserve">ขีดจำกัดซอฟต์แวร์ </w:t>
      </w:r>
      <w:r>
        <w:rPr>
          <w:rFonts w:cs="TH SarabunPSK"/>
        </w:rPr>
        <w:t xml:space="preserve">OVP/UVP/OTP) </w:t>
      </w:r>
      <w:r>
        <w:rPr>
          <w:rFonts w:cs="TH SarabunPSK"/>
          <w:cs/>
        </w:rPr>
        <w:t>และเว็บแดชบอร์ดแสดงผลเรียลไทม์ผ่านระบบคลาวด์</w:t>
      </w:r>
      <w:r>
        <w:rPr>
          <w:rFonts w:cs="TH SarabunPSK"/>
        </w:rPr>
        <w:t xml:space="preserve"> </w:t>
      </w:r>
      <w:r>
        <w:rPr>
          <w:rFonts w:cs="TH SarabunPSK"/>
          <w:cs/>
        </w:rPr>
        <w:t xml:space="preserve">ผลการพัฒนาถึงปัจจุบันประกอบด้วยโหมดทดสอบอัตโนมัติ </w:t>
      </w:r>
      <w:r>
        <w:rPr>
          <w:rFonts w:cs="TH SarabunPSK"/>
        </w:rPr>
        <w:t xml:space="preserve">4 </w:t>
      </w:r>
      <w:r>
        <w:rPr>
          <w:rFonts w:cs="TH SarabunPSK"/>
          <w:cs/>
        </w:rPr>
        <w:t xml:space="preserve">รูปแบบ ได้แก่ </w:t>
      </w:r>
      <w:r>
        <w:rPr>
          <w:rFonts w:cs="TH SarabunPSK"/>
        </w:rPr>
        <w:t xml:space="preserve">(IEC 61960 Standard, Quick Scan, HPPC, Cycle Life) </w:t>
      </w:r>
      <w:r>
        <w:rPr>
          <w:rFonts w:cs="TH SarabunPSK"/>
          <w:cs/>
        </w:rPr>
        <w:t xml:space="preserve">ผ่านชุดทดสอบอัตโนมัติมากกว่า </w:t>
      </w:r>
      <w:r>
        <w:rPr>
          <w:rFonts w:cs="TH SarabunPSK"/>
        </w:rPr>
        <w:t xml:space="preserve">700 </w:t>
      </w:r>
      <w:r>
        <w:rPr>
          <w:rFonts w:cs="TH SarabunPSK"/>
          <w:cs/>
        </w:rPr>
        <w:t xml:space="preserve">รายการ และได้ยืนยันการทำงาน กับฮาร์ดแวร์จริงกับแบตเตอรี่ </w:t>
      </w:r>
      <w:r>
        <w:rPr>
          <w:rFonts w:cs="TH SarabunPSK"/>
        </w:rPr>
        <w:t>FB FTZ6V</w:t>
      </w:r>
      <w:r w:rsidR="00CC7B02">
        <w:rPr>
          <w:rFonts w:cs="TH SarabunPSK"/>
        </w:rPr>
        <w:t xml:space="preserve"> , </w:t>
      </w:r>
      <w:r w:rsidR="00CC7B02" w:rsidRPr="00CC7B02">
        <w:rPr>
          <w:rFonts w:cs="TH SarabunPSK"/>
        </w:rPr>
        <w:t>YTZ6V</w:t>
      </w:r>
      <w:r>
        <w:rPr>
          <w:rFonts w:cs="TH SarabunPSK"/>
        </w:rPr>
        <w:t xml:space="preserve"> (12V 5.3Ah VRLA AGM) </w:t>
      </w:r>
      <w:r>
        <w:rPr>
          <w:rFonts w:cs="TH SarabunPSK"/>
          <w:cs/>
        </w:rPr>
        <w:t xml:space="preserve">โดยค่าความต้านทานภายในที่วัดได้ใกล้เคียงกับเครื่องมืออ้างอิง </w:t>
      </w:r>
    </w:p>
    <w:p w14:paraId="32ECA70C" w14:textId="77777777" w:rsidR="00BC642F" w:rsidRPr="00376725" w:rsidRDefault="00BC642F" w:rsidP="00BC642F">
      <w:pPr>
        <w:spacing w:after="300"/>
      </w:pPr>
      <w:r>
        <w:rPr>
          <w:rFonts w:cs="TH SarabunPSK"/>
          <w:b/>
          <w:bCs/>
          <w:cs/>
        </w:rPr>
        <w:t>คำสำคัญ:</w:t>
      </w:r>
      <w:r>
        <w:rPr>
          <w:rFonts w:cs="TH SarabunPSK"/>
          <w:b/>
          <w:bCs/>
        </w:rPr>
        <w:t xml:space="preserve"> </w:t>
      </w:r>
      <w:r>
        <w:rPr>
          <w:rFonts w:cs="TH SarabunPSK"/>
          <w:cs/>
        </w:rPr>
        <w:t>การคัดเกรดแบตเตอรี่</w:t>
      </w:r>
      <w:r>
        <w:rPr>
          <w:rFonts w:cs="TH SarabunPSK"/>
        </w:rPr>
        <w:t xml:space="preserve">, State of Health, </w:t>
      </w:r>
      <w:r>
        <w:rPr>
          <w:rFonts w:cs="TH SarabunPSK"/>
          <w:cs/>
        </w:rPr>
        <w:t>ความต้านทานภายใน</w:t>
      </w:r>
      <w:r>
        <w:rPr>
          <w:rFonts w:cs="TH SarabunPSK"/>
        </w:rPr>
        <w:t xml:space="preserve">, IEC 61960, </w:t>
      </w:r>
      <w:r>
        <w:rPr>
          <w:rFonts w:cs="TH SarabunPSK"/>
          <w:cs/>
        </w:rPr>
        <w:t>ระบบทดสอบอัตโนมัติ</w:t>
      </w:r>
    </w:p>
    <w:p w14:paraId="3BD133E7" w14:textId="026F05C7" w:rsidR="00BC642F" w:rsidRPr="00376725" w:rsidRDefault="00BC642F" w:rsidP="00BC642F">
      <w:pPr>
        <w:spacing w:after="160"/>
        <w:jc w:val="both"/>
        <w:rPr>
          <w:rFonts w:cs="TH SarabunPSK"/>
        </w:rPr>
      </w:pPr>
      <w:r>
        <w:rPr>
          <w:rFonts w:cs="TH SarabunPSK"/>
        </w:rPr>
        <w:t>Small lead-acid motorcycle batteries have a high replacement rate in Thailand, yet grading a used or suspect battery's State of Health (SoH) in commercial and educational lab settings still typically relies on a single multimeter resting-voltage reading, which does not reflect the internal resistance growth that accompanies degradation and leads to unreliable good/bad sorting. This project develops the ASET Battery Tester, an automated multi-chemistry battery grading and characterization station built entirely on the department's existing instruments (GW Instek PSW 80-40.5 power supply, PEL-3111 electronic load), controlled via SCPI, combined with a 4-wire Kelvin sensing circuit to accurately measure DC internal resistance (DCIR) per IEC 61960 Clause 6.4. An Extended Kalman Filter provides real-time State of Charge estimation, and the system grades batteries A/B/C/REJECT from the relationship between SoH and ohmic/charge-transfer resistance growth (R0/R1), backed by a multi-tier safety system (automatic SSR, circuit breaker, E-STOP, software OVP/UVP/OTP limits) and a real-time cloud dashboard. Progress to date includes four automated test modes (IEC 61960 Standard, Quick Scan, HPPC, Cycle Life), over 700 passing automated tests, and confirmed operation on real hardware with an FB FTZ6V</w:t>
      </w:r>
      <w:r w:rsidR="00CC7B02">
        <w:rPr>
          <w:rFonts w:cs="TH SarabunPSK"/>
        </w:rPr>
        <w:t xml:space="preserve"> , </w:t>
      </w:r>
      <w:r w:rsidR="00CC7B02" w:rsidRPr="00CC7B02">
        <w:rPr>
          <w:rFonts w:cs="TH SarabunPSK"/>
        </w:rPr>
        <w:t>YTZ6V</w:t>
      </w:r>
      <w:r>
        <w:rPr>
          <w:rFonts w:cs="TH SarabunPSK"/>
        </w:rPr>
        <w:t xml:space="preserve"> (12V 5.3Ah VRLA AGM) battery, with measured internal resistance closely tracking a reference instrument. </w:t>
      </w:r>
    </w:p>
    <w:p w14:paraId="63C0F5C4" w14:textId="77777777" w:rsidR="00BC642F" w:rsidRPr="00376725" w:rsidRDefault="00BC642F" w:rsidP="00BC642F">
      <w:pPr>
        <w:spacing w:after="160"/>
        <w:jc w:val="both"/>
        <w:rPr>
          <w:rFonts w:cs="TH SarabunPSK"/>
        </w:rPr>
      </w:pPr>
      <w:r>
        <w:rPr>
          <w:rFonts w:cs="TH SarabunPSK"/>
          <w:b/>
          <w:bCs/>
        </w:rPr>
        <w:t xml:space="preserve">Keywords: </w:t>
      </w:r>
      <w:r>
        <w:rPr>
          <w:rFonts w:cs="TH SarabunPSK"/>
        </w:rPr>
        <w:t>Battery grading, State of Health, Internal resistance, IEC 61960, Automated test system</w:t>
      </w:r>
    </w:p>
    <w:p w14:paraId="7CA139AA" w14:textId="77777777" w:rsidR="007659FD" w:rsidRDefault="0086164D">
      <w:r>
        <w:br w:type="page"/>
      </w:r>
    </w:p>
    <w:p w14:paraId="502E2A50" w14:textId="77777777" w:rsidR="007659FD" w:rsidRDefault="0086164D">
      <w:pPr>
        <w:pStyle w:val="Heading1"/>
        <w:spacing w:after="200"/>
      </w:pPr>
      <w:bookmarkStart w:id="1" w:name="_Toc239180026"/>
      <w:r>
        <w:rPr>
          <w:b/>
          <w:bCs/>
          <w:color w:val="1F4E78"/>
          <w:sz w:val="40"/>
          <w:szCs w:val="40"/>
        </w:rPr>
        <w:lastRenderedPageBreak/>
        <w:t>สารบัญ / Table of Contents</w:t>
      </w:r>
      <w:bookmarkEnd w:id="1"/>
    </w:p>
    <w:sdt>
      <w:sdtPr>
        <w:rPr>
          <w:rFonts w:cs="TH SarabunPSK"/>
          <w:color w:val="000000" w:themeColor="text1"/>
          <w:szCs w:val="28"/>
        </w:rPr>
        <w:alias w:val="กด Update Table ใน Word เพื่อสร้างสารบัญอัตโนมัติ / Right-click → Update Field in Word"/>
        <w:id w:val="804669985"/>
      </w:sdtPr>
      <w:sdtContent>
        <w:p w14:paraId="2E799E97" w14:textId="43091D27" w:rsidR="00F33068" w:rsidRPr="00797711" w:rsidRDefault="00F33068">
          <w:pPr>
            <w:pStyle w:val="TOC1"/>
            <w:tabs>
              <w:tab w:val="right" w:leader="dot" w:pos="9016"/>
            </w:tabs>
            <w:rPr>
              <w:rFonts w:eastAsiaTheme="minorEastAsia" w:cstheme="minorBidi"/>
              <w:noProof/>
              <w:color w:val="000000" w:themeColor="text1"/>
              <w:kern w:val="2"/>
              <w:szCs w:val="28"/>
              <w14:ligatures w14:val="standardContextual"/>
            </w:rPr>
          </w:pPr>
          <w:r w:rsidRPr="00797711">
            <w:rPr>
              <w:rFonts w:cs="TH SarabunPSK"/>
              <w:color w:val="000000" w:themeColor="text1"/>
              <w:szCs w:val="28"/>
            </w:rPr>
            <w:fldChar w:fldCharType="begin"/>
          </w:r>
          <w:r w:rsidRPr="00797711">
            <w:rPr>
              <w:rFonts w:cs="TH SarabunPSK"/>
              <w:color w:val="000000" w:themeColor="text1"/>
              <w:szCs w:val="28"/>
            </w:rPr>
            <w:instrText xml:space="preserve"> TOC \o "1-3" \h \z \u </w:instrText>
          </w:r>
          <w:r w:rsidRPr="00797711">
            <w:rPr>
              <w:rFonts w:cs="TH SarabunPSK"/>
              <w:color w:val="000000" w:themeColor="text1"/>
              <w:szCs w:val="28"/>
            </w:rPr>
            <w:fldChar w:fldCharType="separate"/>
          </w:r>
          <w:hyperlink w:anchor="_Toc239180025" w:history="1">
            <w:r w:rsidRPr="00797711">
              <w:rPr>
                <w:rStyle w:val="Hyperlink"/>
                <w:noProof/>
                <w:color w:val="000000" w:themeColor="text1"/>
                <w:szCs w:val="28"/>
              </w:rPr>
              <w:t>บทสรุปผู้บริหาร / Executive Summary</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_Toc239180025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3</w:t>
            </w:r>
            <w:r w:rsidRPr="00797711">
              <w:rPr>
                <w:rStyle w:val="Hyperlink"/>
                <w:noProof/>
                <w:color w:val="000000" w:themeColor="text1"/>
                <w:szCs w:val="28"/>
              </w:rPr>
              <w:fldChar w:fldCharType="end"/>
            </w:r>
          </w:hyperlink>
        </w:p>
        <w:p w14:paraId="0AC5DB3A" w14:textId="35A6BAFB" w:rsidR="00F33068" w:rsidRPr="00797711" w:rsidRDefault="00F33068">
          <w:pPr>
            <w:pStyle w:val="TOC1"/>
            <w:tabs>
              <w:tab w:val="right" w:leader="dot" w:pos="9016"/>
            </w:tabs>
            <w:rPr>
              <w:rFonts w:eastAsiaTheme="minorEastAsia" w:cstheme="minorBidi"/>
              <w:noProof/>
              <w:color w:val="000000" w:themeColor="text1"/>
              <w:kern w:val="2"/>
              <w:szCs w:val="28"/>
              <w14:ligatures w14:val="standardContextual"/>
            </w:rPr>
          </w:pPr>
          <w:hyperlink w:anchor="_Toc239180026" w:history="1">
            <w:r w:rsidRPr="00797711">
              <w:rPr>
                <w:rStyle w:val="Hyperlink"/>
                <w:noProof/>
                <w:color w:val="000000" w:themeColor="text1"/>
                <w:szCs w:val="28"/>
              </w:rPr>
              <w:t>สารบัญ / Table of Contents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_Toc239180026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4</w:t>
            </w:r>
            <w:r w:rsidRPr="00797711">
              <w:rPr>
                <w:rStyle w:val="Hyperlink"/>
                <w:noProof/>
                <w:color w:val="000000" w:themeColor="text1"/>
                <w:szCs w:val="28"/>
              </w:rPr>
              <w:fldChar w:fldCharType="end"/>
            </w:r>
          </w:hyperlink>
        </w:p>
        <w:p w14:paraId="637807C6" w14:textId="73110D59" w:rsidR="00F33068" w:rsidRPr="00797711" w:rsidRDefault="00F33068">
          <w:pPr>
            <w:pStyle w:val="TOC1"/>
            <w:tabs>
              <w:tab w:val="right" w:leader="dot" w:pos="9016"/>
            </w:tabs>
            <w:rPr>
              <w:rFonts w:eastAsiaTheme="minorEastAsia" w:cstheme="minorBidi"/>
              <w:noProof/>
              <w:color w:val="000000" w:themeColor="text1"/>
              <w:kern w:val="2"/>
              <w:szCs w:val="28"/>
              <w14:ligatures w14:val="standardContextual"/>
            </w:rPr>
          </w:pPr>
          <w:hyperlink w:anchor="_Toc239180027" w:history="1">
            <w:r w:rsidRPr="00797711">
              <w:rPr>
                <w:rStyle w:val="Hyperlink"/>
                <w:noProof/>
                <w:color w:val="000000" w:themeColor="text1"/>
                <w:szCs w:val="28"/>
              </w:rPr>
              <w:t>สารบัญตาราง / List of Tables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_Toc239180027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6</w:t>
            </w:r>
            <w:r w:rsidRPr="00797711">
              <w:rPr>
                <w:rStyle w:val="Hyperlink"/>
                <w:noProof/>
                <w:color w:val="000000" w:themeColor="text1"/>
                <w:szCs w:val="28"/>
              </w:rPr>
              <w:fldChar w:fldCharType="end"/>
            </w:r>
          </w:hyperlink>
        </w:p>
        <w:p w14:paraId="0ECF309E" w14:textId="7A429CD4" w:rsidR="00F33068" w:rsidRPr="00797711" w:rsidRDefault="00F33068">
          <w:pPr>
            <w:pStyle w:val="TOC1"/>
            <w:tabs>
              <w:tab w:val="right" w:leader="dot" w:pos="9016"/>
            </w:tabs>
            <w:rPr>
              <w:rFonts w:eastAsiaTheme="minorEastAsia" w:cstheme="minorBidi"/>
              <w:noProof/>
              <w:color w:val="000000" w:themeColor="text1"/>
              <w:kern w:val="2"/>
              <w:szCs w:val="28"/>
              <w14:ligatures w14:val="standardContextual"/>
            </w:rPr>
          </w:pPr>
          <w:hyperlink w:anchor="_Toc239180028" w:history="1">
            <w:r w:rsidRPr="00797711">
              <w:rPr>
                <w:rStyle w:val="Hyperlink"/>
                <w:noProof/>
                <w:color w:val="000000" w:themeColor="text1"/>
                <w:szCs w:val="28"/>
              </w:rPr>
              <w:t>สารบัญรูปภาพ / List of Figures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_Toc239180028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7</w:t>
            </w:r>
            <w:r w:rsidRPr="00797711">
              <w:rPr>
                <w:rStyle w:val="Hyperlink"/>
                <w:noProof/>
                <w:color w:val="000000" w:themeColor="text1"/>
                <w:szCs w:val="28"/>
              </w:rPr>
              <w:fldChar w:fldCharType="end"/>
            </w:r>
          </w:hyperlink>
        </w:p>
        <w:p w14:paraId="3D88D046" w14:textId="2BBC695F" w:rsidR="00F33068" w:rsidRPr="00797711" w:rsidRDefault="00F33068">
          <w:pPr>
            <w:pStyle w:val="TOC1"/>
            <w:tabs>
              <w:tab w:val="right" w:leader="dot" w:pos="9016"/>
            </w:tabs>
            <w:rPr>
              <w:rFonts w:eastAsiaTheme="minorEastAsia" w:cstheme="minorBidi"/>
              <w:noProof/>
              <w:color w:val="000000" w:themeColor="text1"/>
              <w:kern w:val="2"/>
              <w:szCs w:val="28"/>
              <w14:ligatures w14:val="standardContextual"/>
            </w:rPr>
          </w:pPr>
          <w:hyperlink w:anchor="_Toc239180029" w:history="1">
            <w:r w:rsidRPr="00797711">
              <w:rPr>
                <w:rStyle w:val="Hyperlink"/>
                <w:noProof/>
                <w:color w:val="000000" w:themeColor="text1"/>
                <w:szCs w:val="28"/>
              </w:rPr>
              <w:t>บทที่ 1 นิยามโครงงาน / Chapter 1: Project Definition</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_Toc239180029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8</w:t>
            </w:r>
            <w:r w:rsidRPr="00797711">
              <w:rPr>
                <w:rStyle w:val="Hyperlink"/>
                <w:noProof/>
                <w:color w:val="000000" w:themeColor="text1"/>
                <w:szCs w:val="28"/>
              </w:rPr>
              <w:fldChar w:fldCharType="end"/>
            </w:r>
          </w:hyperlink>
        </w:p>
        <w:p w14:paraId="44AAF415" w14:textId="4077DF91"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30" w:history="1">
            <w:r w:rsidRPr="00797711">
              <w:rPr>
                <w:rStyle w:val="Hyperlink"/>
                <w:noProof/>
                <w:color w:val="000000" w:themeColor="text1"/>
                <w:szCs w:val="28"/>
              </w:rPr>
              <w:t>1.1 ที่มาและความสำคัญ / Background</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_Toc239180030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8</w:t>
            </w:r>
            <w:r w:rsidRPr="00797711">
              <w:rPr>
                <w:rStyle w:val="Hyperlink"/>
                <w:noProof/>
                <w:color w:val="000000" w:themeColor="text1"/>
                <w:szCs w:val="28"/>
              </w:rPr>
              <w:fldChar w:fldCharType="end"/>
            </w:r>
          </w:hyperlink>
        </w:p>
        <w:p w14:paraId="6D629D9F" w14:textId="165B40C9"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31" w:history="1">
            <w:r w:rsidRPr="00797711">
              <w:rPr>
                <w:rStyle w:val="Hyperlink"/>
                <w:noProof/>
                <w:color w:val="000000" w:themeColor="text1"/>
                <w:szCs w:val="28"/>
              </w:rPr>
              <w:t>1.2 การวิเคราะห์ผู้มีส่วนได้ส่วนเสีย / Stakeholder Analysis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_Toc239180031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8</w:t>
            </w:r>
            <w:r w:rsidRPr="00797711">
              <w:rPr>
                <w:rStyle w:val="Hyperlink"/>
                <w:noProof/>
                <w:color w:val="000000" w:themeColor="text1"/>
                <w:szCs w:val="28"/>
              </w:rPr>
              <w:fldChar w:fldCharType="end"/>
            </w:r>
          </w:hyperlink>
        </w:p>
        <w:p w14:paraId="7B45CE5A" w14:textId="013DDE1F"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32" w:history="1">
            <w:r w:rsidRPr="00797711">
              <w:rPr>
                <w:rStyle w:val="Hyperlink"/>
                <w:noProof/>
                <w:color w:val="000000" w:themeColor="text1"/>
                <w:szCs w:val="28"/>
              </w:rPr>
              <w:t>1.3 การระบุปัญหา / Problem Statement</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_Toc239180032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9</w:t>
            </w:r>
            <w:r w:rsidRPr="00797711">
              <w:rPr>
                <w:rStyle w:val="Hyperlink"/>
                <w:noProof/>
                <w:color w:val="000000" w:themeColor="text1"/>
                <w:szCs w:val="28"/>
              </w:rPr>
              <w:fldChar w:fldCharType="end"/>
            </w:r>
          </w:hyperlink>
        </w:p>
        <w:p w14:paraId="400A3A9F" w14:textId="4D809901"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33" w:history="1">
            <w:r w:rsidRPr="00797711">
              <w:rPr>
                <w:rStyle w:val="Hyperlink"/>
                <w:noProof/>
                <w:color w:val="000000" w:themeColor="text1"/>
                <w:szCs w:val="28"/>
              </w:rPr>
              <w:t>1.4 วัตถุประสงค์ / Objectives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_Toc239180033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9</w:t>
            </w:r>
            <w:r w:rsidRPr="00797711">
              <w:rPr>
                <w:rStyle w:val="Hyperlink"/>
                <w:noProof/>
                <w:color w:val="000000" w:themeColor="text1"/>
                <w:szCs w:val="28"/>
              </w:rPr>
              <w:fldChar w:fldCharType="end"/>
            </w:r>
          </w:hyperlink>
        </w:p>
        <w:p w14:paraId="6377BD34" w14:textId="4E1CA4AD"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34" w:history="1">
            <w:r w:rsidRPr="00797711">
              <w:rPr>
                <w:rStyle w:val="Hyperlink"/>
                <w:noProof/>
                <w:color w:val="000000" w:themeColor="text1"/>
                <w:szCs w:val="28"/>
              </w:rPr>
              <w:t>1.5 ขอบเขต / Scope</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_Toc239180034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9</w:t>
            </w:r>
            <w:r w:rsidRPr="00797711">
              <w:rPr>
                <w:rStyle w:val="Hyperlink"/>
                <w:noProof/>
                <w:color w:val="000000" w:themeColor="text1"/>
                <w:szCs w:val="28"/>
              </w:rPr>
              <w:fldChar w:fldCharType="end"/>
            </w:r>
          </w:hyperlink>
        </w:p>
        <w:p w14:paraId="03A24CC2" w14:textId="0E998A78"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35" w:history="1">
            <w:r w:rsidRPr="00797711">
              <w:rPr>
                <w:rStyle w:val="Hyperlink"/>
                <w:noProof/>
                <w:color w:val="000000" w:themeColor="text1"/>
                <w:szCs w:val="28"/>
              </w:rPr>
              <w:t>1.6 ผลงานส่งมอบ / Deliverables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_Toc239180035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10</w:t>
            </w:r>
            <w:r w:rsidRPr="00797711">
              <w:rPr>
                <w:rStyle w:val="Hyperlink"/>
                <w:noProof/>
                <w:color w:val="000000" w:themeColor="text1"/>
                <w:szCs w:val="28"/>
              </w:rPr>
              <w:fldChar w:fldCharType="end"/>
            </w:r>
          </w:hyperlink>
        </w:p>
        <w:p w14:paraId="0467724A" w14:textId="48C9E64A"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36" w:history="1">
            <w:r w:rsidRPr="00797711">
              <w:rPr>
                <w:rStyle w:val="Hyperlink"/>
                <w:noProof/>
                <w:color w:val="000000" w:themeColor="text1"/>
                <w:szCs w:val="28"/>
              </w:rPr>
              <w:t>1.7 แผนดำเนินงานโครงงาน / Project Schedule</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_Toc239180036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10</w:t>
            </w:r>
            <w:r w:rsidRPr="00797711">
              <w:rPr>
                <w:rStyle w:val="Hyperlink"/>
                <w:noProof/>
                <w:color w:val="000000" w:themeColor="text1"/>
                <w:szCs w:val="28"/>
              </w:rPr>
              <w:fldChar w:fldCharType="end"/>
            </w:r>
          </w:hyperlink>
        </w:p>
        <w:p w14:paraId="0F98431F" w14:textId="52AB4FE6" w:rsidR="00F33068" w:rsidRPr="00797711" w:rsidRDefault="00F33068">
          <w:pPr>
            <w:pStyle w:val="TOC1"/>
            <w:tabs>
              <w:tab w:val="right" w:leader="dot" w:pos="9016"/>
            </w:tabs>
            <w:rPr>
              <w:rFonts w:eastAsiaTheme="minorEastAsia" w:cstheme="minorBidi"/>
              <w:noProof/>
              <w:color w:val="000000" w:themeColor="text1"/>
              <w:kern w:val="2"/>
              <w:szCs w:val="28"/>
              <w14:ligatures w14:val="standardContextual"/>
            </w:rPr>
          </w:pPr>
          <w:hyperlink w:anchor="_Toc239180037" w:history="1">
            <w:r w:rsidRPr="00797711">
              <w:rPr>
                <w:rStyle w:val="Hyperlink"/>
                <w:noProof/>
                <w:color w:val="000000" w:themeColor="text1"/>
                <w:szCs w:val="28"/>
              </w:rPr>
              <w:t>บทที่ 2 ข้อกำหนดและข้อจำกัดการออกแบบ / Chapter 2: Design Requirements and Constraints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_Toc239180037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11</w:t>
            </w:r>
            <w:r w:rsidRPr="00797711">
              <w:rPr>
                <w:rStyle w:val="Hyperlink"/>
                <w:noProof/>
                <w:color w:val="000000" w:themeColor="text1"/>
                <w:szCs w:val="28"/>
              </w:rPr>
              <w:fldChar w:fldCharType="end"/>
            </w:r>
          </w:hyperlink>
        </w:p>
        <w:p w14:paraId="5F53C59D" w14:textId="579320EB"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38" w:history="1">
            <w:r w:rsidRPr="00797711">
              <w:rPr>
                <w:rStyle w:val="Hyperlink"/>
                <w:noProof/>
                <w:color w:val="000000" w:themeColor="text1"/>
                <w:szCs w:val="28"/>
              </w:rPr>
              <w:t>2.1 การประเมินความต้องการของผู้ใช้ / Customer Needs Assessment</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_Toc239180038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11</w:t>
            </w:r>
            <w:r w:rsidRPr="00797711">
              <w:rPr>
                <w:rStyle w:val="Hyperlink"/>
                <w:noProof/>
                <w:color w:val="000000" w:themeColor="text1"/>
                <w:szCs w:val="28"/>
              </w:rPr>
              <w:fldChar w:fldCharType="end"/>
            </w:r>
          </w:hyperlink>
        </w:p>
        <w:p w14:paraId="2BD11192" w14:textId="607FC76A"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39" w:history="1">
            <w:r w:rsidRPr="00797711">
              <w:rPr>
                <w:rStyle w:val="Hyperlink"/>
                <w:noProof/>
                <w:color w:val="000000" w:themeColor="text1"/>
                <w:szCs w:val="28"/>
              </w:rPr>
              <w:t>2.2 ข้อกำหนดทางวิศวกรรม / Engineering Requirements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_Toc239180039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11</w:t>
            </w:r>
            <w:r w:rsidRPr="00797711">
              <w:rPr>
                <w:rStyle w:val="Hyperlink"/>
                <w:noProof/>
                <w:color w:val="000000" w:themeColor="text1"/>
                <w:szCs w:val="28"/>
              </w:rPr>
              <w:fldChar w:fldCharType="end"/>
            </w:r>
          </w:hyperlink>
        </w:p>
        <w:p w14:paraId="0E9BD958" w14:textId="4F56E8F9"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40" w:history="1">
            <w:r w:rsidRPr="00797711">
              <w:rPr>
                <w:rStyle w:val="Hyperlink"/>
                <w:noProof/>
                <w:color w:val="000000" w:themeColor="text1"/>
                <w:szCs w:val="28"/>
              </w:rPr>
              <w:t>2.3 มาตรฐานและข้อบังคับที่เกี่ยวข้อง / Applicable Codes and Standards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_Toc239180040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12</w:t>
            </w:r>
            <w:r w:rsidRPr="00797711">
              <w:rPr>
                <w:rStyle w:val="Hyperlink"/>
                <w:noProof/>
                <w:color w:val="000000" w:themeColor="text1"/>
                <w:szCs w:val="28"/>
              </w:rPr>
              <w:fldChar w:fldCharType="end"/>
            </w:r>
          </w:hyperlink>
        </w:p>
        <w:p w14:paraId="0BEDCD81" w14:textId="7B81BA3C"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41" w:history="1">
            <w:r w:rsidRPr="00797711">
              <w:rPr>
                <w:rStyle w:val="Hyperlink"/>
                <w:noProof/>
                <w:color w:val="000000" w:themeColor="text1"/>
                <w:szCs w:val="28"/>
              </w:rPr>
              <w:t>2.4 ข้อจำกัดการออกแบบ / Design Constraints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_Toc239180041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12</w:t>
            </w:r>
            <w:r w:rsidRPr="00797711">
              <w:rPr>
                <w:rStyle w:val="Hyperlink"/>
                <w:noProof/>
                <w:color w:val="000000" w:themeColor="text1"/>
                <w:szCs w:val="28"/>
              </w:rPr>
              <w:fldChar w:fldCharType="end"/>
            </w:r>
          </w:hyperlink>
        </w:p>
        <w:p w14:paraId="3CF17ABF" w14:textId="39C30EFE" w:rsidR="00F33068" w:rsidRPr="00797711" w:rsidRDefault="00F33068">
          <w:pPr>
            <w:pStyle w:val="TOC3"/>
            <w:tabs>
              <w:tab w:val="right" w:leader="dot" w:pos="9016"/>
            </w:tabs>
            <w:rPr>
              <w:rFonts w:eastAsiaTheme="minorEastAsia" w:cstheme="minorBidi"/>
              <w:noProof/>
              <w:color w:val="000000" w:themeColor="text1"/>
              <w:kern w:val="2"/>
              <w:szCs w:val="28"/>
              <w14:ligatures w14:val="standardContextual"/>
            </w:rPr>
          </w:pPr>
          <w:hyperlink w:anchor="_Toc239180042" w:history="1">
            <w:r w:rsidRPr="00797711">
              <w:rPr>
                <w:rStyle w:val="Hyperlink"/>
                <w:noProof/>
                <w:color w:val="000000" w:themeColor="text1"/>
                <w:szCs w:val="28"/>
              </w:rPr>
              <w:t>2.4.1 ด้านเศรษฐศาสตร์ / Economic Constraints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_Toc239180042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12</w:t>
            </w:r>
            <w:r w:rsidRPr="00797711">
              <w:rPr>
                <w:rStyle w:val="Hyperlink"/>
                <w:noProof/>
                <w:color w:val="000000" w:themeColor="text1"/>
                <w:szCs w:val="28"/>
              </w:rPr>
              <w:fldChar w:fldCharType="end"/>
            </w:r>
          </w:hyperlink>
        </w:p>
        <w:p w14:paraId="16FEC3A9" w14:textId="5915C6B7" w:rsidR="00F33068" w:rsidRPr="00797711" w:rsidRDefault="00F33068">
          <w:pPr>
            <w:pStyle w:val="TOC3"/>
            <w:tabs>
              <w:tab w:val="right" w:leader="dot" w:pos="9016"/>
            </w:tabs>
            <w:rPr>
              <w:rFonts w:eastAsiaTheme="minorEastAsia" w:cstheme="minorBidi"/>
              <w:noProof/>
              <w:color w:val="000000" w:themeColor="text1"/>
              <w:kern w:val="2"/>
              <w:szCs w:val="28"/>
              <w14:ligatures w14:val="standardContextual"/>
            </w:rPr>
          </w:pPr>
          <w:hyperlink w:anchor="_Toc239180043" w:history="1">
            <w:r w:rsidRPr="00797711">
              <w:rPr>
                <w:rStyle w:val="Hyperlink"/>
                <w:noProof/>
                <w:color w:val="000000" w:themeColor="text1"/>
                <w:szCs w:val="28"/>
              </w:rPr>
              <w:t>2.4.2 ด้านความปลอดภัยและสุขภาพ / Health &amp; Safety Constraints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_Toc239180043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12</w:t>
            </w:r>
            <w:r w:rsidRPr="00797711">
              <w:rPr>
                <w:rStyle w:val="Hyperlink"/>
                <w:noProof/>
                <w:color w:val="000000" w:themeColor="text1"/>
                <w:szCs w:val="28"/>
              </w:rPr>
              <w:fldChar w:fldCharType="end"/>
            </w:r>
          </w:hyperlink>
        </w:p>
        <w:p w14:paraId="46A4EECE" w14:textId="32E659A4" w:rsidR="00F33068" w:rsidRPr="00797711" w:rsidRDefault="00F33068">
          <w:pPr>
            <w:pStyle w:val="TOC3"/>
            <w:tabs>
              <w:tab w:val="right" w:leader="dot" w:pos="9016"/>
            </w:tabs>
            <w:rPr>
              <w:rFonts w:eastAsiaTheme="minorEastAsia" w:cstheme="minorBidi"/>
              <w:noProof/>
              <w:color w:val="000000" w:themeColor="text1"/>
              <w:kern w:val="2"/>
              <w:szCs w:val="28"/>
              <w14:ligatures w14:val="standardContextual"/>
            </w:rPr>
          </w:pPr>
          <w:hyperlink w:anchor="_Toc239180044" w:history="1">
            <w:r w:rsidRPr="00797711">
              <w:rPr>
                <w:rStyle w:val="Hyperlink"/>
                <w:noProof/>
                <w:color w:val="000000" w:themeColor="text1"/>
                <w:szCs w:val="28"/>
              </w:rPr>
              <w:t>2.4.3 ด้านเทคนิคและกายภาพ / Technical &amp; Physical Constraints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_Toc239180044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12</w:t>
            </w:r>
            <w:r w:rsidRPr="00797711">
              <w:rPr>
                <w:rStyle w:val="Hyperlink"/>
                <w:noProof/>
                <w:color w:val="000000" w:themeColor="text1"/>
                <w:szCs w:val="28"/>
              </w:rPr>
              <w:fldChar w:fldCharType="end"/>
            </w:r>
          </w:hyperlink>
        </w:p>
        <w:p w14:paraId="406A2875" w14:textId="74576A53" w:rsidR="00F33068" w:rsidRPr="00797711" w:rsidRDefault="00F33068">
          <w:pPr>
            <w:pStyle w:val="TOC3"/>
            <w:tabs>
              <w:tab w:val="right" w:leader="dot" w:pos="9016"/>
            </w:tabs>
            <w:rPr>
              <w:rFonts w:eastAsiaTheme="minorEastAsia" w:cstheme="minorBidi"/>
              <w:noProof/>
              <w:color w:val="000000" w:themeColor="text1"/>
              <w:kern w:val="2"/>
              <w:szCs w:val="28"/>
              <w14:ligatures w14:val="standardContextual"/>
            </w:rPr>
          </w:pPr>
          <w:hyperlink w:anchor="_Toc239180045" w:history="1">
            <w:r w:rsidRPr="00797711">
              <w:rPr>
                <w:rStyle w:val="Hyperlink"/>
                <w:noProof/>
                <w:color w:val="000000" w:themeColor="text1"/>
                <w:szCs w:val="28"/>
              </w:rPr>
              <w:t>2.4.4 ด้านสิ่งแวดล้อม / Environmental Constraints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_Toc239180045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13</w:t>
            </w:r>
            <w:r w:rsidRPr="00797711">
              <w:rPr>
                <w:rStyle w:val="Hyperlink"/>
                <w:noProof/>
                <w:color w:val="000000" w:themeColor="text1"/>
                <w:szCs w:val="28"/>
              </w:rPr>
              <w:fldChar w:fldCharType="end"/>
            </w:r>
          </w:hyperlink>
        </w:p>
        <w:p w14:paraId="439EDF41" w14:textId="2EFF5FB6"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46" w:history="1">
            <w:r w:rsidRPr="00797711">
              <w:rPr>
                <w:rStyle w:val="Hyperlink"/>
                <w:noProof/>
                <w:color w:val="000000" w:themeColor="text1"/>
                <w:szCs w:val="28"/>
              </w:rPr>
              <w:t>2.5 สรุปเกณฑ์การออกแบบ / Design Criteria Summary</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_Toc239180046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13</w:t>
            </w:r>
            <w:r w:rsidRPr="00797711">
              <w:rPr>
                <w:rStyle w:val="Hyperlink"/>
                <w:noProof/>
                <w:color w:val="000000" w:themeColor="text1"/>
                <w:szCs w:val="28"/>
              </w:rPr>
              <w:fldChar w:fldCharType="end"/>
            </w:r>
          </w:hyperlink>
        </w:p>
        <w:p w14:paraId="40E796C8" w14:textId="3A742BAC" w:rsidR="00F33068" w:rsidRPr="00797711" w:rsidRDefault="00F33068">
          <w:pPr>
            <w:pStyle w:val="TOC1"/>
            <w:tabs>
              <w:tab w:val="right" w:leader="dot" w:pos="9016"/>
            </w:tabs>
            <w:rPr>
              <w:rFonts w:eastAsiaTheme="minorEastAsia" w:cstheme="minorBidi"/>
              <w:noProof/>
              <w:color w:val="000000" w:themeColor="text1"/>
              <w:kern w:val="2"/>
              <w:szCs w:val="28"/>
              <w14:ligatures w14:val="standardContextual"/>
            </w:rPr>
          </w:pPr>
          <w:hyperlink w:anchor="_Toc239180047" w:history="1">
            <w:r w:rsidRPr="00797711">
              <w:rPr>
                <w:rStyle w:val="Hyperlink"/>
                <w:noProof/>
                <w:color w:val="000000" w:themeColor="text1"/>
                <w:szCs w:val="28"/>
              </w:rPr>
              <w:t>บทที่ 3 การออกแบบเชิงแนวคิด / Chapter 3: Conceptual Design</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_Toc239180047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14</w:t>
            </w:r>
            <w:r w:rsidRPr="00797711">
              <w:rPr>
                <w:rStyle w:val="Hyperlink"/>
                <w:noProof/>
                <w:color w:val="000000" w:themeColor="text1"/>
                <w:szCs w:val="28"/>
              </w:rPr>
              <w:fldChar w:fldCharType="end"/>
            </w:r>
          </w:hyperlink>
        </w:p>
        <w:p w14:paraId="0F904C27" w14:textId="7212821B"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48" w:history="1">
            <w:r w:rsidRPr="00797711">
              <w:rPr>
                <w:rStyle w:val="Hyperlink"/>
                <w:noProof/>
                <w:color w:val="000000" w:themeColor="text1"/>
                <w:szCs w:val="28"/>
              </w:rPr>
              <w:t>3.1 แนวคิดทางเลือก / Alternative Concepts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_Toc239180048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14</w:t>
            </w:r>
            <w:r w:rsidRPr="00797711">
              <w:rPr>
                <w:rStyle w:val="Hyperlink"/>
                <w:noProof/>
                <w:color w:val="000000" w:themeColor="text1"/>
                <w:szCs w:val="28"/>
              </w:rPr>
              <w:fldChar w:fldCharType="end"/>
            </w:r>
          </w:hyperlink>
        </w:p>
        <w:p w14:paraId="2DC63150" w14:textId="2EFEE4A1"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49" w:history="1">
            <w:r w:rsidRPr="00797711">
              <w:rPr>
                <w:rStyle w:val="Hyperlink"/>
                <w:noProof/>
                <w:color w:val="000000" w:themeColor="text1"/>
                <w:szCs w:val="28"/>
              </w:rPr>
              <w:t>3.2 การประเมินเบื้องต้น / Preliminary Evaluation</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_Toc239180049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14</w:t>
            </w:r>
            <w:r w:rsidRPr="00797711">
              <w:rPr>
                <w:rStyle w:val="Hyperlink"/>
                <w:noProof/>
                <w:color w:val="000000" w:themeColor="text1"/>
                <w:szCs w:val="28"/>
              </w:rPr>
              <w:fldChar w:fldCharType="end"/>
            </w:r>
          </w:hyperlink>
        </w:p>
        <w:p w14:paraId="275E85EF" w14:textId="257DD9AA"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50" w:history="1">
            <w:r w:rsidRPr="00797711">
              <w:rPr>
                <w:rStyle w:val="Hyperlink"/>
                <w:noProof/>
                <w:color w:val="000000" w:themeColor="text1"/>
                <w:szCs w:val="28"/>
              </w:rPr>
              <w:t>3.3 ตารางตัดสินใจแบบถ่วงน้ำหนัก / Weighted Decision Matrix</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_Toc239180050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14</w:t>
            </w:r>
            <w:r w:rsidRPr="00797711">
              <w:rPr>
                <w:rStyle w:val="Hyperlink"/>
                <w:noProof/>
                <w:color w:val="000000" w:themeColor="text1"/>
                <w:szCs w:val="28"/>
              </w:rPr>
              <w:fldChar w:fldCharType="end"/>
            </w:r>
          </w:hyperlink>
        </w:p>
        <w:p w14:paraId="7044DA51" w14:textId="63F6DA56"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51" w:history="1">
            <w:r w:rsidRPr="00797711">
              <w:rPr>
                <w:rStyle w:val="Hyperlink"/>
                <w:noProof/>
                <w:color w:val="000000" w:themeColor="text1"/>
                <w:szCs w:val="28"/>
              </w:rPr>
              <w:t>3.4 แนวคิดที่เลือก / Selected Concept</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_Toc239180051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15</w:t>
            </w:r>
            <w:r w:rsidRPr="00797711">
              <w:rPr>
                <w:rStyle w:val="Hyperlink"/>
                <w:noProof/>
                <w:color w:val="000000" w:themeColor="text1"/>
                <w:szCs w:val="28"/>
              </w:rPr>
              <w:fldChar w:fldCharType="end"/>
            </w:r>
          </w:hyperlink>
        </w:p>
        <w:p w14:paraId="1C7853FB" w14:textId="29A4CE7F"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52" w:history="1">
            <w:r w:rsidRPr="00797711">
              <w:rPr>
                <w:rStyle w:val="Hyperlink"/>
                <w:noProof/>
                <w:color w:val="000000" w:themeColor="text1"/>
                <w:szCs w:val="28"/>
              </w:rPr>
              <w:t>3.5 การประเมินความเสี่ยง / Risk Assessment</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_Toc239180052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15</w:t>
            </w:r>
            <w:r w:rsidRPr="00797711">
              <w:rPr>
                <w:rStyle w:val="Hyperlink"/>
                <w:noProof/>
                <w:color w:val="000000" w:themeColor="text1"/>
                <w:szCs w:val="28"/>
              </w:rPr>
              <w:fldChar w:fldCharType="end"/>
            </w:r>
          </w:hyperlink>
        </w:p>
        <w:p w14:paraId="4F3A9614" w14:textId="410AAA9B" w:rsidR="00F33068" w:rsidRPr="00797711" w:rsidRDefault="00F33068">
          <w:pPr>
            <w:pStyle w:val="TOC1"/>
            <w:tabs>
              <w:tab w:val="right" w:leader="dot" w:pos="9016"/>
            </w:tabs>
            <w:rPr>
              <w:rFonts w:eastAsiaTheme="minorEastAsia" w:cstheme="minorBidi"/>
              <w:noProof/>
              <w:color w:val="000000" w:themeColor="text1"/>
              <w:kern w:val="2"/>
              <w:szCs w:val="28"/>
              <w14:ligatures w14:val="standardContextual"/>
            </w:rPr>
          </w:pPr>
          <w:hyperlink w:anchor="_Toc239180053" w:history="1">
            <w:r w:rsidRPr="00797711">
              <w:rPr>
                <w:rStyle w:val="Hyperlink"/>
                <w:noProof/>
                <w:color w:val="000000" w:themeColor="text1"/>
                <w:szCs w:val="28"/>
              </w:rPr>
              <w:t>บทที่ 4 การออกแบบทางวิศวกรรมโดยละเอียด / Chapter 4: Detailed Engineering Design</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_Toc239180053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17</w:t>
            </w:r>
            <w:r w:rsidRPr="00797711">
              <w:rPr>
                <w:rStyle w:val="Hyperlink"/>
                <w:noProof/>
                <w:color w:val="000000" w:themeColor="text1"/>
                <w:szCs w:val="28"/>
              </w:rPr>
              <w:fldChar w:fldCharType="end"/>
            </w:r>
          </w:hyperlink>
        </w:p>
        <w:p w14:paraId="159C6B90" w14:textId="186EE855"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54" w:history="1">
            <w:r w:rsidRPr="00797711">
              <w:rPr>
                <w:rStyle w:val="Hyperlink"/>
                <w:noProof/>
                <w:color w:val="000000" w:themeColor="text1"/>
                <w:szCs w:val="28"/>
              </w:rPr>
              <w:t>4.1 วิธีการออกแบบ / Design Methodology</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_Toc239180054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17</w:t>
            </w:r>
            <w:r w:rsidRPr="00797711">
              <w:rPr>
                <w:rStyle w:val="Hyperlink"/>
                <w:noProof/>
                <w:color w:val="000000" w:themeColor="text1"/>
                <w:szCs w:val="28"/>
              </w:rPr>
              <w:fldChar w:fldCharType="end"/>
            </w:r>
          </w:hyperlink>
        </w:p>
        <w:p w14:paraId="2CD7352D" w14:textId="663F7F98"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55" w:history="1">
            <w:r w:rsidRPr="00797711">
              <w:rPr>
                <w:rStyle w:val="Hyperlink"/>
                <w:noProof/>
                <w:color w:val="000000" w:themeColor="text1"/>
                <w:szCs w:val="28"/>
              </w:rPr>
              <w:t>4.2 การวิเคราะห์ทางวิศวกรรม / Engineering Analysis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_Toc239180055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17</w:t>
            </w:r>
            <w:r w:rsidRPr="00797711">
              <w:rPr>
                <w:rStyle w:val="Hyperlink"/>
                <w:noProof/>
                <w:color w:val="000000" w:themeColor="text1"/>
                <w:szCs w:val="28"/>
              </w:rPr>
              <w:fldChar w:fldCharType="end"/>
            </w:r>
          </w:hyperlink>
        </w:p>
        <w:p w14:paraId="571FCC39" w14:textId="2D642404"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56" w:history="1">
            <w:r w:rsidRPr="00797711">
              <w:rPr>
                <w:rStyle w:val="Hyperlink"/>
                <w:noProof/>
                <w:color w:val="000000" w:themeColor="text1"/>
                <w:szCs w:val="28"/>
              </w:rPr>
              <w:t>4.3 การคำนวณการออกแบบ / Design Calculations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_Toc239180056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18</w:t>
            </w:r>
            <w:r w:rsidRPr="00797711">
              <w:rPr>
                <w:rStyle w:val="Hyperlink"/>
                <w:noProof/>
                <w:color w:val="000000" w:themeColor="text1"/>
                <w:szCs w:val="28"/>
              </w:rPr>
              <w:fldChar w:fldCharType="end"/>
            </w:r>
          </w:hyperlink>
        </w:p>
        <w:p w14:paraId="79EA8E7B" w14:textId="594FFBCD"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57" w:history="1">
            <w:r w:rsidRPr="00797711">
              <w:rPr>
                <w:rStyle w:val="Hyperlink"/>
                <w:noProof/>
                <w:color w:val="000000" w:themeColor="text1"/>
                <w:szCs w:val="28"/>
              </w:rPr>
              <w:t>4.4 แบบวิศวกรรม / Engineering Drawings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_Toc239180057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19</w:t>
            </w:r>
            <w:r w:rsidRPr="00797711">
              <w:rPr>
                <w:rStyle w:val="Hyperlink"/>
                <w:noProof/>
                <w:color w:val="000000" w:themeColor="text1"/>
                <w:szCs w:val="28"/>
              </w:rPr>
              <w:fldChar w:fldCharType="end"/>
            </w:r>
          </w:hyperlink>
        </w:p>
        <w:p w14:paraId="3668F47A" w14:textId="637762F0"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58" w:history="1">
            <w:r w:rsidRPr="00797711">
              <w:rPr>
                <w:rStyle w:val="Hyperlink"/>
                <w:noProof/>
                <w:color w:val="000000" w:themeColor="text1"/>
                <w:szCs w:val="28"/>
              </w:rPr>
              <w:t>4.5 การจำลองและสร้างแบบจำลอง / Simulation and Modeling</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_Toc239180058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20</w:t>
            </w:r>
            <w:r w:rsidRPr="00797711">
              <w:rPr>
                <w:rStyle w:val="Hyperlink"/>
                <w:noProof/>
                <w:color w:val="000000" w:themeColor="text1"/>
                <w:szCs w:val="28"/>
              </w:rPr>
              <w:fldChar w:fldCharType="end"/>
            </w:r>
          </w:hyperlink>
        </w:p>
        <w:p w14:paraId="7377C675" w14:textId="18D98FB2"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59" w:history="1">
            <w:r w:rsidRPr="00797711">
              <w:rPr>
                <w:rStyle w:val="Hyperlink"/>
                <w:noProof/>
                <w:color w:val="000000" w:themeColor="text1"/>
                <w:szCs w:val="28"/>
              </w:rPr>
              <w:t>4.6 ข้อกำหนดขั้นสุดท้าย / Final Specifications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_Toc239180059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20</w:t>
            </w:r>
            <w:r w:rsidRPr="00797711">
              <w:rPr>
                <w:rStyle w:val="Hyperlink"/>
                <w:noProof/>
                <w:color w:val="000000" w:themeColor="text1"/>
                <w:szCs w:val="28"/>
              </w:rPr>
              <w:fldChar w:fldCharType="end"/>
            </w:r>
          </w:hyperlink>
        </w:p>
        <w:p w14:paraId="5505640C" w14:textId="240CD1DB" w:rsidR="00F33068" w:rsidRPr="00797711" w:rsidRDefault="00F33068">
          <w:pPr>
            <w:pStyle w:val="TOC1"/>
            <w:tabs>
              <w:tab w:val="right" w:leader="dot" w:pos="9016"/>
            </w:tabs>
            <w:rPr>
              <w:rFonts w:eastAsiaTheme="minorEastAsia" w:cstheme="minorBidi"/>
              <w:noProof/>
              <w:color w:val="000000" w:themeColor="text1"/>
              <w:kern w:val="2"/>
              <w:szCs w:val="28"/>
              <w14:ligatures w14:val="standardContextual"/>
            </w:rPr>
          </w:pPr>
          <w:hyperlink w:anchor="_Toc239180060" w:history="1">
            <w:r w:rsidRPr="00797711">
              <w:rPr>
                <w:rStyle w:val="Hyperlink"/>
                <w:noProof/>
                <w:color w:val="000000" w:themeColor="text1"/>
                <w:szCs w:val="28"/>
                <w:cs/>
              </w:rPr>
              <w:t xml:space="preserve">บทที่ </w:t>
            </w:r>
            <w:r w:rsidRPr="00797711">
              <w:rPr>
                <w:rStyle w:val="Hyperlink"/>
                <w:noProof/>
                <w:color w:val="000000" w:themeColor="text1"/>
                <w:szCs w:val="28"/>
              </w:rPr>
              <w:t xml:space="preserve">6 </w:t>
            </w:r>
            <w:r w:rsidRPr="00797711">
              <w:rPr>
                <w:rStyle w:val="Hyperlink"/>
                <w:noProof/>
                <w:color w:val="000000" w:themeColor="text1"/>
                <w:szCs w:val="28"/>
                <w:cs/>
              </w:rPr>
              <w:t>การประเมินผลกระทบทางวิศวกรรม</w:t>
            </w:r>
            <w:r w:rsidRPr="00797711">
              <w:rPr>
                <w:rStyle w:val="Hyperlink"/>
                <w:noProof/>
                <w:color w:val="000000" w:themeColor="text1"/>
                <w:szCs w:val="28"/>
              </w:rPr>
              <w:t> / Chapter 6: Engineering Impact Assessment</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_Toc239180060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21</w:t>
            </w:r>
            <w:r w:rsidRPr="00797711">
              <w:rPr>
                <w:rStyle w:val="Hyperlink"/>
                <w:noProof/>
                <w:color w:val="000000" w:themeColor="text1"/>
                <w:szCs w:val="28"/>
              </w:rPr>
              <w:fldChar w:fldCharType="end"/>
            </w:r>
          </w:hyperlink>
        </w:p>
        <w:p w14:paraId="4ADC0FC7" w14:textId="70538DB2"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61" w:history="1">
            <w:r w:rsidRPr="00797711">
              <w:rPr>
                <w:rStyle w:val="Hyperlink"/>
                <w:noProof/>
                <w:color w:val="000000" w:themeColor="text1"/>
                <w:szCs w:val="28"/>
              </w:rPr>
              <w:t xml:space="preserve">6.1 </w:t>
            </w:r>
            <w:r w:rsidRPr="00797711">
              <w:rPr>
                <w:rStyle w:val="Hyperlink"/>
                <w:noProof/>
                <w:color w:val="000000" w:themeColor="text1"/>
                <w:szCs w:val="28"/>
                <w:cs/>
              </w:rPr>
              <w:t>การวิเคราะห์ทางเศรษฐศาสตร์</w:t>
            </w:r>
            <w:r w:rsidRPr="00797711">
              <w:rPr>
                <w:rStyle w:val="Hyperlink"/>
                <w:noProof/>
                <w:color w:val="000000" w:themeColor="text1"/>
                <w:szCs w:val="28"/>
              </w:rPr>
              <w:t xml:space="preserve"> / Economic Analysis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_Toc239180061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21</w:t>
            </w:r>
            <w:r w:rsidRPr="00797711">
              <w:rPr>
                <w:rStyle w:val="Hyperlink"/>
                <w:noProof/>
                <w:color w:val="000000" w:themeColor="text1"/>
                <w:szCs w:val="28"/>
              </w:rPr>
              <w:fldChar w:fldCharType="end"/>
            </w:r>
          </w:hyperlink>
        </w:p>
        <w:p w14:paraId="775622F3" w14:textId="6FAA0934"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62" w:history="1">
            <w:r w:rsidRPr="00797711">
              <w:rPr>
                <w:rStyle w:val="Hyperlink"/>
                <w:noProof/>
                <w:color w:val="000000" w:themeColor="text1"/>
                <w:szCs w:val="28"/>
              </w:rPr>
              <w:t xml:space="preserve">6.2 </w:t>
            </w:r>
            <w:r w:rsidRPr="00797711">
              <w:rPr>
                <w:rStyle w:val="Hyperlink"/>
                <w:noProof/>
                <w:color w:val="000000" w:themeColor="text1"/>
                <w:szCs w:val="28"/>
                <w:cs/>
              </w:rPr>
              <w:t>การประเมินความยั่งยืน</w:t>
            </w:r>
            <w:r w:rsidRPr="00797711">
              <w:rPr>
                <w:rStyle w:val="Hyperlink"/>
                <w:noProof/>
                <w:color w:val="000000" w:themeColor="text1"/>
                <w:szCs w:val="28"/>
              </w:rPr>
              <w:t xml:space="preserve"> / Sustainability Assessment</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_Toc239180062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21</w:t>
            </w:r>
            <w:r w:rsidRPr="00797711">
              <w:rPr>
                <w:rStyle w:val="Hyperlink"/>
                <w:noProof/>
                <w:color w:val="000000" w:themeColor="text1"/>
                <w:szCs w:val="28"/>
              </w:rPr>
              <w:fldChar w:fldCharType="end"/>
            </w:r>
          </w:hyperlink>
        </w:p>
        <w:p w14:paraId="3E87C66E" w14:textId="72062FFC"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63" w:history="1">
            <w:r w:rsidRPr="00797711">
              <w:rPr>
                <w:rStyle w:val="Hyperlink"/>
                <w:noProof/>
                <w:color w:val="000000" w:themeColor="text1"/>
                <w:szCs w:val="28"/>
              </w:rPr>
              <w:t xml:space="preserve">6.3 </w:t>
            </w:r>
            <w:r w:rsidRPr="00797711">
              <w:rPr>
                <w:rStyle w:val="Hyperlink"/>
                <w:noProof/>
                <w:color w:val="000000" w:themeColor="text1"/>
                <w:szCs w:val="28"/>
                <w:cs/>
              </w:rPr>
              <w:t>การประเมินสุขภาพและความปลอดภัย</w:t>
            </w:r>
            <w:r w:rsidRPr="00797711">
              <w:rPr>
                <w:rStyle w:val="Hyperlink"/>
                <w:noProof/>
                <w:color w:val="000000" w:themeColor="text1"/>
                <w:szCs w:val="28"/>
              </w:rPr>
              <w:t xml:space="preserve"> / Health and Safety Assessment</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_Toc239180063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22</w:t>
            </w:r>
            <w:r w:rsidRPr="00797711">
              <w:rPr>
                <w:rStyle w:val="Hyperlink"/>
                <w:noProof/>
                <w:color w:val="000000" w:themeColor="text1"/>
                <w:szCs w:val="28"/>
              </w:rPr>
              <w:fldChar w:fldCharType="end"/>
            </w:r>
          </w:hyperlink>
        </w:p>
        <w:p w14:paraId="79D43111" w14:textId="2DAFFA5C"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64" w:history="1">
            <w:r w:rsidRPr="00797711">
              <w:rPr>
                <w:rStyle w:val="Hyperlink"/>
                <w:noProof/>
                <w:color w:val="000000" w:themeColor="text1"/>
                <w:szCs w:val="28"/>
              </w:rPr>
              <w:t xml:space="preserve">6.4 </w:t>
            </w:r>
            <w:r w:rsidRPr="00797711">
              <w:rPr>
                <w:rStyle w:val="Hyperlink"/>
                <w:noProof/>
                <w:color w:val="000000" w:themeColor="text1"/>
                <w:szCs w:val="28"/>
                <w:cs/>
              </w:rPr>
              <w:t>ผลกระทบทางสังคมและสิ่งแวดล้อม</w:t>
            </w:r>
            <w:r w:rsidRPr="00797711">
              <w:rPr>
                <w:rStyle w:val="Hyperlink"/>
                <w:noProof/>
                <w:color w:val="000000" w:themeColor="text1"/>
                <w:szCs w:val="28"/>
              </w:rPr>
              <w:t xml:space="preserve"> / Social and Environmental Impact</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_Toc239180064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22</w:t>
            </w:r>
            <w:r w:rsidRPr="00797711">
              <w:rPr>
                <w:rStyle w:val="Hyperlink"/>
                <w:noProof/>
                <w:color w:val="000000" w:themeColor="text1"/>
                <w:szCs w:val="28"/>
              </w:rPr>
              <w:fldChar w:fldCharType="end"/>
            </w:r>
          </w:hyperlink>
        </w:p>
        <w:p w14:paraId="5C6B4179" w14:textId="34D68980"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65" w:history="1">
            <w:r w:rsidRPr="00797711">
              <w:rPr>
                <w:rStyle w:val="Hyperlink"/>
                <w:noProof/>
                <w:color w:val="000000" w:themeColor="text1"/>
                <w:szCs w:val="28"/>
              </w:rPr>
              <w:t xml:space="preserve">6.5 </w:t>
            </w:r>
            <w:r w:rsidRPr="00797711">
              <w:rPr>
                <w:rStyle w:val="Hyperlink"/>
                <w:noProof/>
                <w:color w:val="000000" w:themeColor="text1"/>
                <w:szCs w:val="28"/>
                <w:cs/>
              </w:rPr>
              <w:t>ข้อพิจารณาด้านจริยธรรมและวิชาชีพ</w:t>
            </w:r>
            <w:r w:rsidRPr="00797711">
              <w:rPr>
                <w:rStyle w:val="Hyperlink"/>
                <w:noProof/>
                <w:color w:val="000000" w:themeColor="text1"/>
                <w:szCs w:val="28"/>
              </w:rPr>
              <w:t xml:space="preserve"> / Ethical and Professional Considerations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_Toc239180065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22</w:t>
            </w:r>
            <w:r w:rsidRPr="00797711">
              <w:rPr>
                <w:rStyle w:val="Hyperlink"/>
                <w:noProof/>
                <w:color w:val="000000" w:themeColor="text1"/>
                <w:szCs w:val="28"/>
              </w:rPr>
              <w:fldChar w:fldCharType="end"/>
            </w:r>
          </w:hyperlink>
        </w:p>
        <w:p w14:paraId="19BBB92B" w14:textId="4D2D1828" w:rsidR="00F33068" w:rsidRPr="00797711" w:rsidRDefault="00F33068">
          <w:pPr>
            <w:pStyle w:val="TOC1"/>
            <w:tabs>
              <w:tab w:val="right" w:leader="dot" w:pos="9016"/>
            </w:tabs>
            <w:rPr>
              <w:rFonts w:eastAsiaTheme="minorEastAsia" w:cstheme="minorBidi"/>
              <w:noProof/>
              <w:color w:val="000000" w:themeColor="text1"/>
              <w:kern w:val="2"/>
              <w:szCs w:val="28"/>
              <w14:ligatures w14:val="standardContextual"/>
            </w:rPr>
          </w:pPr>
          <w:hyperlink w:anchor="_Toc239180066" w:history="1">
            <w:r w:rsidRPr="00797711">
              <w:rPr>
                <w:rStyle w:val="Hyperlink"/>
                <w:noProof/>
                <w:color w:val="000000" w:themeColor="text1"/>
                <w:szCs w:val="28"/>
                <w:cs/>
              </w:rPr>
              <w:t xml:space="preserve">บทที่ </w:t>
            </w:r>
            <w:r w:rsidRPr="00797711">
              <w:rPr>
                <w:rStyle w:val="Hyperlink"/>
                <w:noProof/>
                <w:color w:val="000000" w:themeColor="text1"/>
                <w:szCs w:val="28"/>
              </w:rPr>
              <w:t xml:space="preserve">7 </w:t>
            </w:r>
            <w:r w:rsidRPr="00797711">
              <w:rPr>
                <w:rStyle w:val="Hyperlink"/>
                <w:noProof/>
                <w:color w:val="000000" w:themeColor="text1"/>
                <w:szCs w:val="28"/>
                <w:cs/>
              </w:rPr>
              <w:t>การบริหารโครงงานและการทำงานเป็นทีม</w:t>
            </w:r>
            <w:r w:rsidRPr="00797711">
              <w:rPr>
                <w:rStyle w:val="Hyperlink"/>
                <w:noProof/>
                <w:color w:val="000000" w:themeColor="text1"/>
                <w:szCs w:val="28"/>
              </w:rPr>
              <w:t> / Chapter 7: Project Management and Teamwork</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_Toc239180066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24</w:t>
            </w:r>
            <w:r w:rsidRPr="00797711">
              <w:rPr>
                <w:rStyle w:val="Hyperlink"/>
                <w:noProof/>
                <w:color w:val="000000" w:themeColor="text1"/>
                <w:szCs w:val="28"/>
              </w:rPr>
              <w:fldChar w:fldCharType="end"/>
            </w:r>
          </w:hyperlink>
        </w:p>
        <w:p w14:paraId="51BB63E9" w14:textId="0959D038"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67" w:history="1">
            <w:r w:rsidRPr="00797711">
              <w:rPr>
                <w:rStyle w:val="Hyperlink"/>
                <w:noProof/>
                <w:color w:val="000000" w:themeColor="text1"/>
                <w:szCs w:val="28"/>
              </w:rPr>
              <w:t xml:space="preserve">7.1 </w:t>
            </w:r>
            <w:r w:rsidRPr="00797711">
              <w:rPr>
                <w:rStyle w:val="Hyperlink"/>
                <w:noProof/>
                <w:color w:val="000000" w:themeColor="text1"/>
                <w:szCs w:val="28"/>
                <w:cs/>
              </w:rPr>
              <w:t>โครงสร้างทีมงาน</w:t>
            </w:r>
            <w:r w:rsidRPr="00797711">
              <w:rPr>
                <w:rStyle w:val="Hyperlink"/>
                <w:noProof/>
                <w:color w:val="000000" w:themeColor="text1"/>
                <w:szCs w:val="28"/>
              </w:rPr>
              <w:t xml:space="preserve"> / Team Organization</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_Toc239180067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24</w:t>
            </w:r>
            <w:r w:rsidRPr="00797711">
              <w:rPr>
                <w:rStyle w:val="Hyperlink"/>
                <w:noProof/>
                <w:color w:val="000000" w:themeColor="text1"/>
                <w:szCs w:val="28"/>
              </w:rPr>
              <w:fldChar w:fldCharType="end"/>
            </w:r>
          </w:hyperlink>
        </w:p>
        <w:p w14:paraId="1CF4D1D1" w14:textId="6B8D1B5A"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68" w:history="1">
            <w:r w:rsidRPr="00797711">
              <w:rPr>
                <w:rStyle w:val="Hyperlink"/>
                <w:noProof/>
                <w:color w:val="000000" w:themeColor="text1"/>
                <w:szCs w:val="28"/>
              </w:rPr>
              <w:t xml:space="preserve">7.2 </w:t>
            </w:r>
            <w:r w:rsidRPr="00797711">
              <w:rPr>
                <w:rStyle w:val="Hyperlink"/>
                <w:noProof/>
                <w:color w:val="000000" w:themeColor="text1"/>
                <w:szCs w:val="28"/>
                <w:cs/>
              </w:rPr>
              <w:t>บทบาทและความรับผิดชอบ</w:t>
            </w:r>
            <w:r w:rsidRPr="00797711">
              <w:rPr>
                <w:rStyle w:val="Hyperlink"/>
                <w:noProof/>
                <w:color w:val="000000" w:themeColor="text1"/>
                <w:szCs w:val="28"/>
              </w:rPr>
              <w:t xml:space="preserve"> / Roles and Responsibilities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_Toc239180068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24</w:t>
            </w:r>
            <w:r w:rsidRPr="00797711">
              <w:rPr>
                <w:rStyle w:val="Hyperlink"/>
                <w:noProof/>
                <w:color w:val="000000" w:themeColor="text1"/>
                <w:szCs w:val="28"/>
              </w:rPr>
              <w:fldChar w:fldCharType="end"/>
            </w:r>
          </w:hyperlink>
        </w:p>
        <w:p w14:paraId="7721EF2D" w14:textId="24519AED"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69" w:history="1">
            <w:r w:rsidRPr="00797711">
              <w:rPr>
                <w:rStyle w:val="Hyperlink"/>
                <w:noProof/>
                <w:color w:val="000000" w:themeColor="text1"/>
                <w:szCs w:val="28"/>
              </w:rPr>
              <w:t xml:space="preserve">7.3 </w:t>
            </w:r>
            <w:r w:rsidRPr="00797711">
              <w:rPr>
                <w:rStyle w:val="Hyperlink"/>
                <w:noProof/>
                <w:color w:val="000000" w:themeColor="text1"/>
                <w:szCs w:val="28"/>
                <w:cs/>
              </w:rPr>
              <w:t>การติดตามและควบคุมโครงงาน</w:t>
            </w:r>
            <w:r w:rsidRPr="00797711">
              <w:rPr>
                <w:rStyle w:val="Hyperlink"/>
                <w:noProof/>
                <w:color w:val="000000" w:themeColor="text1"/>
                <w:szCs w:val="28"/>
              </w:rPr>
              <w:t xml:space="preserve"> / Project Monitoring and Control</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_Toc239180069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25</w:t>
            </w:r>
            <w:r w:rsidRPr="00797711">
              <w:rPr>
                <w:rStyle w:val="Hyperlink"/>
                <w:noProof/>
                <w:color w:val="000000" w:themeColor="text1"/>
                <w:szCs w:val="28"/>
              </w:rPr>
              <w:fldChar w:fldCharType="end"/>
            </w:r>
          </w:hyperlink>
        </w:p>
        <w:p w14:paraId="6BE190A6" w14:textId="5040B3C9"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70" w:history="1">
            <w:r w:rsidRPr="00797711">
              <w:rPr>
                <w:rStyle w:val="Hyperlink"/>
                <w:noProof/>
                <w:color w:val="000000" w:themeColor="text1"/>
                <w:szCs w:val="28"/>
              </w:rPr>
              <w:t xml:space="preserve">7.4 </w:t>
            </w:r>
            <w:r w:rsidRPr="00797711">
              <w:rPr>
                <w:rStyle w:val="Hyperlink"/>
                <w:noProof/>
                <w:color w:val="000000" w:themeColor="text1"/>
                <w:szCs w:val="28"/>
                <w:cs/>
              </w:rPr>
              <w:t>บทเรียนที่ได้รับ</w:t>
            </w:r>
            <w:r w:rsidRPr="00797711">
              <w:rPr>
                <w:rStyle w:val="Hyperlink"/>
                <w:noProof/>
                <w:color w:val="000000" w:themeColor="text1"/>
                <w:szCs w:val="28"/>
              </w:rPr>
              <w:t xml:space="preserve"> / Lessons Learned</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_Toc239180070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25</w:t>
            </w:r>
            <w:r w:rsidRPr="00797711">
              <w:rPr>
                <w:rStyle w:val="Hyperlink"/>
                <w:noProof/>
                <w:color w:val="000000" w:themeColor="text1"/>
                <w:szCs w:val="28"/>
              </w:rPr>
              <w:fldChar w:fldCharType="end"/>
            </w:r>
          </w:hyperlink>
        </w:p>
        <w:p w14:paraId="47772185" w14:textId="2DC155C7" w:rsidR="00F33068" w:rsidRPr="00797711" w:rsidRDefault="00F33068">
          <w:pPr>
            <w:pStyle w:val="TOC1"/>
            <w:tabs>
              <w:tab w:val="right" w:leader="dot" w:pos="9016"/>
            </w:tabs>
            <w:rPr>
              <w:rFonts w:eastAsiaTheme="minorEastAsia" w:cstheme="minorBidi"/>
              <w:noProof/>
              <w:color w:val="000000" w:themeColor="text1"/>
              <w:kern w:val="2"/>
              <w:szCs w:val="28"/>
              <w14:ligatures w14:val="standardContextual"/>
            </w:rPr>
          </w:pPr>
          <w:hyperlink w:anchor="_Toc239180071" w:history="1">
            <w:r w:rsidRPr="00797711">
              <w:rPr>
                <w:rStyle w:val="Hyperlink"/>
                <w:noProof/>
                <w:color w:val="000000" w:themeColor="text1"/>
                <w:szCs w:val="28"/>
                <w:cs/>
              </w:rPr>
              <w:t xml:space="preserve">บทที่ </w:t>
            </w:r>
            <w:r w:rsidRPr="00797711">
              <w:rPr>
                <w:rStyle w:val="Hyperlink"/>
                <w:noProof/>
                <w:color w:val="000000" w:themeColor="text1"/>
                <w:szCs w:val="28"/>
              </w:rPr>
              <w:t xml:space="preserve">8 </w:t>
            </w:r>
            <w:r w:rsidRPr="00797711">
              <w:rPr>
                <w:rStyle w:val="Hyperlink"/>
                <w:noProof/>
                <w:color w:val="000000" w:themeColor="text1"/>
                <w:szCs w:val="28"/>
                <w:cs/>
              </w:rPr>
              <w:t>บทสรุปและข้อเสนอแนะ</w:t>
            </w:r>
            <w:r w:rsidRPr="00797711">
              <w:rPr>
                <w:rStyle w:val="Hyperlink"/>
                <w:noProof/>
                <w:color w:val="000000" w:themeColor="text1"/>
                <w:szCs w:val="28"/>
              </w:rPr>
              <w:t> / Chapter 8: Conclusions and Recommendations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_Toc239180071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26</w:t>
            </w:r>
            <w:r w:rsidRPr="00797711">
              <w:rPr>
                <w:rStyle w:val="Hyperlink"/>
                <w:noProof/>
                <w:color w:val="000000" w:themeColor="text1"/>
                <w:szCs w:val="28"/>
              </w:rPr>
              <w:fldChar w:fldCharType="end"/>
            </w:r>
          </w:hyperlink>
        </w:p>
        <w:p w14:paraId="404DD6D7" w14:textId="6070DC80"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72" w:history="1">
            <w:r w:rsidRPr="00797711">
              <w:rPr>
                <w:rStyle w:val="Hyperlink"/>
                <w:noProof/>
                <w:color w:val="000000" w:themeColor="text1"/>
                <w:szCs w:val="28"/>
              </w:rPr>
              <w:t xml:space="preserve">8.1 </w:t>
            </w:r>
            <w:r w:rsidRPr="00797711">
              <w:rPr>
                <w:rStyle w:val="Hyperlink"/>
                <w:noProof/>
                <w:color w:val="000000" w:themeColor="text1"/>
                <w:szCs w:val="28"/>
                <w:cs/>
              </w:rPr>
              <w:t xml:space="preserve">บทสรุป </w:t>
            </w:r>
            <w:r w:rsidRPr="00797711">
              <w:rPr>
                <w:rStyle w:val="Hyperlink"/>
                <w:noProof/>
                <w:color w:val="000000" w:themeColor="text1"/>
                <w:szCs w:val="28"/>
              </w:rPr>
              <w:t>/ Conclusions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_Toc239180072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26</w:t>
            </w:r>
            <w:r w:rsidRPr="00797711">
              <w:rPr>
                <w:rStyle w:val="Hyperlink"/>
                <w:noProof/>
                <w:color w:val="000000" w:themeColor="text1"/>
                <w:szCs w:val="28"/>
              </w:rPr>
              <w:fldChar w:fldCharType="end"/>
            </w:r>
          </w:hyperlink>
        </w:p>
        <w:p w14:paraId="0537C2B0" w14:textId="66D5B530"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73" w:history="1">
            <w:r w:rsidRPr="00797711">
              <w:rPr>
                <w:rStyle w:val="Hyperlink"/>
                <w:noProof/>
                <w:color w:val="000000" w:themeColor="text1"/>
                <w:szCs w:val="28"/>
              </w:rPr>
              <w:t xml:space="preserve">8.2 </w:t>
            </w:r>
            <w:r w:rsidRPr="00797711">
              <w:rPr>
                <w:rStyle w:val="Hyperlink"/>
                <w:noProof/>
                <w:color w:val="000000" w:themeColor="text1"/>
                <w:szCs w:val="28"/>
                <w:cs/>
              </w:rPr>
              <w:t xml:space="preserve">ความสำเร็จตามวัตถุประสงค์ </w:t>
            </w:r>
            <w:r w:rsidRPr="00797711">
              <w:rPr>
                <w:rStyle w:val="Hyperlink"/>
                <w:noProof/>
                <w:color w:val="000000" w:themeColor="text1"/>
                <w:szCs w:val="28"/>
              </w:rPr>
              <w:t>/ Achievement of Objectives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_Toc239180073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26</w:t>
            </w:r>
            <w:r w:rsidRPr="00797711">
              <w:rPr>
                <w:rStyle w:val="Hyperlink"/>
                <w:noProof/>
                <w:color w:val="000000" w:themeColor="text1"/>
                <w:szCs w:val="28"/>
              </w:rPr>
              <w:fldChar w:fldCharType="end"/>
            </w:r>
          </w:hyperlink>
        </w:p>
        <w:p w14:paraId="47347F7A" w14:textId="7DEE691D"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74" w:history="1">
            <w:r w:rsidRPr="00797711">
              <w:rPr>
                <w:rStyle w:val="Hyperlink"/>
                <w:noProof/>
                <w:color w:val="000000" w:themeColor="text1"/>
                <w:szCs w:val="28"/>
              </w:rPr>
              <w:t xml:space="preserve">8.3 </w:t>
            </w:r>
            <w:r w:rsidRPr="00797711">
              <w:rPr>
                <w:rStyle w:val="Hyperlink"/>
                <w:noProof/>
                <w:color w:val="000000" w:themeColor="text1"/>
                <w:szCs w:val="28"/>
                <w:cs/>
              </w:rPr>
              <w:t xml:space="preserve">ข้อเสนอแนะ / </w:t>
            </w:r>
            <w:r w:rsidRPr="00797711">
              <w:rPr>
                <w:rStyle w:val="Hyperlink"/>
                <w:noProof/>
                <w:color w:val="000000" w:themeColor="text1"/>
                <w:szCs w:val="28"/>
              </w:rPr>
              <w:t>Recommendations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_Toc239180074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27</w:t>
            </w:r>
            <w:r w:rsidRPr="00797711">
              <w:rPr>
                <w:rStyle w:val="Hyperlink"/>
                <w:noProof/>
                <w:color w:val="000000" w:themeColor="text1"/>
                <w:szCs w:val="28"/>
              </w:rPr>
              <w:fldChar w:fldCharType="end"/>
            </w:r>
          </w:hyperlink>
        </w:p>
        <w:p w14:paraId="440B453C" w14:textId="3B337053" w:rsidR="00F33068" w:rsidRPr="00797711" w:rsidRDefault="00F33068">
          <w:pPr>
            <w:pStyle w:val="TOC2"/>
            <w:tabs>
              <w:tab w:val="right" w:leader="dot" w:pos="9016"/>
            </w:tabs>
            <w:rPr>
              <w:rFonts w:eastAsiaTheme="minorEastAsia" w:cstheme="minorBidi"/>
              <w:noProof/>
              <w:color w:val="000000" w:themeColor="text1"/>
              <w:kern w:val="2"/>
              <w:szCs w:val="28"/>
              <w14:ligatures w14:val="standardContextual"/>
            </w:rPr>
          </w:pPr>
          <w:hyperlink w:anchor="_Toc239180075" w:history="1">
            <w:r w:rsidRPr="00797711">
              <w:rPr>
                <w:rStyle w:val="Hyperlink"/>
                <w:noProof/>
                <w:color w:val="000000" w:themeColor="text1"/>
                <w:szCs w:val="28"/>
              </w:rPr>
              <w:t xml:space="preserve">8.4 </w:t>
            </w:r>
            <w:r w:rsidRPr="00797711">
              <w:rPr>
                <w:rStyle w:val="Hyperlink"/>
                <w:noProof/>
                <w:color w:val="000000" w:themeColor="text1"/>
                <w:szCs w:val="28"/>
                <w:cs/>
              </w:rPr>
              <w:t xml:space="preserve">แนวทางการปรับปรุงในอนาคต / </w:t>
            </w:r>
            <w:r w:rsidRPr="00797711">
              <w:rPr>
                <w:rStyle w:val="Hyperlink"/>
                <w:noProof/>
                <w:color w:val="000000" w:themeColor="text1"/>
                <w:szCs w:val="28"/>
              </w:rPr>
              <w:t>Future Improvements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_Toc239180075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28</w:t>
            </w:r>
            <w:r w:rsidRPr="00797711">
              <w:rPr>
                <w:rStyle w:val="Hyperlink"/>
                <w:noProof/>
                <w:color w:val="000000" w:themeColor="text1"/>
                <w:szCs w:val="28"/>
              </w:rPr>
              <w:fldChar w:fldCharType="end"/>
            </w:r>
          </w:hyperlink>
        </w:p>
        <w:p w14:paraId="7F6BE76F" w14:textId="3A4B2B70" w:rsidR="00F33068" w:rsidRPr="00797711" w:rsidRDefault="00F33068">
          <w:pPr>
            <w:pStyle w:val="TOC1"/>
            <w:tabs>
              <w:tab w:val="right" w:leader="dot" w:pos="9016"/>
            </w:tabs>
            <w:rPr>
              <w:rFonts w:eastAsiaTheme="minorEastAsia" w:cstheme="minorBidi"/>
              <w:noProof/>
              <w:color w:val="000000" w:themeColor="text1"/>
              <w:kern w:val="2"/>
              <w:szCs w:val="28"/>
              <w14:ligatures w14:val="standardContextual"/>
            </w:rPr>
          </w:pPr>
          <w:hyperlink w:anchor="_Toc239180076" w:history="1">
            <w:r w:rsidRPr="00797711">
              <w:rPr>
                <w:rStyle w:val="Hyperlink"/>
                <w:noProof/>
                <w:color w:val="000000" w:themeColor="text1"/>
                <w:szCs w:val="28"/>
              </w:rPr>
              <w:t>เอกสารอ้างอิง / References</w:t>
            </w:r>
            <w:r w:rsidRPr="00797711">
              <w:rPr>
                <w:noProof/>
                <w:webHidden/>
                <w:color w:val="000000" w:themeColor="text1"/>
                <w:szCs w:val="28"/>
              </w:rPr>
              <w:tab/>
            </w:r>
            <w:r w:rsidRPr="00797711">
              <w:rPr>
                <w:rStyle w:val="Hyperlink"/>
                <w:noProof/>
                <w:color w:val="000000" w:themeColor="text1"/>
                <w:szCs w:val="28"/>
              </w:rPr>
              <w:fldChar w:fldCharType="begin"/>
            </w:r>
            <w:r w:rsidRPr="00797711">
              <w:rPr>
                <w:noProof/>
                <w:webHidden/>
                <w:color w:val="000000" w:themeColor="text1"/>
                <w:szCs w:val="28"/>
              </w:rPr>
              <w:instrText xml:space="preserve"> PAGEREF _Toc239180076 \h </w:instrText>
            </w:r>
            <w:r w:rsidRPr="00797711">
              <w:rPr>
                <w:rStyle w:val="Hyperlink"/>
                <w:noProof/>
                <w:color w:val="000000" w:themeColor="text1"/>
                <w:szCs w:val="28"/>
              </w:rPr>
            </w:r>
            <w:r w:rsidRPr="00797711">
              <w:rPr>
                <w:rStyle w:val="Hyperlink"/>
                <w:noProof/>
                <w:color w:val="000000" w:themeColor="text1"/>
                <w:szCs w:val="28"/>
              </w:rPr>
              <w:fldChar w:fldCharType="separate"/>
            </w:r>
            <w:r w:rsidRPr="00797711">
              <w:rPr>
                <w:noProof/>
                <w:webHidden/>
                <w:color w:val="000000" w:themeColor="text1"/>
                <w:szCs w:val="28"/>
              </w:rPr>
              <w:t>29</w:t>
            </w:r>
            <w:r w:rsidRPr="00797711">
              <w:rPr>
                <w:rStyle w:val="Hyperlink"/>
                <w:noProof/>
                <w:color w:val="000000" w:themeColor="text1"/>
                <w:szCs w:val="28"/>
              </w:rPr>
              <w:fldChar w:fldCharType="end"/>
            </w:r>
          </w:hyperlink>
        </w:p>
        <w:p w14:paraId="44B8795E" w14:textId="699A88F4" w:rsidR="007659FD" w:rsidRDefault="00F33068" w:rsidP="00F33068">
          <w:pPr>
            <w:pStyle w:val="TOC1"/>
            <w:tabs>
              <w:tab w:val="right" w:leader="dot" w:pos="9016"/>
            </w:tabs>
          </w:pPr>
          <w:r w:rsidRPr="00797711">
            <w:rPr>
              <w:rFonts w:cs="TH SarabunPSK"/>
              <w:color w:val="000000" w:themeColor="text1"/>
              <w:szCs w:val="28"/>
            </w:rPr>
            <w:fldChar w:fldCharType="end"/>
          </w:r>
        </w:p>
      </w:sdtContent>
    </w:sdt>
    <w:p w14:paraId="7414DB3E" w14:textId="77777777" w:rsidR="00630FFF" w:rsidRPr="00F33068" w:rsidRDefault="00000000">
      <w:r>
        <w:br w:type="page"/>
      </w:r>
    </w:p>
    <w:p w14:paraId="5F2BE065" w14:textId="77777777" w:rsidR="00630FFF" w:rsidRDefault="00000000">
      <w:pPr>
        <w:pStyle w:val="Heading1"/>
        <w:spacing w:after="200"/>
      </w:pPr>
      <w:bookmarkStart w:id="2" w:name="_Toc239180027"/>
      <w:r>
        <w:rPr>
          <w:b/>
          <w:bCs/>
          <w:color w:val="1F4E78"/>
          <w:sz w:val="40"/>
          <w:szCs w:val="40"/>
        </w:rPr>
        <w:lastRenderedPageBreak/>
        <w:t>สารบัญตาราง / List of Tables</w:t>
      </w:r>
      <w:bookmarkEnd w:id="2"/>
    </w:p>
    <w:sdt>
      <w:sdtPr>
        <w:alias w:val="กด Update Table ในWord เพื่อสร้างสารบัญตารางอัตโนมัติ / Right-click → Update Field in Word"/>
        <w:id w:val="900100101"/>
      </w:sdtPr>
      <w:sdtContent>
        <w:p w14:paraId="644357F9" w14:textId="4A01715E" w:rsidR="005E2AE3" w:rsidRDefault="00000000">
          <w:pPr>
            <w:pStyle w:val="TableofFigures"/>
            <w:rPr>
              <w:rFonts w:asciiTheme="minorHAnsi" w:eastAsiaTheme="minorEastAsia" w:hAnsiTheme="minorHAnsi" w:cstheme="minorBidi"/>
              <w:noProof/>
              <w:kern w:val="2"/>
              <w:sz w:val="24"/>
              <w:szCs w:val="30"/>
              <w14:ligatures w14:val="standardContextual"/>
            </w:rPr>
          </w:pPr>
          <w:r>
            <w:fldChar w:fldCharType="begin"/>
          </w:r>
          <w:r>
            <w:instrText xml:space="preserve"> TOC \c "Table" </w:instrText>
          </w:r>
          <w:r>
            <w:fldChar w:fldCharType="separate"/>
          </w:r>
          <w:r>
            <w:rPr>
              <w:noProof/>
            </w:rPr>
            <w:t>ตารางที่ 1.1: ผลการวิเคราะห์ผู้มีส่วนได้ส่วนเสีย</w:t>
          </w:r>
          <w:r>
            <w:rPr>
              <w:noProof/>
            </w:rPr>
            <w:tab/>
          </w:r>
          <w:r>
            <w:rPr>
              <w:noProof/>
            </w:rPr>
            <w:fldChar w:fldCharType="begin"/>
          </w:r>
          <w:r>
            <w:rPr>
              <w:noProof/>
            </w:rPr>
            <w:instrText xml:space="preserve"> PAGEREF _Toc235739351 \h </w:instrText>
          </w:r>
          <w:r>
            <w:rPr>
              <w:noProof/>
            </w:rPr>
          </w:r>
          <w:r>
            <w:rPr>
              <w:noProof/>
            </w:rPr>
            <w:fldChar w:fldCharType="separate"/>
          </w:r>
          <w:r w:rsidR="00015279">
            <w:rPr>
              <w:noProof/>
            </w:rPr>
            <w:t>8</w:t>
          </w:r>
          <w:r>
            <w:rPr>
              <w:noProof/>
            </w:rPr>
            <w:fldChar w:fldCharType="end"/>
          </w:r>
        </w:p>
        <w:p w14:paraId="0692EA51" w14:textId="6E3DC4FE" w:rsidR="005E2AE3" w:rsidRDefault="005E2AE3">
          <w:pPr>
            <w:pStyle w:val="TableofFigures"/>
            <w:rPr>
              <w:rFonts w:asciiTheme="minorHAnsi" w:eastAsiaTheme="minorEastAsia" w:hAnsiTheme="minorHAnsi" w:cstheme="minorBidi"/>
              <w:noProof/>
              <w:kern w:val="2"/>
              <w:sz w:val="24"/>
              <w:szCs w:val="30"/>
              <w14:ligatures w14:val="standardContextual"/>
            </w:rPr>
          </w:pPr>
          <w:r>
            <w:rPr>
              <w:noProof/>
            </w:rPr>
            <w:t>ตารางที่ 1.2: แผนดำเนินงานโครงงาน</w:t>
          </w:r>
          <w:r>
            <w:rPr>
              <w:noProof/>
            </w:rPr>
            <w:tab/>
          </w:r>
          <w:r>
            <w:rPr>
              <w:noProof/>
            </w:rPr>
            <w:fldChar w:fldCharType="begin"/>
          </w:r>
          <w:r>
            <w:rPr>
              <w:noProof/>
            </w:rPr>
            <w:instrText xml:space="preserve"> PAGEREF _Toc235739352 \h </w:instrText>
          </w:r>
          <w:r>
            <w:rPr>
              <w:noProof/>
            </w:rPr>
          </w:r>
          <w:r>
            <w:rPr>
              <w:noProof/>
            </w:rPr>
            <w:fldChar w:fldCharType="separate"/>
          </w:r>
          <w:r w:rsidR="00015279">
            <w:rPr>
              <w:noProof/>
            </w:rPr>
            <w:t>10</w:t>
          </w:r>
          <w:r>
            <w:rPr>
              <w:noProof/>
            </w:rPr>
            <w:fldChar w:fldCharType="end"/>
          </w:r>
        </w:p>
        <w:p w14:paraId="4D33C665" w14:textId="745318AB" w:rsidR="005E2AE3" w:rsidRDefault="005E2AE3">
          <w:pPr>
            <w:pStyle w:val="TableofFigures"/>
            <w:rPr>
              <w:rFonts w:asciiTheme="minorHAnsi" w:eastAsiaTheme="minorEastAsia" w:hAnsiTheme="minorHAnsi" w:cstheme="minorBidi"/>
              <w:noProof/>
              <w:kern w:val="2"/>
              <w:sz w:val="24"/>
              <w:szCs w:val="30"/>
              <w14:ligatures w14:val="standardContextual"/>
            </w:rPr>
          </w:pPr>
          <w:r>
            <w:rPr>
              <w:noProof/>
            </w:rPr>
            <w:t>ตารางที่ 2.1: ข้อกำหนดทางวิศวกรรม</w:t>
          </w:r>
          <w:r>
            <w:rPr>
              <w:noProof/>
            </w:rPr>
            <w:tab/>
          </w:r>
          <w:r>
            <w:rPr>
              <w:noProof/>
            </w:rPr>
            <w:fldChar w:fldCharType="begin"/>
          </w:r>
          <w:r>
            <w:rPr>
              <w:noProof/>
            </w:rPr>
            <w:instrText xml:space="preserve"> PAGEREF _Toc235739353 \h </w:instrText>
          </w:r>
          <w:r>
            <w:rPr>
              <w:noProof/>
            </w:rPr>
          </w:r>
          <w:r>
            <w:rPr>
              <w:noProof/>
            </w:rPr>
            <w:fldChar w:fldCharType="separate"/>
          </w:r>
          <w:r w:rsidR="00015279">
            <w:rPr>
              <w:noProof/>
            </w:rPr>
            <w:t>11</w:t>
          </w:r>
          <w:r>
            <w:rPr>
              <w:noProof/>
            </w:rPr>
            <w:fldChar w:fldCharType="end"/>
          </w:r>
        </w:p>
        <w:p w14:paraId="564EE788" w14:textId="49B79B3F" w:rsidR="005E2AE3" w:rsidRDefault="005E2AE3">
          <w:pPr>
            <w:pStyle w:val="TableofFigures"/>
            <w:rPr>
              <w:rFonts w:asciiTheme="minorHAnsi" w:eastAsiaTheme="minorEastAsia" w:hAnsiTheme="minorHAnsi" w:cstheme="minorBidi"/>
              <w:noProof/>
              <w:kern w:val="2"/>
              <w:sz w:val="24"/>
              <w:szCs w:val="30"/>
              <w14:ligatures w14:val="standardContextual"/>
            </w:rPr>
          </w:pPr>
          <w:r>
            <w:rPr>
              <w:noProof/>
            </w:rPr>
            <w:t>ตารางที่ 2.2: มาตรฐานและข้อบังคับที่เกี่ยวข้อง</w:t>
          </w:r>
          <w:r>
            <w:rPr>
              <w:noProof/>
            </w:rPr>
            <w:tab/>
          </w:r>
          <w:r>
            <w:rPr>
              <w:noProof/>
            </w:rPr>
            <w:fldChar w:fldCharType="begin"/>
          </w:r>
          <w:r>
            <w:rPr>
              <w:noProof/>
            </w:rPr>
            <w:instrText xml:space="preserve"> PAGEREF _Toc235739354 \h </w:instrText>
          </w:r>
          <w:r>
            <w:rPr>
              <w:noProof/>
            </w:rPr>
          </w:r>
          <w:r>
            <w:rPr>
              <w:noProof/>
            </w:rPr>
            <w:fldChar w:fldCharType="separate"/>
          </w:r>
          <w:r w:rsidR="00015279">
            <w:rPr>
              <w:noProof/>
            </w:rPr>
            <w:t>12</w:t>
          </w:r>
          <w:r>
            <w:rPr>
              <w:noProof/>
            </w:rPr>
            <w:fldChar w:fldCharType="end"/>
          </w:r>
        </w:p>
        <w:p w14:paraId="2C153A41" w14:textId="55CF5AFD" w:rsidR="005E2AE3" w:rsidRDefault="005E2AE3">
          <w:pPr>
            <w:pStyle w:val="TableofFigures"/>
            <w:rPr>
              <w:rFonts w:asciiTheme="minorHAnsi" w:eastAsiaTheme="minorEastAsia" w:hAnsiTheme="minorHAnsi" w:cstheme="minorBidi"/>
              <w:noProof/>
              <w:kern w:val="2"/>
              <w:sz w:val="24"/>
              <w:szCs w:val="30"/>
              <w14:ligatures w14:val="standardContextual"/>
            </w:rPr>
          </w:pPr>
          <w:r>
            <w:rPr>
              <w:noProof/>
            </w:rPr>
            <w:t>ตารางที่ 3.1: เปรียบเทียบแนวคิดทางเลือก</w:t>
          </w:r>
          <w:r>
            <w:rPr>
              <w:noProof/>
            </w:rPr>
            <w:tab/>
          </w:r>
          <w:r>
            <w:rPr>
              <w:noProof/>
            </w:rPr>
            <w:fldChar w:fldCharType="begin"/>
          </w:r>
          <w:r>
            <w:rPr>
              <w:noProof/>
            </w:rPr>
            <w:instrText xml:space="preserve"> PAGEREF _Toc235739355 \h </w:instrText>
          </w:r>
          <w:r>
            <w:rPr>
              <w:noProof/>
            </w:rPr>
          </w:r>
          <w:r>
            <w:rPr>
              <w:noProof/>
            </w:rPr>
            <w:fldChar w:fldCharType="separate"/>
          </w:r>
          <w:r w:rsidR="00015279">
            <w:rPr>
              <w:noProof/>
            </w:rPr>
            <w:t>14</w:t>
          </w:r>
          <w:r>
            <w:rPr>
              <w:noProof/>
            </w:rPr>
            <w:fldChar w:fldCharType="end"/>
          </w:r>
        </w:p>
        <w:p w14:paraId="45688E07" w14:textId="247DCDE0" w:rsidR="005E2AE3" w:rsidRDefault="005E2AE3">
          <w:pPr>
            <w:pStyle w:val="TableofFigures"/>
            <w:rPr>
              <w:rFonts w:asciiTheme="minorHAnsi" w:eastAsiaTheme="minorEastAsia" w:hAnsiTheme="minorHAnsi" w:cstheme="minorBidi"/>
              <w:noProof/>
              <w:kern w:val="2"/>
              <w:sz w:val="24"/>
              <w:szCs w:val="30"/>
              <w14:ligatures w14:val="standardContextual"/>
            </w:rPr>
          </w:pPr>
          <w:r>
            <w:rPr>
              <w:noProof/>
            </w:rPr>
            <w:t>ตารางที่ 3.2: ตารางตัดสินใจแบบถ่วงน้ำหนัก</w:t>
          </w:r>
          <w:r>
            <w:rPr>
              <w:noProof/>
            </w:rPr>
            <w:tab/>
          </w:r>
          <w:r>
            <w:rPr>
              <w:noProof/>
            </w:rPr>
            <w:fldChar w:fldCharType="begin"/>
          </w:r>
          <w:r>
            <w:rPr>
              <w:noProof/>
            </w:rPr>
            <w:instrText xml:space="preserve"> PAGEREF _Toc235739356 \h </w:instrText>
          </w:r>
          <w:r>
            <w:rPr>
              <w:noProof/>
            </w:rPr>
          </w:r>
          <w:r>
            <w:rPr>
              <w:noProof/>
            </w:rPr>
            <w:fldChar w:fldCharType="separate"/>
          </w:r>
          <w:r w:rsidR="00015279">
            <w:rPr>
              <w:noProof/>
            </w:rPr>
            <w:t>15</w:t>
          </w:r>
          <w:r>
            <w:rPr>
              <w:noProof/>
            </w:rPr>
            <w:fldChar w:fldCharType="end"/>
          </w:r>
        </w:p>
        <w:p w14:paraId="571D8825" w14:textId="56EA9B0F" w:rsidR="005E2AE3" w:rsidRDefault="005E2AE3">
          <w:pPr>
            <w:pStyle w:val="TableofFigures"/>
            <w:rPr>
              <w:rFonts w:asciiTheme="minorHAnsi" w:eastAsiaTheme="minorEastAsia" w:hAnsiTheme="minorHAnsi" w:cstheme="minorBidi"/>
              <w:noProof/>
              <w:kern w:val="2"/>
              <w:sz w:val="24"/>
              <w:szCs w:val="30"/>
              <w14:ligatures w14:val="standardContextual"/>
            </w:rPr>
          </w:pPr>
          <w:r>
            <w:rPr>
              <w:noProof/>
            </w:rPr>
            <w:t>ตารางที่ 3.3: การประเมินความเสี่ยง</w:t>
          </w:r>
          <w:r>
            <w:rPr>
              <w:noProof/>
            </w:rPr>
            <w:tab/>
          </w:r>
          <w:r>
            <w:rPr>
              <w:noProof/>
            </w:rPr>
            <w:fldChar w:fldCharType="begin"/>
          </w:r>
          <w:r>
            <w:rPr>
              <w:noProof/>
            </w:rPr>
            <w:instrText xml:space="preserve"> PAGEREF _Toc235739357 \h </w:instrText>
          </w:r>
          <w:r>
            <w:rPr>
              <w:noProof/>
            </w:rPr>
          </w:r>
          <w:r>
            <w:rPr>
              <w:noProof/>
            </w:rPr>
            <w:fldChar w:fldCharType="separate"/>
          </w:r>
          <w:r w:rsidR="00015279">
            <w:rPr>
              <w:noProof/>
            </w:rPr>
            <w:t>15</w:t>
          </w:r>
          <w:r>
            <w:rPr>
              <w:noProof/>
            </w:rPr>
            <w:fldChar w:fldCharType="end"/>
          </w:r>
        </w:p>
        <w:p w14:paraId="314C5ABC" w14:textId="22FCD8F9" w:rsidR="00630FFF" w:rsidRDefault="00000000">
          <w:pPr>
            <w:pStyle w:val="TableofFigures"/>
          </w:pPr>
          <w:r>
            <w:fldChar w:fldCharType="end"/>
          </w:r>
        </w:p>
      </w:sdtContent>
    </w:sdt>
    <w:p w14:paraId="5941A22E" w14:textId="77777777" w:rsidR="00630FFF" w:rsidRDefault="00000000">
      <w:r>
        <w:br w:type="page"/>
      </w:r>
    </w:p>
    <w:p w14:paraId="45F7AE47" w14:textId="77777777" w:rsidR="00630FFF" w:rsidRDefault="00000000">
      <w:pPr>
        <w:pStyle w:val="Heading1"/>
        <w:spacing w:after="200"/>
      </w:pPr>
      <w:bookmarkStart w:id="3" w:name="_Toc239180028"/>
      <w:r>
        <w:rPr>
          <w:b/>
          <w:bCs/>
          <w:color w:val="1F4E78"/>
          <w:sz w:val="40"/>
          <w:szCs w:val="40"/>
        </w:rPr>
        <w:lastRenderedPageBreak/>
        <w:t>สารบัญรูปภาพ / List of Figures</w:t>
      </w:r>
      <w:bookmarkEnd w:id="3"/>
    </w:p>
    <w:sdt>
      <w:sdtPr>
        <w:alias w:val="กด Update Table ในWord เพื่อสร้างสารบัญรูปภาพอัตโนมัติ / Right-click → Update Field in Word"/>
        <w:id w:val="900100102"/>
      </w:sdtPr>
      <w:sdtContent>
        <w:p w14:paraId="2D34F3F4" w14:textId="756DEB4B" w:rsidR="00AE0FC2" w:rsidRDefault="00000000">
          <w:pPr>
            <w:pStyle w:val="TableofFigures"/>
            <w:rPr>
              <w:rFonts w:asciiTheme="minorHAnsi" w:eastAsiaTheme="minorEastAsia" w:hAnsiTheme="minorHAnsi" w:cstheme="minorBidi"/>
              <w:noProof/>
              <w:kern w:val="2"/>
              <w:sz w:val="24"/>
              <w:szCs w:val="30"/>
              <w14:ligatures w14:val="standardContextual"/>
            </w:rPr>
          </w:pPr>
          <w:r>
            <w:fldChar w:fldCharType="begin"/>
          </w:r>
          <w:r>
            <w:instrText xml:space="preserve"> TOC \c "Figure" </w:instrText>
          </w:r>
          <w:r>
            <w:fldChar w:fldCharType="separate"/>
          </w:r>
          <w:r>
            <w:rPr>
              <w:noProof/>
            </w:rPr>
            <w:t>ภาพที่ 4.1: แผนภาพวงจรทดสอบ (4-Wire Kelvin Sensing)</w:t>
          </w:r>
          <w:r>
            <w:rPr>
              <w:noProof/>
            </w:rPr>
            <w:tab/>
          </w:r>
          <w:r>
            <w:rPr>
              <w:noProof/>
            </w:rPr>
            <w:fldChar w:fldCharType="begin"/>
          </w:r>
          <w:r>
            <w:rPr>
              <w:noProof/>
            </w:rPr>
            <w:instrText xml:space="preserve"> PAGEREF _Toc235723493 \h </w:instrText>
          </w:r>
          <w:r>
            <w:rPr>
              <w:noProof/>
            </w:rPr>
          </w:r>
          <w:r>
            <w:rPr>
              <w:noProof/>
            </w:rPr>
            <w:fldChar w:fldCharType="separate"/>
          </w:r>
          <w:r w:rsidR="00443972">
            <w:rPr>
              <w:noProof/>
            </w:rPr>
            <w:t>19</w:t>
          </w:r>
          <w:r>
            <w:rPr>
              <w:noProof/>
            </w:rPr>
            <w:fldChar w:fldCharType="end"/>
          </w:r>
        </w:p>
        <w:p w14:paraId="637FA796" w14:textId="39EC435B" w:rsidR="00AE0FC2" w:rsidRDefault="00AE0FC2">
          <w:pPr>
            <w:pStyle w:val="TableofFigures"/>
            <w:rPr>
              <w:rFonts w:asciiTheme="minorHAnsi" w:eastAsiaTheme="minorEastAsia" w:hAnsiTheme="minorHAnsi" w:cstheme="minorBidi"/>
              <w:noProof/>
              <w:kern w:val="2"/>
              <w:sz w:val="24"/>
              <w:szCs w:val="30"/>
              <w14:ligatures w14:val="standardContextual"/>
            </w:rPr>
          </w:pPr>
          <w:r>
            <w:rPr>
              <w:noProof/>
            </w:rPr>
            <w:t>ภาพที่ 4.2: สถาปัตยกรรมฮาร์ดแวร์ของระบบทดสอบจริง</w:t>
          </w:r>
          <w:r>
            <w:rPr>
              <w:noProof/>
            </w:rPr>
            <w:tab/>
          </w:r>
          <w:r>
            <w:rPr>
              <w:noProof/>
            </w:rPr>
            <w:fldChar w:fldCharType="begin"/>
          </w:r>
          <w:r>
            <w:rPr>
              <w:noProof/>
            </w:rPr>
            <w:instrText xml:space="preserve"> PAGEREF _Toc235723494 \h </w:instrText>
          </w:r>
          <w:r>
            <w:rPr>
              <w:noProof/>
            </w:rPr>
          </w:r>
          <w:r>
            <w:rPr>
              <w:noProof/>
            </w:rPr>
            <w:fldChar w:fldCharType="separate"/>
          </w:r>
          <w:r w:rsidR="00443972">
            <w:rPr>
              <w:noProof/>
            </w:rPr>
            <w:t>20</w:t>
          </w:r>
          <w:r>
            <w:rPr>
              <w:noProof/>
            </w:rPr>
            <w:fldChar w:fldCharType="end"/>
          </w:r>
        </w:p>
        <w:p w14:paraId="49E5C564" w14:textId="334D1E6D" w:rsidR="00630FFF" w:rsidRDefault="00000000">
          <w:pPr>
            <w:pStyle w:val="TableofFigures"/>
          </w:pPr>
          <w:r>
            <w:fldChar w:fldCharType="end"/>
          </w:r>
        </w:p>
      </w:sdtContent>
    </w:sdt>
    <w:p w14:paraId="0ED260E0" w14:textId="77777777" w:rsidR="007659FD" w:rsidRDefault="0086164D">
      <w:r>
        <w:br w:type="page"/>
      </w:r>
    </w:p>
    <w:p w14:paraId="37DB3928" w14:textId="5CA0C082" w:rsidR="007659FD" w:rsidRPr="00BC642F" w:rsidRDefault="0086164D">
      <w:pPr>
        <w:pStyle w:val="Heading1"/>
        <w:pBdr>
          <w:bottom w:val="single" w:sz="6" w:space="6" w:color="1F4E78"/>
        </w:pBdr>
        <w:spacing w:after="200"/>
        <w:rPr>
          <w:b/>
          <w:bCs/>
        </w:rPr>
      </w:pPr>
      <w:bookmarkStart w:id="4" w:name="_Toc239180029"/>
      <w:r>
        <w:rPr>
          <w:b/>
          <w:bCs/>
          <w:color w:val="1F4E78"/>
          <w:sz w:val="40"/>
          <w:szCs w:val="40"/>
        </w:rPr>
        <w:lastRenderedPageBreak/>
        <w:t>บทที่ 1 นิยามโครงงาน / Chapter 1: Project Definition</w:t>
      </w:r>
      <w:bookmarkEnd w:id="4"/>
    </w:p>
    <w:p w14:paraId="702C8DD1" w14:textId="77777777" w:rsidR="007659FD" w:rsidRPr="00BC642F" w:rsidRDefault="0086164D">
      <w:pPr>
        <w:pStyle w:val="Heading2"/>
        <w:spacing w:before="280" w:after="120"/>
        <w:rPr>
          <w:b/>
          <w:bCs/>
          <w:color w:val="1F3864" w:themeColor="accent1" w:themeShade="80"/>
        </w:rPr>
      </w:pPr>
      <w:bookmarkStart w:id="5" w:name="_Toc239180030"/>
      <w:r>
        <w:rPr>
          <w:b/>
          <w:bCs/>
          <w:color w:val="1F4E78"/>
          <w:sz w:val="32"/>
          <w:szCs w:val="32"/>
        </w:rPr>
        <w:t xml:space="preserve">1.1 ที่มาและความสำคัญ / </w:t>
      </w:r>
      <w:r>
        <w:rPr>
          <w:b/>
          <w:bCs/>
          <w:color w:val="1F3864" w:themeColor="accent1" w:themeShade="80"/>
          <w:sz w:val="32"/>
          <w:szCs w:val="32"/>
        </w:rPr>
        <w:t>Background</w:t>
      </w:r>
      <w:bookmarkEnd w:id="5"/>
    </w:p>
    <w:p w14:paraId="78498668" w14:textId="77777777" w:rsidR="007659FD" w:rsidRDefault="00BC642F" w:rsidP="00BC642F">
      <w:pPr>
        <w:spacing w:after="160"/>
        <w:jc w:val="both"/>
      </w:pPr>
      <w:r>
        <w:rPr>
          <w:cs/>
        </w:rPr>
        <w:t>รถจักรยานยนต์เป็นยานพาหนะที่มีจำนวนใช้งานสูงที่สุดในประเทศไทย และแบตเตอรี่ตะกั่วกรดแบบ</w:t>
      </w:r>
      <w:r>
        <w:t xml:space="preserve"> VRLA/AGM </w:t>
      </w:r>
      <w:r>
        <w:rPr>
          <w:cs/>
        </w:rPr>
        <w:t xml:space="preserve">ขนาด </w:t>
      </w:r>
      <w:r>
        <w:t xml:space="preserve">12V </w:t>
      </w:r>
      <w:r>
        <w:rPr>
          <w:cs/>
        </w:rPr>
        <w:t>ที่ใช้สตาร์ทเครื่องยนต์ มีอัตราการเปลี่ยนทดแทนสูงตามอายุการใช้งาน</w:t>
      </w:r>
      <w:r>
        <w:t xml:space="preserve"> 1–3 </w:t>
      </w:r>
      <w:r>
        <w:rPr>
          <w:cs/>
        </w:rPr>
        <w:t>ปีอย่างไรก็ตาม การประเมินสุขภาพแบตเตอรี่มือสองหรือแบตเตอรี่ที่สงสัยว่าเสื่อมสภาพในร้านซ่อม และห้องปฏิบัติการการศึกษาส่วนใหญ่ ยังอาศัยการวัดแรงดันพัก (</w:t>
      </w:r>
      <w:r>
        <w:t xml:space="preserve">Open-Circuit Voltage) </w:t>
      </w:r>
      <w:r>
        <w:rPr>
          <w:cs/>
        </w:rPr>
        <w:t>ด้วยมัลติมิเตอร์เพียงอย่างเดียว ซึ่งไม่สามารถบ่งชี้</w:t>
      </w:r>
      <w:r>
        <w:t xml:space="preserve"> State of Health (SoH) </w:t>
      </w:r>
      <w:r>
        <w:rPr>
          <w:cs/>
        </w:rPr>
        <w:t>หรือ</w:t>
      </w:r>
      <w:r>
        <w:t xml:space="preserve"> </w:t>
      </w:r>
      <w:r>
        <w:rPr>
          <w:cs/>
        </w:rPr>
        <w:t>ความต้านทานภายใน (</w:t>
      </w:r>
      <w:r>
        <w:t xml:space="preserve">Internal Resistance) </w:t>
      </w:r>
      <w:r>
        <w:rPr>
          <w:cs/>
        </w:rPr>
        <w:t>ที่เพิ่มขึ้นตามการเสื่อมสภาพได้</w:t>
      </w:r>
      <w:r>
        <w:t xml:space="preserve"> </w:t>
      </w:r>
      <w:r>
        <w:rPr>
          <w:cs/>
        </w:rPr>
        <w:t>งานวิจัยด้าน</w:t>
      </w:r>
      <w:r>
        <w:t xml:space="preserve"> Battery Diagnostics </w:t>
      </w:r>
      <w:r>
        <w:rPr>
          <w:cs/>
        </w:rPr>
        <w:t>ยืนยันว่าความต้านทานภายในที่เพิ่มขึ้น มีความสัมพันธ์เชิงเส้นโดยตรงกับการลดลงของความจุ (</w:t>
      </w:r>
      <w:r>
        <w:t xml:space="preserve">Capacity Fade) </w:t>
      </w:r>
      <w:r>
        <w:rPr>
          <w:cs/>
        </w:rPr>
        <w:t>เนื่องจากกลไกทางเคมีไฟฟ้าเดียวกันที่ทำให้</w:t>
      </w:r>
      <w:r>
        <w:t xml:space="preserve"> Impedance </w:t>
      </w:r>
      <w:r>
        <w:rPr>
          <w:cs/>
        </w:rPr>
        <w:t>เพิ่มขึ้น</w:t>
      </w:r>
      <w:r>
        <w:t xml:space="preserve"> </w:t>
      </w:r>
      <w:r>
        <w:rPr>
          <w:cs/>
        </w:rPr>
        <w:t>ก็ทำให้ความจุลดลงพร้อมกัน [</w:t>
      </w:r>
      <w:r>
        <w:t>1][2]</w:t>
      </w:r>
      <w:r>
        <w:rPr>
          <w:cs/>
        </w:rPr>
        <w:t>และมาตรฐานสากล</w:t>
      </w:r>
      <w:r>
        <w:t xml:space="preserve"> IEC 61960 </w:t>
      </w:r>
      <w:r>
        <w:rPr>
          <w:cs/>
        </w:rPr>
        <w:t>ได้กำหนดวิธีวัดความต้านทานภายในแบบ</w:t>
      </w:r>
      <w:r>
        <w:t xml:space="preserve"> Two-Pulse </w:t>
      </w:r>
      <w:r>
        <w:rPr>
          <w:cs/>
        </w:rPr>
        <w:t>ไว้อย่างเป็นระบบใน</w:t>
      </w:r>
      <w:r>
        <w:t xml:space="preserve"> Clause 6.4 [3]</w:t>
      </w:r>
      <w:r>
        <w:rPr>
          <w:rFonts w:hint="cs"/>
          <w:cs/>
        </w:rPr>
        <w:t xml:space="preserve"> </w:t>
      </w:r>
      <w:r>
        <w:rPr>
          <w:cs/>
        </w:rPr>
        <w:t>ในทางปฏิบัติ ห้องปฏิบัติการของภาควิชาวิศวกรรมไฟฟ้าและอิเล็กทรอนิกส์ มีเครื่องมือ</w:t>
      </w:r>
      <w:r>
        <w:t xml:space="preserve"> Power Supply </w:t>
      </w:r>
      <w:r>
        <w:rPr>
          <w:cs/>
        </w:rPr>
        <w:t>และ</w:t>
      </w:r>
      <w:r>
        <w:t xml:space="preserve"> Electronic Load </w:t>
      </w:r>
      <w:r>
        <w:rPr>
          <w:cs/>
        </w:rPr>
        <w:t>ระดับห้องปฏิบัติการ (</w:t>
      </w:r>
      <w:r>
        <w:t xml:space="preserve">GW Instek PSW 80-40.5 </w:t>
      </w:r>
      <w:r>
        <w:rPr>
          <w:cs/>
        </w:rPr>
        <w:t xml:space="preserve">และ </w:t>
      </w:r>
      <w:r>
        <w:t xml:space="preserve">PEL-3111) </w:t>
      </w:r>
      <w:r>
        <w:rPr>
          <w:cs/>
        </w:rPr>
        <w:t>ที่รองรับการควบคุมระยะไกลผ่านมาตรฐาน</w:t>
      </w:r>
      <w:r>
        <w:t xml:space="preserve"> SCPI </w:t>
      </w:r>
      <w:r>
        <w:rPr>
          <w:cs/>
        </w:rPr>
        <w:t>อยู่แล้ว แต่ยังไม่มีซอฟต์แวร์ที่นำเครื่องมือเหล่านี้มาประกอบเป็นสถานีทดสอบแบตเตอรี่อัตโนมัติ ที่วัด</w:t>
      </w:r>
      <w:r>
        <w:t xml:space="preserve"> SoH </w:t>
      </w:r>
      <w:r>
        <w:rPr>
          <w:cs/>
        </w:rPr>
        <w:t>และความต้านทานภายในได้ตามมาตรฐาน พร้อมระบบความปลอดภัยสำหรับการทดสอบแบบไร้คนเฝ้าโครงงานนี้จึงมุ่งพัฒนาระบบดังกล่าวโดยใช้ฮาร์ดแวร์ที่มีอยู่แล้วทั้งหมด</w:t>
      </w:r>
      <w:r>
        <w:t xml:space="preserve"> </w:t>
      </w:r>
      <w:r>
        <w:rPr>
          <w:cs/>
        </w:rPr>
        <w:t>โดยไม่ต้องจัดซื้อเครื่องมือวัดเพิ่มเติม</w:t>
      </w:r>
    </w:p>
    <w:p w14:paraId="37B62ACF" w14:textId="77777777" w:rsidR="007659FD" w:rsidRDefault="0086164D">
      <w:pPr>
        <w:pStyle w:val="Heading2"/>
        <w:spacing w:before="280" w:after="120"/>
      </w:pPr>
      <w:bookmarkStart w:id="6" w:name="_Toc239180031"/>
      <w:r>
        <w:rPr>
          <w:b/>
          <w:bCs/>
          <w:color w:val="1F4E78"/>
          <w:sz w:val="32"/>
          <w:szCs w:val="32"/>
        </w:rPr>
        <w:t xml:space="preserve">1.2 </w:t>
      </w:r>
      <w:r>
        <w:rPr>
          <w:b/>
          <w:bCs/>
          <w:color w:val="1F3864" w:themeColor="accent1" w:themeShade="80"/>
          <w:sz w:val="32"/>
          <w:szCs w:val="32"/>
        </w:rPr>
        <w:t>การวิเคราะห์ผู้มีส่วนได้ส่วนเสีย / Stakeholder Analysis</w:t>
      </w:r>
      <w:bookmarkEnd w:id="6"/>
    </w:p>
    <w:p w14:paraId="1A2D1FB6" w14:textId="54CB1E0E" w:rsidR="00443972" w:rsidRDefault="00000000" w:rsidP="00443972">
      <w:pPr>
        <w:pStyle w:val="Caption"/>
        <w:jc w:val="left"/>
      </w:pPr>
      <w:bookmarkStart w:id="7" w:name="_Toc235739351"/>
      <w:r>
        <w:t>ตารางที่ 1</w:t>
      </w:r>
      <w:r w:rsidR="007A742A">
        <w:t>.</w:t>
      </w:r>
      <w:r w:rsidR="00C724AA">
        <w:t>1:</w:t>
      </w:r>
      <w:r>
        <w:t xml:space="preserve"> ผลการวิเคราะห์ผู้มีส่วนได้ส่วนเสีย</w:t>
      </w:r>
      <w:bookmarkEnd w:id="7"/>
      <w:r>
        <w:t xml:space="preserve"> </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6"/>
        <w:gridCol w:w="3494"/>
        <w:gridCol w:w="3544"/>
      </w:tblGrid>
      <w:tr w:rsidR="00BC642F" w14:paraId="7CB6FC1A" w14:textId="77777777" w:rsidTr="006C065E">
        <w:trPr>
          <w:trHeight w:val="741"/>
          <w:tblHeader/>
        </w:trPr>
        <w:tc>
          <w:tcPr>
            <w:tcW w:w="2176" w:type="dxa"/>
            <w:shd w:val="clear" w:color="auto" w:fill="1F4E78"/>
            <w:tcMar>
              <w:top w:w="60" w:type="dxa"/>
              <w:left w:w="100" w:type="dxa"/>
              <w:bottom w:w="60" w:type="dxa"/>
              <w:right w:w="100" w:type="dxa"/>
            </w:tcMar>
            <w:vAlign w:val="center"/>
          </w:tcPr>
          <w:p w14:paraId="0CBCDE58" w14:textId="77777777" w:rsidR="00BC642F" w:rsidRDefault="00BC642F" w:rsidP="00AE0FC2">
            <w:pPr>
              <w:jc w:val="center"/>
            </w:pPr>
            <w:r>
              <w:rPr>
                <w:b/>
                <w:bCs/>
                <w:color w:val="FFFFFF"/>
              </w:rPr>
              <w:t>ผู้มีส่วนได้ส่วนเสีย / Stakeholder</w:t>
            </w:r>
          </w:p>
        </w:tc>
        <w:tc>
          <w:tcPr>
            <w:tcW w:w="3494" w:type="dxa"/>
            <w:shd w:val="clear" w:color="auto" w:fill="1F4E78"/>
            <w:tcMar>
              <w:top w:w="60" w:type="dxa"/>
              <w:left w:w="100" w:type="dxa"/>
              <w:bottom w:w="60" w:type="dxa"/>
              <w:right w:w="100" w:type="dxa"/>
            </w:tcMar>
            <w:vAlign w:val="center"/>
          </w:tcPr>
          <w:p w14:paraId="44AA9548" w14:textId="77777777" w:rsidR="00BC642F" w:rsidRDefault="00BC642F" w:rsidP="00AE0FC2">
            <w:pPr>
              <w:jc w:val="center"/>
            </w:pPr>
            <w:r>
              <w:rPr>
                <w:b/>
                <w:bCs/>
                <w:color w:val="FFFFFF"/>
              </w:rPr>
              <w:t>ความสนใจ/ความต้องการ / Interest</w:t>
            </w:r>
          </w:p>
        </w:tc>
        <w:tc>
          <w:tcPr>
            <w:tcW w:w="3544" w:type="dxa"/>
            <w:shd w:val="clear" w:color="auto" w:fill="1F4E78"/>
            <w:tcMar>
              <w:top w:w="60" w:type="dxa"/>
              <w:left w:w="100" w:type="dxa"/>
              <w:bottom w:w="60" w:type="dxa"/>
              <w:right w:w="100" w:type="dxa"/>
            </w:tcMar>
            <w:vAlign w:val="center"/>
          </w:tcPr>
          <w:p w14:paraId="5F2DD7A7" w14:textId="77777777" w:rsidR="00BC642F" w:rsidRDefault="00BC642F" w:rsidP="00AE0FC2">
            <w:pPr>
              <w:jc w:val="center"/>
            </w:pPr>
            <w:r>
              <w:rPr>
                <w:b/>
                <w:bCs/>
                <w:color w:val="FFFFFF"/>
              </w:rPr>
              <w:t>อิทธิพลต่อโครงงาน / Influence</w:t>
            </w:r>
          </w:p>
        </w:tc>
      </w:tr>
      <w:tr w:rsidR="00BC642F" w14:paraId="03BC80B8" w14:textId="77777777" w:rsidTr="006C065E">
        <w:trPr>
          <w:trHeight w:val="834"/>
        </w:trPr>
        <w:tc>
          <w:tcPr>
            <w:tcW w:w="2176" w:type="dxa"/>
            <w:tcMar>
              <w:top w:w="60" w:type="dxa"/>
              <w:left w:w="100" w:type="dxa"/>
              <w:bottom w:w="60" w:type="dxa"/>
              <w:right w:w="100" w:type="dxa"/>
            </w:tcMar>
            <w:vAlign w:val="center"/>
          </w:tcPr>
          <w:p w14:paraId="12F27ADE" w14:textId="77777777" w:rsidR="00BC642F" w:rsidRDefault="00BC642F" w:rsidP="00BC642F">
            <w:r>
              <w:rPr>
                <w:color w:val="1A2230"/>
              </w:rPr>
              <w:t>ช่างเทคนิคห้องปฏิบัติการ / Lab Technician</w:t>
            </w:r>
          </w:p>
        </w:tc>
        <w:tc>
          <w:tcPr>
            <w:tcW w:w="3494" w:type="dxa"/>
            <w:tcMar>
              <w:top w:w="60" w:type="dxa"/>
              <w:left w:w="100" w:type="dxa"/>
              <w:bottom w:w="60" w:type="dxa"/>
              <w:right w:w="100" w:type="dxa"/>
            </w:tcMar>
            <w:vAlign w:val="center"/>
          </w:tcPr>
          <w:p w14:paraId="7B604F37" w14:textId="77777777" w:rsidR="00BC642F" w:rsidRDefault="00BC642F" w:rsidP="00BC642F">
            <w:r>
              <w:rPr>
                <w:color w:val="1A2230"/>
              </w:rPr>
              <w:t>ระบบใช้งานง่าย ปลอดภัย ไม่ต้องเฝ้าระหว่างทดสอบยาวหลายชั่วโมง</w:t>
            </w:r>
          </w:p>
        </w:tc>
        <w:tc>
          <w:tcPr>
            <w:tcW w:w="3544" w:type="dxa"/>
            <w:tcMar>
              <w:top w:w="60" w:type="dxa"/>
              <w:left w:w="100" w:type="dxa"/>
              <w:bottom w:w="60" w:type="dxa"/>
              <w:right w:w="100" w:type="dxa"/>
            </w:tcMar>
            <w:vAlign w:val="center"/>
          </w:tcPr>
          <w:p w14:paraId="38CBF681" w14:textId="77777777" w:rsidR="00BC642F" w:rsidRDefault="00BC642F" w:rsidP="006E6CEE">
            <w:r>
              <w:rPr>
                <w:color w:val="1A2230"/>
              </w:rPr>
              <w:t>สูง — ผู้ใช้งานหลัก (Primary user)</w:t>
            </w:r>
          </w:p>
        </w:tc>
      </w:tr>
      <w:tr w:rsidR="00BC642F" w14:paraId="35DBDE7C" w14:textId="77777777" w:rsidTr="006C065E">
        <w:trPr>
          <w:trHeight w:val="1239"/>
        </w:trPr>
        <w:tc>
          <w:tcPr>
            <w:tcW w:w="2176" w:type="dxa"/>
            <w:tcMar>
              <w:top w:w="60" w:type="dxa"/>
              <w:left w:w="100" w:type="dxa"/>
              <w:bottom w:w="60" w:type="dxa"/>
              <w:right w:w="100" w:type="dxa"/>
            </w:tcMar>
            <w:vAlign w:val="center"/>
          </w:tcPr>
          <w:p w14:paraId="71A2BBC0" w14:textId="77777777" w:rsidR="00BC642F" w:rsidRDefault="00BC642F" w:rsidP="00BC642F">
            <w:r>
              <w:rPr>
                <w:color w:val="1A2230"/>
              </w:rPr>
              <w:t>ร้าน/ศูนย์บริการแบตเตอรี่ / Battery Retailer</w:t>
            </w:r>
          </w:p>
        </w:tc>
        <w:tc>
          <w:tcPr>
            <w:tcW w:w="3494" w:type="dxa"/>
            <w:tcMar>
              <w:top w:w="60" w:type="dxa"/>
              <w:left w:w="100" w:type="dxa"/>
              <w:bottom w:w="60" w:type="dxa"/>
              <w:right w:w="100" w:type="dxa"/>
            </w:tcMar>
            <w:vAlign w:val="center"/>
          </w:tcPr>
          <w:p w14:paraId="0B09BBB3" w14:textId="77777777" w:rsidR="00BC642F" w:rsidRDefault="00BC642F" w:rsidP="00BC642F">
            <w:r>
              <w:rPr>
                <w:color w:val="1A2230"/>
              </w:rPr>
              <w:t>คัดแยกแบตเตอรี่ดี/เสียได้รวดเร็ว ต้นทุนต่ำ ไม่ต้องซื้ออุปกรณ์เฉพาะทางราคาแพง</w:t>
            </w:r>
          </w:p>
        </w:tc>
        <w:tc>
          <w:tcPr>
            <w:tcW w:w="3544" w:type="dxa"/>
            <w:tcMar>
              <w:top w:w="60" w:type="dxa"/>
              <w:left w:w="100" w:type="dxa"/>
              <w:bottom w:w="60" w:type="dxa"/>
              <w:right w:w="100" w:type="dxa"/>
            </w:tcMar>
            <w:vAlign w:val="center"/>
          </w:tcPr>
          <w:p w14:paraId="0F727AC0" w14:textId="77777777" w:rsidR="00BC642F" w:rsidRDefault="00BC642F" w:rsidP="006E6CEE">
            <w:r>
              <w:rPr>
                <w:color w:val="1A2230"/>
              </w:rPr>
              <w:t>ปานกลาง — ผู้รับประโยชน์ในอนาคต</w:t>
            </w:r>
          </w:p>
        </w:tc>
      </w:tr>
      <w:tr w:rsidR="00BC642F" w14:paraId="2341C4E2" w14:textId="77777777" w:rsidTr="006C065E">
        <w:trPr>
          <w:trHeight w:val="1239"/>
        </w:trPr>
        <w:tc>
          <w:tcPr>
            <w:tcW w:w="2176" w:type="dxa"/>
            <w:tcMar>
              <w:top w:w="60" w:type="dxa"/>
              <w:left w:w="100" w:type="dxa"/>
              <w:bottom w:w="60" w:type="dxa"/>
              <w:right w:w="100" w:type="dxa"/>
            </w:tcMar>
            <w:vAlign w:val="center"/>
          </w:tcPr>
          <w:p w14:paraId="4EF30081" w14:textId="77777777" w:rsidR="00BC642F" w:rsidRDefault="00BC642F" w:rsidP="00BC642F">
            <w:r>
              <w:rPr>
                <w:color w:val="1A2230"/>
              </w:rPr>
              <w:t>อาจารย์ที่ปรึกษา/ภาควิชา / Advisor &amp; Department</w:t>
            </w:r>
          </w:p>
        </w:tc>
        <w:tc>
          <w:tcPr>
            <w:tcW w:w="3494" w:type="dxa"/>
            <w:tcMar>
              <w:top w:w="60" w:type="dxa"/>
              <w:left w:w="100" w:type="dxa"/>
              <w:bottom w:w="60" w:type="dxa"/>
              <w:right w:w="100" w:type="dxa"/>
            </w:tcMar>
            <w:vAlign w:val="center"/>
          </w:tcPr>
          <w:p w14:paraId="5B673D50" w14:textId="77777777" w:rsidR="00BC642F" w:rsidRDefault="00BC642F" w:rsidP="00BC642F">
            <w:r>
              <w:rPr>
                <w:color w:val="1A2230"/>
              </w:rPr>
              <w:t>ผลงานตรงตามเกณฑ์ ABET วัดผลได้จริง มีมาตรฐานอ้างอิงชัดเจน</w:t>
            </w:r>
          </w:p>
        </w:tc>
        <w:tc>
          <w:tcPr>
            <w:tcW w:w="3544" w:type="dxa"/>
            <w:tcMar>
              <w:top w:w="60" w:type="dxa"/>
              <w:left w:w="100" w:type="dxa"/>
              <w:bottom w:w="60" w:type="dxa"/>
              <w:right w:w="100" w:type="dxa"/>
            </w:tcMar>
            <w:vAlign w:val="center"/>
          </w:tcPr>
          <w:p w14:paraId="22A807D9" w14:textId="77777777" w:rsidR="00BC642F" w:rsidRDefault="00BC642F" w:rsidP="006E6CEE">
            <w:r>
              <w:rPr>
                <w:color w:val="1A2230"/>
              </w:rPr>
              <w:t>สูง — ผู้ประเมินโครงงาน</w:t>
            </w:r>
          </w:p>
        </w:tc>
      </w:tr>
      <w:tr w:rsidR="00BC642F" w14:paraId="632B35F1" w14:textId="77777777" w:rsidTr="006C065E">
        <w:trPr>
          <w:trHeight w:val="1253"/>
        </w:trPr>
        <w:tc>
          <w:tcPr>
            <w:tcW w:w="2176" w:type="dxa"/>
            <w:tcMar>
              <w:top w:w="60" w:type="dxa"/>
              <w:left w:w="100" w:type="dxa"/>
              <w:bottom w:w="60" w:type="dxa"/>
              <w:right w:w="100" w:type="dxa"/>
            </w:tcMar>
            <w:vAlign w:val="center"/>
          </w:tcPr>
          <w:p w14:paraId="2D2ADCA8" w14:textId="77777777" w:rsidR="00BC642F" w:rsidRDefault="00BC642F" w:rsidP="00BC642F">
            <w:r>
              <w:rPr>
                <w:color w:val="1A2230"/>
              </w:rPr>
              <w:t>หน่วยงานมาตรฐาน (IEC) / Standards Body</w:t>
            </w:r>
          </w:p>
        </w:tc>
        <w:tc>
          <w:tcPr>
            <w:tcW w:w="3494" w:type="dxa"/>
            <w:tcMar>
              <w:top w:w="60" w:type="dxa"/>
              <w:left w:w="100" w:type="dxa"/>
              <w:bottom w:w="60" w:type="dxa"/>
              <w:right w:w="100" w:type="dxa"/>
            </w:tcMar>
            <w:vAlign w:val="center"/>
          </w:tcPr>
          <w:p w14:paraId="605FE89A" w14:textId="77777777" w:rsidR="00BC642F" w:rsidRDefault="00BC642F" w:rsidP="00BC642F">
            <w:r>
              <w:rPr>
                <w:color w:val="1A2230"/>
              </w:rPr>
              <w:t>วิธีวัดและตัดเกรดต้องสอดคล้องกับวิธีการที่มาตรฐานสากลกำหนด</w:t>
            </w:r>
          </w:p>
        </w:tc>
        <w:tc>
          <w:tcPr>
            <w:tcW w:w="3544" w:type="dxa"/>
            <w:tcMar>
              <w:top w:w="60" w:type="dxa"/>
              <w:left w:w="100" w:type="dxa"/>
              <w:bottom w:w="60" w:type="dxa"/>
              <w:right w:w="100" w:type="dxa"/>
            </w:tcMar>
            <w:vAlign w:val="center"/>
          </w:tcPr>
          <w:p w14:paraId="5A6B5866" w14:textId="77777777" w:rsidR="00BC642F" w:rsidRDefault="00BC642F" w:rsidP="006E6CEE">
            <w:r>
              <w:rPr>
                <w:color w:val="1A2230"/>
              </w:rPr>
              <w:t>สูง — กรอบอ้างอิงทางเทคนิค</w:t>
            </w:r>
          </w:p>
        </w:tc>
      </w:tr>
    </w:tbl>
    <w:p w14:paraId="10AE0E35" w14:textId="77777777" w:rsidR="007659FD" w:rsidRPr="00BC642F" w:rsidRDefault="0086164D">
      <w:pPr>
        <w:pStyle w:val="Heading2"/>
        <w:spacing w:before="280" w:after="120"/>
        <w:rPr>
          <w:b/>
          <w:bCs/>
          <w:color w:val="1F3864" w:themeColor="accent1" w:themeShade="80"/>
          <w:sz w:val="32"/>
          <w:szCs w:val="32"/>
        </w:rPr>
      </w:pPr>
      <w:bookmarkStart w:id="8" w:name="_Toc239180032"/>
      <w:r>
        <w:rPr>
          <w:b/>
          <w:bCs/>
          <w:color w:val="1F3864" w:themeColor="accent1" w:themeShade="80"/>
          <w:sz w:val="32"/>
          <w:szCs w:val="32"/>
        </w:rPr>
        <w:lastRenderedPageBreak/>
        <w:t>1.3 การระบุปัญหา / Problem Statement</w:t>
      </w:r>
      <w:bookmarkEnd w:id="8"/>
    </w:p>
    <w:p w14:paraId="0063C347" w14:textId="77777777" w:rsidR="007659FD" w:rsidRDefault="00BC642F" w:rsidP="00BC642F">
      <w:pPr>
        <w:spacing w:after="160"/>
        <w:jc w:val="both"/>
        <w:rPr>
          <w:cs/>
        </w:rPr>
      </w:pPr>
      <w:r>
        <w:rPr>
          <w:cs/>
        </w:rPr>
        <w:t>การประเมินสุขภาพแบตเตอรี่ตะกั่วกรด/ลิเธียมขนาดเล็กในเชิงพาณิชย์และห้องปฏิบัติการการศึกษาส่วนใหญ่ในปัจจุบัน อาศัยการวัดแรงดันพักด้วยมัลติมิเตอร์เพียงอย่างเดียว ซึ่งไม่สามารถบ่งชี้</w:t>
      </w:r>
      <w:r>
        <w:t xml:space="preserve"> State of Health (SoH) </w:t>
      </w:r>
      <w:r>
        <w:rPr>
          <w:cs/>
        </w:rPr>
        <w:t>หรือความต้านทานภายในที่แท้จริงได้ ทำให้การคัดแยกแบตเตอรี่ดี/เสียคลาดเคลื่อน และห้องปฏิบัติการที่มีเครื่องมือ</w:t>
      </w:r>
      <w:r>
        <w:t xml:space="preserve"> SCPI-controlled Power Supply/Electronic Load </w:t>
      </w:r>
      <w:r>
        <w:rPr>
          <w:cs/>
        </w:rPr>
        <w:t>อยู่แล้ว ยังไม่มีซอฟต์แวร์ที่นำเครื่องมือเหล่านี้มาทำงานร่วมกันเป็นระบบทดสอ</w:t>
      </w:r>
      <w:r>
        <w:rPr>
          <w:rFonts w:hint="cs"/>
          <w:cs/>
        </w:rPr>
        <w:t>บ</w:t>
      </w:r>
      <w:r>
        <w:rPr>
          <w:color w:val="000000" w:themeColor="text1"/>
          <w:cs/>
        </w:rPr>
        <w:t>อัตโนมัติที่ปลอดภัยและตรงตามมาตรฐาน</w:t>
      </w:r>
      <w:r>
        <w:rPr>
          <w:color w:val="000000" w:themeColor="text1"/>
        </w:rPr>
        <w:t xml:space="preserve"> IEC 61960 </w:t>
      </w:r>
      <w:r>
        <w:rPr>
          <w:color w:val="000000" w:themeColor="text1"/>
          <w:cs/>
        </w:rPr>
        <w:t>โครงงานนี้จึงมุ่งแก้ปัญหาด้วยสถานีทดสอบอัตโนมัติที่ใช้ฮาร์ดแวร์เดิมของภาควิชา โดยไม่มีค่าใช้จ่ายในการจัดซื้อเครื่องมือวัดเพิ่มเติม</w:t>
      </w:r>
    </w:p>
    <w:p w14:paraId="0E471ADE" w14:textId="77777777" w:rsidR="007659FD" w:rsidRDefault="0086164D">
      <w:pPr>
        <w:pStyle w:val="Heading2"/>
        <w:spacing w:before="280" w:after="120"/>
      </w:pPr>
      <w:bookmarkStart w:id="9" w:name="_Toc239180033"/>
      <w:r>
        <w:rPr>
          <w:b/>
          <w:bCs/>
          <w:color w:val="1F4E78"/>
          <w:sz w:val="32"/>
          <w:szCs w:val="32"/>
        </w:rPr>
        <w:t xml:space="preserve">1.4 </w:t>
      </w:r>
      <w:r>
        <w:rPr>
          <w:b/>
          <w:bCs/>
          <w:color w:val="1F3864" w:themeColor="accent1" w:themeShade="80"/>
          <w:sz w:val="32"/>
          <w:szCs w:val="32"/>
        </w:rPr>
        <w:t>วัตถุประสงค์ / Objectives</w:t>
      </w:r>
      <w:bookmarkEnd w:id="9"/>
    </w:p>
    <w:p w14:paraId="58DE603C" w14:textId="77777777" w:rsidR="00BC642F" w:rsidRPr="00E902AD" w:rsidRDefault="00BC642F" w:rsidP="007B7AFE">
      <w:pPr>
        <w:pStyle w:val="ListParagraph"/>
        <w:numPr>
          <w:ilvl w:val="0"/>
          <w:numId w:val="11"/>
        </w:numPr>
      </w:pPr>
      <w:r>
        <w:rPr>
          <w:cs/>
        </w:rPr>
        <w:t>เพื่อออกแบบและพัฒนาสถานีทดสอบแบตเตอรี่อัตโนมัติที่วัด</w:t>
      </w:r>
      <w:r>
        <w:t xml:space="preserve"> SoH, DCIR </w:t>
      </w:r>
      <w:r>
        <w:rPr>
          <w:cs/>
        </w:rPr>
        <w:t xml:space="preserve">และ </w:t>
      </w:r>
      <w:r>
        <w:t xml:space="preserve">CCA-proxy </w:t>
      </w:r>
      <w:r>
        <w:rPr>
          <w:cs/>
        </w:rPr>
        <w:t>ได้ตามวิธีการที่มาตรฐาน</w:t>
      </w:r>
      <w:r>
        <w:t xml:space="preserve"> IEC 61960 Clause 6.4 </w:t>
      </w:r>
      <w:r>
        <w:rPr>
          <w:cs/>
        </w:rPr>
        <w:t>กำหนด</w:t>
      </w:r>
    </w:p>
    <w:p w14:paraId="661EBEBC" w14:textId="77777777" w:rsidR="00BC642F" w:rsidRPr="00E902AD" w:rsidRDefault="00BC642F" w:rsidP="007B7AFE">
      <w:pPr>
        <w:pStyle w:val="ListParagraph"/>
        <w:numPr>
          <w:ilvl w:val="0"/>
          <w:numId w:val="11"/>
        </w:numPr>
      </w:pPr>
      <w:r>
        <w:rPr>
          <w:cs/>
        </w:rPr>
        <w:t>เพื่อพัฒนาอัลกอริทึมประมาณสถานะ (</w:t>
      </w:r>
      <w:r>
        <w:t xml:space="preserve">Extended Kalman Filter) </w:t>
      </w:r>
      <w:r>
        <w:rPr>
          <w:cs/>
        </w:rPr>
        <w:t>ที่ประมาณค่า</w:t>
      </w:r>
      <w:r>
        <w:t xml:space="preserve"> State of Charge </w:t>
      </w:r>
      <w:r>
        <w:rPr>
          <w:cs/>
        </w:rPr>
        <w:t>แบบเรียลไทม์ พร้อมค่าความไม่แน่นอน</w:t>
      </w:r>
    </w:p>
    <w:p w14:paraId="448815A7" w14:textId="77777777" w:rsidR="00BC642F" w:rsidRPr="00E902AD" w:rsidRDefault="00BC642F" w:rsidP="007B7AFE">
      <w:pPr>
        <w:pStyle w:val="ListParagraph"/>
        <w:numPr>
          <w:ilvl w:val="0"/>
          <w:numId w:val="11"/>
        </w:numPr>
      </w:pPr>
      <w:r>
        <w:rPr>
          <w:cs/>
        </w:rPr>
        <w:t>เพื่อพัฒนาระบบตัดเกรดอัตโนมัติ</w:t>
      </w:r>
      <w:r>
        <w:t xml:space="preserve"> A/B/C/REJECT </w:t>
      </w:r>
      <w:r>
        <w:rPr>
          <w:cs/>
        </w:rPr>
        <w:t>จากความสัมพันธ์ระหว่าง</w:t>
      </w:r>
      <w:r>
        <w:t xml:space="preserve"> SoH </w:t>
      </w:r>
      <w:r>
        <w:rPr>
          <w:cs/>
        </w:rPr>
        <w:t>และการเติบโตของความต้านทานภายใน (</w:t>
      </w:r>
      <w:r>
        <w:t>R0/R1)</w:t>
      </w:r>
    </w:p>
    <w:p w14:paraId="33B37BF7" w14:textId="77777777" w:rsidR="00BC642F" w:rsidRPr="00E902AD" w:rsidRDefault="00BC642F" w:rsidP="007B7AFE">
      <w:pPr>
        <w:pStyle w:val="ListParagraph"/>
        <w:numPr>
          <w:ilvl w:val="0"/>
          <w:numId w:val="11"/>
        </w:numPr>
      </w:pPr>
      <w:r>
        <w:rPr>
          <w:cs/>
        </w:rPr>
        <w:t>เพื่อออกแบบระบบความปลอดภัยหลายชั้น (</w:t>
      </w:r>
      <w:r>
        <w:t xml:space="preserve">SSR, Circuit Breaker, E-STOP, </w:t>
      </w:r>
      <w:r>
        <w:rPr>
          <w:cs/>
        </w:rPr>
        <w:t>ขีดจำกัดซอฟต์แวร์</w:t>
      </w:r>
      <w:r>
        <w:t xml:space="preserve">) </w:t>
      </w:r>
      <w:r>
        <w:rPr>
          <w:cs/>
        </w:rPr>
        <w:t>ป้องกันความเสียหายระหว่างทดสอบอัตโนมัติไร้คนเฝ้า</w:t>
      </w:r>
    </w:p>
    <w:p w14:paraId="07A77379" w14:textId="77777777" w:rsidR="007659FD" w:rsidRPr="00BC642F" w:rsidRDefault="00BC642F" w:rsidP="007B7AFE">
      <w:pPr>
        <w:pStyle w:val="ListParagraph"/>
        <w:numPr>
          <w:ilvl w:val="0"/>
          <w:numId w:val="11"/>
        </w:numPr>
      </w:pPr>
      <w:r>
        <w:rPr>
          <w:cs/>
        </w:rPr>
        <w:t xml:space="preserve">เพื่อทดสอบและยืนยันความแม่นยำของระบบเทียบกับฮาร์ดแวร์จริง (แบตเตอรี่ </w:t>
      </w:r>
      <w:r>
        <w:t>FB FTZ6V 12V 5.3Ah VRLA)</w:t>
      </w:r>
    </w:p>
    <w:p w14:paraId="3E059A09" w14:textId="77777777" w:rsidR="007659FD" w:rsidRPr="00BC642F" w:rsidRDefault="0086164D">
      <w:pPr>
        <w:pStyle w:val="Heading2"/>
        <w:spacing w:before="280" w:after="120"/>
        <w:rPr>
          <w:color w:val="1F3864" w:themeColor="accent1" w:themeShade="80"/>
        </w:rPr>
      </w:pPr>
      <w:bookmarkStart w:id="10" w:name="_Toc239180034"/>
      <w:r>
        <w:rPr>
          <w:b/>
          <w:bCs/>
          <w:color w:val="1F3864" w:themeColor="accent1" w:themeShade="80"/>
          <w:sz w:val="32"/>
          <w:szCs w:val="32"/>
        </w:rPr>
        <w:t>1.5 ขอบเขต / Scope</w:t>
      </w:r>
      <w:bookmarkEnd w:id="10"/>
    </w:p>
    <w:p w14:paraId="77F32422" w14:textId="77777777" w:rsidR="00BC642F" w:rsidRPr="00E902AD" w:rsidRDefault="00BC642F" w:rsidP="00BC642F">
      <w:pPr>
        <w:spacing w:after="160"/>
        <w:jc w:val="both"/>
        <w:rPr>
          <w:b/>
          <w:bCs/>
          <w:cs/>
        </w:rPr>
      </w:pPr>
      <w:r>
        <w:rPr>
          <w:b/>
          <w:bCs/>
          <w:cs/>
        </w:rPr>
        <w:t>สิ่งที่ทำ (</w:t>
      </w:r>
      <w:r>
        <w:rPr>
          <w:b/>
          <w:bCs/>
        </w:rPr>
        <w:t>In Scope)</w:t>
      </w:r>
    </w:p>
    <w:p w14:paraId="45BE1686" w14:textId="77777777" w:rsidR="00BC642F" w:rsidRPr="00376725" w:rsidRDefault="00BC642F" w:rsidP="00BC642F">
      <w:pPr>
        <w:pStyle w:val="ListParagraph"/>
        <w:numPr>
          <w:ilvl w:val="0"/>
          <w:numId w:val="8"/>
        </w:numPr>
        <w:spacing w:after="160"/>
        <w:jc w:val="both"/>
      </w:pPr>
      <w:r>
        <w:t>พัฒนาโปรแกรมควบคุมฮาร์ดแวร์ (PySide6 GUI มาตรฐาน ISA-101) ควบคุม PSW 80-40.5 และ PEL-3111 ผ่าน SCPI/PyVISA</w:t>
      </w:r>
    </w:p>
    <w:p w14:paraId="2872FB5B" w14:textId="77777777" w:rsidR="00BC642F" w:rsidRPr="00376725" w:rsidRDefault="00BC642F" w:rsidP="00BC642F">
      <w:pPr>
        <w:pStyle w:val="ListParagraph"/>
        <w:numPr>
          <w:ilvl w:val="0"/>
          <w:numId w:val="8"/>
        </w:numPr>
        <w:spacing w:after="100"/>
        <w:jc w:val="both"/>
      </w:pPr>
      <w:r>
        <w:t>พัฒนาโหมดทดสอบอัตโนมัติ 4 รูปแบบ: IEC 61960 Standard, Quick Scan, HPPC Full Sequence, Cycle Life Test</w:t>
      </w:r>
    </w:p>
    <w:p w14:paraId="5E21A261" w14:textId="77777777" w:rsidR="00BC642F" w:rsidRPr="00376725" w:rsidRDefault="00BC642F" w:rsidP="00BC642F">
      <w:pPr>
        <w:pStyle w:val="ListParagraph"/>
        <w:numPr>
          <w:ilvl w:val="0"/>
          <w:numId w:val="8"/>
        </w:numPr>
        <w:spacing w:after="100"/>
        <w:jc w:val="both"/>
      </w:pPr>
      <w:r>
        <w:t>พัฒนาเว็บแดชบอร์ดแสดงผลเรียลไทม์ผ่านระบบคลาวด์ (Microsoft Azure)</w:t>
      </w:r>
    </w:p>
    <w:p w14:paraId="4B5F58A7" w14:textId="77777777" w:rsidR="00BC642F" w:rsidRPr="00376725" w:rsidRDefault="00BC642F" w:rsidP="00BC642F">
      <w:pPr>
        <w:pStyle w:val="ListParagraph"/>
        <w:numPr>
          <w:ilvl w:val="0"/>
          <w:numId w:val="8"/>
        </w:numPr>
        <w:spacing w:after="100"/>
        <w:jc w:val="both"/>
      </w:pPr>
      <w:r>
        <w:t>ทดสอบกับแบตเตอรี่ตะกั่วกรดชนิด VRLA/AGM (YTZ6V, YTZ7V) เป็นหลัก</w:t>
      </w:r>
    </w:p>
    <w:p w14:paraId="23D8CA59" w14:textId="77777777" w:rsidR="00BC642F" w:rsidRDefault="00BC642F" w:rsidP="00BC642F">
      <w:pPr>
        <w:spacing w:after="100"/>
        <w:jc w:val="both"/>
        <w:rPr>
          <w:b/>
          <w:bCs/>
        </w:rPr>
      </w:pPr>
      <w:r>
        <w:rPr>
          <w:b/>
          <w:bCs/>
          <w:cs/>
        </w:rPr>
        <w:t>สิ่งที่ไม่ทำ (</w:t>
      </w:r>
      <w:r>
        <w:rPr>
          <w:b/>
          <w:bCs/>
        </w:rPr>
        <w:t>Out of Scope)</w:t>
      </w:r>
    </w:p>
    <w:p w14:paraId="4ED77D57" w14:textId="77777777" w:rsidR="00BC642F" w:rsidRPr="00376725" w:rsidRDefault="00BC642F" w:rsidP="00BC642F">
      <w:pPr>
        <w:pStyle w:val="ListParagraph"/>
        <w:numPr>
          <w:ilvl w:val="0"/>
          <w:numId w:val="7"/>
        </w:numPr>
        <w:spacing w:after="100"/>
        <w:jc w:val="both"/>
      </w:pPr>
      <w:r>
        <w:t>ไม่รวมการเก็บชุดข้อมูลขนาดใหญ่จากแบตเตอรี่จริงหลายลูกเพื่อฝึกโมเดล Machine Learning เชิงลึก (เป็นงานต่อยอด)</w:t>
      </w:r>
    </w:p>
    <w:p w14:paraId="3BF0579C" w14:textId="77777777" w:rsidR="007659FD" w:rsidRDefault="00BC642F" w:rsidP="00BC642F">
      <w:pPr>
        <w:pStyle w:val="ListParagraph"/>
        <w:numPr>
          <w:ilvl w:val="0"/>
          <w:numId w:val="7"/>
        </w:numPr>
        <w:spacing w:after="100"/>
        <w:jc w:val="both"/>
      </w:pPr>
      <w:r>
        <w:t>ไม่รวมกระบวนการรับรองผลิตภัณฑ์ (Certification) กับหน่วยงานมาตรฐานอย่างเป็นทางการ</w:t>
      </w:r>
    </w:p>
    <w:p w14:paraId="0E5DCFD2" w14:textId="77777777" w:rsidR="007659FD" w:rsidRPr="00BC642F" w:rsidRDefault="0086164D">
      <w:pPr>
        <w:pStyle w:val="Heading2"/>
        <w:spacing w:before="280" w:after="120"/>
        <w:rPr>
          <w:color w:val="1F3864" w:themeColor="accent1" w:themeShade="80"/>
        </w:rPr>
      </w:pPr>
      <w:bookmarkStart w:id="11" w:name="_Toc239180035"/>
      <w:r>
        <w:rPr>
          <w:b/>
          <w:bCs/>
          <w:color w:val="1F3864" w:themeColor="accent1" w:themeShade="80"/>
          <w:sz w:val="32"/>
          <w:szCs w:val="32"/>
        </w:rPr>
        <w:lastRenderedPageBreak/>
        <w:t>1.6 ผลงานส่งมอบ / Deliverables</w:t>
      </w:r>
      <w:bookmarkEnd w:id="11"/>
    </w:p>
    <w:p w14:paraId="3FFA5E17" w14:textId="77777777" w:rsidR="00BC642F" w:rsidRPr="00376725" w:rsidRDefault="00BC642F" w:rsidP="00BC642F">
      <w:pPr>
        <w:pStyle w:val="ListParagraph"/>
        <w:numPr>
          <w:ilvl w:val="0"/>
          <w:numId w:val="2"/>
        </w:numPr>
        <w:spacing w:after="100"/>
        <w:ind w:left="980"/>
        <w:jc w:val="both"/>
      </w:pPr>
      <w:r>
        <w:t>ซอฟต์แวร์ควบคุมและวิเคราะห์ (แพ็กเกจ Python aset_batt) พร้อมซอร์สโค้ดฉบับสมบูรณ์</w:t>
      </w:r>
    </w:p>
    <w:p w14:paraId="02F8780B" w14:textId="77777777" w:rsidR="00BC642F" w:rsidRPr="00376725" w:rsidRDefault="00BC642F" w:rsidP="00BC642F">
      <w:pPr>
        <w:pStyle w:val="ListParagraph"/>
        <w:numPr>
          <w:ilvl w:val="0"/>
          <w:numId w:val="2"/>
        </w:numPr>
        <w:spacing w:after="100"/>
        <w:ind w:left="980"/>
        <w:jc w:val="both"/>
      </w:pPr>
      <w:r>
        <w:t>เว็บแดชบอร์ดคลาวด์ (cloud_dashboard) ที่ deploy บน Microsoft Azure พร้อมใช้งาน</w:t>
      </w:r>
    </w:p>
    <w:p w14:paraId="1121EFC0" w14:textId="77777777" w:rsidR="00BC642F" w:rsidRPr="00376725" w:rsidRDefault="00BC642F" w:rsidP="00BC642F">
      <w:pPr>
        <w:pStyle w:val="ListParagraph"/>
        <w:numPr>
          <w:ilvl w:val="0"/>
          <w:numId w:val="2"/>
        </w:numPr>
        <w:spacing w:after="100"/>
        <w:ind w:left="980"/>
        <w:jc w:val="both"/>
      </w:pPr>
      <w:r>
        <w:t>Firmware ESP32 สำหรับวัดอุณหภูมิแบบไม่สัมผัส (MLX90614) และควบคุม Solid-State Relay (SSR)</w:t>
      </w:r>
    </w:p>
    <w:p w14:paraId="5DF7639B" w14:textId="77777777" w:rsidR="00BC642F" w:rsidRPr="00376725" w:rsidRDefault="00BC642F" w:rsidP="00BC642F">
      <w:pPr>
        <w:pStyle w:val="ListParagraph"/>
        <w:numPr>
          <w:ilvl w:val="0"/>
          <w:numId w:val="2"/>
        </w:numPr>
        <w:spacing w:after="100"/>
        <w:ind w:left="980"/>
        <w:jc w:val="both"/>
      </w:pPr>
      <w:r>
        <w:t>รายงานผลการทดสอบและตาราง Requirement Compliance Matrix เทียบกับ IEC 61960</w:t>
      </w:r>
    </w:p>
    <w:p w14:paraId="76B50D64" w14:textId="77777777" w:rsidR="00BC642F" w:rsidRPr="00376725" w:rsidRDefault="00BC642F" w:rsidP="00BC642F">
      <w:pPr>
        <w:pStyle w:val="ListParagraph"/>
        <w:numPr>
          <w:ilvl w:val="0"/>
          <w:numId w:val="2"/>
        </w:numPr>
        <w:spacing w:after="100"/>
        <w:ind w:left="980"/>
        <w:jc w:val="both"/>
      </w:pPr>
      <w:r>
        <w:t>ชุดทดสอบอัตโนมัติ (automated test suite) มากกว่า 700 รายการ ครอบคลุมทุกโมดูล</w:t>
      </w:r>
    </w:p>
    <w:p w14:paraId="1ACFBE99" w14:textId="52064D7F" w:rsidR="007659FD" w:rsidRPr="00956EF1" w:rsidRDefault="0086164D">
      <w:pPr>
        <w:pStyle w:val="Heading2"/>
        <w:spacing w:before="280" w:after="120"/>
        <w:rPr>
          <w:color w:val="1F3864" w:themeColor="accent1" w:themeShade="80"/>
        </w:rPr>
      </w:pPr>
      <w:bookmarkStart w:id="12" w:name="_Toc239180036"/>
      <w:r>
        <w:rPr>
          <w:b/>
          <w:bCs/>
          <w:color w:val="1F3864" w:themeColor="accent1" w:themeShade="80"/>
          <w:sz w:val="32"/>
          <w:szCs w:val="32"/>
        </w:rPr>
        <w:t>1.7 แผนดำเนินงานโครงงาน / Project Schedule</w:t>
      </w:r>
      <w:bookmarkEnd w:id="12"/>
    </w:p>
    <w:p w14:paraId="2ECFC46E" w14:textId="2A4789A3" w:rsidR="00630FFF" w:rsidRDefault="00000000" w:rsidP="00AE0FC2">
      <w:pPr>
        <w:pStyle w:val="Caption"/>
        <w:jc w:val="left"/>
      </w:pPr>
      <w:bookmarkStart w:id="13" w:name="_Toc235739352"/>
      <w:r>
        <w:t>ตารางที่ 1.</w:t>
      </w:r>
      <w:r w:rsidR="00C724AA">
        <w:t>2:</w:t>
      </w:r>
      <w:r>
        <w:t xml:space="preserve"> แผนดำเนินงานโครงงาน</w:t>
      </w:r>
      <w:bookmarkEnd w:id="13"/>
      <w:r>
        <w:t xml:space="preserve"> </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8"/>
        <w:gridCol w:w="1417"/>
        <w:gridCol w:w="1276"/>
        <w:gridCol w:w="1843"/>
      </w:tblGrid>
      <w:tr w:rsidR="00956EF1" w14:paraId="58577F1B" w14:textId="77777777" w:rsidTr="007A742A">
        <w:trPr>
          <w:tblHeader/>
        </w:trPr>
        <w:tc>
          <w:tcPr>
            <w:tcW w:w="4248" w:type="dxa"/>
            <w:shd w:val="clear" w:color="auto" w:fill="1F4E78"/>
            <w:tcMar>
              <w:top w:w="60" w:type="dxa"/>
              <w:left w:w="100" w:type="dxa"/>
              <w:bottom w:w="60" w:type="dxa"/>
              <w:right w:w="100" w:type="dxa"/>
            </w:tcMar>
            <w:vAlign w:val="center"/>
          </w:tcPr>
          <w:p w14:paraId="73AF896C" w14:textId="77777777" w:rsidR="00956EF1" w:rsidRDefault="00956EF1" w:rsidP="00AE0FC2">
            <w:pPr>
              <w:jc w:val="center"/>
            </w:pPr>
            <w:r>
              <w:rPr>
                <w:rFonts w:cs="TH SarabunPSK"/>
                <w:b/>
                <w:bCs/>
                <w:color w:val="FFFFFF"/>
                <w:cs/>
              </w:rPr>
              <w:t xml:space="preserve">กิจกรรม / </w:t>
            </w:r>
            <w:r>
              <w:rPr>
                <w:rFonts w:cs="TH SarabunPSK"/>
                <w:b/>
                <w:bCs/>
                <w:color w:val="FFFFFF"/>
              </w:rPr>
              <w:t>Task</w:t>
            </w:r>
          </w:p>
        </w:tc>
        <w:tc>
          <w:tcPr>
            <w:tcW w:w="1417" w:type="dxa"/>
            <w:shd w:val="clear" w:color="auto" w:fill="1F4E78"/>
            <w:tcMar>
              <w:top w:w="60" w:type="dxa"/>
              <w:left w:w="100" w:type="dxa"/>
              <w:bottom w:w="60" w:type="dxa"/>
              <w:right w:w="100" w:type="dxa"/>
            </w:tcMar>
            <w:vAlign w:val="center"/>
          </w:tcPr>
          <w:p w14:paraId="3037EFCB" w14:textId="77777777" w:rsidR="00956EF1" w:rsidRDefault="00956EF1" w:rsidP="00AE0FC2">
            <w:pPr>
              <w:jc w:val="center"/>
            </w:pPr>
            <w:r>
              <w:rPr>
                <w:rFonts w:cs="TH SarabunPSK"/>
                <w:b/>
                <w:bCs/>
                <w:color w:val="FFFFFF"/>
                <w:cs/>
              </w:rPr>
              <w:t xml:space="preserve">เริ่ม / </w:t>
            </w:r>
            <w:r>
              <w:rPr>
                <w:rFonts w:cs="TH SarabunPSK"/>
                <w:b/>
                <w:bCs/>
                <w:color w:val="FFFFFF"/>
              </w:rPr>
              <w:t>Start</w:t>
            </w:r>
          </w:p>
        </w:tc>
        <w:tc>
          <w:tcPr>
            <w:tcW w:w="1276" w:type="dxa"/>
            <w:shd w:val="clear" w:color="auto" w:fill="1F4E78"/>
            <w:tcMar>
              <w:top w:w="60" w:type="dxa"/>
              <w:left w:w="100" w:type="dxa"/>
              <w:bottom w:w="60" w:type="dxa"/>
              <w:right w:w="100" w:type="dxa"/>
            </w:tcMar>
            <w:vAlign w:val="center"/>
          </w:tcPr>
          <w:p w14:paraId="6CF70673" w14:textId="77777777" w:rsidR="00956EF1" w:rsidRDefault="00956EF1" w:rsidP="00AE0FC2">
            <w:pPr>
              <w:jc w:val="center"/>
            </w:pPr>
            <w:r>
              <w:rPr>
                <w:rFonts w:cs="TH SarabunPSK"/>
                <w:b/>
                <w:bCs/>
                <w:color w:val="FFFFFF"/>
                <w:cs/>
              </w:rPr>
              <w:t xml:space="preserve">สิ้นสุด / </w:t>
            </w:r>
            <w:r>
              <w:rPr>
                <w:rFonts w:cs="TH SarabunPSK"/>
                <w:b/>
                <w:bCs/>
                <w:color w:val="FFFFFF"/>
              </w:rPr>
              <w:t>End</w:t>
            </w:r>
          </w:p>
        </w:tc>
        <w:tc>
          <w:tcPr>
            <w:tcW w:w="1843" w:type="dxa"/>
            <w:shd w:val="clear" w:color="auto" w:fill="1F4E78"/>
            <w:tcMar>
              <w:top w:w="60" w:type="dxa"/>
              <w:left w:w="100" w:type="dxa"/>
              <w:bottom w:w="60" w:type="dxa"/>
              <w:right w:w="100" w:type="dxa"/>
            </w:tcMar>
            <w:vAlign w:val="center"/>
          </w:tcPr>
          <w:p w14:paraId="5BBF6376" w14:textId="77777777" w:rsidR="00956EF1" w:rsidRDefault="00956EF1" w:rsidP="00AE0FC2">
            <w:pPr>
              <w:jc w:val="center"/>
            </w:pPr>
            <w:r>
              <w:rPr>
                <w:rFonts w:cs="TH SarabunPSK"/>
                <w:b/>
                <w:bCs/>
                <w:color w:val="FFFFFF"/>
                <w:cs/>
              </w:rPr>
              <w:t xml:space="preserve">สถานะ / </w:t>
            </w:r>
            <w:r>
              <w:rPr>
                <w:rFonts w:cs="TH SarabunPSK"/>
                <w:b/>
                <w:bCs/>
                <w:color w:val="FFFFFF"/>
              </w:rPr>
              <w:t>Status</w:t>
            </w:r>
          </w:p>
        </w:tc>
      </w:tr>
      <w:tr w:rsidR="00956EF1" w14:paraId="66FA0451" w14:textId="77777777" w:rsidTr="007A742A">
        <w:tc>
          <w:tcPr>
            <w:tcW w:w="4248" w:type="dxa"/>
            <w:tcMar>
              <w:top w:w="60" w:type="dxa"/>
              <w:left w:w="100" w:type="dxa"/>
              <w:bottom w:w="60" w:type="dxa"/>
              <w:right w:w="100" w:type="dxa"/>
            </w:tcMar>
            <w:vAlign w:val="center"/>
          </w:tcPr>
          <w:p w14:paraId="2FB41576" w14:textId="77777777" w:rsidR="00956EF1" w:rsidRDefault="00956EF1" w:rsidP="00956EF1">
            <w:r>
              <w:rPr>
                <w:color w:val="000000" w:themeColor="text1"/>
                <w:cs/>
              </w:rPr>
              <w:t xml:space="preserve">ออกแบบสถาปัตยกรรมซอฟต์แวร์และ </w:t>
            </w:r>
            <w:r>
              <w:rPr>
                <w:color w:val="000000" w:themeColor="text1"/>
              </w:rPr>
              <w:t xml:space="preserve">GUI </w:t>
            </w:r>
            <w:r>
              <w:rPr>
                <w:color w:val="000000" w:themeColor="text1"/>
                <w:cs/>
              </w:rPr>
              <w:t xml:space="preserve">มาตรฐาน </w:t>
            </w:r>
            <w:r>
              <w:rPr>
                <w:color w:val="000000" w:themeColor="text1"/>
              </w:rPr>
              <w:t>ISA101</w:t>
            </w:r>
          </w:p>
        </w:tc>
        <w:tc>
          <w:tcPr>
            <w:tcW w:w="1417" w:type="dxa"/>
            <w:tcMar>
              <w:top w:w="60" w:type="dxa"/>
              <w:left w:w="100" w:type="dxa"/>
              <w:bottom w:w="60" w:type="dxa"/>
              <w:right w:w="100" w:type="dxa"/>
            </w:tcMar>
            <w:vAlign w:val="center"/>
          </w:tcPr>
          <w:p w14:paraId="2AA823DD" w14:textId="77777777" w:rsidR="00956EF1" w:rsidRDefault="00956EF1" w:rsidP="006E6CEE">
            <w:pPr>
              <w:jc w:val="center"/>
            </w:pPr>
            <w:r>
              <w:rPr>
                <w:color w:val="000000" w:themeColor="text1"/>
                <w:cs/>
              </w:rPr>
              <w:t xml:space="preserve">สัปดาห์ </w:t>
            </w:r>
            <w:r>
              <w:rPr>
                <w:color w:val="000000" w:themeColor="text1"/>
              </w:rPr>
              <w:t>1</w:t>
            </w:r>
          </w:p>
        </w:tc>
        <w:tc>
          <w:tcPr>
            <w:tcW w:w="1276" w:type="dxa"/>
            <w:tcMar>
              <w:top w:w="60" w:type="dxa"/>
              <w:left w:w="100" w:type="dxa"/>
              <w:bottom w:w="60" w:type="dxa"/>
              <w:right w:w="100" w:type="dxa"/>
            </w:tcMar>
            <w:vAlign w:val="center"/>
          </w:tcPr>
          <w:p w14:paraId="0F74A084" w14:textId="77777777" w:rsidR="00956EF1" w:rsidRDefault="00956EF1" w:rsidP="006E6CEE">
            <w:pPr>
              <w:jc w:val="center"/>
            </w:pPr>
            <w:r>
              <w:rPr>
                <w:color w:val="000000" w:themeColor="text1"/>
                <w:cs/>
              </w:rPr>
              <w:t xml:space="preserve">สัปดาห์ </w:t>
            </w:r>
            <w:r>
              <w:rPr>
                <w:color w:val="000000" w:themeColor="text1"/>
              </w:rPr>
              <w:t>1</w:t>
            </w:r>
          </w:p>
        </w:tc>
        <w:tc>
          <w:tcPr>
            <w:tcW w:w="1843" w:type="dxa"/>
            <w:tcMar>
              <w:top w:w="60" w:type="dxa"/>
              <w:left w:w="100" w:type="dxa"/>
              <w:bottom w:w="60" w:type="dxa"/>
              <w:right w:w="100" w:type="dxa"/>
            </w:tcMar>
            <w:vAlign w:val="center"/>
          </w:tcPr>
          <w:p w14:paraId="083EA985" w14:textId="77777777" w:rsidR="00956EF1" w:rsidRDefault="00956EF1" w:rsidP="006E6CEE">
            <w:pPr>
              <w:jc w:val="center"/>
            </w:pPr>
            <w:r>
              <w:rPr>
                <w:color w:val="000000" w:themeColor="text1"/>
                <w:cs/>
              </w:rPr>
              <w:t>เสร็จสิ้น</w:t>
            </w:r>
          </w:p>
        </w:tc>
      </w:tr>
      <w:tr w:rsidR="00956EF1" w14:paraId="239CB307" w14:textId="77777777" w:rsidTr="007A742A">
        <w:tc>
          <w:tcPr>
            <w:tcW w:w="4248" w:type="dxa"/>
            <w:tcMar>
              <w:top w:w="60" w:type="dxa"/>
              <w:left w:w="100" w:type="dxa"/>
              <w:bottom w:w="60" w:type="dxa"/>
              <w:right w:w="100" w:type="dxa"/>
            </w:tcMar>
            <w:vAlign w:val="center"/>
          </w:tcPr>
          <w:p w14:paraId="20848FB0" w14:textId="77777777" w:rsidR="00956EF1" w:rsidRDefault="00956EF1" w:rsidP="00956EF1">
            <w:r>
              <w:rPr>
                <w:color w:val="000000" w:themeColor="text1"/>
                <w:cs/>
              </w:rPr>
              <w:t>พัฒนาเอนจินวิเคราะห์ (</w:t>
            </w:r>
            <w:r>
              <w:rPr>
                <w:color w:val="000000" w:themeColor="text1"/>
              </w:rPr>
              <w:t xml:space="preserve">DCIR, ECM, EKF) </w:t>
            </w:r>
            <w:r>
              <w:rPr>
                <w:color w:val="000000" w:themeColor="text1"/>
                <w:cs/>
              </w:rPr>
              <w:t xml:space="preserve">และแท็บ </w:t>
            </w:r>
            <w:r>
              <w:rPr>
                <w:color w:val="000000" w:themeColor="text1"/>
              </w:rPr>
              <w:t>CHARACTERIZE</w:t>
            </w:r>
          </w:p>
        </w:tc>
        <w:tc>
          <w:tcPr>
            <w:tcW w:w="1417" w:type="dxa"/>
            <w:tcMar>
              <w:top w:w="60" w:type="dxa"/>
              <w:left w:w="100" w:type="dxa"/>
              <w:bottom w:w="60" w:type="dxa"/>
              <w:right w:w="100" w:type="dxa"/>
            </w:tcMar>
            <w:vAlign w:val="center"/>
          </w:tcPr>
          <w:p w14:paraId="18891ADF" w14:textId="77777777" w:rsidR="00956EF1" w:rsidRDefault="00956EF1" w:rsidP="006E6CEE">
            <w:pPr>
              <w:jc w:val="center"/>
            </w:pPr>
            <w:r>
              <w:rPr>
                <w:color w:val="000000" w:themeColor="text1"/>
                <w:cs/>
              </w:rPr>
              <w:t xml:space="preserve">สัปดาห์ </w:t>
            </w:r>
            <w:r>
              <w:rPr>
                <w:color w:val="000000" w:themeColor="text1"/>
              </w:rPr>
              <w:t>1</w:t>
            </w:r>
          </w:p>
        </w:tc>
        <w:tc>
          <w:tcPr>
            <w:tcW w:w="1276" w:type="dxa"/>
            <w:tcMar>
              <w:top w:w="60" w:type="dxa"/>
              <w:left w:w="100" w:type="dxa"/>
              <w:bottom w:w="60" w:type="dxa"/>
              <w:right w:w="100" w:type="dxa"/>
            </w:tcMar>
            <w:vAlign w:val="center"/>
          </w:tcPr>
          <w:p w14:paraId="5ED89EDF" w14:textId="77777777" w:rsidR="00956EF1" w:rsidRDefault="00956EF1" w:rsidP="006E6CEE">
            <w:pPr>
              <w:jc w:val="center"/>
            </w:pPr>
            <w:r>
              <w:rPr>
                <w:color w:val="000000" w:themeColor="text1"/>
                <w:cs/>
              </w:rPr>
              <w:t xml:space="preserve">สัปดาห์ </w:t>
            </w:r>
            <w:r>
              <w:rPr>
                <w:color w:val="000000" w:themeColor="text1"/>
              </w:rPr>
              <w:t>3</w:t>
            </w:r>
          </w:p>
        </w:tc>
        <w:tc>
          <w:tcPr>
            <w:tcW w:w="1843" w:type="dxa"/>
            <w:tcMar>
              <w:top w:w="60" w:type="dxa"/>
              <w:left w:w="100" w:type="dxa"/>
              <w:bottom w:w="60" w:type="dxa"/>
              <w:right w:w="100" w:type="dxa"/>
            </w:tcMar>
            <w:vAlign w:val="center"/>
          </w:tcPr>
          <w:p w14:paraId="3753C441" w14:textId="77777777" w:rsidR="00956EF1" w:rsidRDefault="00956EF1" w:rsidP="006E6CEE">
            <w:pPr>
              <w:jc w:val="center"/>
            </w:pPr>
            <w:r>
              <w:rPr>
                <w:color w:val="000000" w:themeColor="text1"/>
                <w:cs/>
              </w:rPr>
              <w:t>เสร็จสิ้น</w:t>
            </w:r>
          </w:p>
        </w:tc>
      </w:tr>
      <w:tr w:rsidR="00956EF1" w14:paraId="058C4BF9" w14:textId="77777777" w:rsidTr="007A742A">
        <w:tc>
          <w:tcPr>
            <w:tcW w:w="4248" w:type="dxa"/>
            <w:tcMar>
              <w:top w:w="60" w:type="dxa"/>
              <w:left w:w="100" w:type="dxa"/>
              <w:bottom w:w="60" w:type="dxa"/>
              <w:right w:w="100" w:type="dxa"/>
            </w:tcMar>
            <w:vAlign w:val="center"/>
          </w:tcPr>
          <w:p w14:paraId="4D8CDCF9" w14:textId="77777777" w:rsidR="00956EF1" w:rsidRDefault="00956EF1" w:rsidP="00956EF1">
            <w:r>
              <w:rPr>
                <w:color w:val="000000" w:themeColor="text1"/>
                <w:cs/>
              </w:rPr>
              <w:t>พัฒนาระบบความปลอดภัยหลายชั้น (</w:t>
            </w:r>
            <w:r>
              <w:rPr>
                <w:color w:val="000000" w:themeColor="text1"/>
              </w:rPr>
              <w:t>SSR, E-STOP, Alarm Log)</w:t>
            </w:r>
          </w:p>
        </w:tc>
        <w:tc>
          <w:tcPr>
            <w:tcW w:w="1417" w:type="dxa"/>
            <w:tcMar>
              <w:top w:w="60" w:type="dxa"/>
              <w:left w:w="100" w:type="dxa"/>
              <w:bottom w:w="60" w:type="dxa"/>
              <w:right w:w="100" w:type="dxa"/>
            </w:tcMar>
            <w:vAlign w:val="center"/>
          </w:tcPr>
          <w:p w14:paraId="30061699" w14:textId="77777777" w:rsidR="00956EF1" w:rsidRDefault="00956EF1" w:rsidP="006E6CEE">
            <w:pPr>
              <w:jc w:val="center"/>
            </w:pPr>
            <w:r>
              <w:rPr>
                <w:color w:val="000000" w:themeColor="text1"/>
                <w:cs/>
              </w:rPr>
              <w:t xml:space="preserve">สัปดาห์ </w:t>
            </w:r>
            <w:r>
              <w:rPr>
                <w:color w:val="000000" w:themeColor="text1"/>
              </w:rPr>
              <w:t>3</w:t>
            </w:r>
          </w:p>
        </w:tc>
        <w:tc>
          <w:tcPr>
            <w:tcW w:w="1276" w:type="dxa"/>
            <w:tcMar>
              <w:top w:w="60" w:type="dxa"/>
              <w:left w:w="100" w:type="dxa"/>
              <w:bottom w:w="60" w:type="dxa"/>
              <w:right w:w="100" w:type="dxa"/>
            </w:tcMar>
            <w:vAlign w:val="center"/>
          </w:tcPr>
          <w:p w14:paraId="749DB2C3" w14:textId="77777777" w:rsidR="00956EF1" w:rsidRDefault="00956EF1" w:rsidP="006E6CEE">
            <w:pPr>
              <w:jc w:val="center"/>
            </w:pPr>
            <w:r>
              <w:rPr>
                <w:color w:val="000000" w:themeColor="text1"/>
                <w:cs/>
              </w:rPr>
              <w:t xml:space="preserve">สัปดาห์ </w:t>
            </w:r>
            <w:r>
              <w:rPr>
                <w:color w:val="000000" w:themeColor="text1"/>
              </w:rPr>
              <w:t>4</w:t>
            </w:r>
          </w:p>
        </w:tc>
        <w:tc>
          <w:tcPr>
            <w:tcW w:w="1843" w:type="dxa"/>
            <w:tcMar>
              <w:top w:w="60" w:type="dxa"/>
              <w:left w:w="100" w:type="dxa"/>
              <w:bottom w:w="60" w:type="dxa"/>
              <w:right w:w="100" w:type="dxa"/>
            </w:tcMar>
            <w:vAlign w:val="center"/>
          </w:tcPr>
          <w:p w14:paraId="60DFD21B" w14:textId="77777777" w:rsidR="00956EF1" w:rsidRDefault="00956EF1" w:rsidP="006E6CEE">
            <w:pPr>
              <w:jc w:val="center"/>
            </w:pPr>
            <w:r>
              <w:rPr>
                <w:color w:val="000000" w:themeColor="text1"/>
                <w:cs/>
              </w:rPr>
              <w:t>เสร็จสิ้น</w:t>
            </w:r>
          </w:p>
        </w:tc>
      </w:tr>
      <w:tr w:rsidR="00956EF1" w14:paraId="513B2E35" w14:textId="77777777" w:rsidTr="007A742A">
        <w:tc>
          <w:tcPr>
            <w:tcW w:w="4248" w:type="dxa"/>
            <w:tcMar>
              <w:top w:w="60" w:type="dxa"/>
              <w:left w:w="100" w:type="dxa"/>
              <w:bottom w:w="60" w:type="dxa"/>
              <w:right w:w="100" w:type="dxa"/>
            </w:tcMar>
            <w:vAlign w:val="center"/>
          </w:tcPr>
          <w:p w14:paraId="724B5417" w14:textId="77777777" w:rsidR="00956EF1" w:rsidRDefault="00956EF1" w:rsidP="00956EF1">
            <w:r>
              <w:rPr>
                <w:color w:val="000000" w:themeColor="text1"/>
                <w:cs/>
              </w:rPr>
              <w:t>ทดสอบกับฮาร์ดแวร์จริงและปรับจูนความแม่นยำการตัดเกรด</w:t>
            </w:r>
          </w:p>
        </w:tc>
        <w:tc>
          <w:tcPr>
            <w:tcW w:w="1417" w:type="dxa"/>
            <w:tcMar>
              <w:top w:w="60" w:type="dxa"/>
              <w:left w:w="100" w:type="dxa"/>
              <w:bottom w:w="60" w:type="dxa"/>
              <w:right w:w="100" w:type="dxa"/>
            </w:tcMar>
            <w:vAlign w:val="center"/>
          </w:tcPr>
          <w:p w14:paraId="4EE5DEE1" w14:textId="77777777" w:rsidR="00956EF1" w:rsidRDefault="00956EF1" w:rsidP="006E6CEE">
            <w:pPr>
              <w:jc w:val="center"/>
            </w:pPr>
            <w:r>
              <w:rPr>
                <w:color w:val="000000" w:themeColor="text1"/>
                <w:cs/>
              </w:rPr>
              <w:t xml:space="preserve">สัปดาห์ </w:t>
            </w:r>
            <w:r>
              <w:rPr>
                <w:color w:val="000000" w:themeColor="text1"/>
              </w:rPr>
              <w:t>3</w:t>
            </w:r>
          </w:p>
        </w:tc>
        <w:tc>
          <w:tcPr>
            <w:tcW w:w="1276" w:type="dxa"/>
            <w:tcMar>
              <w:top w:w="60" w:type="dxa"/>
              <w:left w:w="100" w:type="dxa"/>
              <w:bottom w:w="60" w:type="dxa"/>
              <w:right w:w="100" w:type="dxa"/>
            </w:tcMar>
            <w:vAlign w:val="center"/>
          </w:tcPr>
          <w:p w14:paraId="63A44690" w14:textId="77777777" w:rsidR="00956EF1" w:rsidRDefault="00956EF1" w:rsidP="006E6CEE">
            <w:pPr>
              <w:jc w:val="center"/>
            </w:pPr>
            <w:r>
              <w:rPr>
                <w:color w:val="000000" w:themeColor="text1"/>
                <w:cs/>
              </w:rPr>
              <w:t xml:space="preserve">สัปดาห์ </w:t>
            </w:r>
            <w:r>
              <w:rPr>
                <w:color w:val="000000" w:themeColor="text1"/>
              </w:rPr>
              <w:t>5</w:t>
            </w:r>
          </w:p>
        </w:tc>
        <w:tc>
          <w:tcPr>
            <w:tcW w:w="1843" w:type="dxa"/>
            <w:tcMar>
              <w:top w:w="60" w:type="dxa"/>
              <w:left w:w="100" w:type="dxa"/>
              <w:bottom w:w="60" w:type="dxa"/>
              <w:right w:w="100" w:type="dxa"/>
            </w:tcMar>
            <w:vAlign w:val="center"/>
          </w:tcPr>
          <w:p w14:paraId="3033E093" w14:textId="77777777" w:rsidR="00956EF1" w:rsidRDefault="00956EF1" w:rsidP="006E6CEE">
            <w:pPr>
              <w:jc w:val="center"/>
            </w:pPr>
            <w:r>
              <w:rPr>
                <w:color w:val="000000" w:themeColor="text1"/>
                <w:cs/>
              </w:rPr>
              <w:t>เสร็จสิ้น</w:t>
            </w:r>
          </w:p>
        </w:tc>
      </w:tr>
    </w:tbl>
    <w:p w14:paraId="66689A0B" w14:textId="77777777" w:rsidR="007659FD" w:rsidRDefault="0086164D">
      <w:r>
        <w:br w:type="page"/>
      </w:r>
    </w:p>
    <w:p w14:paraId="55EA7C53" w14:textId="1E06275A" w:rsidR="007659FD" w:rsidRDefault="0086164D">
      <w:pPr>
        <w:pStyle w:val="Heading1"/>
        <w:pBdr>
          <w:bottom w:val="single" w:sz="6" w:space="6" w:color="1F4E78"/>
        </w:pBdr>
        <w:spacing w:after="200"/>
      </w:pPr>
      <w:bookmarkStart w:id="14" w:name="_Toc239180037"/>
      <w:r>
        <w:rPr>
          <w:b/>
          <w:bCs/>
          <w:color w:val="1F4E78"/>
          <w:sz w:val="40"/>
          <w:szCs w:val="40"/>
        </w:rPr>
        <w:lastRenderedPageBreak/>
        <w:t>บทที่ 2 ข้อกำหนดและข้อจำกัดการออกแบบ / Chapter 2: Design Requirements and Constraints</w:t>
      </w:r>
      <w:bookmarkEnd w:id="14"/>
    </w:p>
    <w:p w14:paraId="1FB05E50" w14:textId="77777777" w:rsidR="007659FD" w:rsidRPr="00956EF1" w:rsidRDefault="0086164D">
      <w:pPr>
        <w:pStyle w:val="Heading2"/>
        <w:spacing w:before="280" w:after="120"/>
        <w:rPr>
          <w:color w:val="1F3864" w:themeColor="accent1" w:themeShade="80"/>
        </w:rPr>
      </w:pPr>
      <w:bookmarkStart w:id="15" w:name="_Toc239180038"/>
      <w:r>
        <w:rPr>
          <w:b/>
          <w:bCs/>
          <w:color w:val="1F3864" w:themeColor="accent1" w:themeShade="80"/>
          <w:sz w:val="32"/>
          <w:szCs w:val="32"/>
        </w:rPr>
        <w:t>2.1 การประเมินความต้องการของผู้ใช้ / Customer Needs Assessment</w:t>
      </w:r>
      <w:bookmarkEnd w:id="15"/>
    </w:p>
    <w:p w14:paraId="4C1ED497" w14:textId="77777777" w:rsidR="007659FD" w:rsidRPr="00956EF1" w:rsidRDefault="00956EF1" w:rsidP="00F33068">
      <w:r>
        <w:rPr>
          <w:cs/>
        </w:rPr>
        <w:t>จากการวิเคราะห์ผู้มีส่วนได้ส่วนเสียในหัวข้อ</w:t>
      </w:r>
      <w:r>
        <w:t xml:space="preserve"> 1.2 </w:t>
      </w:r>
      <w:r>
        <w:rPr>
          <w:cs/>
        </w:rPr>
        <w:t xml:space="preserve">พบความต้องการเชิงคุณภาพหลัก </w:t>
      </w:r>
      <w:r>
        <w:t xml:space="preserve">3 </w:t>
      </w:r>
      <w:r>
        <w:rPr>
          <w:cs/>
        </w:rPr>
        <w:t xml:space="preserve">ประการ </w:t>
      </w:r>
      <w:r>
        <w:rPr>
          <w:rFonts w:hint="cs"/>
          <w:cs/>
        </w:rPr>
        <w:t>(</w:t>
      </w:r>
      <w:r>
        <w:t>1</w:t>
      </w:r>
      <w:r>
        <w:rPr>
          <w:rFonts w:hint="cs"/>
          <w:cs/>
        </w:rPr>
        <w:t xml:space="preserve">) </w:t>
      </w:r>
      <w:r>
        <w:rPr>
          <w:cs/>
        </w:rPr>
        <w:t>วัด</w:t>
      </w:r>
      <w:r>
        <w:t xml:space="preserve"> SoH </w:t>
      </w:r>
      <w:r>
        <w:rPr>
          <w:cs/>
        </w:rPr>
        <w:t>และความต้านทานภายในได้อย่างแม่นยำ โดยไม่ต้องจัดซื้อเครื่องมือวัดเฉพาะทางเพิ่มเติม</w:t>
      </w:r>
      <w:r>
        <w:t xml:space="preserve"> </w:t>
      </w:r>
      <w:r>
        <w:rPr>
          <w:rFonts w:hint="cs"/>
          <w:cs/>
        </w:rPr>
        <w:t>(</w:t>
      </w:r>
      <w:r>
        <w:t>2</w:t>
      </w:r>
      <w:r>
        <w:rPr>
          <w:rFonts w:hint="cs"/>
          <w:cs/>
        </w:rPr>
        <w:t xml:space="preserve">) </w:t>
      </w:r>
      <w:r>
        <w:rPr>
          <w:cs/>
        </w:rPr>
        <w:t>ระบบต้องปลอดภัยต่อผู้ใช้งานและฮาร์ดแวร์ ระหว่างการทดสอบอัตโนมัติแบบไร้คนเฝ้าเป็นเวลานาน</w:t>
      </w:r>
      <w:r>
        <w:t xml:space="preserve"> </w:t>
      </w:r>
      <w:r>
        <w:rPr>
          <w:rFonts w:hint="cs"/>
          <w:cs/>
        </w:rPr>
        <w:t>และ (</w:t>
      </w:r>
      <w:r>
        <w:t>3</w:t>
      </w:r>
      <w:r>
        <w:rPr>
          <w:rFonts w:hint="cs"/>
          <w:cs/>
        </w:rPr>
        <w:t xml:space="preserve">) </w:t>
      </w:r>
      <w:r>
        <w:rPr>
          <w:cs/>
        </w:rPr>
        <w:t>สามารถเข้าถึงผลการทดสอบและสถานะการทำงานจากระยะไกลผ่านเว็บ โดยไม่ต้องอยู่หน้าเครื่อง</w:t>
      </w:r>
      <w:r>
        <w:t xml:space="preserve"> </w:t>
      </w:r>
      <w:r>
        <w:rPr>
          <w:cs/>
        </w:rPr>
        <w:t>ความต้องการเหล่านี้ถูกแปลงเป็น</w:t>
      </w:r>
      <w:r>
        <w:t xml:space="preserve"> Engineering Requirements </w:t>
      </w:r>
      <w:r>
        <w:rPr>
          <w:cs/>
        </w:rPr>
        <w:t>เชิงปริมาณในหัวข้อ</w:t>
      </w:r>
      <w:r>
        <w:t xml:space="preserve"> 2.2</w:t>
      </w:r>
    </w:p>
    <w:p w14:paraId="55CE812B" w14:textId="77777777" w:rsidR="007659FD" w:rsidRPr="00956EF1" w:rsidRDefault="0086164D">
      <w:pPr>
        <w:pStyle w:val="Heading2"/>
        <w:spacing w:before="280" w:after="120"/>
        <w:rPr>
          <w:color w:val="1F3864" w:themeColor="accent1" w:themeShade="80"/>
        </w:rPr>
      </w:pPr>
      <w:bookmarkStart w:id="16" w:name="_Toc239180039"/>
      <w:r>
        <w:rPr>
          <w:b/>
          <w:bCs/>
          <w:color w:val="1F3864" w:themeColor="accent1" w:themeShade="80"/>
          <w:sz w:val="32"/>
          <w:szCs w:val="32"/>
        </w:rPr>
        <w:t>2.2 ข้อกำหนดทางวิศวกรรม / Engineering Requirements</w:t>
      </w:r>
      <w:bookmarkEnd w:id="16"/>
    </w:p>
    <w:p w14:paraId="6E3E2011" w14:textId="1577FD5F" w:rsidR="00630FFF" w:rsidRDefault="00000000" w:rsidP="00AE0FC2">
      <w:pPr>
        <w:pStyle w:val="Caption"/>
        <w:jc w:val="left"/>
      </w:pPr>
      <w:bookmarkStart w:id="17" w:name="_Toc235739353"/>
      <w:r>
        <w:t>ตารางที่ 2.</w:t>
      </w:r>
      <w:r w:rsidR="00C724AA">
        <w:t>1:</w:t>
      </w:r>
      <w:r>
        <w:t xml:space="preserve"> ข้อกำหนดทางวิศวกรรม</w:t>
      </w:r>
      <w:bookmarkEnd w:id="17"/>
      <w:r>
        <w:t xml:space="preserve"> </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600"/>
        <w:gridCol w:w="900"/>
        <w:gridCol w:w="1600"/>
        <w:gridCol w:w="900"/>
      </w:tblGrid>
      <w:tr w:rsidR="00956EF1" w14:paraId="32435928" w14:textId="77777777">
        <w:trPr>
          <w:tblHeader/>
        </w:trPr>
        <w:tc>
          <w:tcPr>
            <w:tcW w:w="500" w:type="dxa"/>
            <w:shd w:val="clear" w:color="auto" w:fill="1F4E78"/>
            <w:tcMar>
              <w:top w:w="60" w:type="dxa"/>
              <w:left w:w="100" w:type="dxa"/>
              <w:bottom w:w="60" w:type="dxa"/>
              <w:right w:w="100" w:type="dxa"/>
            </w:tcMar>
            <w:vAlign w:val="center"/>
          </w:tcPr>
          <w:p w14:paraId="60611706" w14:textId="77777777" w:rsidR="00956EF1" w:rsidRDefault="00956EF1" w:rsidP="00AE0FC2">
            <w:pPr>
              <w:jc w:val="center"/>
            </w:pPr>
            <w:r>
              <w:rPr>
                <w:b/>
                <w:bCs/>
                <w:color w:val="FFFFFF"/>
              </w:rPr>
              <w:t>#</w:t>
            </w:r>
          </w:p>
        </w:tc>
        <w:tc>
          <w:tcPr>
            <w:tcW w:w="4600" w:type="dxa"/>
            <w:shd w:val="clear" w:color="auto" w:fill="1F4E78"/>
            <w:tcMar>
              <w:top w:w="60" w:type="dxa"/>
              <w:left w:w="100" w:type="dxa"/>
              <w:bottom w:w="60" w:type="dxa"/>
              <w:right w:w="100" w:type="dxa"/>
            </w:tcMar>
            <w:vAlign w:val="center"/>
          </w:tcPr>
          <w:p w14:paraId="07BD1BEC" w14:textId="77777777" w:rsidR="00956EF1" w:rsidRDefault="00956EF1" w:rsidP="00AE0FC2">
            <w:pPr>
              <w:jc w:val="center"/>
            </w:pPr>
            <w:r>
              <w:rPr>
                <w:b/>
                <w:bCs/>
                <w:color w:val="FFFFFF"/>
              </w:rPr>
              <w:t>Parameter</w:t>
            </w:r>
          </w:p>
        </w:tc>
        <w:tc>
          <w:tcPr>
            <w:tcW w:w="900" w:type="dxa"/>
            <w:shd w:val="clear" w:color="auto" w:fill="1F4E78"/>
            <w:tcMar>
              <w:top w:w="60" w:type="dxa"/>
              <w:left w:w="100" w:type="dxa"/>
              <w:bottom w:w="60" w:type="dxa"/>
              <w:right w:w="100" w:type="dxa"/>
            </w:tcMar>
            <w:vAlign w:val="center"/>
          </w:tcPr>
          <w:p w14:paraId="7CE4DEEF" w14:textId="77777777" w:rsidR="00956EF1" w:rsidRDefault="00956EF1" w:rsidP="00AE0FC2">
            <w:pPr>
              <w:jc w:val="center"/>
            </w:pPr>
            <w:r>
              <w:rPr>
                <w:b/>
                <w:bCs/>
                <w:color w:val="FFFFFF"/>
              </w:rPr>
              <w:t>Min</w:t>
            </w:r>
          </w:p>
        </w:tc>
        <w:tc>
          <w:tcPr>
            <w:tcW w:w="1600" w:type="dxa"/>
            <w:shd w:val="clear" w:color="auto" w:fill="1F4E78"/>
            <w:tcMar>
              <w:top w:w="60" w:type="dxa"/>
              <w:left w:w="100" w:type="dxa"/>
              <w:bottom w:w="60" w:type="dxa"/>
              <w:right w:w="100" w:type="dxa"/>
            </w:tcMar>
            <w:vAlign w:val="center"/>
          </w:tcPr>
          <w:p w14:paraId="73496B7C" w14:textId="77777777" w:rsidR="00956EF1" w:rsidRDefault="00956EF1" w:rsidP="00AE0FC2">
            <w:pPr>
              <w:jc w:val="center"/>
            </w:pPr>
            <w:r>
              <w:rPr>
                <w:b/>
                <w:bCs/>
                <w:color w:val="FFFFFF"/>
              </w:rPr>
              <w:t>Max / Target</w:t>
            </w:r>
          </w:p>
        </w:tc>
        <w:tc>
          <w:tcPr>
            <w:tcW w:w="900" w:type="dxa"/>
            <w:shd w:val="clear" w:color="auto" w:fill="1F4E78"/>
            <w:tcMar>
              <w:top w:w="60" w:type="dxa"/>
              <w:left w:w="100" w:type="dxa"/>
              <w:bottom w:w="60" w:type="dxa"/>
              <w:right w:w="100" w:type="dxa"/>
            </w:tcMar>
            <w:vAlign w:val="center"/>
          </w:tcPr>
          <w:p w14:paraId="62AD6D34" w14:textId="77777777" w:rsidR="00956EF1" w:rsidRDefault="00956EF1" w:rsidP="00AE0FC2">
            <w:pPr>
              <w:jc w:val="center"/>
            </w:pPr>
            <w:r>
              <w:rPr>
                <w:b/>
                <w:bCs/>
                <w:color w:val="FFFFFF"/>
              </w:rPr>
              <w:t>Unit</w:t>
            </w:r>
          </w:p>
        </w:tc>
      </w:tr>
      <w:tr w:rsidR="00956EF1" w14:paraId="445DB80A" w14:textId="77777777">
        <w:tc>
          <w:tcPr>
            <w:tcW w:w="500" w:type="dxa"/>
            <w:tcMar>
              <w:top w:w="60" w:type="dxa"/>
              <w:left w:w="100" w:type="dxa"/>
              <w:bottom w:w="60" w:type="dxa"/>
              <w:right w:w="100" w:type="dxa"/>
            </w:tcMar>
            <w:vAlign w:val="center"/>
          </w:tcPr>
          <w:p w14:paraId="5CC01145" w14:textId="77777777" w:rsidR="00956EF1" w:rsidRDefault="00956EF1" w:rsidP="00AE0FC2">
            <w:pPr>
              <w:jc w:val="center"/>
            </w:pPr>
            <w:r>
              <w:rPr>
                <w:color w:val="1A2230"/>
              </w:rPr>
              <w:t>1</w:t>
            </w:r>
          </w:p>
        </w:tc>
        <w:tc>
          <w:tcPr>
            <w:tcW w:w="4600" w:type="dxa"/>
            <w:tcMar>
              <w:top w:w="60" w:type="dxa"/>
              <w:left w:w="100" w:type="dxa"/>
              <w:bottom w:w="60" w:type="dxa"/>
              <w:right w:w="100" w:type="dxa"/>
            </w:tcMar>
            <w:vAlign w:val="center"/>
          </w:tcPr>
          <w:p w14:paraId="4F6377AE" w14:textId="77777777" w:rsidR="00956EF1" w:rsidRDefault="00956EF1" w:rsidP="00956EF1">
            <w:r>
              <w:rPr>
                <w:color w:val="1A2230"/>
              </w:rPr>
              <w:t>Measurement Sample Rate (SCPI PSU/Load readback)</w:t>
            </w:r>
          </w:p>
        </w:tc>
        <w:tc>
          <w:tcPr>
            <w:tcW w:w="900" w:type="dxa"/>
            <w:tcMar>
              <w:top w:w="60" w:type="dxa"/>
              <w:left w:w="100" w:type="dxa"/>
              <w:bottom w:w="60" w:type="dxa"/>
              <w:right w:w="100" w:type="dxa"/>
            </w:tcMar>
            <w:vAlign w:val="center"/>
          </w:tcPr>
          <w:p w14:paraId="35F33277" w14:textId="77777777" w:rsidR="00956EF1" w:rsidRDefault="00956EF1" w:rsidP="00AE0FC2">
            <w:pPr>
              <w:jc w:val="center"/>
            </w:pPr>
            <w:r>
              <w:rPr>
                <w:color w:val="1A2230"/>
              </w:rPr>
              <w:t>3</w:t>
            </w:r>
          </w:p>
        </w:tc>
        <w:tc>
          <w:tcPr>
            <w:tcW w:w="1600" w:type="dxa"/>
            <w:tcMar>
              <w:top w:w="60" w:type="dxa"/>
              <w:left w:w="100" w:type="dxa"/>
              <w:bottom w:w="60" w:type="dxa"/>
              <w:right w:w="100" w:type="dxa"/>
            </w:tcMar>
            <w:vAlign w:val="center"/>
          </w:tcPr>
          <w:p w14:paraId="4DE3DA6B" w14:textId="77777777" w:rsidR="00956EF1" w:rsidRDefault="00956EF1" w:rsidP="00AE0FC2">
            <w:pPr>
              <w:jc w:val="center"/>
            </w:pPr>
            <w:r>
              <w:t>10</w:t>
            </w:r>
          </w:p>
        </w:tc>
        <w:tc>
          <w:tcPr>
            <w:tcW w:w="900" w:type="dxa"/>
            <w:tcMar>
              <w:top w:w="60" w:type="dxa"/>
              <w:left w:w="100" w:type="dxa"/>
              <w:bottom w:w="60" w:type="dxa"/>
              <w:right w:w="100" w:type="dxa"/>
            </w:tcMar>
            <w:vAlign w:val="center"/>
          </w:tcPr>
          <w:p w14:paraId="393F16E2" w14:textId="77777777" w:rsidR="00956EF1" w:rsidRDefault="00956EF1" w:rsidP="00AE0FC2">
            <w:pPr>
              <w:jc w:val="center"/>
            </w:pPr>
            <w:r>
              <w:rPr>
                <w:color w:val="1A2230"/>
              </w:rPr>
              <w:t>Hz</w:t>
            </w:r>
          </w:p>
        </w:tc>
      </w:tr>
      <w:tr w:rsidR="00956EF1" w14:paraId="0547AF7F" w14:textId="77777777">
        <w:tc>
          <w:tcPr>
            <w:tcW w:w="500" w:type="dxa"/>
            <w:tcMar>
              <w:top w:w="60" w:type="dxa"/>
              <w:left w:w="100" w:type="dxa"/>
              <w:bottom w:w="60" w:type="dxa"/>
              <w:right w:w="100" w:type="dxa"/>
            </w:tcMar>
            <w:vAlign w:val="center"/>
          </w:tcPr>
          <w:p w14:paraId="5A6A2C9A" w14:textId="77777777" w:rsidR="00956EF1" w:rsidRDefault="00956EF1" w:rsidP="00AE0FC2">
            <w:pPr>
              <w:jc w:val="center"/>
            </w:pPr>
            <w:r>
              <w:rPr>
                <w:color w:val="1A2230"/>
              </w:rPr>
              <w:t>2</w:t>
            </w:r>
          </w:p>
        </w:tc>
        <w:tc>
          <w:tcPr>
            <w:tcW w:w="4600" w:type="dxa"/>
            <w:tcMar>
              <w:top w:w="60" w:type="dxa"/>
              <w:left w:w="100" w:type="dxa"/>
              <w:bottom w:w="60" w:type="dxa"/>
              <w:right w:w="100" w:type="dxa"/>
            </w:tcMar>
            <w:vAlign w:val="center"/>
          </w:tcPr>
          <w:p w14:paraId="363DE909" w14:textId="77777777" w:rsidR="00956EF1" w:rsidRDefault="00956EF1" w:rsidP="00956EF1">
            <w:r>
              <w:rPr>
                <w:color w:val="1A2230"/>
              </w:rPr>
              <w:t>DCIR Measurement Repeatability (coefficient of variation across steps)</w:t>
            </w:r>
          </w:p>
        </w:tc>
        <w:tc>
          <w:tcPr>
            <w:tcW w:w="900" w:type="dxa"/>
            <w:tcMar>
              <w:top w:w="60" w:type="dxa"/>
              <w:left w:w="100" w:type="dxa"/>
              <w:bottom w:w="60" w:type="dxa"/>
              <w:right w:w="100" w:type="dxa"/>
            </w:tcMar>
            <w:vAlign w:val="center"/>
          </w:tcPr>
          <w:p w14:paraId="0021D6FD"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2D415DC9" w14:textId="77777777" w:rsidR="00956EF1" w:rsidRDefault="00956EF1" w:rsidP="00AE0FC2">
            <w:pPr>
              <w:jc w:val="center"/>
            </w:pPr>
            <w:r>
              <w:rPr>
                <w:color w:val="1A2230"/>
              </w:rPr>
              <w:t>15</w:t>
            </w:r>
          </w:p>
        </w:tc>
        <w:tc>
          <w:tcPr>
            <w:tcW w:w="900" w:type="dxa"/>
            <w:tcMar>
              <w:top w:w="60" w:type="dxa"/>
              <w:left w:w="100" w:type="dxa"/>
              <w:bottom w:w="60" w:type="dxa"/>
              <w:right w:w="100" w:type="dxa"/>
            </w:tcMar>
            <w:vAlign w:val="center"/>
          </w:tcPr>
          <w:p w14:paraId="3FB7B280" w14:textId="77777777" w:rsidR="00956EF1" w:rsidRDefault="00956EF1" w:rsidP="00AE0FC2">
            <w:pPr>
              <w:jc w:val="center"/>
            </w:pPr>
            <w:r>
              <w:rPr>
                <w:color w:val="1A2230"/>
              </w:rPr>
              <w:t>%CV</w:t>
            </w:r>
          </w:p>
        </w:tc>
      </w:tr>
      <w:tr w:rsidR="00956EF1" w14:paraId="26D89CE0" w14:textId="77777777">
        <w:tc>
          <w:tcPr>
            <w:tcW w:w="500" w:type="dxa"/>
            <w:tcMar>
              <w:top w:w="60" w:type="dxa"/>
              <w:left w:w="100" w:type="dxa"/>
              <w:bottom w:w="60" w:type="dxa"/>
              <w:right w:w="100" w:type="dxa"/>
            </w:tcMar>
            <w:vAlign w:val="center"/>
          </w:tcPr>
          <w:p w14:paraId="2A244A31" w14:textId="77777777" w:rsidR="00956EF1" w:rsidRDefault="00956EF1" w:rsidP="00AE0FC2">
            <w:pPr>
              <w:jc w:val="center"/>
            </w:pPr>
            <w:r>
              <w:rPr>
                <w:color w:val="1A2230"/>
              </w:rPr>
              <w:t>3</w:t>
            </w:r>
          </w:p>
        </w:tc>
        <w:tc>
          <w:tcPr>
            <w:tcW w:w="4600" w:type="dxa"/>
            <w:tcMar>
              <w:top w:w="60" w:type="dxa"/>
              <w:left w:w="100" w:type="dxa"/>
              <w:bottom w:w="60" w:type="dxa"/>
              <w:right w:w="100" w:type="dxa"/>
            </w:tcMar>
            <w:vAlign w:val="center"/>
          </w:tcPr>
          <w:p w14:paraId="4D3F1656" w14:textId="77777777" w:rsidR="00956EF1" w:rsidRDefault="00956EF1" w:rsidP="00956EF1">
            <w:r>
              <w:rPr>
                <w:color w:val="1A2230"/>
              </w:rPr>
              <w:t>SoC Estimation Uncertainty (EKF, post-anchor settle)</w:t>
            </w:r>
          </w:p>
        </w:tc>
        <w:tc>
          <w:tcPr>
            <w:tcW w:w="900" w:type="dxa"/>
            <w:tcMar>
              <w:top w:w="60" w:type="dxa"/>
              <w:left w:w="100" w:type="dxa"/>
              <w:bottom w:w="60" w:type="dxa"/>
              <w:right w:w="100" w:type="dxa"/>
            </w:tcMar>
            <w:vAlign w:val="center"/>
          </w:tcPr>
          <w:p w14:paraId="0848C799"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6B1DF0B3" w14:textId="77777777" w:rsidR="00956EF1" w:rsidRDefault="00956EF1" w:rsidP="00AE0FC2">
            <w:pPr>
              <w:jc w:val="center"/>
            </w:pPr>
            <w:r>
              <w:rPr>
                <w:color w:val="1A2230"/>
              </w:rPr>
              <w:t>±5</w:t>
            </w:r>
          </w:p>
        </w:tc>
        <w:tc>
          <w:tcPr>
            <w:tcW w:w="900" w:type="dxa"/>
            <w:tcMar>
              <w:top w:w="60" w:type="dxa"/>
              <w:left w:w="100" w:type="dxa"/>
              <w:bottom w:w="60" w:type="dxa"/>
              <w:right w:w="100" w:type="dxa"/>
            </w:tcMar>
            <w:vAlign w:val="center"/>
          </w:tcPr>
          <w:p w14:paraId="76A8051A" w14:textId="77777777" w:rsidR="00956EF1" w:rsidRDefault="00956EF1" w:rsidP="00AE0FC2">
            <w:pPr>
              <w:jc w:val="center"/>
            </w:pPr>
            <w:r>
              <w:rPr>
                <w:color w:val="1A2230"/>
              </w:rPr>
              <w:t>%</w:t>
            </w:r>
          </w:p>
        </w:tc>
      </w:tr>
      <w:tr w:rsidR="00956EF1" w14:paraId="1C25CC3B" w14:textId="77777777">
        <w:tc>
          <w:tcPr>
            <w:tcW w:w="500" w:type="dxa"/>
            <w:tcMar>
              <w:top w:w="60" w:type="dxa"/>
              <w:left w:w="100" w:type="dxa"/>
              <w:bottom w:w="60" w:type="dxa"/>
              <w:right w:w="100" w:type="dxa"/>
            </w:tcMar>
            <w:vAlign w:val="center"/>
          </w:tcPr>
          <w:p w14:paraId="5F06FC8A" w14:textId="77777777" w:rsidR="00956EF1" w:rsidRDefault="00956EF1" w:rsidP="00AE0FC2">
            <w:pPr>
              <w:jc w:val="center"/>
            </w:pPr>
            <w:r>
              <w:rPr>
                <w:color w:val="1A2230"/>
              </w:rPr>
              <w:t>4</w:t>
            </w:r>
          </w:p>
        </w:tc>
        <w:tc>
          <w:tcPr>
            <w:tcW w:w="4600" w:type="dxa"/>
            <w:tcMar>
              <w:top w:w="60" w:type="dxa"/>
              <w:left w:w="100" w:type="dxa"/>
              <w:bottom w:w="60" w:type="dxa"/>
              <w:right w:w="100" w:type="dxa"/>
            </w:tcMar>
            <w:vAlign w:val="center"/>
          </w:tcPr>
          <w:p w14:paraId="2A1318B2" w14:textId="77777777" w:rsidR="00956EF1" w:rsidRDefault="00956EF1" w:rsidP="00956EF1">
            <w:r>
              <w:rPr>
                <w:color w:val="1A2230"/>
              </w:rPr>
              <w:t xml:space="preserve">SSR Relay Cutoff Response Time (charge stop </w:t>
            </w:r>
            <w:r>
              <w:rPr>
                <w:rFonts w:ascii="Arial" w:hAnsi="Arial" w:cs="Arial"/>
                <w:color w:val="1A2230"/>
              </w:rPr>
              <w:t>→</w:t>
            </w:r>
            <w:r>
              <w:rPr>
                <w:color w:val="1A2230"/>
              </w:rPr>
              <w:t xml:space="preserve"> relay OFF)</w:t>
            </w:r>
          </w:p>
        </w:tc>
        <w:tc>
          <w:tcPr>
            <w:tcW w:w="900" w:type="dxa"/>
            <w:tcMar>
              <w:top w:w="60" w:type="dxa"/>
              <w:left w:w="100" w:type="dxa"/>
              <w:bottom w:w="60" w:type="dxa"/>
              <w:right w:w="100" w:type="dxa"/>
            </w:tcMar>
            <w:vAlign w:val="center"/>
          </w:tcPr>
          <w:p w14:paraId="39A720FB"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5BA91F7D" w14:textId="77777777" w:rsidR="00956EF1" w:rsidRDefault="00956EF1" w:rsidP="00AE0FC2">
            <w:pPr>
              <w:jc w:val="center"/>
            </w:pPr>
            <w:r>
              <w:rPr>
                <w:color w:val="1A2230"/>
              </w:rPr>
              <w:t>1</w:t>
            </w:r>
          </w:p>
        </w:tc>
        <w:tc>
          <w:tcPr>
            <w:tcW w:w="900" w:type="dxa"/>
            <w:tcMar>
              <w:top w:w="60" w:type="dxa"/>
              <w:left w:w="100" w:type="dxa"/>
              <w:bottom w:w="60" w:type="dxa"/>
              <w:right w:w="100" w:type="dxa"/>
            </w:tcMar>
            <w:vAlign w:val="center"/>
          </w:tcPr>
          <w:p w14:paraId="0229E43E" w14:textId="77777777" w:rsidR="00956EF1" w:rsidRDefault="00956EF1" w:rsidP="00AE0FC2">
            <w:pPr>
              <w:jc w:val="center"/>
            </w:pPr>
            <w:r>
              <w:rPr>
                <w:color w:val="1A2230"/>
              </w:rPr>
              <w:t>s</w:t>
            </w:r>
          </w:p>
        </w:tc>
      </w:tr>
      <w:tr w:rsidR="00956EF1" w14:paraId="311554D7" w14:textId="77777777">
        <w:tc>
          <w:tcPr>
            <w:tcW w:w="500" w:type="dxa"/>
            <w:tcMar>
              <w:top w:w="60" w:type="dxa"/>
              <w:left w:w="100" w:type="dxa"/>
              <w:bottom w:w="60" w:type="dxa"/>
              <w:right w:w="100" w:type="dxa"/>
            </w:tcMar>
            <w:vAlign w:val="center"/>
          </w:tcPr>
          <w:p w14:paraId="7118C5A1" w14:textId="77777777" w:rsidR="00956EF1" w:rsidRDefault="00956EF1" w:rsidP="00AE0FC2">
            <w:pPr>
              <w:jc w:val="center"/>
            </w:pPr>
            <w:r>
              <w:rPr>
                <w:color w:val="1A2230"/>
              </w:rPr>
              <w:t>5</w:t>
            </w:r>
          </w:p>
        </w:tc>
        <w:tc>
          <w:tcPr>
            <w:tcW w:w="4600" w:type="dxa"/>
            <w:tcMar>
              <w:top w:w="60" w:type="dxa"/>
              <w:left w:w="100" w:type="dxa"/>
              <w:bottom w:w="60" w:type="dxa"/>
              <w:right w:w="100" w:type="dxa"/>
            </w:tcMar>
            <w:vAlign w:val="center"/>
          </w:tcPr>
          <w:p w14:paraId="5E62AC4B" w14:textId="77777777" w:rsidR="00956EF1" w:rsidRDefault="00956EF1" w:rsidP="00956EF1">
            <w:r>
              <w:rPr>
                <w:color w:val="1A2230"/>
              </w:rPr>
              <w:t>Over-Temperature Trip Threshold (configurable)</w:t>
            </w:r>
          </w:p>
        </w:tc>
        <w:tc>
          <w:tcPr>
            <w:tcW w:w="900" w:type="dxa"/>
            <w:tcMar>
              <w:top w:w="60" w:type="dxa"/>
              <w:left w:w="100" w:type="dxa"/>
              <w:bottom w:w="60" w:type="dxa"/>
              <w:right w:w="100" w:type="dxa"/>
            </w:tcMar>
            <w:vAlign w:val="center"/>
          </w:tcPr>
          <w:p w14:paraId="0A78AE5D" w14:textId="77777777" w:rsidR="00956EF1" w:rsidRDefault="00956EF1" w:rsidP="00AE0FC2">
            <w:pPr>
              <w:jc w:val="center"/>
            </w:pPr>
            <w:r>
              <w:rPr>
                <w:color w:val="1A2230"/>
              </w:rPr>
              <w:t>45</w:t>
            </w:r>
          </w:p>
        </w:tc>
        <w:tc>
          <w:tcPr>
            <w:tcW w:w="1600" w:type="dxa"/>
            <w:tcMar>
              <w:top w:w="60" w:type="dxa"/>
              <w:left w:w="100" w:type="dxa"/>
              <w:bottom w:w="60" w:type="dxa"/>
              <w:right w:w="100" w:type="dxa"/>
            </w:tcMar>
            <w:vAlign w:val="center"/>
          </w:tcPr>
          <w:p w14:paraId="52C5D597" w14:textId="77777777" w:rsidR="00956EF1" w:rsidRDefault="00956EF1" w:rsidP="00AE0FC2">
            <w:pPr>
              <w:jc w:val="center"/>
            </w:pPr>
            <w:r>
              <w:rPr>
                <w:color w:val="1A2230"/>
              </w:rPr>
              <w:t>60</w:t>
            </w:r>
          </w:p>
        </w:tc>
        <w:tc>
          <w:tcPr>
            <w:tcW w:w="900" w:type="dxa"/>
            <w:tcMar>
              <w:top w:w="60" w:type="dxa"/>
              <w:left w:w="100" w:type="dxa"/>
              <w:bottom w:w="60" w:type="dxa"/>
              <w:right w:w="100" w:type="dxa"/>
            </w:tcMar>
            <w:vAlign w:val="center"/>
          </w:tcPr>
          <w:p w14:paraId="0A9FD75A" w14:textId="77777777" w:rsidR="00956EF1" w:rsidRDefault="00956EF1" w:rsidP="00AE0FC2">
            <w:pPr>
              <w:jc w:val="center"/>
            </w:pPr>
            <w:r>
              <w:rPr>
                <w:color w:val="1A2230"/>
              </w:rPr>
              <w:t>°C</w:t>
            </w:r>
          </w:p>
        </w:tc>
      </w:tr>
      <w:tr w:rsidR="00956EF1" w14:paraId="674BF377" w14:textId="77777777">
        <w:tc>
          <w:tcPr>
            <w:tcW w:w="500" w:type="dxa"/>
            <w:tcMar>
              <w:top w:w="60" w:type="dxa"/>
              <w:left w:w="100" w:type="dxa"/>
              <w:bottom w:w="60" w:type="dxa"/>
              <w:right w:w="100" w:type="dxa"/>
            </w:tcMar>
            <w:vAlign w:val="center"/>
          </w:tcPr>
          <w:p w14:paraId="1A6477FA" w14:textId="77777777" w:rsidR="00956EF1" w:rsidRDefault="00956EF1" w:rsidP="00AE0FC2">
            <w:pPr>
              <w:jc w:val="center"/>
            </w:pPr>
            <w:r>
              <w:rPr>
                <w:color w:val="1A2230"/>
              </w:rPr>
              <w:t>6</w:t>
            </w:r>
          </w:p>
        </w:tc>
        <w:tc>
          <w:tcPr>
            <w:tcW w:w="4600" w:type="dxa"/>
            <w:tcMar>
              <w:top w:w="60" w:type="dxa"/>
              <w:left w:w="100" w:type="dxa"/>
              <w:bottom w:w="60" w:type="dxa"/>
              <w:right w:w="100" w:type="dxa"/>
            </w:tcMar>
            <w:vAlign w:val="center"/>
          </w:tcPr>
          <w:p w14:paraId="1B5B6A52" w14:textId="77777777" w:rsidR="00956EF1" w:rsidRDefault="00956EF1" w:rsidP="00956EF1">
            <w:r>
              <w:rPr>
                <w:color w:val="1A2230"/>
              </w:rPr>
              <w:t>Discharge Cutoff Accuracy (6S lead-acid pack UVP)</w:t>
            </w:r>
          </w:p>
        </w:tc>
        <w:tc>
          <w:tcPr>
            <w:tcW w:w="900" w:type="dxa"/>
            <w:tcMar>
              <w:top w:w="60" w:type="dxa"/>
              <w:left w:w="100" w:type="dxa"/>
              <w:bottom w:w="60" w:type="dxa"/>
              <w:right w:w="100" w:type="dxa"/>
            </w:tcMar>
            <w:vAlign w:val="center"/>
          </w:tcPr>
          <w:p w14:paraId="1D0A7D9E" w14:textId="77777777" w:rsidR="00956EF1" w:rsidRDefault="00956EF1" w:rsidP="00AE0FC2">
            <w:pPr>
              <w:jc w:val="center"/>
            </w:pPr>
            <w:r>
              <w:rPr>
                <w:color w:val="1A2230"/>
              </w:rPr>
              <w:t>10.4</w:t>
            </w:r>
          </w:p>
        </w:tc>
        <w:tc>
          <w:tcPr>
            <w:tcW w:w="1600" w:type="dxa"/>
            <w:tcMar>
              <w:top w:w="60" w:type="dxa"/>
              <w:left w:w="100" w:type="dxa"/>
              <w:bottom w:w="60" w:type="dxa"/>
              <w:right w:w="100" w:type="dxa"/>
            </w:tcMar>
            <w:vAlign w:val="center"/>
          </w:tcPr>
          <w:p w14:paraId="3681E839" w14:textId="77777777" w:rsidR="00956EF1" w:rsidRDefault="00956EF1" w:rsidP="00AE0FC2">
            <w:pPr>
              <w:jc w:val="center"/>
            </w:pPr>
            <w:r>
              <w:rPr>
                <w:color w:val="1A2230"/>
              </w:rPr>
              <w:t>10.6</w:t>
            </w:r>
          </w:p>
        </w:tc>
        <w:tc>
          <w:tcPr>
            <w:tcW w:w="900" w:type="dxa"/>
            <w:tcMar>
              <w:top w:w="60" w:type="dxa"/>
              <w:left w:w="100" w:type="dxa"/>
              <w:bottom w:w="60" w:type="dxa"/>
              <w:right w:w="100" w:type="dxa"/>
            </w:tcMar>
            <w:vAlign w:val="center"/>
          </w:tcPr>
          <w:p w14:paraId="30B693AC" w14:textId="77777777" w:rsidR="00956EF1" w:rsidRDefault="00956EF1" w:rsidP="00AE0FC2">
            <w:pPr>
              <w:jc w:val="center"/>
            </w:pPr>
            <w:r>
              <w:rPr>
                <w:color w:val="1A2230"/>
              </w:rPr>
              <w:t>V</w:t>
            </w:r>
          </w:p>
        </w:tc>
      </w:tr>
      <w:tr w:rsidR="00956EF1" w14:paraId="138F12A3" w14:textId="77777777">
        <w:tc>
          <w:tcPr>
            <w:tcW w:w="500" w:type="dxa"/>
            <w:tcMar>
              <w:top w:w="60" w:type="dxa"/>
              <w:left w:w="100" w:type="dxa"/>
              <w:bottom w:w="60" w:type="dxa"/>
              <w:right w:w="100" w:type="dxa"/>
            </w:tcMar>
            <w:vAlign w:val="center"/>
          </w:tcPr>
          <w:p w14:paraId="67C80F18" w14:textId="77777777" w:rsidR="00956EF1" w:rsidRDefault="00956EF1" w:rsidP="00AE0FC2">
            <w:pPr>
              <w:jc w:val="center"/>
            </w:pPr>
            <w:r>
              <w:rPr>
                <w:color w:val="1A2230"/>
              </w:rPr>
              <w:t>7</w:t>
            </w:r>
          </w:p>
        </w:tc>
        <w:tc>
          <w:tcPr>
            <w:tcW w:w="4600" w:type="dxa"/>
            <w:tcMar>
              <w:top w:w="60" w:type="dxa"/>
              <w:left w:w="100" w:type="dxa"/>
              <w:bottom w:w="60" w:type="dxa"/>
              <w:right w:w="100" w:type="dxa"/>
            </w:tcMar>
            <w:vAlign w:val="center"/>
          </w:tcPr>
          <w:p w14:paraId="00F7F705" w14:textId="77777777" w:rsidR="00956EF1" w:rsidRDefault="00956EF1" w:rsidP="00956EF1">
            <w:r>
              <w:rPr>
                <w:color w:val="1A2230"/>
              </w:rPr>
              <w:t>DCIR Sampling-Latency Gate (reject a stale current step)</w:t>
            </w:r>
          </w:p>
        </w:tc>
        <w:tc>
          <w:tcPr>
            <w:tcW w:w="900" w:type="dxa"/>
            <w:tcMar>
              <w:top w:w="60" w:type="dxa"/>
              <w:left w:w="100" w:type="dxa"/>
              <w:bottom w:w="60" w:type="dxa"/>
              <w:right w:w="100" w:type="dxa"/>
            </w:tcMar>
            <w:vAlign w:val="center"/>
          </w:tcPr>
          <w:p w14:paraId="43CC327D"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0BB9BDAE" w14:textId="77777777" w:rsidR="00956EF1" w:rsidRDefault="00956EF1" w:rsidP="00AE0FC2">
            <w:pPr>
              <w:jc w:val="center"/>
            </w:pPr>
            <w:r>
              <w:rPr>
                <w:color w:val="1A2230"/>
              </w:rPr>
              <w:t>0.5</w:t>
            </w:r>
          </w:p>
        </w:tc>
        <w:tc>
          <w:tcPr>
            <w:tcW w:w="900" w:type="dxa"/>
            <w:tcMar>
              <w:top w:w="60" w:type="dxa"/>
              <w:left w:w="100" w:type="dxa"/>
              <w:bottom w:w="60" w:type="dxa"/>
              <w:right w:w="100" w:type="dxa"/>
            </w:tcMar>
            <w:vAlign w:val="center"/>
          </w:tcPr>
          <w:p w14:paraId="6FAE7A19" w14:textId="77777777" w:rsidR="00956EF1" w:rsidRDefault="00956EF1" w:rsidP="00AE0FC2">
            <w:pPr>
              <w:jc w:val="center"/>
            </w:pPr>
            <w:r>
              <w:rPr>
                <w:color w:val="1A2230"/>
              </w:rPr>
              <w:t>s</w:t>
            </w:r>
          </w:p>
        </w:tc>
      </w:tr>
    </w:tbl>
    <w:p w14:paraId="48E3A84E" w14:textId="77777777" w:rsidR="00AE0FC2" w:rsidRDefault="00AE0FC2">
      <w:pPr>
        <w:pStyle w:val="Heading2"/>
        <w:spacing w:before="280" w:after="120"/>
        <w:rPr>
          <w:b/>
          <w:bCs/>
          <w:color w:val="1F3864" w:themeColor="accent1" w:themeShade="80"/>
          <w:sz w:val="32"/>
          <w:szCs w:val="32"/>
        </w:rPr>
      </w:pPr>
    </w:p>
    <w:p w14:paraId="4FBB7DB4" w14:textId="77777777" w:rsidR="00AE0FC2" w:rsidRDefault="00AE0FC2">
      <w:pPr>
        <w:pStyle w:val="Heading2"/>
        <w:spacing w:before="280" w:after="120"/>
        <w:rPr>
          <w:b/>
          <w:bCs/>
          <w:color w:val="1F3864" w:themeColor="accent1" w:themeShade="80"/>
          <w:sz w:val="32"/>
          <w:szCs w:val="32"/>
        </w:rPr>
      </w:pPr>
    </w:p>
    <w:p w14:paraId="1F120C10" w14:textId="77777777" w:rsidR="00F33068" w:rsidRDefault="00F33068">
      <w:pPr>
        <w:pStyle w:val="Heading2"/>
        <w:spacing w:before="280" w:after="120"/>
        <w:rPr>
          <w:b/>
          <w:bCs/>
          <w:color w:val="1F3864" w:themeColor="accent1" w:themeShade="80"/>
          <w:sz w:val="32"/>
          <w:szCs w:val="32"/>
        </w:rPr>
      </w:pPr>
    </w:p>
    <w:p w14:paraId="58E8A45C" w14:textId="77777777" w:rsidR="00F33068" w:rsidRDefault="00F33068">
      <w:pPr>
        <w:pStyle w:val="Heading2"/>
        <w:spacing w:before="280" w:after="120"/>
        <w:rPr>
          <w:b/>
          <w:bCs/>
          <w:color w:val="1F3864" w:themeColor="accent1" w:themeShade="80"/>
          <w:sz w:val="32"/>
          <w:szCs w:val="32"/>
        </w:rPr>
      </w:pPr>
    </w:p>
    <w:p w14:paraId="72CAACF0" w14:textId="2C1B4B6B" w:rsidR="007659FD" w:rsidRPr="00956EF1" w:rsidRDefault="0086164D">
      <w:pPr>
        <w:pStyle w:val="Heading2"/>
        <w:spacing w:before="280" w:after="120"/>
        <w:rPr>
          <w:color w:val="1F3864" w:themeColor="accent1" w:themeShade="80"/>
        </w:rPr>
      </w:pPr>
      <w:bookmarkStart w:id="18" w:name="_Toc239180040"/>
      <w:r>
        <w:rPr>
          <w:b/>
          <w:bCs/>
          <w:color w:val="1F3864" w:themeColor="accent1" w:themeShade="80"/>
          <w:sz w:val="32"/>
          <w:szCs w:val="32"/>
        </w:rPr>
        <w:lastRenderedPageBreak/>
        <w:t>2.3 มาตรฐานและข้อบังคับที่เกี่ยวข้อง / Applicable Codes and Standards</w:t>
      </w:r>
      <w:bookmarkEnd w:id="18"/>
    </w:p>
    <w:p w14:paraId="64595617" w14:textId="7C74F219" w:rsidR="00630FFF" w:rsidRDefault="00000000" w:rsidP="00AE0FC2">
      <w:pPr>
        <w:pStyle w:val="Caption"/>
        <w:jc w:val="left"/>
      </w:pPr>
      <w:bookmarkStart w:id="19" w:name="_Toc235739354"/>
      <w:r>
        <w:t>ตารางที่ 2.</w:t>
      </w:r>
      <w:r w:rsidR="00C724AA">
        <w:t>2:</w:t>
      </w:r>
      <w:r>
        <w:t xml:space="preserve"> มาตรฐานและข้อบังคับที่เกี่ยวข้อง</w:t>
      </w:r>
      <w:bookmarkEnd w:id="19"/>
      <w:r>
        <w:t xml:space="preserve">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4"/>
        <w:gridCol w:w="3544"/>
        <w:gridCol w:w="1843"/>
        <w:gridCol w:w="2976"/>
      </w:tblGrid>
      <w:tr w:rsidR="00956EF1" w:rsidRPr="00376725" w14:paraId="32B1082A" w14:textId="77777777">
        <w:trPr>
          <w:tblHeader/>
        </w:trPr>
        <w:tc>
          <w:tcPr>
            <w:tcW w:w="704" w:type="dxa"/>
            <w:shd w:val="clear" w:color="auto" w:fill="1F4E78"/>
            <w:tcMar>
              <w:top w:w="60" w:type="dxa"/>
              <w:left w:w="100" w:type="dxa"/>
              <w:bottom w:w="60" w:type="dxa"/>
              <w:right w:w="100" w:type="dxa"/>
            </w:tcMar>
            <w:vAlign w:val="center"/>
          </w:tcPr>
          <w:p w14:paraId="5248A791" w14:textId="77777777" w:rsidR="00956EF1" w:rsidRPr="006C1571" w:rsidRDefault="00956EF1">
            <w:pPr>
              <w:jc w:val="center"/>
            </w:pPr>
            <w:r>
              <w:rPr>
                <w:b/>
                <w:bCs/>
                <w:color w:val="FFFFFF"/>
              </w:rPr>
              <w:t>#</w:t>
            </w:r>
          </w:p>
        </w:tc>
        <w:tc>
          <w:tcPr>
            <w:tcW w:w="3544" w:type="dxa"/>
            <w:shd w:val="clear" w:color="auto" w:fill="1F4E78"/>
            <w:tcMar>
              <w:top w:w="60" w:type="dxa"/>
              <w:left w:w="100" w:type="dxa"/>
              <w:bottom w:w="60" w:type="dxa"/>
              <w:right w:w="100" w:type="dxa"/>
            </w:tcMar>
            <w:vAlign w:val="center"/>
          </w:tcPr>
          <w:p w14:paraId="48513F24" w14:textId="77777777" w:rsidR="00956EF1" w:rsidRPr="006C1571" w:rsidRDefault="00956EF1">
            <w:pPr>
              <w:jc w:val="center"/>
            </w:pPr>
            <w:r>
              <w:rPr>
                <w:b/>
                <w:bCs/>
                <w:color w:val="FFFFFF"/>
              </w:rPr>
              <w:t>มาตรฐาน / Standard</w:t>
            </w:r>
          </w:p>
        </w:tc>
        <w:tc>
          <w:tcPr>
            <w:tcW w:w="1843" w:type="dxa"/>
            <w:shd w:val="clear" w:color="auto" w:fill="1F4E78"/>
            <w:tcMar>
              <w:top w:w="60" w:type="dxa"/>
              <w:left w:w="100" w:type="dxa"/>
              <w:bottom w:w="60" w:type="dxa"/>
              <w:right w:w="100" w:type="dxa"/>
            </w:tcMar>
            <w:vAlign w:val="center"/>
          </w:tcPr>
          <w:p w14:paraId="6FF01D45" w14:textId="77777777" w:rsidR="00956EF1" w:rsidRPr="006C1571" w:rsidRDefault="00956EF1">
            <w:pPr>
              <w:jc w:val="center"/>
            </w:pPr>
            <w:r>
              <w:rPr>
                <w:b/>
                <w:bCs/>
                <w:color w:val="FFFFFF"/>
              </w:rPr>
              <w:t>เลขที่ / Number</w:t>
            </w:r>
          </w:p>
        </w:tc>
        <w:tc>
          <w:tcPr>
            <w:tcW w:w="2976" w:type="dxa"/>
            <w:shd w:val="clear" w:color="auto" w:fill="1F4E78"/>
            <w:tcMar>
              <w:top w:w="60" w:type="dxa"/>
              <w:left w:w="100" w:type="dxa"/>
              <w:bottom w:w="60" w:type="dxa"/>
              <w:right w:w="100" w:type="dxa"/>
            </w:tcMar>
            <w:vAlign w:val="center"/>
          </w:tcPr>
          <w:p w14:paraId="699FCE0F" w14:textId="77777777" w:rsidR="00956EF1" w:rsidRPr="006C1571" w:rsidRDefault="00956EF1">
            <w:pPr>
              <w:jc w:val="center"/>
            </w:pPr>
            <w:r>
              <w:rPr>
                <w:b/>
                <w:bCs/>
                <w:color w:val="FFFFFF"/>
              </w:rPr>
              <w:t>การนำมาใช้ / Application</w:t>
            </w:r>
          </w:p>
        </w:tc>
      </w:tr>
      <w:tr w:rsidR="00956EF1" w:rsidRPr="00376725" w14:paraId="0DCE9974" w14:textId="77777777">
        <w:tc>
          <w:tcPr>
            <w:tcW w:w="704" w:type="dxa"/>
            <w:tcMar>
              <w:top w:w="60" w:type="dxa"/>
              <w:left w:w="100" w:type="dxa"/>
              <w:bottom w:w="60" w:type="dxa"/>
              <w:right w:w="100" w:type="dxa"/>
            </w:tcMar>
            <w:vAlign w:val="center"/>
          </w:tcPr>
          <w:p w14:paraId="4C93109E" w14:textId="77777777" w:rsidR="00956EF1" w:rsidRPr="006C1571" w:rsidRDefault="00956EF1">
            <w:pPr>
              <w:jc w:val="center"/>
            </w:pPr>
            <w:r>
              <w:rPr>
                <w:color w:val="1A2230"/>
              </w:rPr>
              <w:t>1</w:t>
            </w:r>
          </w:p>
        </w:tc>
        <w:tc>
          <w:tcPr>
            <w:tcW w:w="3544" w:type="dxa"/>
            <w:tcMar>
              <w:top w:w="60" w:type="dxa"/>
              <w:left w:w="100" w:type="dxa"/>
              <w:bottom w:w="60" w:type="dxa"/>
              <w:right w:w="100" w:type="dxa"/>
            </w:tcMar>
            <w:vAlign w:val="center"/>
          </w:tcPr>
          <w:p w14:paraId="40F163AD" w14:textId="77777777" w:rsidR="00956EF1" w:rsidRPr="006C1571" w:rsidRDefault="00956EF1">
            <w:r>
              <w:rPr>
                <w:color w:val="1A2230"/>
              </w:rPr>
              <w:t>Secondary cells for portable applications — performance test methods</w:t>
            </w:r>
          </w:p>
        </w:tc>
        <w:tc>
          <w:tcPr>
            <w:tcW w:w="1843" w:type="dxa"/>
            <w:tcMar>
              <w:top w:w="60" w:type="dxa"/>
              <w:left w:w="100" w:type="dxa"/>
              <w:bottom w:w="60" w:type="dxa"/>
              <w:right w:w="100" w:type="dxa"/>
            </w:tcMar>
            <w:vAlign w:val="center"/>
          </w:tcPr>
          <w:p w14:paraId="0789BB5E" w14:textId="77777777" w:rsidR="00956EF1" w:rsidRPr="006C1571" w:rsidRDefault="00956EF1">
            <w:r>
              <w:rPr>
                <w:color w:val="1A2230"/>
              </w:rPr>
              <w:t>IEC 61960, Cl. 6.4</w:t>
            </w:r>
          </w:p>
        </w:tc>
        <w:tc>
          <w:tcPr>
            <w:tcW w:w="2976" w:type="dxa"/>
            <w:tcMar>
              <w:top w:w="60" w:type="dxa"/>
              <w:left w:w="100" w:type="dxa"/>
              <w:bottom w:w="60" w:type="dxa"/>
              <w:right w:w="100" w:type="dxa"/>
            </w:tcMar>
            <w:vAlign w:val="center"/>
          </w:tcPr>
          <w:p w14:paraId="49E5BE9E" w14:textId="77777777" w:rsidR="00956EF1" w:rsidRPr="006C1571" w:rsidRDefault="00956EF1">
            <w:r>
              <w:rPr>
                <w:color w:val="1A2230"/>
              </w:rPr>
              <w:t>วิธีวัด DCIR แบบ two-pulse (</w:t>
            </w:r>
            <w:r>
              <w:rPr>
                <w:rFonts w:ascii="Calibri" w:hAnsi="Calibri" w:cs="Calibri"/>
                <w:color w:val="1A2230"/>
              </w:rPr>
              <w:t>Δ</w:t>
            </w:r>
            <w:r>
              <w:rPr>
                <w:color w:val="1A2230"/>
              </w:rPr>
              <w:t>V/</w:t>
            </w:r>
            <w:r>
              <w:rPr>
                <w:rFonts w:ascii="Calibri" w:hAnsi="Calibri" w:cs="Calibri"/>
                <w:color w:val="1A2230"/>
              </w:rPr>
              <w:t>Δ</w:t>
            </w:r>
            <w:r>
              <w:rPr>
                <w:color w:val="1A2230"/>
              </w:rPr>
              <w:t xml:space="preserve">I) </w:t>
            </w:r>
            <w:r>
              <w:rPr>
                <w:rFonts w:ascii="Cordia New" w:hAnsi="Cordia New" w:cs="Cordia New"/>
                <w:color w:val="1A2230"/>
              </w:rPr>
              <w:t>ที่ระบบใช้จริงในโมดูล</w:t>
            </w:r>
          </w:p>
        </w:tc>
      </w:tr>
      <w:tr w:rsidR="00956EF1" w:rsidRPr="00376725" w14:paraId="20EE2646" w14:textId="77777777">
        <w:tc>
          <w:tcPr>
            <w:tcW w:w="704" w:type="dxa"/>
            <w:tcMar>
              <w:top w:w="60" w:type="dxa"/>
              <w:left w:w="100" w:type="dxa"/>
              <w:bottom w:w="60" w:type="dxa"/>
              <w:right w:w="100" w:type="dxa"/>
            </w:tcMar>
            <w:vAlign w:val="center"/>
          </w:tcPr>
          <w:p w14:paraId="49E1B9C0" w14:textId="77777777" w:rsidR="00956EF1" w:rsidRPr="006C1571" w:rsidRDefault="00956EF1">
            <w:pPr>
              <w:jc w:val="center"/>
            </w:pPr>
            <w:r>
              <w:rPr>
                <w:color w:val="1A2230"/>
              </w:rPr>
              <w:t>2</w:t>
            </w:r>
          </w:p>
        </w:tc>
        <w:tc>
          <w:tcPr>
            <w:tcW w:w="3544" w:type="dxa"/>
            <w:tcMar>
              <w:top w:w="60" w:type="dxa"/>
              <w:left w:w="100" w:type="dxa"/>
              <w:bottom w:w="60" w:type="dxa"/>
              <w:right w:w="100" w:type="dxa"/>
            </w:tcMar>
            <w:vAlign w:val="center"/>
          </w:tcPr>
          <w:p w14:paraId="739FE6F2" w14:textId="77777777" w:rsidR="00956EF1" w:rsidRPr="006C1571" w:rsidRDefault="00956EF1">
            <w:r>
              <w:rPr>
                <w:color w:val="1A2230"/>
              </w:rPr>
              <w:t>Management of alarm systems for the process industries</w:t>
            </w:r>
          </w:p>
        </w:tc>
        <w:tc>
          <w:tcPr>
            <w:tcW w:w="1843" w:type="dxa"/>
            <w:tcMar>
              <w:top w:w="60" w:type="dxa"/>
              <w:left w:w="100" w:type="dxa"/>
              <w:bottom w:w="60" w:type="dxa"/>
              <w:right w:w="100" w:type="dxa"/>
            </w:tcMar>
            <w:vAlign w:val="center"/>
          </w:tcPr>
          <w:p w14:paraId="586BB6D7" w14:textId="77777777" w:rsidR="00956EF1" w:rsidRDefault="00956EF1">
            <w:pPr>
              <w:rPr>
                <w:color w:val="1A2230"/>
              </w:rPr>
            </w:pPr>
            <w:r>
              <w:rPr>
                <w:color w:val="1A2230"/>
              </w:rPr>
              <w:t>ISA-101.01</w:t>
            </w:r>
          </w:p>
          <w:p w14:paraId="375249B8" w14:textId="77777777" w:rsidR="00956EF1" w:rsidRPr="006C1571" w:rsidRDefault="00956EF1">
            <w:r>
              <w:rPr>
                <w:color w:val="1A2230"/>
              </w:rPr>
              <w:t xml:space="preserve"> (HMI convention)</w:t>
            </w:r>
          </w:p>
        </w:tc>
        <w:tc>
          <w:tcPr>
            <w:tcW w:w="2976" w:type="dxa"/>
            <w:tcMar>
              <w:top w:w="60" w:type="dxa"/>
              <w:left w:w="100" w:type="dxa"/>
              <w:bottom w:w="60" w:type="dxa"/>
              <w:right w:w="100" w:type="dxa"/>
            </w:tcMar>
            <w:vAlign w:val="center"/>
          </w:tcPr>
          <w:p w14:paraId="6AE2FC18" w14:textId="77777777" w:rsidR="00956EF1" w:rsidRPr="006C1571" w:rsidRDefault="00956EF1">
            <w:r>
              <w:rPr>
                <w:color w:val="1A2230"/>
              </w:rPr>
              <w:t>รูปแบบหน้าจอ GUI และ Alarm Log แบบ SCADA (event/state/ACK)</w:t>
            </w:r>
          </w:p>
        </w:tc>
      </w:tr>
      <w:tr w:rsidR="00956EF1" w:rsidRPr="00376725" w14:paraId="5F2DDF0B" w14:textId="77777777">
        <w:tc>
          <w:tcPr>
            <w:tcW w:w="704" w:type="dxa"/>
            <w:tcMar>
              <w:top w:w="60" w:type="dxa"/>
              <w:left w:w="100" w:type="dxa"/>
              <w:bottom w:w="60" w:type="dxa"/>
              <w:right w:w="100" w:type="dxa"/>
            </w:tcMar>
            <w:vAlign w:val="center"/>
          </w:tcPr>
          <w:p w14:paraId="6B3F0127" w14:textId="77777777" w:rsidR="00956EF1" w:rsidRPr="006C1571" w:rsidRDefault="00956EF1">
            <w:pPr>
              <w:jc w:val="center"/>
            </w:pPr>
            <w:r>
              <w:rPr>
                <w:color w:val="1A2230"/>
              </w:rPr>
              <w:t>3</w:t>
            </w:r>
          </w:p>
        </w:tc>
        <w:tc>
          <w:tcPr>
            <w:tcW w:w="3544" w:type="dxa"/>
            <w:tcMar>
              <w:top w:w="60" w:type="dxa"/>
              <w:left w:w="100" w:type="dxa"/>
              <w:bottom w:w="60" w:type="dxa"/>
              <w:right w:w="100" w:type="dxa"/>
            </w:tcMar>
            <w:vAlign w:val="center"/>
          </w:tcPr>
          <w:p w14:paraId="6B1C1812" w14:textId="77777777" w:rsidR="00956EF1" w:rsidRPr="006C1571" w:rsidRDefault="00956EF1">
            <w:r>
              <w:rPr>
                <w:color w:val="1A2230"/>
              </w:rPr>
              <w:t>Lithium-ion cells — safety requirements</w:t>
            </w:r>
          </w:p>
        </w:tc>
        <w:tc>
          <w:tcPr>
            <w:tcW w:w="1843" w:type="dxa"/>
            <w:tcMar>
              <w:top w:w="60" w:type="dxa"/>
              <w:left w:w="100" w:type="dxa"/>
              <w:bottom w:w="60" w:type="dxa"/>
              <w:right w:w="100" w:type="dxa"/>
            </w:tcMar>
            <w:vAlign w:val="center"/>
          </w:tcPr>
          <w:p w14:paraId="2FD461C0" w14:textId="77777777" w:rsidR="00956EF1" w:rsidRPr="006C1571" w:rsidRDefault="00956EF1">
            <w:r>
              <w:rPr>
                <w:color w:val="1A2230"/>
              </w:rPr>
              <w:t>IEC 62133-2</w:t>
            </w:r>
          </w:p>
        </w:tc>
        <w:tc>
          <w:tcPr>
            <w:tcW w:w="2976" w:type="dxa"/>
            <w:tcMar>
              <w:top w:w="60" w:type="dxa"/>
              <w:left w:w="100" w:type="dxa"/>
              <w:bottom w:w="60" w:type="dxa"/>
              <w:right w:w="100" w:type="dxa"/>
            </w:tcMar>
            <w:vAlign w:val="center"/>
          </w:tcPr>
          <w:p w14:paraId="01B6DC4B" w14:textId="77777777" w:rsidR="00956EF1" w:rsidRPr="006C1571" w:rsidRDefault="00956EF1">
            <w:r>
              <w:rPr>
                <w:color w:val="1A2230"/>
              </w:rPr>
              <w:t>กรอบอ้างอิงด้านความปลอดภัยสำหรับการทดสอบแบตเตอรี่ลิเธียมในงานต่อยอด (นอกขอบเขตปัจจุบัน)</w:t>
            </w:r>
          </w:p>
        </w:tc>
      </w:tr>
    </w:tbl>
    <w:p w14:paraId="7DD292DE" w14:textId="5A261E84" w:rsidR="007659FD" w:rsidRPr="00956EF1" w:rsidRDefault="0086164D">
      <w:pPr>
        <w:pStyle w:val="Heading2"/>
        <w:spacing w:before="280" w:after="120"/>
        <w:rPr>
          <w:b/>
          <w:bCs/>
          <w:color w:val="1F3864" w:themeColor="accent1" w:themeShade="80"/>
        </w:rPr>
      </w:pPr>
      <w:bookmarkStart w:id="20" w:name="_Toc239180041"/>
      <w:r>
        <w:rPr>
          <w:b/>
          <w:bCs/>
          <w:color w:val="1F3864" w:themeColor="accent1" w:themeShade="80"/>
          <w:sz w:val="32"/>
          <w:szCs w:val="32"/>
        </w:rPr>
        <w:t>2.4 ข้อจำกัดการออกแบบ / Design Constraints</w:t>
      </w:r>
      <w:bookmarkEnd w:id="20"/>
    </w:p>
    <w:p w14:paraId="125958BF" w14:textId="77777777" w:rsidR="007659FD" w:rsidRPr="00956EF1" w:rsidRDefault="0086164D">
      <w:pPr>
        <w:pStyle w:val="Heading3"/>
        <w:spacing w:before="280" w:after="120"/>
        <w:rPr>
          <w:color w:val="1F3864" w:themeColor="accent1" w:themeShade="80"/>
        </w:rPr>
      </w:pPr>
      <w:bookmarkStart w:id="21" w:name="_Toc239180042"/>
      <w:r>
        <w:rPr>
          <w:b/>
          <w:bCs/>
          <w:color w:val="1F3864" w:themeColor="accent1" w:themeShade="80"/>
          <w:sz w:val="32"/>
          <w:szCs w:val="32"/>
        </w:rPr>
        <w:t>2.4.1 ด้านเศรษฐศาสตร์ / Economic Constraints</w:t>
      </w:r>
      <w:bookmarkEnd w:id="21"/>
    </w:p>
    <w:p w14:paraId="08AE41E0" w14:textId="77777777" w:rsidR="00956EF1" w:rsidRDefault="00956EF1" w:rsidP="00F33068">
      <w:pPr>
        <w:rPr>
          <w:b/>
          <w:bCs/>
          <w:color w:val="1F4E78"/>
          <w:sz w:val="32"/>
          <w:szCs w:val="32"/>
        </w:rPr>
      </w:pPr>
      <w:r>
        <w:rPr>
          <w:cs/>
        </w:rPr>
        <w:t>ระบบต้องใช้ฮาร์ดแวร์หลักที่ภาควิชามีอยู่แล้วทั้งหมด (</w:t>
      </w:r>
      <w:r>
        <w:t xml:space="preserve">Power Supply GW Instek PSW 80-40.5, Electronic Load PEL-3111) </w:t>
      </w:r>
      <w:r>
        <w:rPr>
          <w:cs/>
        </w:rPr>
        <w:t>โดยไม่มีการจัดซื้อเครื่องมือวัดหรือเครื่องมือทดสอบเพิ่มเติม</w:t>
      </w:r>
      <w:r>
        <w:t xml:space="preserve"> </w:t>
      </w:r>
      <w:r>
        <w:rPr>
          <w:cs/>
        </w:rPr>
        <w:t>งบประมาณส่วนเพิ่มจ</w:t>
      </w:r>
      <w:r>
        <w:rPr>
          <w:rFonts w:hint="cs"/>
          <w:cs/>
        </w:rPr>
        <w:t>ำ</w:t>
      </w:r>
      <w:r>
        <w:rPr>
          <w:cs/>
        </w:rPr>
        <w:t>กัดเฉพาะอุปกรณ์ราคาประหยัด (</w:t>
      </w:r>
      <w:r>
        <w:t xml:space="preserve">ESP32, </w:t>
      </w:r>
      <w:r>
        <w:rPr>
          <w:cs/>
        </w:rPr>
        <w:t xml:space="preserve">เซนเซอร์ </w:t>
      </w:r>
      <w:r>
        <w:t xml:space="preserve">MLX90614, Solid-State Relay, </w:t>
      </w:r>
      <w:r>
        <w:rPr>
          <w:cs/>
        </w:rPr>
        <w:t>สายวัด</w:t>
      </w:r>
      <w:r>
        <w:t xml:space="preserve"> Kelvin sensing)</w:t>
      </w:r>
    </w:p>
    <w:p w14:paraId="2021E17A" w14:textId="77777777" w:rsidR="007659FD" w:rsidRPr="00956EF1" w:rsidRDefault="0086164D">
      <w:pPr>
        <w:pStyle w:val="Heading3"/>
        <w:spacing w:before="280" w:after="120"/>
        <w:rPr>
          <w:color w:val="1F3864" w:themeColor="accent1" w:themeShade="80"/>
        </w:rPr>
      </w:pPr>
      <w:bookmarkStart w:id="22" w:name="_Toc239180043"/>
      <w:r>
        <w:rPr>
          <w:b/>
          <w:bCs/>
          <w:color w:val="1F3864" w:themeColor="accent1" w:themeShade="80"/>
          <w:sz w:val="32"/>
          <w:szCs w:val="32"/>
        </w:rPr>
        <w:t>2.4.2 ด้านความปลอดภัยและสุขภาพ / Health &amp; Safety Constraints</w:t>
      </w:r>
      <w:bookmarkEnd w:id="22"/>
    </w:p>
    <w:p w14:paraId="4ED3DA83" w14:textId="04C68BDF" w:rsidR="00956EF1" w:rsidRDefault="00956EF1" w:rsidP="00F33068">
      <w:pPr>
        <w:rPr>
          <w:b/>
          <w:bCs/>
          <w:color w:val="1F4E78"/>
          <w:sz w:val="32"/>
          <w:szCs w:val="32"/>
        </w:rPr>
      </w:pPr>
      <w:r>
        <w:rPr>
          <w:cs/>
        </w:rPr>
        <w:t xml:space="preserve">ระบบต้องมีกลไกตัดไฟอัตโนมัติอย่างน้อย </w:t>
      </w:r>
      <w:r>
        <w:t xml:space="preserve">2 </w:t>
      </w:r>
      <w:r>
        <w:rPr>
          <w:cs/>
        </w:rPr>
        <w:t>ชั้นที่เป็นอิสระจากกัน (</w:t>
      </w:r>
      <w:r>
        <w:t xml:space="preserve">Solid-State Relay </w:t>
      </w:r>
      <w:r>
        <w:rPr>
          <w:cs/>
        </w:rPr>
        <w:t>ควบคุมด้วยซอฟต์แวร์ และ</w:t>
      </w:r>
      <w:r>
        <w:t xml:space="preserve"> Circuit Breaker </w:t>
      </w:r>
      <w:r>
        <w:rPr>
          <w:cs/>
        </w:rPr>
        <w:t xml:space="preserve">ทางกายภาพ) และปุ่ ม </w:t>
      </w:r>
      <w:r>
        <w:t xml:space="preserve">E-STOP </w:t>
      </w:r>
      <w:r>
        <w:rPr>
          <w:cs/>
        </w:rPr>
        <w:t xml:space="preserve">ที่ตัดฮาร์ดแวร์จริงได้ภายใน </w:t>
      </w:r>
      <w:r>
        <w:t xml:space="preserve">1 </w:t>
      </w:r>
      <w:r>
        <w:rPr>
          <w:cs/>
        </w:rPr>
        <w:t>วินาทีเมื่อผู้ควบคุมกด</w:t>
      </w:r>
      <w:r>
        <w:t xml:space="preserve"> </w:t>
      </w:r>
      <w:r>
        <w:rPr>
          <w:cs/>
        </w:rPr>
        <w:t>ค่าขีดจ</w:t>
      </w:r>
      <w:r w:rsidR="007A742A">
        <w:rPr>
          <w:rFonts w:hint="cs"/>
          <w:cs/>
        </w:rPr>
        <w:t>ำ</w:t>
      </w:r>
      <w:r>
        <w:rPr>
          <w:cs/>
        </w:rPr>
        <w:t>กัดความปลอดภัย (</w:t>
      </w:r>
      <w:r>
        <w:t xml:space="preserve">OVP/UVP/OTP/UTP/Max Current) </w:t>
      </w:r>
      <w:r>
        <w:rPr>
          <w:cs/>
        </w:rPr>
        <w:t>ต้องตั้งค่าและบันทึกไว้ในระบบ พร้อมแสดงผลแบบ</w:t>
      </w:r>
      <w:r>
        <w:t xml:space="preserve"> pop-up </w:t>
      </w:r>
      <w:r>
        <w:rPr>
          <w:cs/>
        </w:rPr>
        <w:t>กลางจอทันทีเมื่อมีการตัดการท</w:t>
      </w:r>
      <w:r w:rsidR="007A742A">
        <w:rPr>
          <w:rFonts w:hint="cs"/>
          <w:cs/>
        </w:rPr>
        <w:t>ำ</w:t>
      </w:r>
      <w:r>
        <w:rPr>
          <w:cs/>
        </w:rPr>
        <w:t>งานฉุกเฉิน</w:t>
      </w:r>
    </w:p>
    <w:p w14:paraId="3072C196" w14:textId="77777777" w:rsidR="007659FD" w:rsidRPr="00956EF1" w:rsidRDefault="0086164D">
      <w:pPr>
        <w:pStyle w:val="Heading3"/>
        <w:spacing w:before="280" w:after="120"/>
        <w:rPr>
          <w:b/>
          <w:bCs/>
          <w:color w:val="1F3864" w:themeColor="accent1" w:themeShade="80"/>
        </w:rPr>
      </w:pPr>
      <w:bookmarkStart w:id="23" w:name="_Toc239180044"/>
      <w:r>
        <w:rPr>
          <w:b/>
          <w:bCs/>
          <w:color w:val="1F3864" w:themeColor="accent1" w:themeShade="80"/>
          <w:sz w:val="32"/>
          <w:szCs w:val="32"/>
        </w:rPr>
        <w:t>2.4.3 ด้านเทคนิคและกายภาพ / Technical &amp; Physical Constraints</w:t>
      </w:r>
      <w:bookmarkEnd w:id="23"/>
    </w:p>
    <w:p w14:paraId="69E016A1" w14:textId="5EF01DE6" w:rsidR="005E2AE3" w:rsidRDefault="00956EF1" w:rsidP="00F33068">
      <w:r>
        <w:rPr>
          <w:cs/>
        </w:rPr>
        <w:t xml:space="preserve">อัตราการอ่านค่าจริงของเครื่องมือผ่าน </w:t>
      </w:r>
      <w:r>
        <w:t xml:space="preserve">SCPI </w:t>
      </w:r>
      <w:r>
        <w:rPr>
          <w:cs/>
        </w:rPr>
        <w:t xml:space="preserve">ทาง </w:t>
      </w:r>
      <w:r>
        <w:t xml:space="preserve">USB </w:t>
      </w:r>
      <w:r>
        <w:rPr>
          <w:cs/>
        </w:rPr>
        <w:t>ถูกจ</w:t>
      </w:r>
      <w:r w:rsidR="00555D38">
        <w:rPr>
          <w:rFonts w:hint="cs"/>
          <w:cs/>
        </w:rPr>
        <w:t>ำ</w:t>
      </w:r>
      <w:r>
        <w:rPr>
          <w:cs/>
        </w:rPr>
        <w:t xml:space="preserve">กัดที่ประมาณ </w:t>
      </w:r>
      <w:r>
        <w:t xml:space="preserve">5–10 Hz </w:t>
      </w:r>
      <w:r>
        <w:rPr>
          <w:cs/>
        </w:rPr>
        <w:t xml:space="preserve">(nominal 10 Hz และลดเหลือประมาณ 5 Hz ระหว่างการทดสอบ HPPC ที่ต้องอ่านค่าหลายคำสั่งต่อรอบ ไม่ใช่ </w:t>
      </w:r>
      <w:r>
        <w:t xml:space="preserve">75 Hz </w:t>
      </w:r>
      <w:r>
        <w:rPr>
          <w:cs/>
        </w:rPr>
        <w:t>ตามแผนเดิม)</w:t>
      </w:r>
      <w:r>
        <w:t xml:space="preserve"> </w:t>
      </w:r>
      <w:r>
        <w:rPr>
          <w:cs/>
        </w:rPr>
        <w:t xml:space="preserve">เนื่องจากไม่มีการจัดซื้อฮาร์ดแวร์ </w:t>
      </w:r>
      <w:r>
        <w:t xml:space="preserve">ADC </w:t>
      </w:r>
      <w:r>
        <w:rPr>
          <w:cs/>
        </w:rPr>
        <w:t xml:space="preserve">ความเร็วสูงแยกต่างหาก (ดูรายละเอียดการตัดสินใจในหัวข้อ </w:t>
      </w:r>
      <w:r>
        <w:t xml:space="preserve">3.2–3.4) </w:t>
      </w:r>
      <w:r>
        <w:rPr>
          <w:cs/>
        </w:rPr>
        <w:t xml:space="preserve">วงจร </w:t>
      </w:r>
      <w:r>
        <w:t xml:space="preserve">4- Wire Kelvin Sensing </w:t>
      </w:r>
      <w:r>
        <w:rPr>
          <w:cs/>
        </w:rPr>
        <w:t xml:space="preserve">ต้องแยกสาย </w:t>
      </w:r>
      <w:r>
        <w:t xml:space="preserve">Force </w:t>
      </w:r>
      <w:r>
        <w:rPr>
          <w:cs/>
        </w:rPr>
        <w:t xml:space="preserve">และ </w:t>
      </w:r>
      <w:r>
        <w:t xml:space="preserve">Sense </w:t>
      </w:r>
      <w:r>
        <w:rPr>
          <w:cs/>
        </w:rPr>
        <w:t xml:space="preserve">ออกจากกันอย่างสมบูรณ์เพื่อขจัดผลของความต้านทานสายไฟออกจากค่า </w:t>
      </w:r>
      <w:r>
        <w:t xml:space="preserve">DCIR </w:t>
      </w:r>
      <w:r>
        <w:rPr>
          <w:cs/>
        </w:rPr>
        <w:t>ที่วัดได้</w:t>
      </w:r>
    </w:p>
    <w:p w14:paraId="17F0A341" w14:textId="77777777" w:rsidR="005E2AE3" w:rsidRDefault="005E2AE3" w:rsidP="005E2AE3">
      <w:pPr>
        <w:spacing w:after="160"/>
        <w:jc w:val="both"/>
        <w:rPr>
          <w:b/>
          <w:bCs/>
          <w:color w:val="1F4E78"/>
          <w:sz w:val="32"/>
          <w:szCs w:val="32"/>
        </w:rPr>
      </w:pPr>
    </w:p>
    <w:p w14:paraId="4EB1DE95" w14:textId="77777777" w:rsidR="00F33068" w:rsidRPr="005E2AE3" w:rsidRDefault="00F33068" w:rsidP="005E2AE3">
      <w:pPr>
        <w:spacing w:after="160"/>
        <w:jc w:val="both"/>
        <w:rPr>
          <w:b/>
          <w:bCs/>
          <w:color w:val="1F4E78"/>
          <w:sz w:val="32"/>
          <w:szCs w:val="32"/>
        </w:rPr>
      </w:pPr>
    </w:p>
    <w:p w14:paraId="74F832D4" w14:textId="316424AF" w:rsidR="007659FD" w:rsidRPr="00956EF1" w:rsidRDefault="0086164D">
      <w:pPr>
        <w:pStyle w:val="Heading3"/>
        <w:spacing w:before="280" w:after="120"/>
        <w:rPr>
          <w:b/>
          <w:bCs/>
          <w:color w:val="1F3864" w:themeColor="accent1" w:themeShade="80"/>
        </w:rPr>
      </w:pPr>
      <w:bookmarkStart w:id="24" w:name="_Toc239180045"/>
      <w:r>
        <w:rPr>
          <w:b/>
          <w:bCs/>
          <w:color w:val="1F3864" w:themeColor="accent1" w:themeShade="80"/>
          <w:sz w:val="32"/>
          <w:szCs w:val="32"/>
        </w:rPr>
        <w:lastRenderedPageBreak/>
        <w:t>2.4.4 ด้านสิ่งแวดล้อม / Environmental Constraints</w:t>
      </w:r>
      <w:bookmarkEnd w:id="24"/>
    </w:p>
    <w:p w14:paraId="70C2D54A" w14:textId="1DC6D010" w:rsidR="00956EF1" w:rsidRDefault="00956EF1" w:rsidP="00956EF1">
      <w:pPr>
        <w:spacing w:after="100"/>
        <w:jc w:val="both"/>
        <w:rPr>
          <w:b/>
          <w:bCs/>
          <w:color w:val="1F4E78"/>
          <w:sz w:val="32"/>
          <w:szCs w:val="32"/>
        </w:rPr>
      </w:pPr>
      <w:r>
        <w:rPr>
          <w:cs/>
        </w:rPr>
        <w:t>ระบบต้องรองรับการทดสอบภายใต้อุณหภูมิห้องปฏิบัติการปกติ (</w:t>
      </w:r>
      <w:r>
        <w:t xml:space="preserve">25–28°C) </w:t>
      </w:r>
      <w:r>
        <w:rPr>
          <w:cs/>
        </w:rPr>
        <w:t>โดยมีการชดเชยผลของอุณหภูมิต่อค่าความต้านทานภายในด้วยแบบจ</w:t>
      </w:r>
      <w:r w:rsidR="007A742A">
        <w:rPr>
          <w:rFonts w:hint="cs"/>
          <w:cs/>
        </w:rPr>
        <w:t>ำ</w:t>
      </w:r>
      <w:r>
        <w:rPr>
          <w:cs/>
        </w:rPr>
        <w:t xml:space="preserve">ลอง </w:t>
      </w:r>
      <w:r>
        <w:t xml:space="preserve">Arrhenius normalization </w:t>
      </w:r>
      <w:r>
        <w:rPr>
          <w:cs/>
        </w:rPr>
        <w:t xml:space="preserve">เทียบเท่าอุณหภูมิอ้างอิง </w:t>
      </w:r>
      <w:r>
        <w:t xml:space="preserve">25°C </w:t>
      </w:r>
      <w:r>
        <w:rPr>
          <w:cs/>
        </w:rPr>
        <w:t>เพื่อไม่ให้อุณหภูมิห้องที่ต่างกันในแต่ละวันท</w:t>
      </w:r>
      <w:r w:rsidR="007A742A">
        <w:rPr>
          <w:rFonts w:hint="cs"/>
          <w:cs/>
        </w:rPr>
        <w:t>ำ</w:t>
      </w:r>
      <w:r>
        <w:rPr>
          <w:cs/>
        </w:rPr>
        <w:t>ให้ผลตัดเกรดคลาดเคลื่อน</w:t>
      </w:r>
    </w:p>
    <w:p w14:paraId="7D7D75D5" w14:textId="77777777" w:rsidR="007659FD" w:rsidRPr="00956EF1" w:rsidRDefault="0086164D">
      <w:pPr>
        <w:pStyle w:val="Heading2"/>
        <w:spacing w:before="280" w:after="120"/>
        <w:rPr>
          <w:b/>
          <w:bCs/>
          <w:color w:val="1F3864" w:themeColor="accent1" w:themeShade="80"/>
        </w:rPr>
      </w:pPr>
      <w:bookmarkStart w:id="25" w:name="_Toc239180046"/>
      <w:r>
        <w:rPr>
          <w:b/>
          <w:bCs/>
          <w:color w:val="1F3864" w:themeColor="accent1" w:themeShade="80"/>
          <w:sz w:val="32"/>
          <w:szCs w:val="32"/>
        </w:rPr>
        <w:t>2.5 สรุปเกณฑ์การออกแบบ / Design Criteria Summary</w:t>
      </w:r>
      <w:bookmarkEnd w:id="25"/>
    </w:p>
    <w:p w14:paraId="511E799E" w14:textId="77777777" w:rsidR="00956EF1" w:rsidRPr="00376725" w:rsidRDefault="00956EF1" w:rsidP="00956EF1">
      <w:pPr>
        <w:pStyle w:val="ListParagraph"/>
        <w:numPr>
          <w:ilvl w:val="0"/>
          <w:numId w:val="2"/>
        </w:numPr>
        <w:spacing w:after="100"/>
        <w:ind w:left="980"/>
      </w:pPr>
      <w:r>
        <w:t>เกณฑ์ที่ 1: ระบบต้องวัดค่า DCIR ได้ด้วยวิธี two-pulse ตาม IEC 61960 Clause 6.4 โดยมี coefficient of variation ระหว่างรอบวัดไม่เกิน 15%</w:t>
      </w:r>
    </w:p>
    <w:p w14:paraId="192C8B60" w14:textId="77777777" w:rsidR="00956EF1" w:rsidRPr="00376725" w:rsidRDefault="00956EF1" w:rsidP="00956EF1">
      <w:pPr>
        <w:pStyle w:val="ListParagraph"/>
        <w:numPr>
          <w:ilvl w:val="0"/>
          <w:numId w:val="2"/>
        </w:numPr>
        <w:spacing w:after="100"/>
        <w:ind w:left="980"/>
      </w:pPr>
      <w:r>
        <w:t>เกณฑ์ที่ 2: ระบบต้องตัดไฟอัตโนมัติ (SSR/Breaker/E-STOP) ได้ภายใน 1 วินาทีเมื่อค่าที่วัดเกินขีดจำกัดความปลอดภัยที่ตั้งไว้</w:t>
      </w:r>
    </w:p>
    <w:p w14:paraId="5CEBA7B5" w14:textId="4127DD5E" w:rsidR="00956EF1" w:rsidRPr="00376725" w:rsidRDefault="00956EF1" w:rsidP="00956EF1">
      <w:pPr>
        <w:pStyle w:val="ListParagraph"/>
        <w:numPr>
          <w:ilvl w:val="0"/>
          <w:numId w:val="2"/>
        </w:numPr>
        <w:spacing w:after="100"/>
        <w:ind w:left="980"/>
      </w:pPr>
      <w:r>
        <w:t>เกณฑ์ที่ 3: ค่า SoC ที่ประมาณด้วย EKF ต้องมีความไม่แน่นอนไม่เกิน ±5% หลังจากช่วง anchor settle</w:t>
      </w:r>
    </w:p>
    <w:p w14:paraId="578DAFAE" w14:textId="77777777" w:rsidR="00956EF1" w:rsidRPr="00376725" w:rsidRDefault="00956EF1" w:rsidP="00956EF1">
      <w:pPr>
        <w:pStyle w:val="ListParagraph"/>
        <w:numPr>
          <w:ilvl w:val="0"/>
          <w:numId w:val="2"/>
        </w:numPr>
        <w:spacing w:after="100"/>
        <w:ind w:left="980"/>
      </w:pPr>
      <w:r>
        <w:t>เกณฑ์ที่ 4: ระบบต้องทำงานได้ครบทุกโหมดทดสอบ (IEC 61960 / Quick Scan / HPPC / Cycle Life) โดยไม่จัดซื้อฮาร์ดแวร์เพิ่มเติมจากที่ระบุในหัวข้อ 2.4.1</w:t>
      </w:r>
    </w:p>
    <w:p w14:paraId="719999BF" w14:textId="77777777" w:rsidR="007659FD" w:rsidRDefault="0086164D">
      <w:r>
        <w:br w:type="page"/>
      </w:r>
    </w:p>
    <w:p w14:paraId="2CAC380A" w14:textId="77777777" w:rsidR="007659FD" w:rsidRPr="00956EF1" w:rsidRDefault="0086164D">
      <w:pPr>
        <w:pStyle w:val="Heading1"/>
        <w:pBdr>
          <w:bottom w:val="single" w:sz="6" w:space="6" w:color="1F4E78"/>
        </w:pBdr>
        <w:spacing w:after="200"/>
        <w:rPr>
          <w:color w:val="1F3864" w:themeColor="accent1" w:themeShade="80"/>
        </w:rPr>
      </w:pPr>
      <w:bookmarkStart w:id="26" w:name="_Toc239180047"/>
      <w:r>
        <w:rPr>
          <w:b/>
          <w:bCs/>
          <w:color w:val="1F3864" w:themeColor="accent1" w:themeShade="80"/>
          <w:sz w:val="40"/>
          <w:szCs w:val="40"/>
        </w:rPr>
        <w:lastRenderedPageBreak/>
        <w:t>บทที่ 3 การออกแบบเชิงแนวคิด / Chapter 3: Conceptual Design</w:t>
      </w:r>
      <w:bookmarkEnd w:id="26"/>
    </w:p>
    <w:p w14:paraId="65EE90A7" w14:textId="036D93EF" w:rsidR="007659FD" w:rsidRPr="00956EF1" w:rsidRDefault="0086164D">
      <w:pPr>
        <w:pStyle w:val="Heading2"/>
        <w:spacing w:before="280" w:after="120"/>
        <w:rPr>
          <w:color w:val="1F3864" w:themeColor="accent1" w:themeShade="80"/>
        </w:rPr>
      </w:pPr>
      <w:bookmarkStart w:id="27" w:name="_Toc239180048"/>
      <w:r>
        <w:rPr>
          <w:b/>
          <w:bCs/>
          <w:color w:val="1F3864" w:themeColor="accent1" w:themeShade="80"/>
          <w:sz w:val="32"/>
          <w:szCs w:val="32"/>
        </w:rPr>
        <w:t>3.1 แนวคิดทางเลือก / Alternative Concepts</w:t>
      </w:r>
      <w:bookmarkEnd w:id="27"/>
    </w:p>
    <w:p w14:paraId="0C303947" w14:textId="77777777" w:rsidR="00956EF1" w:rsidRPr="00FF2238" w:rsidRDefault="00956EF1" w:rsidP="00956EF1">
      <w:pPr>
        <w:spacing w:after="160"/>
      </w:pPr>
      <w:r>
        <w:rPr>
          <w:cs/>
        </w:rPr>
        <w:t>ทีมงานพิจารณาแนวทางการวัดค่าทางไฟฟ้า</w:t>
      </w:r>
      <w:r>
        <w:t xml:space="preserve"> 2 </w:t>
      </w:r>
      <w:r>
        <w:rPr>
          <w:cs/>
        </w:rPr>
        <w:t>แนวคิด</w:t>
      </w:r>
      <w:r>
        <w:t xml:space="preserve"> </w:t>
      </w:r>
      <w:r>
        <w:rPr>
          <w:cs/>
        </w:rPr>
        <w:t>ที่แตกต่างกันจริง ก่อนตัดสินใจเลือกแนวทางที่ใช้ในระบบปัจจุบัน</w:t>
      </w:r>
    </w:p>
    <w:p w14:paraId="31120DC5" w14:textId="373FE01B" w:rsidR="00630FFF" w:rsidRDefault="00000000" w:rsidP="006E6CEE">
      <w:pPr>
        <w:pStyle w:val="Caption"/>
        <w:jc w:val="left"/>
        <w:rPr>
          <w:rFonts w:hint="cs"/>
          <w:cs/>
        </w:rPr>
      </w:pPr>
      <w:bookmarkStart w:id="28" w:name="_Toc235739355"/>
      <w:r>
        <w:t>ตารางที่ 3.</w:t>
      </w:r>
      <w:r w:rsidR="00C724AA">
        <w:t>1:</w:t>
      </w:r>
      <w:r>
        <w:t xml:space="preserve"> เปรียบเทียบแนวคิดทางเลือก</w:t>
      </w:r>
      <w:bookmarkEnd w:id="28"/>
      <w:r>
        <w:t xml:space="preserve"> </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5"/>
        <w:gridCol w:w="3402"/>
        <w:gridCol w:w="4059"/>
      </w:tblGrid>
      <w:tr w:rsidR="00002D3C" w14:paraId="1AB0E96A" w14:textId="77777777" w:rsidTr="00002D3C">
        <w:trPr>
          <w:tblHeader/>
        </w:trPr>
        <w:tc>
          <w:tcPr>
            <w:tcW w:w="1555" w:type="dxa"/>
            <w:shd w:val="clear" w:color="auto" w:fill="1F4E78"/>
            <w:tcMar>
              <w:top w:w="60" w:type="dxa"/>
              <w:left w:w="100" w:type="dxa"/>
              <w:bottom w:w="60" w:type="dxa"/>
              <w:right w:w="100" w:type="dxa"/>
            </w:tcMar>
            <w:vAlign w:val="center"/>
          </w:tcPr>
          <w:p w14:paraId="1CA70227" w14:textId="77777777" w:rsidR="00002D3C" w:rsidRDefault="00002D3C" w:rsidP="00002D3C">
            <w:pPr>
              <w:jc w:val="center"/>
            </w:pPr>
            <w:r>
              <w:rPr>
                <w:b/>
                <w:bCs/>
                <w:color w:val="FFFFFF"/>
              </w:rPr>
              <w:t>หัวข้อ / Aspect</w:t>
            </w:r>
          </w:p>
        </w:tc>
        <w:tc>
          <w:tcPr>
            <w:tcW w:w="3402" w:type="dxa"/>
            <w:shd w:val="clear" w:color="auto" w:fill="1F4E78"/>
            <w:tcMar>
              <w:top w:w="60" w:type="dxa"/>
              <w:left w:w="100" w:type="dxa"/>
              <w:bottom w:w="60" w:type="dxa"/>
              <w:right w:w="100" w:type="dxa"/>
            </w:tcMar>
            <w:vAlign w:val="center"/>
          </w:tcPr>
          <w:p w14:paraId="4E0A65DD" w14:textId="77777777" w:rsidR="00002D3C" w:rsidRDefault="00002D3C" w:rsidP="00002D3C">
            <w:pPr>
              <w:jc w:val="center"/>
            </w:pPr>
            <w:r>
              <w:rPr>
                <w:b/>
                <w:bCs/>
                <w:color w:val="FFFFFF"/>
              </w:rPr>
              <w:t>แนวคิด A: DAQ ความเร็วสูงเฉพาะทาง / High-Speed Custom DAQ</w:t>
            </w:r>
          </w:p>
        </w:tc>
        <w:tc>
          <w:tcPr>
            <w:tcW w:w="4059" w:type="dxa"/>
            <w:shd w:val="clear" w:color="auto" w:fill="1F4E78"/>
            <w:tcMar>
              <w:top w:w="60" w:type="dxa"/>
              <w:left w:w="100" w:type="dxa"/>
              <w:bottom w:w="60" w:type="dxa"/>
              <w:right w:w="100" w:type="dxa"/>
            </w:tcMar>
            <w:vAlign w:val="center"/>
          </w:tcPr>
          <w:p w14:paraId="7FF2A500" w14:textId="77777777" w:rsidR="00002D3C" w:rsidRDefault="00002D3C" w:rsidP="00002D3C">
            <w:pPr>
              <w:jc w:val="center"/>
            </w:pPr>
            <w:r>
              <w:rPr>
                <w:b/>
                <w:bCs/>
                <w:color w:val="FFFFFF"/>
              </w:rPr>
              <w:t>แนวคิด B: ใช้เครื่องมือ SCPI เดิม / SCPI Instrument Reuse</w:t>
            </w:r>
          </w:p>
        </w:tc>
      </w:tr>
      <w:tr w:rsidR="00002D3C" w14:paraId="0E49F7FB" w14:textId="77777777" w:rsidTr="00002D3C">
        <w:tc>
          <w:tcPr>
            <w:tcW w:w="1555" w:type="dxa"/>
            <w:tcMar>
              <w:top w:w="60" w:type="dxa"/>
              <w:left w:w="100" w:type="dxa"/>
              <w:bottom w:w="60" w:type="dxa"/>
              <w:right w:w="100" w:type="dxa"/>
            </w:tcMar>
            <w:vAlign w:val="center"/>
          </w:tcPr>
          <w:p w14:paraId="0FF73717" w14:textId="77777777" w:rsidR="00002D3C" w:rsidRDefault="00002D3C" w:rsidP="00002D3C">
            <w:r>
              <w:rPr>
                <w:color w:val="1A2230"/>
              </w:rPr>
              <w:t>หลักการทำงาน / Principle</w:t>
            </w:r>
          </w:p>
        </w:tc>
        <w:tc>
          <w:tcPr>
            <w:tcW w:w="3402" w:type="dxa"/>
            <w:tcMar>
              <w:top w:w="60" w:type="dxa"/>
              <w:left w:w="100" w:type="dxa"/>
              <w:bottom w:w="60" w:type="dxa"/>
              <w:right w:w="100" w:type="dxa"/>
            </w:tcMar>
            <w:vAlign w:val="center"/>
          </w:tcPr>
          <w:p w14:paraId="1A092DF2" w14:textId="77777777" w:rsidR="00002D3C" w:rsidRDefault="00002D3C" w:rsidP="00002D3C">
            <w:r>
              <w:rPr>
                <w:color w:val="1A2230"/>
              </w:rPr>
              <w:t>ต่อวงจร ADC ความละเอียดสูง (เช่น INA226) วัดที่ขั้วแบตเตอรี่โดยตรงที่ 75 Hz พร้อมคุม Contactor กำลังสูงเอง</w:t>
            </w:r>
          </w:p>
        </w:tc>
        <w:tc>
          <w:tcPr>
            <w:tcW w:w="4059" w:type="dxa"/>
            <w:tcMar>
              <w:top w:w="60" w:type="dxa"/>
              <w:left w:w="100" w:type="dxa"/>
              <w:bottom w:w="60" w:type="dxa"/>
              <w:right w:w="100" w:type="dxa"/>
            </w:tcMar>
            <w:vAlign w:val="center"/>
          </w:tcPr>
          <w:p w14:paraId="6D34666B" w14:textId="77777777" w:rsidR="00002D3C" w:rsidRDefault="00002D3C" w:rsidP="00002D3C">
            <w:r>
              <w:rPr>
                <w:color w:val="1A2230"/>
              </w:rPr>
              <w:t>ใช้ Power Supply/E-Load เดิม (GW Instek) วัดและควบคุมผ่านคำสั่ง SCPI มาตรฐาน อัตราการอ่านค่าจริง ~10 Hz</w:t>
            </w:r>
          </w:p>
        </w:tc>
      </w:tr>
      <w:tr w:rsidR="00002D3C" w14:paraId="0F3CA814" w14:textId="77777777" w:rsidTr="00002D3C">
        <w:tc>
          <w:tcPr>
            <w:tcW w:w="1555" w:type="dxa"/>
            <w:tcMar>
              <w:top w:w="60" w:type="dxa"/>
              <w:left w:w="100" w:type="dxa"/>
              <w:bottom w:w="60" w:type="dxa"/>
              <w:right w:w="100" w:type="dxa"/>
            </w:tcMar>
            <w:vAlign w:val="center"/>
          </w:tcPr>
          <w:p w14:paraId="46BB1B3F" w14:textId="77777777" w:rsidR="00002D3C" w:rsidRDefault="00002D3C" w:rsidP="00002D3C">
            <w:r>
              <w:rPr>
                <w:color w:val="1A2230"/>
              </w:rPr>
              <w:t>ข้อดี / Advantages</w:t>
            </w:r>
          </w:p>
        </w:tc>
        <w:tc>
          <w:tcPr>
            <w:tcW w:w="3402" w:type="dxa"/>
            <w:tcMar>
              <w:top w:w="60" w:type="dxa"/>
              <w:left w:w="100" w:type="dxa"/>
              <w:bottom w:w="60" w:type="dxa"/>
              <w:right w:w="100" w:type="dxa"/>
            </w:tcMar>
            <w:vAlign w:val="center"/>
          </w:tcPr>
          <w:p w14:paraId="1311092B" w14:textId="77777777" w:rsidR="00002D3C" w:rsidRDefault="00002D3C" w:rsidP="00002D3C">
            <w:r>
              <w:rPr>
                <w:color w:val="1A2230"/>
              </w:rPr>
              <w:t>อัตราสุ่มตัวอย่างสูง จับสัญญาณ ohmic step ได้ละเอียดระดับ sub-100ms</w:t>
            </w:r>
          </w:p>
        </w:tc>
        <w:tc>
          <w:tcPr>
            <w:tcW w:w="4059" w:type="dxa"/>
            <w:tcMar>
              <w:top w:w="60" w:type="dxa"/>
              <w:left w:w="100" w:type="dxa"/>
              <w:bottom w:w="60" w:type="dxa"/>
              <w:right w:w="100" w:type="dxa"/>
            </w:tcMar>
            <w:vAlign w:val="center"/>
          </w:tcPr>
          <w:p w14:paraId="0F9982D4" w14:textId="77777777" w:rsidR="00002D3C" w:rsidRDefault="00002D3C" w:rsidP="00002D3C">
            <w:r>
              <w:rPr>
                <w:color w:val="1A2230"/>
              </w:rPr>
              <w:t>ไม่ต้องจัดซื้อ/สร้างฮาร์ดแวร์เพิ่ม ใช้ค่าที่สอบเทียบจากโรงงานแล้ว ปลอดภัยกว่าเพราะผ่านการรับรองจากผู้ผลิต</w:t>
            </w:r>
          </w:p>
        </w:tc>
      </w:tr>
      <w:tr w:rsidR="00002D3C" w14:paraId="0BBF67A9" w14:textId="77777777" w:rsidTr="00002D3C">
        <w:tc>
          <w:tcPr>
            <w:tcW w:w="1555" w:type="dxa"/>
            <w:tcMar>
              <w:top w:w="60" w:type="dxa"/>
              <w:left w:w="100" w:type="dxa"/>
              <w:bottom w:w="60" w:type="dxa"/>
              <w:right w:w="100" w:type="dxa"/>
            </w:tcMar>
            <w:vAlign w:val="center"/>
          </w:tcPr>
          <w:p w14:paraId="2508CF6C" w14:textId="77777777" w:rsidR="00002D3C" w:rsidRDefault="00002D3C" w:rsidP="00002D3C">
            <w:r>
              <w:rPr>
                <w:color w:val="1A2230"/>
              </w:rPr>
              <w:t>ข้อเสีย / Disadvantages</w:t>
            </w:r>
          </w:p>
        </w:tc>
        <w:tc>
          <w:tcPr>
            <w:tcW w:w="3402" w:type="dxa"/>
            <w:tcMar>
              <w:top w:w="60" w:type="dxa"/>
              <w:left w:w="100" w:type="dxa"/>
              <w:bottom w:w="60" w:type="dxa"/>
              <w:right w:w="100" w:type="dxa"/>
            </w:tcMar>
            <w:vAlign w:val="center"/>
          </w:tcPr>
          <w:p w14:paraId="5E0A3900" w14:textId="77777777" w:rsidR="00002D3C" w:rsidRDefault="00002D3C" w:rsidP="00002D3C">
            <w:pPr>
              <w:rPr>
                <w:color w:val="1A2230"/>
              </w:rPr>
            </w:pPr>
            <w:r>
              <w:rPr>
                <w:color w:val="1A2230"/>
              </w:rPr>
              <w:t>ต้องจัดซื้อ ADC/Contactor เพิ่ม</w:t>
            </w:r>
          </w:p>
          <w:p w14:paraId="49399BE0" w14:textId="77777777" w:rsidR="00002D3C" w:rsidRDefault="00002D3C" w:rsidP="00002D3C">
            <w:r>
              <w:rPr>
                <w:color w:val="1A2230"/>
              </w:rPr>
              <w:t>ต้องสอบเทียบเองและเพิ่มความเสี่ยงด้านความปลอดภัยจากการควบคุมกำลังสูงโดยตรง</w:t>
            </w:r>
          </w:p>
        </w:tc>
        <w:tc>
          <w:tcPr>
            <w:tcW w:w="4059" w:type="dxa"/>
            <w:tcMar>
              <w:top w:w="60" w:type="dxa"/>
              <w:left w:w="100" w:type="dxa"/>
              <w:bottom w:w="60" w:type="dxa"/>
              <w:right w:w="100" w:type="dxa"/>
            </w:tcMar>
            <w:vAlign w:val="center"/>
          </w:tcPr>
          <w:p w14:paraId="421DC946" w14:textId="77777777" w:rsidR="00002D3C" w:rsidRDefault="00002D3C" w:rsidP="00002D3C">
            <w:r>
              <w:rPr>
                <w:color w:val="1A2230"/>
              </w:rPr>
              <w:t>อัตราสุ่มจำกัดที่ ~10 Hz ทำให้แยกความต้านทาน Ohmic (R0) จาก Polarization (R1) ที่ sub-200ms ไม่ได้ชัดเจน</w:t>
            </w:r>
          </w:p>
        </w:tc>
      </w:tr>
    </w:tbl>
    <w:p w14:paraId="48F88115" w14:textId="77777777" w:rsidR="007659FD" w:rsidRPr="00002D3C" w:rsidRDefault="0086164D">
      <w:pPr>
        <w:pStyle w:val="Heading2"/>
        <w:spacing w:before="280" w:after="120"/>
        <w:rPr>
          <w:color w:val="1F3864" w:themeColor="accent1" w:themeShade="80"/>
        </w:rPr>
      </w:pPr>
      <w:bookmarkStart w:id="29" w:name="_Toc239180049"/>
      <w:r>
        <w:rPr>
          <w:b/>
          <w:bCs/>
          <w:color w:val="1F3864" w:themeColor="accent1" w:themeShade="80"/>
          <w:sz w:val="32"/>
          <w:szCs w:val="32"/>
        </w:rPr>
        <w:t>3.2 การประเมินเบื้องต้น / Preliminary Evaluation</w:t>
      </w:r>
      <w:bookmarkEnd w:id="29"/>
    </w:p>
    <w:p w14:paraId="007CCF6F" w14:textId="6676DA85" w:rsidR="00002D3C" w:rsidRDefault="00002D3C" w:rsidP="00F33068">
      <w:pPr>
        <w:rPr>
          <w:b/>
          <w:bCs/>
          <w:color w:val="1F4E78"/>
          <w:sz w:val="32"/>
          <w:szCs w:val="32"/>
        </w:rPr>
      </w:pPr>
      <w:r>
        <w:rPr>
          <w:cs/>
        </w:rPr>
        <w:t>เมื่อคัดกรองด้วยเกณฑ์ผ่าน/ไม่ผ่าน (</w:t>
      </w:r>
      <w:r>
        <w:t xml:space="preserve">go/no-go) </w:t>
      </w:r>
      <w:r>
        <w:rPr>
          <w:cs/>
        </w:rPr>
        <w:t>เทียบกับข้อจ</w:t>
      </w:r>
      <w:r w:rsidR="00555D38">
        <w:rPr>
          <w:rFonts w:hint="cs"/>
          <w:cs/>
        </w:rPr>
        <w:t>ำ</w:t>
      </w:r>
      <w:r>
        <w:rPr>
          <w:cs/>
        </w:rPr>
        <w:t xml:space="preserve">กัดด้านเศรษฐศาสตร์ในหัวข้อ </w:t>
      </w:r>
      <w:r>
        <w:t>2.4.1 (</w:t>
      </w:r>
      <w:r>
        <w:rPr>
          <w:cs/>
        </w:rPr>
        <w:t xml:space="preserve">ห้ามจัดซื้อเครื่องมือเพิ่มเติม) พบว่า แนวคิด </w:t>
      </w:r>
      <w:r>
        <w:t xml:space="preserve">A </w:t>
      </w:r>
      <w:r>
        <w:rPr>
          <w:cs/>
        </w:rPr>
        <w:t xml:space="preserve">ไม่ผ่านเกณฑ์ทันที เนื่องจากต้องจัดซื้อวงจร </w:t>
      </w:r>
      <w:r>
        <w:t xml:space="preserve">ADC </w:t>
      </w:r>
      <w:r>
        <w:rPr>
          <w:cs/>
        </w:rPr>
        <w:t xml:space="preserve">และ </w:t>
      </w:r>
      <w:r>
        <w:t xml:space="preserve">Contactor </w:t>
      </w:r>
      <w:r>
        <w:rPr>
          <w:cs/>
        </w:rPr>
        <w:t>เพิ่มเติม รวมถึงเพิ่มความเสี่ยงด้านความปลอดภัยจากการควบคุมก</w:t>
      </w:r>
      <w:r w:rsidR="00555D38">
        <w:rPr>
          <w:rFonts w:hint="cs"/>
          <w:cs/>
        </w:rPr>
        <w:t>ำ</w:t>
      </w:r>
      <w:r>
        <w:rPr>
          <w:cs/>
        </w:rPr>
        <w:t>ลังไฟ</w:t>
      </w:r>
      <w:r>
        <w:t xml:space="preserve"> </w:t>
      </w:r>
      <w:r>
        <w:rPr>
          <w:cs/>
        </w:rPr>
        <w:t>โดยตรงซึ่งขัดกับข้อจ</w:t>
      </w:r>
      <w:r w:rsidR="00555D38">
        <w:rPr>
          <w:rFonts w:hint="cs"/>
          <w:cs/>
        </w:rPr>
        <w:t>ำ</w:t>
      </w:r>
      <w:r>
        <w:rPr>
          <w:cs/>
        </w:rPr>
        <w:t xml:space="preserve">กัดด้านความปลอดภัยในหัวข้อ </w:t>
      </w:r>
      <w:r>
        <w:t xml:space="preserve">2.4.2 </w:t>
      </w:r>
      <w:r>
        <w:rPr>
          <w:cs/>
        </w:rPr>
        <w:t xml:space="preserve">ส่วนแนวคิด </w:t>
      </w:r>
      <w:r>
        <w:t xml:space="preserve">B </w:t>
      </w:r>
      <w:r>
        <w:rPr>
          <w:cs/>
        </w:rPr>
        <w:t>ผ่านเกณฑ์ทั้งด้านงบประมาณและความปลอดภัย จึงน</w:t>
      </w:r>
      <w:r w:rsidR="00555D38">
        <w:rPr>
          <w:rFonts w:hint="cs"/>
          <w:cs/>
        </w:rPr>
        <w:t>ำ</w:t>
      </w:r>
      <w:r>
        <w:rPr>
          <w:cs/>
        </w:rPr>
        <w:t>เข้าสู่การประเมินแบบ ถ่วงน</w:t>
      </w:r>
      <w:r w:rsidR="00555D38">
        <w:rPr>
          <w:rFonts w:hint="cs"/>
          <w:cs/>
        </w:rPr>
        <w:t>้ำ</w:t>
      </w:r>
      <w:r>
        <w:rPr>
          <w:cs/>
        </w:rPr>
        <w:t xml:space="preserve">หนักในหัวข้อ </w:t>
      </w:r>
      <w:r>
        <w:t xml:space="preserve">3.3 </w:t>
      </w:r>
      <w:r>
        <w:rPr>
          <w:cs/>
        </w:rPr>
        <w:t>เพื่อยืนยันการตัดสินใจอย่างเป็นระบบ</w:t>
      </w:r>
      <w:r>
        <w:t xml:space="preserve"> </w:t>
      </w:r>
    </w:p>
    <w:p w14:paraId="4F2E8FC5" w14:textId="77777777" w:rsidR="007659FD" w:rsidRPr="00002D3C" w:rsidRDefault="0086164D">
      <w:pPr>
        <w:pStyle w:val="Heading2"/>
        <w:spacing w:before="280" w:after="120"/>
        <w:rPr>
          <w:color w:val="1F3864" w:themeColor="accent1" w:themeShade="80"/>
        </w:rPr>
      </w:pPr>
      <w:bookmarkStart w:id="30" w:name="_Toc239180050"/>
      <w:r>
        <w:rPr>
          <w:b/>
          <w:bCs/>
          <w:color w:val="1F3864" w:themeColor="accent1" w:themeShade="80"/>
          <w:sz w:val="32"/>
          <w:szCs w:val="32"/>
        </w:rPr>
        <w:t>3.3 ตารางตัดสินใจแบบถ่วงน้ำหนัก / Weighted Decision Matrix</w:t>
      </w:r>
      <w:bookmarkEnd w:id="30"/>
    </w:p>
    <w:p w14:paraId="484E461E" w14:textId="77777777" w:rsidR="00002D3C" w:rsidRPr="00376725" w:rsidRDefault="00002D3C" w:rsidP="00002D3C">
      <w:pPr>
        <w:spacing w:after="160"/>
      </w:pPr>
      <w:r>
        <w:rPr>
          <w:rFonts w:hint="cs"/>
          <w:cs/>
        </w:rPr>
        <w:t xml:space="preserve">ทีมงานกำหนดเกณฑ์และน้ำหนักคะแนนไว้ล่วงหน้าก่อนเริ่มให้คะแนน โดยให้น้ำหนักสูงสุดกับต้นทุนและความปลอดภัยเนื่องจากเป็นข้อจำกัดที่บังคับตามหัวข้อ </w:t>
      </w:r>
      <w:r>
        <w:t>2.4</w:t>
      </w:r>
    </w:p>
    <w:p w14:paraId="00033B6B" w14:textId="77777777" w:rsidR="006E6CEE" w:rsidRDefault="006E6CEE" w:rsidP="006E6CEE">
      <w:pPr>
        <w:pStyle w:val="Caption"/>
        <w:jc w:val="left"/>
      </w:pPr>
    </w:p>
    <w:p w14:paraId="2131D687" w14:textId="77777777" w:rsidR="006E6CEE" w:rsidRDefault="006E6CEE" w:rsidP="006E6CEE">
      <w:pPr>
        <w:pStyle w:val="Caption"/>
        <w:jc w:val="left"/>
      </w:pPr>
    </w:p>
    <w:p w14:paraId="7DE4D220" w14:textId="2885474C" w:rsidR="00630FFF" w:rsidRDefault="00000000" w:rsidP="006E6CEE">
      <w:pPr>
        <w:pStyle w:val="Caption"/>
        <w:jc w:val="left"/>
        <w:rPr>
          <w:cs/>
        </w:rPr>
      </w:pPr>
      <w:bookmarkStart w:id="31" w:name="_Toc235739356"/>
      <w:r>
        <w:lastRenderedPageBreak/>
        <w:t>ตารางที่ 3.</w:t>
      </w:r>
      <w:r w:rsidR="00C724AA">
        <w:t>2:</w:t>
      </w:r>
      <w:r>
        <w:t xml:space="preserve"> ตารางตัดสินใจแบบถ่วงน้ำหนัก</w:t>
      </w:r>
      <w:bookmarkEnd w:id="31"/>
      <w: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200"/>
        <w:gridCol w:w="1200"/>
        <w:gridCol w:w="1300"/>
        <w:gridCol w:w="1300"/>
      </w:tblGrid>
      <w:tr w:rsidR="00002D3C" w14:paraId="0CA4000A" w14:textId="77777777">
        <w:trPr>
          <w:tblHeader/>
        </w:trPr>
        <w:tc>
          <w:tcPr>
            <w:tcW w:w="2600" w:type="dxa"/>
            <w:shd w:val="clear" w:color="auto" w:fill="1F4E78"/>
            <w:tcMar>
              <w:top w:w="60" w:type="dxa"/>
              <w:left w:w="100" w:type="dxa"/>
              <w:bottom w:w="60" w:type="dxa"/>
              <w:right w:w="100" w:type="dxa"/>
            </w:tcMar>
            <w:vAlign w:val="center"/>
          </w:tcPr>
          <w:p w14:paraId="4E5DFEAD" w14:textId="77777777" w:rsidR="00002D3C" w:rsidRDefault="00002D3C" w:rsidP="00002D3C">
            <w:pPr>
              <w:jc w:val="center"/>
            </w:pPr>
            <w:r>
              <w:rPr>
                <w:b/>
                <w:bCs/>
                <w:color w:val="FFFFFF"/>
              </w:rPr>
              <w:t>เกณฑ์ / Criterion</w:t>
            </w:r>
          </w:p>
        </w:tc>
        <w:tc>
          <w:tcPr>
            <w:tcW w:w="1400" w:type="dxa"/>
            <w:shd w:val="clear" w:color="auto" w:fill="1F4E78"/>
            <w:tcMar>
              <w:top w:w="60" w:type="dxa"/>
              <w:left w:w="100" w:type="dxa"/>
              <w:bottom w:w="60" w:type="dxa"/>
              <w:right w:w="100" w:type="dxa"/>
            </w:tcMar>
            <w:vAlign w:val="center"/>
          </w:tcPr>
          <w:p w14:paraId="06FFFFCE" w14:textId="77777777" w:rsidR="00002D3C" w:rsidRDefault="00002D3C" w:rsidP="00002D3C">
            <w:pPr>
              <w:jc w:val="center"/>
            </w:pPr>
            <w:r>
              <w:rPr>
                <w:b/>
                <w:bCs/>
                <w:color w:val="FFFFFF"/>
              </w:rPr>
              <w:t>น้ำหนัก / Weight</w:t>
            </w:r>
          </w:p>
        </w:tc>
        <w:tc>
          <w:tcPr>
            <w:tcW w:w="1200" w:type="dxa"/>
            <w:shd w:val="clear" w:color="auto" w:fill="1F4E78"/>
            <w:tcMar>
              <w:top w:w="60" w:type="dxa"/>
              <w:left w:w="100" w:type="dxa"/>
              <w:bottom w:w="60" w:type="dxa"/>
              <w:right w:w="100" w:type="dxa"/>
            </w:tcMar>
            <w:vAlign w:val="center"/>
          </w:tcPr>
          <w:p w14:paraId="260523DB" w14:textId="77777777" w:rsidR="00002D3C" w:rsidRDefault="00002D3C" w:rsidP="00002D3C">
            <w:pPr>
              <w:jc w:val="center"/>
            </w:pPr>
            <w:r>
              <w:rPr>
                <w:b/>
                <w:bCs/>
                <w:color w:val="FFFFFF"/>
              </w:rPr>
              <w:t>คะแนน A</w:t>
            </w:r>
          </w:p>
        </w:tc>
        <w:tc>
          <w:tcPr>
            <w:tcW w:w="1200" w:type="dxa"/>
            <w:shd w:val="clear" w:color="auto" w:fill="1F4E78"/>
            <w:tcMar>
              <w:top w:w="60" w:type="dxa"/>
              <w:left w:w="100" w:type="dxa"/>
              <w:bottom w:w="60" w:type="dxa"/>
              <w:right w:w="100" w:type="dxa"/>
            </w:tcMar>
            <w:vAlign w:val="center"/>
          </w:tcPr>
          <w:p w14:paraId="2E3D4DDE" w14:textId="77777777" w:rsidR="00002D3C" w:rsidRDefault="00002D3C" w:rsidP="00002D3C">
            <w:pPr>
              <w:jc w:val="center"/>
            </w:pPr>
            <w:r>
              <w:rPr>
                <w:b/>
                <w:bCs/>
                <w:color w:val="FFFFFF"/>
              </w:rPr>
              <w:t>คะแนน B</w:t>
            </w:r>
          </w:p>
        </w:tc>
        <w:tc>
          <w:tcPr>
            <w:tcW w:w="1300" w:type="dxa"/>
            <w:shd w:val="clear" w:color="auto" w:fill="1F4E78"/>
            <w:tcMar>
              <w:top w:w="60" w:type="dxa"/>
              <w:left w:w="100" w:type="dxa"/>
              <w:bottom w:w="60" w:type="dxa"/>
              <w:right w:w="100" w:type="dxa"/>
            </w:tcMar>
            <w:vAlign w:val="center"/>
          </w:tcPr>
          <w:p w14:paraId="00E1182A" w14:textId="77777777" w:rsidR="00002D3C" w:rsidRDefault="00002D3C" w:rsidP="00002D3C">
            <w:pPr>
              <w:jc w:val="center"/>
            </w:pPr>
            <w:r>
              <w:rPr>
                <w:b/>
                <w:bCs/>
                <w:color w:val="FFFFFF"/>
              </w:rPr>
              <w:t>น้ำหนัก×A</w:t>
            </w:r>
          </w:p>
        </w:tc>
        <w:tc>
          <w:tcPr>
            <w:tcW w:w="1300" w:type="dxa"/>
            <w:shd w:val="clear" w:color="auto" w:fill="1F4E78"/>
            <w:tcMar>
              <w:top w:w="60" w:type="dxa"/>
              <w:left w:w="100" w:type="dxa"/>
              <w:bottom w:w="60" w:type="dxa"/>
              <w:right w:w="100" w:type="dxa"/>
            </w:tcMar>
            <w:vAlign w:val="center"/>
          </w:tcPr>
          <w:p w14:paraId="5668C6EB" w14:textId="77777777" w:rsidR="00002D3C" w:rsidRDefault="00002D3C" w:rsidP="00002D3C">
            <w:pPr>
              <w:jc w:val="center"/>
            </w:pPr>
            <w:r>
              <w:rPr>
                <w:b/>
                <w:bCs/>
                <w:color w:val="FFFFFF"/>
              </w:rPr>
              <w:t>น้ำหนัก×B</w:t>
            </w:r>
          </w:p>
        </w:tc>
      </w:tr>
      <w:tr w:rsidR="00002D3C" w14:paraId="09390CA0" w14:textId="77777777">
        <w:tc>
          <w:tcPr>
            <w:tcW w:w="2600" w:type="dxa"/>
            <w:tcMar>
              <w:top w:w="60" w:type="dxa"/>
              <w:left w:w="100" w:type="dxa"/>
              <w:bottom w:w="60" w:type="dxa"/>
              <w:right w:w="100" w:type="dxa"/>
            </w:tcMar>
            <w:vAlign w:val="center"/>
          </w:tcPr>
          <w:p w14:paraId="0AA23656" w14:textId="77777777" w:rsidR="00002D3C" w:rsidRDefault="00002D3C" w:rsidP="00002D3C">
            <w:r>
              <w:rPr>
                <w:color w:val="1A2230"/>
              </w:rPr>
              <w:t>ความแม่นยำ/ประสิทธิภาพ / Accuracy</w:t>
            </w:r>
          </w:p>
        </w:tc>
        <w:tc>
          <w:tcPr>
            <w:tcW w:w="1400" w:type="dxa"/>
            <w:tcMar>
              <w:top w:w="60" w:type="dxa"/>
              <w:left w:w="100" w:type="dxa"/>
              <w:bottom w:w="60" w:type="dxa"/>
              <w:right w:w="100" w:type="dxa"/>
            </w:tcMar>
            <w:vAlign w:val="center"/>
          </w:tcPr>
          <w:p w14:paraId="0C0B2549" w14:textId="77777777" w:rsidR="00002D3C" w:rsidRDefault="00002D3C" w:rsidP="006E6CEE">
            <w:pPr>
              <w:jc w:val="center"/>
            </w:pPr>
            <w:r>
              <w:rPr>
                <w:color w:val="1A2230"/>
              </w:rPr>
              <w:t>0.35</w:t>
            </w:r>
          </w:p>
        </w:tc>
        <w:tc>
          <w:tcPr>
            <w:tcW w:w="1200" w:type="dxa"/>
            <w:tcMar>
              <w:top w:w="60" w:type="dxa"/>
              <w:left w:w="100" w:type="dxa"/>
              <w:bottom w:w="60" w:type="dxa"/>
              <w:right w:w="100" w:type="dxa"/>
            </w:tcMar>
            <w:vAlign w:val="center"/>
          </w:tcPr>
          <w:p w14:paraId="22A22329" w14:textId="77777777" w:rsidR="00002D3C" w:rsidRDefault="00002D3C" w:rsidP="006E6CEE">
            <w:pPr>
              <w:jc w:val="center"/>
            </w:pPr>
            <w:r>
              <w:rPr>
                <w:color w:val="1A2230"/>
              </w:rPr>
              <w:t>8</w:t>
            </w:r>
          </w:p>
        </w:tc>
        <w:tc>
          <w:tcPr>
            <w:tcW w:w="1200" w:type="dxa"/>
            <w:tcMar>
              <w:top w:w="60" w:type="dxa"/>
              <w:left w:w="100" w:type="dxa"/>
              <w:bottom w:w="60" w:type="dxa"/>
              <w:right w:w="100" w:type="dxa"/>
            </w:tcMar>
            <w:vAlign w:val="center"/>
          </w:tcPr>
          <w:p w14:paraId="412B93DE" w14:textId="77777777" w:rsidR="00002D3C" w:rsidRDefault="00002D3C" w:rsidP="006E6CEE">
            <w:pPr>
              <w:jc w:val="center"/>
            </w:pPr>
            <w:r>
              <w:rPr>
                <w:color w:val="1A2230"/>
              </w:rPr>
              <w:t>6</w:t>
            </w:r>
          </w:p>
        </w:tc>
        <w:tc>
          <w:tcPr>
            <w:tcW w:w="1300" w:type="dxa"/>
            <w:tcMar>
              <w:top w:w="60" w:type="dxa"/>
              <w:left w:w="100" w:type="dxa"/>
              <w:bottom w:w="60" w:type="dxa"/>
              <w:right w:w="100" w:type="dxa"/>
            </w:tcMar>
            <w:vAlign w:val="center"/>
          </w:tcPr>
          <w:p w14:paraId="3FD4796D" w14:textId="77777777" w:rsidR="00002D3C" w:rsidRDefault="00002D3C" w:rsidP="006E6CEE">
            <w:pPr>
              <w:jc w:val="center"/>
            </w:pPr>
            <w:r>
              <w:rPr>
                <w:color w:val="1A2230"/>
              </w:rPr>
              <w:t>2.80</w:t>
            </w:r>
          </w:p>
        </w:tc>
        <w:tc>
          <w:tcPr>
            <w:tcW w:w="1300" w:type="dxa"/>
            <w:tcMar>
              <w:top w:w="60" w:type="dxa"/>
              <w:left w:w="100" w:type="dxa"/>
              <w:bottom w:w="60" w:type="dxa"/>
              <w:right w:w="100" w:type="dxa"/>
            </w:tcMar>
            <w:vAlign w:val="center"/>
          </w:tcPr>
          <w:p w14:paraId="554312E7" w14:textId="77777777" w:rsidR="00002D3C" w:rsidRDefault="00002D3C" w:rsidP="006E6CEE">
            <w:pPr>
              <w:jc w:val="center"/>
            </w:pPr>
            <w:r>
              <w:rPr>
                <w:color w:val="1A2230"/>
              </w:rPr>
              <w:t>2.10</w:t>
            </w:r>
          </w:p>
        </w:tc>
      </w:tr>
      <w:tr w:rsidR="00002D3C" w14:paraId="13D7A4B1" w14:textId="77777777">
        <w:tc>
          <w:tcPr>
            <w:tcW w:w="2600" w:type="dxa"/>
            <w:tcMar>
              <w:top w:w="60" w:type="dxa"/>
              <w:left w:w="100" w:type="dxa"/>
              <w:bottom w:w="60" w:type="dxa"/>
              <w:right w:w="100" w:type="dxa"/>
            </w:tcMar>
            <w:vAlign w:val="center"/>
          </w:tcPr>
          <w:p w14:paraId="6CA60E65" w14:textId="77777777" w:rsidR="00002D3C" w:rsidRDefault="00002D3C" w:rsidP="00002D3C">
            <w:r>
              <w:rPr>
                <w:color w:val="1A2230"/>
              </w:rPr>
              <w:t>ต้นทุน / Cost</w:t>
            </w:r>
          </w:p>
        </w:tc>
        <w:tc>
          <w:tcPr>
            <w:tcW w:w="1400" w:type="dxa"/>
            <w:tcMar>
              <w:top w:w="60" w:type="dxa"/>
              <w:left w:w="100" w:type="dxa"/>
              <w:bottom w:w="60" w:type="dxa"/>
              <w:right w:w="100" w:type="dxa"/>
            </w:tcMar>
            <w:vAlign w:val="center"/>
          </w:tcPr>
          <w:p w14:paraId="39832257" w14:textId="77777777" w:rsidR="00002D3C" w:rsidRDefault="00002D3C" w:rsidP="006E6CEE">
            <w:pPr>
              <w:jc w:val="center"/>
            </w:pPr>
            <w:r>
              <w:rPr>
                <w:color w:val="1A2230"/>
              </w:rPr>
              <w:t>0.30</w:t>
            </w:r>
          </w:p>
        </w:tc>
        <w:tc>
          <w:tcPr>
            <w:tcW w:w="1200" w:type="dxa"/>
            <w:tcMar>
              <w:top w:w="60" w:type="dxa"/>
              <w:left w:w="100" w:type="dxa"/>
              <w:bottom w:w="60" w:type="dxa"/>
              <w:right w:w="100" w:type="dxa"/>
            </w:tcMar>
            <w:vAlign w:val="center"/>
          </w:tcPr>
          <w:p w14:paraId="76C941F0" w14:textId="77777777" w:rsidR="00002D3C" w:rsidRDefault="00002D3C" w:rsidP="006E6CEE">
            <w:pPr>
              <w:jc w:val="center"/>
            </w:pPr>
            <w:r>
              <w:rPr>
                <w:color w:val="1A2230"/>
              </w:rPr>
              <w:t>3</w:t>
            </w:r>
          </w:p>
        </w:tc>
        <w:tc>
          <w:tcPr>
            <w:tcW w:w="1200" w:type="dxa"/>
            <w:tcMar>
              <w:top w:w="60" w:type="dxa"/>
              <w:left w:w="100" w:type="dxa"/>
              <w:bottom w:w="60" w:type="dxa"/>
              <w:right w:w="100" w:type="dxa"/>
            </w:tcMar>
            <w:vAlign w:val="center"/>
          </w:tcPr>
          <w:p w14:paraId="21F38854" w14:textId="77777777" w:rsidR="00002D3C" w:rsidRDefault="00002D3C" w:rsidP="006E6CEE">
            <w:pPr>
              <w:jc w:val="center"/>
            </w:pPr>
            <w:r>
              <w:rPr>
                <w:color w:val="1A2230"/>
              </w:rPr>
              <w:t>9</w:t>
            </w:r>
          </w:p>
        </w:tc>
        <w:tc>
          <w:tcPr>
            <w:tcW w:w="1300" w:type="dxa"/>
            <w:tcMar>
              <w:top w:w="60" w:type="dxa"/>
              <w:left w:w="100" w:type="dxa"/>
              <w:bottom w:w="60" w:type="dxa"/>
              <w:right w:w="100" w:type="dxa"/>
            </w:tcMar>
            <w:vAlign w:val="center"/>
          </w:tcPr>
          <w:p w14:paraId="16C1C6F9" w14:textId="77777777" w:rsidR="00002D3C" w:rsidRDefault="00002D3C" w:rsidP="006E6CEE">
            <w:pPr>
              <w:jc w:val="center"/>
            </w:pPr>
            <w:r>
              <w:rPr>
                <w:color w:val="1A2230"/>
              </w:rPr>
              <w:t>0.90</w:t>
            </w:r>
          </w:p>
        </w:tc>
        <w:tc>
          <w:tcPr>
            <w:tcW w:w="1300" w:type="dxa"/>
            <w:tcMar>
              <w:top w:w="60" w:type="dxa"/>
              <w:left w:w="100" w:type="dxa"/>
              <w:bottom w:w="60" w:type="dxa"/>
              <w:right w:w="100" w:type="dxa"/>
            </w:tcMar>
            <w:vAlign w:val="center"/>
          </w:tcPr>
          <w:p w14:paraId="22FB0ABC" w14:textId="77777777" w:rsidR="00002D3C" w:rsidRDefault="00002D3C" w:rsidP="006E6CEE">
            <w:pPr>
              <w:jc w:val="center"/>
            </w:pPr>
            <w:r>
              <w:rPr>
                <w:color w:val="1A2230"/>
              </w:rPr>
              <w:t>2.70</w:t>
            </w:r>
          </w:p>
        </w:tc>
      </w:tr>
      <w:tr w:rsidR="00002D3C" w14:paraId="3DCB5338" w14:textId="77777777">
        <w:tc>
          <w:tcPr>
            <w:tcW w:w="2600" w:type="dxa"/>
            <w:tcMar>
              <w:top w:w="60" w:type="dxa"/>
              <w:left w:w="100" w:type="dxa"/>
              <w:bottom w:w="60" w:type="dxa"/>
              <w:right w:w="100" w:type="dxa"/>
            </w:tcMar>
            <w:vAlign w:val="center"/>
          </w:tcPr>
          <w:p w14:paraId="52D5DE56" w14:textId="77777777" w:rsidR="00002D3C" w:rsidRDefault="00002D3C" w:rsidP="00002D3C">
            <w:r>
              <w:rPr>
                <w:color w:val="1A2230"/>
              </w:rPr>
              <w:t>ความปลอดภัย / Safety</w:t>
            </w:r>
          </w:p>
        </w:tc>
        <w:tc>
          <w:tcPr>
            <w:tcW w:w="1400" w:type="dxa"/>
            <w:tcMar>
              <w:top w:w="60" w:type="dxa"/>
              <w:left w:w="100" w:type="dxa"/>
              <w:bottom w:w="60" w:type="dxa"/>
              <w:right w:w="100" w:type="dxa"/>
            </w:tcMar>
            <w:vAlign w:val="center"/>
          </w:tcPr>
          <w:p w14:paraId="71BF6062" w14:textId="77777777" w:rsidR="00002D3C" w:rsidRDefault="00002D3C" w:rsidP="006E6CEE">
            <w:pPr>
              <w:jc w:val="center"/>
            </w:pPr>
            <w:r>
              <w:rPr>
                <w:color w:val="1A2230"/>
              </w:rPr>
              <w:t>0.20</w:t>
            </w:r>
          </w:p>
        </w:tc>
        <w:tc>
          <w:tcPr>
            <w:tcW w:w="1200" w:type="dxa"/>
            <w:tcMar>
              <w:top w:w="60" w:type="dxa"/>
              <w:left w:w="100" w:type="dxa"/>
              <w:bottom w:w="60" w:type="dxa"/>
              <w:right w:w="100" w:type="dxa"/>
            </w:tcMar>
            <w:vAlign w:val="center"/>
          </w:tcPr>
          <w:p w14:paraId="55E172F5" w14:textId="77777777" w:rsidR="00002D3C" w:rsidRDefault="00002D3C" w:rsidP="006E6CEE">
            <w:pPr>
              <w:jc w:val="center"/>
            </w:pPr>
            <w:r>
              <w:rPr>
                <w:color w:val="1A2230"/>
              </w:rPr>
              <w:t>5</w:t>
            </w:r>
          </w:p>
        </w:tc>
        <w:tc>
          <w:tcPr>
            <w:tcW w:w="1200" w:type="dxa"/>
            <w:tcMar>
              <w:top w:w="60" w:type="dxa"/>
              <w:left w:w="100" w:type="dxa"/>
              <w:bottom w:w="60" w:type="dxa"/>
              <w:right w:w="100" w:type="dxa"/>
            </w:tcMar>
            <w:vAlign w:val="center"/>
          </w:tcPr>
          <w:p w14:paraId="4503F573" w14:textId="77777777" w:rsidR="00002D3C" w:rsidRDefault="00002D3C" w:rsidP="006E6CEE">
            <w:pPr>
              <w:jc w:val="center"/>
            </w:pPr>
            <w:r>
              <w:rPr>
                <w:color w:val="1A2230"/>
              </w:rPr>
              <w:t>9</w:t>
            </w:r>
          </w:p>
        </w:tc>
        <w:tc>
          <w:tcPr>
            <w:tcW w:w="1300" w:type="dxa"/>
            <w:tcMar>
              <w:top w:w="60" w:type="dxa"/>
              <w:left w:w="100" w:type="dxa"/>
              <w:bottom w:w="60" w:type="dxa"/>
              <w:right w:w="100" w:type="dxa"/>
            </w:tcMar>
            <w:vAlign w:val="center"/>
          </w:tcPr>
          <w:p w14:paraId="43EC0B74" w14:textId="77777777" w:rsidR="00002D3C" w:rsidRDefault="00002D3C" w:rsidP="006E6CEE">
            <w:pPr>
              <w:jc w:val="center"/>
            </w:pPr>
            <w:r>
              <w:rPr>
                <w:color w:val="1A2230"/>
              </w:rPr>
              <w:t>1.00</w:t>
            </w:r>
          </w:p>
        </w:tc>
        <w:tc>
          <w:tcPr>
            <w:tcW w:w="1300" w:type="dxa"/>
            <w:tcMar>
              <w:top w:w="60" w:type="dxa"/>
              <w:left w:w="100" w:type="dxa"/>
              <w:bottom w:w="60" w:type="dxa"/>
              <w:right w:w="100" w:type="dxa"/>
            </w:tcMar>
            <w:vAlign w:val="center"/>
          </w:tcPr>
          <w:p w14:paraId="51803057" w14:textId="77777777" w:rsidR="00002D3C" w:rsidRDefault="00002D3C" w:rsidP="006E6CEE">
            <w:pPr>
              <w:jc w:val="center"/>
            </w:pPr>
            <w:r>
              <w:rPr>
                <w:color w:val="1A2230"/>
              </w:rPr>
              <w:t>1.80</w:t>
            </w:r>
          </w:p>
        </w:tc>
      </w:tr>
      <w:tr w:rsidR="00002D3C" w14:paraId="442F2CFD" w14:textId="77777777">
        <w:tc>
          <w:tcPr>
            <w:tcW w:w="2600" w:type="dxa"/>
            <w:tcMar>
              <w:top w:w="60" w:type="dxa"/>
              <w:left w:w="100" w:type="dxa"/>
              <w:bottom w:w="60" w:type="dxa"/>
              <w:right w:w="100" w:type="dxa"/>
            </w:tcMar>
            <w:vAlign w:val="center"/>
          </w:tcPr>
          <w:p w14:paraId="3C446E79" w14:textId="77777777" w:rsidR="00002D3C" w:rsidRDefault="00002D3C" w:rsidP="00002D3C">
            <w:r>
              <w:rPr>
                <w:color w:val="1A2230"/>
              </w:rPr>
              <w:t>ระยะเวลาพัฒนา / Development Time</w:t>
            </w:r>
          </w:p>
        </w:tc>
        <w:tc>
          <w:tcPr>
            <w:tcW w:w="1400" w:type="dxa"/>
            <w:tcMar>
              <w:top w:w="60" w:type="dxa"/>
              <w:left w:w="100" w:type="dxa"/>
              <w:bottom w:w="60" w:type="dxa"/>
              <w:right w:w="100" w:type="dxa"/>
            </w:tcMar>
            <w:vAlign w:val="center"/>
          </w:tcPr>
          <w:p w14:paraId="284EFDB6" w14:textId="77777777" w:rsidR="00002D3C" w:rsidRDefault="00002D3C" w:rsidP="006E6CEE">
            <w:pPr>
              <w:jc w:val="center"/>
            </w:pPr>
            <w:r>
              <w:rPr>
                <w:color w:val="1A2230"/>
              </w:rPr>
              <w:t>0.15</w:t>
            </w:r>
          </w:p>
        </w:tc>
        <w:tc>
          <w:tcPr>
            <w:tcW w:w="1200" w:type="dxa"/>
            <w:tcMar>
              <w:top w:w="60" w:type="dxa"/>
              <w:left w:w="100" w:type="dxa"/>
              <w:bottom w:w="60" w:type="dxa"/>
              <w:right w:w="100" w:type="dxa"/>
            </w:tcMar>
            <w:vAlign w:val="center"/>
          </w:tcPr>
          <w:p w14:paraId="7967FC37" w14:textId="77777777" w:rsidR="00002D3C" w:rsidRDefault="00002D3C" w:rsidP="006E6CEE">
            <w:pPr>
              <w:jc w:val="center"/>
            </w:pPr>
            <w:r>
              <w:rPr>
                <w:color w:val="1A2230"/>
              </w:rPr>
              <w:t>4</w:t>
            </w:r>
          </w:p>
        </w:tc>
        <w:tc>
          <w:tcPr>
            <w:tcW w:w="1200" w:type="dxa"/>
            <w:tcMar>
              <w:top w:w="60" w:type="dxa"/>
              <w:left w:w="100" w:type="dxa"/>
              <w:bottom w:w="60" w:type="dxa"/>
              <w:right w:w="100" w:type="dxa"/>
            </w:tcMar>
            <w:vAlign w:val="center"/>
          </w:tcPr>
          <w:p w14:paraId="2543C6AA" w14:textId="77777777" w:rsidR="00002D3C" w:rsidRDefault="00002D3C" w:rsidP="006E6CEE">
            <w:pPr>
              <w:jc w:val="center"/>
            </w:pPr>
            <w:r>
              <w:rPr>
                <w:color w:val="1A2230"/>
              </w:rPr>
              <w:t>8</w:t>
            </w:r>
          </w:p>
        </w:tc>
        <w:tc>
          <w:tcPr>
            <w:tcW w:w="1300" w:type="dxa"/>
            <w:tcMar>
              <w:top w:w="60" w:type="dxa"/>
              <w:left w:w="100" w:type="dxa"/>
              <w:bottom w:w="60" w:type="dxa"/>
              <w:right w:w="100" w:type="dxa"/>
            </w:tcMar>
            <w:vAlign w:val="center"/>
          </w:tcPr>
          <w:p w14:paraId="342924D3" w14:textId="77777777" w:rsidR="00002D3C" w:rsidRDefault="00002D3C" w:rsidP="006E6CEE">
            <w:pPr>
              <w:jc w:val="center"/>
            </w:pPr>
            <w:r>
              <w:rPr>
                <w:color w:val="1A2230"/>
              </w:rPr>
              <w:t>0.60</w:t>
            </w:r>
          </w:p>
        </w:tc>
        <w:tc>
          <w:tcPr>
            <w:tcW w:w="1300" w:type="dxa"/>
            <w:tcMar>
              <w:top w:w="60" w:type="dxa"/>
              <w:left w:w="100" w:type="dxa"/>
              <w:bottom w:w="60" w:type="dxa"/>
              <w:right w:w="100" w:type="dxa"/>
            </w:tcMar>
            <w:vAlign w:val="center"/>
          </w:tcPr>
          <w:p w14:paraId="29768DEB" w14:textId="77777777" w:rsidR="00002D3C" w:rsidRDefault="00002D3C" w:rsidP="006E6CEE">
            <w:pPr>
              <w:jc w:val="center"/>
            </w:pPr>
            <w:r>
              <w:rPr>
                <w:color w:val="1A2230"/>
              </w:rPr>
              <w:t>1.20</w:t>
            </w:r>
          </w:p>
        </w:tc>
      </w:tr>
      <w:tr w:rsidR="00002D3C" w14:paraId="70D67DD3" w14:textId="77777777">
        <w:tc>
          <w:tcPr>
            <w:tcW w:w="2600" w:type="dxa"/>
            <w:tcMar>
              <w:top w:w="60" w:type="dxa"/>
              <w:left w:w="100" w:type="dxa"/>
              <w:bottom w:w="60" w:type="dxa"/>
              <w:right w:w="100" w:type="dxa"/>
            </w:tcMar>
            <w:vAlign w:val="center"/>
          </w:tcPr>
          <w:p w14:paraId="60DDBDB9" w14:textId="77777777" w:rsidR="00002D3C" w:rsidRDefault="00002D3C" w:rsidP="00002D3C">
            <w:r>
              <w:rPr>
                <w:color w:val="1A2230"/>
              </w:rPr>
              <w:t>รวม / Total</w:t>
            </w:r>
          </w:p>
        </w:tc>
        <w:tc>
          <w:tcPr>
            <w:tcW w:w="1400" w:type="dxa"/>
            <w:tcMar>
              <w:top w:w="60" w:type="dxa"/>
              <w:left w:w="100" w:type="dxa"/>
              <w:bottom w:w="60" w:type="dxa"/>
              <w:right w:w="100" w:type="dxa"/>
            </w:tcMar>
            <w:vAlign w:val="center"/>
          </w:tcPr>
          <w:p w14:paraId="35C45DEA" w14:textId="77777777" w:rsidR="00002D3C" w:rsidRDefault="00002D3C" w:rsidP="006E6CEE">
            <w:pPr>
              <w:jc w:val="center"/>
            </w:pPr>
            <w:r>
              <w:rPr>
                <w:color w:val="1A2230"/>
              </w:rPr>
              <w:t>1.00</w:t>
            </w:r>
          </w:p>
        </w:tc>
        <w:tc>
          <w:tcPr>
            <w:tcW w:w="1200" w:type="dxa"/>
            <w:tcMar>
              <w:top w:w="60" w:type="dxa"/>
              <w:left w:w="100" w:type="dxa"/>
              <w:bottom w:w="60" w:type="dxa"/>
              <w:right w:w="100" w:type="dxa"/>
            </w:tcMar>
            <w:vAlign w:val="center"/>
          </w:tcPr>
          <w:p w14:paraId="4953AF93" w14:textId="77777777" w:rsidR="00002D3C" w:rsidRDefault="00002D3C" w:rsidP="006E6CEE">
            <w:pPr>
              <w:jc w:val="center"/>
            </w:pPr>
            <w:r>
              <w:rPr>
                <w:color w:val="1A2230"/>
              </w:rPr>
              <w:t>—</w:t>
            </w:r>
          </w:p>
        </w:tc>
        <w:tc>
          <w:tcPr>
            <w:tcW w:w="1200" w:type="dxa"/>
            <w:tcMar>
              <w:top w:w="60" w:type="dxa"/>
              <w:left w:w="100" w:type="dxa"/>
              <w:bottom w:w="60" w:type="dxa"/>
              <w:right w:w="100" w:type="dxa"/>
            </w:tcMar>
            <w:vAlign w:val="center"/>
          </w:tcPr>
          <w:p w14:paraId="2A8384E1" w14:textId="77777777" w:rsidR="00002D3C" w:rsidRDefault="00002D3C" w:rsidP="006E6CEE">
            <w:pPr>
              <w:jc w:val="center"/>
            </w:pPr>
            <w:r>
              <w:rPr>
                <w:color w:val="1A2230"/>
              </w:rPr>
              <w:t>—</w:t>
            </w:r>
          </w:p>
        </w:tc>
        <w:tc>
          <w:tcPr>
            <w:tcW w:w="1300" w:type="dxa"/>
            <w:tcMar>
              <w:top w:w="60" w:type="dxa"/>
              <w:left w:w="100" w:type="dxa"/>
              <w:bottom w:w="60" w:type="dxa"/>
              <w:right w:w="100" w:type="dxa"/>
            </w:tcMar>
            <w:vAlign w:val="center"/>
          </w:tcPr>
          <w:p w14:paraId="128D637D" w14:textId="77777777" w:rsidR="00002D3C" w:rsidRDefault="00002D3C" w:rsidP="006E6CEE">
            <w:pPr>
              <w:jc w:val="center"/>
            </w:pPr>
            <w:r>
              <w:rPr>
                <w:color w:val="1A2230"/>
              </w:rPr>
              <w:t>5.30</w:t>
            </w:r>
          </w:p>
        </w:tc>
        <w:tc>
          <w:tcPr>
            <w:tcW w:w="1300" w:type="dxa"/>
            <w:tcMar>
              <w:top w:w="60" w:type="dxa"/>
              <w:left w:w="100" w:type="dxa"/>
              <w:bottom w:w="60" w:type="dxa"/>
              <w:right w:w="100" w:type="dxa"/>
            </w:tcMar>
            <w:vAlign w:val="center"/>
          </w:tcPr>
          <w:p w14:paraId="552E6B48" w14:textId="77777777" w:rsidR="00002D3C" w:rsidRDefault="00002D3C" w:rsidP="006E6CEE">
            <w:pPr>
              <w:jc w:val="center"/>
            </w:pPr>
            <w:r>
              <w:rPr>
                <w:color w:val="1A2230"/>
              </w:rPr>
              <w:t>7.80</w:t>
            </w:r>
          </w:p>
        </w:tc>
      </w:tr>
    </w:tbl>
    <w:p w14:paraId="6FA5EB3B" w14:textId="77777777" w:rsidR="007659FD" w:rsidRPr="00002D3C" w:rsidRDefault="0086164D">
      <w:pPr>
        <w:pStyle w:val="Heading2"/>
        <w:spacing w:before="280" w:after="120"/>
        <w:rPr>
          <w:color w:val="1F3864" w:themeColor="accent1" w:themeShade="80"/>
        </w:rPr>
      </w:pPr>
      <w:bookmarkStart w:id="32" w:name="_Toc239180051"/>
      <w:r>
        <w:rPr>
          <w:b/>
          <w:bCs/>
          <w:color w:val="1F3864" w:themeColor="accent1" w:themeShade="80"/>
          <w:sz w:val="32"/>
          <w:szCs w:val="32"/>
        </w:rPr>
        <w:t>3.4 แนวคิดที่เลือก / Selected Concept</w:t>
      </w:r>
      <w:bookmarkEnd w:id="32"/>
    </w:p>
    <w:p w14:paraId="4B3E1FB5" w14:textId="77777777" w:rsidR="00002D3C" w:rsidRDefault="00002D3C" w:rsidP="00002D3C">
      <w:pPr>
        <w:spacing w:after="160"/>
      </w:pPr>
      <w:r>
        <w:rPr>
          <w:cs/>
        </w:rPr>
        <w:t>แนวคิด</w:t>
      </w:r>
      <w:r>
        <w:t xml:space="preserve"> B (</w:t>
      </w:r>
      <w:r>
        <w:rPr>
          <w:cs/>
        </w:rPr>
        <w:t xml:space="preserve">ใช้เครื่องมือ </w:t>
      </w:r>
      <w:r>
        <w:t xml:space="preserve">SCPI </w:t>
      </w:r>
      <w:r>
        <w:rPr>
          <w:cs/>
        </w:rPr>
        <w:t>เดิม)</w:t>
      </w:r>
      <w:r>
        <w:t xml:space="preserve"> </w:t>
      </w:r>
      <w:r>
        <w:rPr>
          <w:cs/>
        </w:rPr>
        <w:t>ได้คะแนนรวมสูงกว่าอย่างชัดเจน (</w:t>
      </w:r>
      <w:r>
        <w:t xml:space="preserve">7.80 </w:t>
      </w:r>
      <w:r>
        <w:rPr>
          <w:cs/>
        </w:rPr>
        <w:t xml:space="preserve">เทียบกับ </w:t>
      </w:r>
      <w:r>
        <w:t xml:space="preserve">5.30) </w:t>
      </w:r>
      <w:r>
        <w:rPr>
          <w:cs/>
        </w:rPr>
        <w:t>โดยเฉพาะด้าน</w:t>
      </w:r>
      <w:r>
        <w:t xml:space="preserve"> </w:t>
      </w:r>
      <w:r>
        <w:rPr>
          <w:cs/>
        </w:rPr>
        <w:t>ต้นทุน</w:t>
      </w:r>
      <w:r>
        <w:t xml:space="preserve"> </w:t>
      </w:r>
      <w:r>
        <w:rPr>
          <w:cs/>
        </w:rPr>
        <w:t>และ</w:t>
      </w:r>
      <w:r>
        <w:t xml:space="preserve"> </w:t>
      </w:r>
      <w:r>
        <w:rPr>
          <w:cs/>
        </w:rPr>
        <w:t>ความปลอดภัย</w:t>
      </w:r>
      <w:r>
        <w:t xml:space="preserve"> </w:t>
      </w:r>
      <w:r>
        <w:rPr>
          <w:cs/>
        </w:rPr>
        <w:t>ซึ่งมีน้ำหนักรวมกันสูงถึง</w:t>
      </w:r>
      <w:r>
        <w:t xml:space="preserve"> 0.50 </w:t>
      </w:r>
      <w:r>
        <w:rPr>
          <w:cs/>
        </w:rPr>
        <w:t>ทีมงานจึงเลือกแนวคิด</w:t>
      </w:r>
      <w:r>
        <w:t xml:space="preserve"> B </w:t>
      </w:r>
      <w:r>
        <w:rPr>
          <w:cs/>
        </w:rPr>
        <w:t>และออกแบบเอนจินวิเคราะห์ให้ทำงานได้ดีที่อัตราสุ่มตัวอย่างประมาณ</w:t>
      </w:r>
      <w:r>
        <w:t xml:space="preserve"> 10 Hz </w:t>
      </w:r>
      <w:r>
        <w:rPr>
          <w:cs/>
        </w:rPr>
        <w:t>แทนการเพิ่มความเร็วฮาร์ดแวร์ กล่าวคือ ใช้วิธีวัด</w:t>
      </w:r>
      <w:r>
        <w:t xml:space="preserve"> DCIR </w:t>
      </w:r>
      <w:r>
        <w:rPr>
          <w:cs/>
        </w:rPr>
        <w:t xml:space="preserve">แบบ </w:t>
      </w:r>
      <w:r>
        <w:t xml:space="preserve">Two-Pulse </w:t>
      </w:r>
      <w:r>
        <w:rPr>
          <w:cs/>
        </w:rPr>
        <w:t>ที่ประมาณ</w:t>
      </w:r>
      <w:r>
        <w:t xml:space="preserve"> 200 ms </w:t>
      </w:r>
      <w:r>
        <w:rPr>
          <w:cs/>
        </w:rPr>
        <w:t>ต่อการก้าวกระโดดของกระแส (ตามมาตรฐาน</w:t>
      </w:r>
      <w:r>
        <w:t xml:space="preserve"> IEC 61960) </w:t>
      </w:r>
      <w:r>
        <w:rPr>
          <w:cs/>
        </w:rPr>
        <w:t>ร่วมกับการวิเคราะห์ค่าคงที่เวลา (</w:t>
      </w:r>
      <w:r>
        <w:rPr>
          <w:rFonts w:ascii="Calibri" w:hAnsi="Calibri" w:cs="Calibri"/>
        </w:rPr>
        <w:t>τ</w:t>
      </w:r>
      <w:r>
        <w:t xml:space="preserve"> </w:t>
      </w:r>
      <w:r>
        <w:rPr>
          <w:rFonts w:ascii="Cambria Math" w:hAnsi="Cambria Math" w:cs="Cambria Math"/>
        </w:rPr>
        <w:t>≈</w:t>
      </w:r>
      <w:r>
        <w:t xml:space="preserve"> 10</w:t>
      </w:r>
      <w:r>
        <w:rPr>
          <w:rFonts w:ascii="Cordia New" w:hAnsi="Cordia New" w:cs="Cordia New"/>
        </w:rPr>
        <w:t>–</w:t>
      </w:r>
      <w:r>
        <w:t xml:space="preserve">60 s </w:t>
      </w:r>
      <w:r>
        <w:rPr>
          <w:cs/>
        </w:rPr>
        <w:t>ตามค่าออกแบบ แต่วัดจริงกับแบตเตอรี่ FB FTZ6V ได้ประมาณ 4–5 s) จากช่วง</w:t>
      </w:r>
      <w:r>
        <w:t xml:space="preserve"> Relaxation </w:t>
      </w:r>
      <w:r>
        <w:rPr>
          <w:cs/>
        </w:rPr>
        <w:t>หลัง</w:t>
      </w:r>
      <w:r>
        <w:t xml:space="preserve"> HPPC Pulse </w:t>
      </w:r>
      <w:r>
        <w:rPr>
          <w:cs/>
        </w:rPr>
        <w:t>ด้วยการ</w:t>
      </w:r>
      <w:r>
        <w:t xml:space="preserve"> Fit </w:t>
      </w:r>
      <w:r>
        <w:rPr>
          <w:cs/>
        </w:rPr>
        <w:t xml:space="preserve">สมการวงจรสมมูล </w:t>
      </w:r>
      <w:r>
        <w:t xml:space="preserve">1-RC Thevenin </w:t>
      </w:r>
      <w:r>
        <w:rPr>
          <w:cs/>
        </w:rPr>
        <w:t>ซึ่งสามารถแยก</w:t>
      </w:r>
      <w:r>
        <w:t xml:space="preserve"> R</w:t>
      </w:r>
      <w:r>
        <w:rPr>
          <w:rFonts w:ascii="Cambria Math" w:hAnsi="Cambria Math" w:cs="Cambria Math"/>
        </w:rPr>
        <w:t>₀</w:t>
      </w:r>
      <w:r>
        <w:t xml:space="preserve"> </w:t>
      </w:r>
      <w:r>
        <w:rPr>
          <w:cs/>
        </w:rPr>
        <w:t>ออกจาก</w:t>
      </w:r>
      <w:r>
        <w:t xml:space="preserve"> R</w:t>
      </w:r>
      <w:r>
        <w:rPr>
          <w:rFonts w:ascii="Cambria Math" w:hAnsi="Cambria Math" w:cs="Cambria Math"/>
        </w:rPr>
        <w:t>₁</w:t>
      </w:r>
      <w:r>
        <w:t xml:space="preserve"> </w:t>
      </w:r>
      <w:r>
        <w:rPr>
          <w:cs/>
        </w:rPr>
        <w:t>ได้แม่นยำ แม้อัตราสุ่มตัวอย่างจะจำกัดอยู่ที่</w:t>
      </w:r>
      <w:r>
        <w:t xml:space="preserve"> 10 Hz </w:t>
      </w:r>
      <w:r>
        <w:rPr>
          <w:cs/>
        </w:rPr>
        <w:t>เนื่องจากค่าคงที่เวลาของปรากฏการณ์</w:t>
      </w:r>
      <w:r>
        <w:t xml:space="preserve"> Polarization </w:t>
      </w:r>
      <w:r>
        <w:rPr>
          <w:cs/>
        </w:rPr>
        <w:t>ยาวกว่าคาบการสุ่มมาก</w:t>
      </w:r>
    </w:p>
    <w:p w14:paraId="29534489" w14:textId="77777777" w:rsidR="007659FD" w:rsidRPr="00002D3C" w:rsidRDefault="0086164D">
      <w:pPr>
        <w:pStyle w:val="Heading2"/>
        <w:spacing w:before="280" w:after="120"/>
        <w:rPr>
          <w:color w:val="1F3864" w:themeColor="accent1" w:themeShade="80"/>
        </w:rPr>
      </w:pPr>
      <w:bookmarkStart w:id="33" w:name="_Toc239180052"/>
      <w:r>
        <w:rPr>
          <w:b/>
          <w:bCs/>
          <w:color w:val="1F3864" w:themeColor="accent1" w:themeShade="80"/>
          <w:sz w:val="32"/>
          <w:szCs w:val="32"/>
        </w:rPr>
        <w:t>3.5 การประเมินความเสี่ยง / Risk Assessment</w:t>
      </w:r>
      <w:bookmarkEnd w:id="33"/>
    </w:p>
    <w:p w14:paraId="7A79172E" w14:textId="1C0D0022" w:rsidR="00630FFF" w:rsidRDefault="00000000" w:rsidP="006E6CEE">
      <w:pPr>
        <w:pStyle w:val="Caption"/>
        <w:jc w:val="left"/>
      </w:pPr>
      <w:bookmarkStart w:id="34" w:name="_Toc235739357"/>
      <w:r>
        <w:t xml:space="preserve">ตารางที่ </w:t>
      </w:r>
      <w:r w:rsidR="00C724AA">
        <w:t xml:space="preserve">3.3: </w:t>
      </w:r>
      <w:r>
        <w:t>การประเมินความเสี่ยง</w:t>
      </w:r>
      <w:bookmarkEnd w:id="34"/>
      <w:r>
        <w:t xml:space="preserve"> </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39"/>
        <w:gridCol w:w="1559"/>
        <w:gridCol w:w="1441"/>
        <w:gridCol w:w="3521"/>
      </w:tblGrid>
      <w:tr w:rsidR="00002D3C" w14:paraId="6B0B53AA" w14:textId="77777777" w:rsidTr="00F5001A">
        <w:trPr>
          <w:tblHeader/>
        </w:trPr>
        <w:tc>
          <w:tcPr>
            <w:tcW w:w="3539" w:type="dxa"/>
            <w:shd w:val="clear" w:color="auto" w:fill="1F4E78"/>
            <w:tcMar>
              <w:top w:w="60" w:type="dxa"/>
              <w:left w:w="100" w:type="dxa"/>
              <w:bottom w:w="60" w:type="dxa"/>
              <w:right w:w="100" w:type="dxa"/>
            </w:tcMar>
            <w:vAlign w:val="center"/>
          </w:tcPr>
          <w:p w14:paraId="127B30A2" w14:textId="77777777" w:rsidR="00002D3C" w:rsidRDefault="00002D3C" w:rsidP="00002D3C">
            <w:pPr>
              <w:jc w:val="center"/>
            </w:pPr>
            <w:r>
              <w:rPr>
                <w:b/>
                <w:bCs/>
                <w:color w:val="FFFFFF"/>
              </w:rPr>
              <w:t>ความเสี่ยง / Risk</w:t>
            </w:r>
          </w:p>
        </w:tc>
        <w:tc>
          <w:tcPr>
            <w:tcW w:w="1559" w:type="dxa"/>
            <w:shd w:val="clear" w:color="auto" w:fill="1F4E78"/>
            <w:tcMar>
              <w:top w:w="60" w:type="dxa"/>
              <w:left w:w="100" w:type="dxa"/>
              <w:bottom w:w="60" w:type="dxa"/>
              <w:right w:w="100" w:type="dxa"/>
            </w:tcMar>
            <w:vAlign w:val="center"/>
          </w:tcPr>
          <w:p w14:paraId="1B056024" w14:textId="77777777" w:rsidR="00002D3C" w:rsidRDefault="00002D3C" w:rsidP="00002D3C">
            <w:pPr>
              <w:jc w:val="center"/>
            </w:pPr>
            <w:r>
              <w:rPr>
                <w:b/>
                <w:bCs/>
                <w:color w:val="FFFFFF"/>
              </w:rPr>
              <w:t>โอกาส / Likelihood</w:t>
            </w:r>
          </w:p>
        </w:tc>
        <w:tc>
          <w:tcPr>
            <w:tcW w:w="1441" w:type="dxa"/>
            <w:shd w:val="clear" w:color="auto" w:fill="1F4E78"/>
            <w:tcMar>
              <w:top w:w="60" w:type="dxa"/>
              <w:left w:w="100" w:type="dxa"/>
              <w:bottom w:w="60" w:type="dxa"/>
              <w:right w:w="100" w:type="dxa"/>
            </w:tcMar>
            <w:vAlign w:val="center"/>
          </w:tcPr>
          <w:p w14:paraId="3845FBC7" w14:textId="77777777" w:rsidR="00002D3C" w:rsidRDefault="00002D3C" w:rsidP="00002D3C">
            <w:pPr>
              <w:jc w:val="center"/>
            </w:pPr>
            <w:r>
              <w:rPr>
                <w:b/>
                <w:bCs/>
                <w:color w:val="FFFFFF"/>
              </w:rPr>
              <w:t>ผลกระทบ / Impact</w:t>
            </w:r>
          </w:p>
        </w:tc>
        <w:tc>
          <w:tcPr>
            <w:tcW w:w="3521" w:type="dxa"/>
            <w:shd w:val="clear" w:color="auto" w:fill="1F4E78"/>
            <w:tcMar>
              <w:top w:w="60" w:type="dxa"/>
              <w:left w:w="100" w:type="dxa"/>
              <w:bottom w:w="60" w:type="dxa"/>
              <w:right w:w="100" w:type="dxa"/>
            </w:tcMar>
            <w:vAlign w:val="center"/>
          </w:tcPr>
          <w:p w14:paraId="6FD8CBB2" w14:textId="77777777" w:rsidR="00002D3C" w:rsidRDefault="00002D3C" w:rsidP="00002D3C">
            <w:pPr>
              <w:jc w:val="center"/>
            </w:pPr>
            <w:r>
              <w:rPr>
                <w:b/>
                <w:bCs/>
                <w:color w:val="FFFFFF"/>
              </w:rPr>
              <w:t>แผนบรรเทา / Mitigation</w:t>
            </w:r>
          </w:p>
        </w:tc>
      </w:tr>
      <w:tr w:rsidR="00002D3C" w14:paraId="33557EB2" w14:textId="77777777" w:rsidTr="00F5001A">
        <w:tc>
          <w:tcPr>
            <w:tcW w:w="3539" w:type="dxa"/>
            <w:tcMar>
              <w:top w:w="60" w:type="dxa"/>
              <w:left w:w="100" w:type="dxa"/>
              <w:bottom w:w="60" w:type="dxa"/>
              <w:right w:w="100" w:type="dxa"/>
            </w:tcMar>
            <w:vAlign w:val="center"/>
          </w:tcPr>
          <w:p w14:paraId="2C957F18" w14:textId="77777777" w:rsidR="00002D3C" w:rsidRDefault="00002D3C" w:rsidP="00002D3C">
            <w:r>
              <w:rPr>
                <w:color w:val="1A2230"/>
              </w:rPr>
              <w:t>อัตราสุ่ม 10 Hz ไม่พอแยก R0 จาก R1 ที่ sub-100ms</w:t>
            </w:r>
          </w:p>
        </w:tc>
        <w:tc>
          <w:tcPr>
            <w:tcW w:w="1559" w:type="dxa"/>
            <w:tcMar>
              <w:top w:w="60" w:type="dxa"/>
              <w:left w:w="100" w:type="dxa"/>
              <w:bottom w:w="60" w:type="dxa"/>
              <w:right w:w="100" w:type="dxa"/>
            </w:tcMar>
            <w:vAlign w:val="center"/>
          </w:tcPr>
          <w:p w14:paraId="7E398991" w14:textId="77777777" w:rsidR="00002D3C" w:rsidRDefault="00002D3C" w:rsidP="006E6CEE">
            <w:pPr>
              <w:jc w:val="center"/>
            </w:pPr>
            <w:r>
              <w:rPr>
                <w:color w:val="1A2230"/>
              </w:rPr>
              <w:t>สูง</w:t>
            </w:r>
          </w:p>
        </w:tc>
        <w:tc>
          <w:tcPr>
            <w:tcW w:w="1441" w:type="dxa"/>
            <w:tcMar>
              <w:top w:w="60" w:type="dxa"/>
              <w:left w:w="100" w:type="dxa"/>
              <w:bottom w:w="60" w:type="dxa"/>
              <w:right w:w="100" w:type="dxa"/>
            </w:tcMar>
            <w:vAlign w:val="center"/>
          </w:tcPr>
          <w:p w14:paraId="005F7551" w14:textId="77777777" w:rsidR="00002D3C" w:rsidRDefault="00002D3C" w:rsidP="006E6CEE">
            <w:pPr>
              <w:jc w:val="center"/>
            </w:pPr>
            <w:r>
              <w:rPr>
                <w:color w:val="1A2230"/>
              </w:rPr>
              <w:t>ปานกลาง</w:t>
            </w:r>
          </w:p>
        </w:tc>
        <w:tc>
          <w:tcPr>
            <w:tcW w:w="3521" w:type="dxa"/>
            <w:tcMar>
              <w:top w:w="60" w:type="dxa"/>
              <w:left w:w="100" w:type="dxa"/>
              <w:bottom w:w="60" w:type="dxa"/>
              <w:right w:w="100" w:type="dxa"/>
            </w:tcMar>
            <w:vAlign w:val="center"/>
          </w:tcPr>
          <w:p w14:paraId="69245ECB" w14:textId="77777777" w:rsidR="00002D3C" w:rsidRDefault="00002D3C" w:rsidP="00002D3C">
            <w:r>
              <w:rPr>
                <w:color w:val="1A2230"/>
              </w:rPr>
              <w:t>ใช้ DCIR เฉลี่ยจากหลาย step ร่วมกับ ECM curve-fit จากช่วง RC-tail ของ HPPC pulse ซึ่ง</w:t>
            </w:r>
            <w:r>
              <w:rPr>
                <w:rFonts w:hint="cs"/>
                <w:color w:val="1A2230"/>
                <w:cs/>
              </w:rPr>
              <w:t>สามารถแยก</w:t>
            </w:r>
            <w:r>
              <w:rPr>
                <w:color w:val="1A2230"/>
              </w:rPr>
              <w:t>ได้ดีที่ 10 Hz</w:t>
            </w:r>
          </w:p>
        </w:tc>
      </w:tr>
      <w:tr w:rsidR="00002D3C" w14:paraId="6AE4E2DC" w14:textId="77777777" w:rsidTr="00F5001A">
        <w:tc>
          <w:tcPr>
            <w:tcW w:w="3539" w:type="dxa"/>
            <w:tcMar>
              <w:top w:w="60" w:type="dxa"/>
              <w:left w:w="100" w:type="dxa"/>
              <w:bottom w:w="60" w:type="dxa"/>
              <w:right w:w="100" w:type="dxa"/>
            </w:tcMar>
            <w:vAlign w:val="center"/>
          </w:tcPr>
          <w:p w14:paraId="71EA3892" w14:textId="77777777" w:rsidR="00002D3C" w:rsidRDefault="00002D3C" w:rsidP="00002D3C">
            <w:r>
              <w:rPr>
                <w:color w:val="1A2230"/>
              </w:rPr>
              <w:t>USB/SCPI latency ทำให้อ่านค่า DCIR คลาดเคลื่อน (rig stall)</w:t>
            </w:r>
          </w:p>
        </w:tc>
        <w:tc>
          <w:tcPr>
            <w:tcW w:w="1559" w:type="dxa"/>
            <w:tcMar>
              <w:top w:w="60" w:type="dxa"/>
              <w:left w:w="100" w:type="dxa"/>
              <w:bottom w:w="60" w:type="dxa"/>
              <w:right w:w="100" w:type="dxa"/>
            </w:tcMar>
            <w:vAlign w:val="center"/>
          </w:tcPr>
          <w:p w14:paraId="418924F0" w14:textId="77777777" w:rsidR="00002D3C" w:rsidRDefault="00002D3C" w:rsidP="006E6CEE">
            <w:pPr>
              <w:jc w:val="center"/>
            </w:pPr>
            <w:r>
              <w:rPr>
                <w:color w:val="1A2230"/>
              </w:rPr>
              <w:t>ปานกลาง</w:t>
            </w:r>
          </w:p>
        </w:tc>
        <w:tc>
          <w:tcPr>
            <w:tcW w:w="1441" w:type="dxa"/>
            <w:tcMar>
              <w:top w:w="60" w:type="dxa"/>
              <w:left w:w="100" w:type="dxa"/>
              <w:bottom w:w="60" w:type="dxa"/>
              <w:right w:w="100" w:type="dxa"/>
            </w:tcMar>
            <w:vAlign w:val="center"/>
          </w:tcPr>
          <w:p w14:paraId="455AD43E" w14:textId="77777777" w:rsidR="00002D3C" w:rsidRDefault="00002D3C" w:rsidP="006E6CEE">
            <w:pPr>
              <w:jc w:val="center"/>
            </w:pPr>
            <w:r>
              <w:rPr>
                <w:color w:val="1A2230"/>
              </w:rPr>
              <w:t>สูง</w:t>
            </w:r>
          </w:p>
        </w:tc>
        <w:tc>
          <w:tcPr>
            <w:tcW w:w="3521" w:type="dxa"/>
            <w:tcMar>
              <w:top w:w="60" w:type="dxa"/>
              <w:left w:w="100" w:type="dxa"/>
              <w:bottom w:w="60" w:type="dxa"/>
              <w:right w:w="100" w:type="dxa"/>
            </w:tcMar>
            <w:vAlign w:val="center"/>
          </w:tcPr>
          <w:p w14:paraId="488D2C2F" w14:textId="77777777" w:rsidR="00002D3C" w:rsidRDefault="00002D3C" w:rsidP="00002D3C">
            <w:r>
              <w:rPr>
                <w:color w:val="1A2230"/>
              </w:rPr>
              <w:t>เพิ่ม dt-gating ทิ้งค่าที่ latency &gt; 0.5s พร้อมแจ้งเตือนคุณภาพข้อมูล</w:t>
            </w:r>
          </w:p>
        </w:tc>
      </w:tr>
      <w:tr w:rsidR="00002D3C" w14:paraId="649B82FB" w14:textId="77777777" w:rsidTr="00F5001A">
        <w:tc>
          <w:tcPr>
            <w:tcW w:w="3539" w:type="dxa"/>
            <w:tcMar>
              <w:top w:w="60" w:type="dxa"/>
              <w:left w:w="100" w:type="dxa"/>
              <w:bottom w:w="60" w:type="dxa"/>
              <w:right w:w="100" w:type="dxa"/>
            </w:tcMar>
            <w:vAlign w:val="center"/>
          </w:tcPr>
          <w:p w14:paraId="69DFFF51" w14:textId="77777777" w:rsidR="00002D3C" w:rsidRDefault="00002D3C" w:rsidP="00002D3C">
            <w:pPr>
              <w:rPr>
                <w:color w:val="1A2230"/>
              </w:rPr>
            </w:pPr>
            <w:r>
              <w:rPr>
                <w:color w:val="1A2230"/>
              </w:rPr>
              <w:lastRenderedPageBreak/>
              <w:t>แบตเตอรี่เสียหายจากความร้อน/แรงดัน</w:t>
            </w:r>
          </w:p>
          <w:p w14:paraId="5152A7C2" w14:textId="77777777" w:rsidR="00002D3C" w:rsidRDefault="00002D3C" w:rsidP="00002D3C">
            <w:r>
              <w:rPr>
                <w:color w:val="1A2230"/>
              </w:rPr>
              <w:t>เกินระหว่างทดสอบไร้คนเฝ้า</w:t>
            </w:r>
          </w:p>
        </w:tc>
        <w:tc>
          <w:tcPr>
            <w:tcW w:w="1559" w:type="dxa"/>
            <w:tcMar>
              <w:top w:w="60" w:type="dxa"/>
              <w:left w:w="100" w:type="dxa"/>
              <w:bottom w:w="60" w:type="dxa"/>
              <w:right w:w="100" w:type="dxa"/>
            </w:tcMar>
            <w:vAlign w:val="center"/>
          </w:tcPr>
          <w:p w14:paraId="6AFA9571" w14:textId="77777777" w:rsidR="00002D3C" w:rsidRDefault="00002D3C" w:rsidP="006E6CEE">
            <w:pPr>
              <w:jc w:val="center"/>
            </w:pPr>
            <w:r>
              <w:rPr>
                <w:color w:val="1A2230"/>
              </w:rPr>
              <w:t>ต่ำ</w:t>
            </w:r>
          </w:p>
        </w:tc>
        <w:tc>
          <w:tcPr>
            <w:tcW w:w="1441" w:type="dxa"/>
            <w:tcMar>
              <w:top w:w="60" w:type="dxa"/>
              <w:left w:w="100" w:type="dxa"/>
              <w:bottom w:w="60" w:type="dxa"/>
              <w:right w:w="100" w:type="dxa"/>
            </w:tcMar>
            <w:vAlign w:val="center"/>
          </w:tcPr>
          <w:p w14:paraId="2A43F355" w14:textId="77777777" w:rsidR="00002D3C" w:rsidRDefault="00002D3C" w:rsidP="006E6CEE">
            <w:pPr>
              <w:jc w:val="center"/>
            </w:pPr>
            <w:r>
              <w:rPr>
                <w:color w:val="1A2230"/>
              </w:rPr>
              <w:t>สูง</w:t>
            </w:r>
          </w:p>
        </w:tc>
        <w:tc>
          <w:tcPr>
            <w:tcW w:w="3521" w:type="dxa"/>
            <w:tcMar>
              <w:top w:w="60" w:type="dxa"/>
              <w:left w:w="100" w:type="dxa"/>
              <w:bottom w:w="60" w:type="dxa"/>
              <w:right w:w="100" w:type="dxa"/>
            </w:tcMar>
            <w:vAlign w:val="center"/>
          </w:tcPr>
          <w:p w14:paraId="0BDAD149" w14:textId="77777777" w:rsidR="00002D3C" w:rsidRDefault="00002D3C" w:rsidP="00002D3C">
            <w:r>
              <w:rPr>
                <w:color w:val="1A2230"/>
              </w:rPr>
              <w:t>ระบบความปลอดภัยหลายชั้น (SSR อัตโนมัติ, Circuit Breaker, E-STOP, ขีดจำกัดซอฟต์แวร์)</w:t>
            </w:r>
          </w:p>
        </w:tc>
      </w:tr>
      <w:tr w:rsidR="00002D3C" w14:paraId="297B9593" w14:textId="77777777" w:rsidTr="00F5001A">
        <w:tc>
          <w:tcPr>
            <w:tcW w:w="3539" w:type="dxa"/>
            <w:tcMar>
              <w:top w:w="60" w:type="dxa"/>
              <w:left w:w="100" w:type="dxa"/>
              <w:bottom w:w="60" w:type="dxa"/>
              <w:right w:w="100" w:type="dxa"/>
            </w:tcMar>
            <w:vAlign w:val="center"/>
          </w:tcPr>
          <w:p w14:paraId="3CFCD07E" w14:textId="77777777" w:rsidR="00002D3C" w:rsidRDefault="00002D3C" w:rsidP="00002D3C">
            <w:r>
              <w:rPr>
                <w:color w:val="1A2230"/>
              </w:rPr>
              <w:t>ตัดเกรดผิดพลาดจากแบตเริ่มทดสอบขณะประจุไม่เต็ม</w:t>
            </w:r>
          </w:p>
        </w:tc>
        <w:tc>
          <w:tcPr>
            <w:tcW w:w="1559" w:type="dxa"/>
            <w:tcMar>
              <w:top w:w="60" w:type="dxa"/>
              <w:left w:w="100" w:type="dxa"/>
              <w:bottom w:w="60" w:type="dxa"/>
              <w:right w:w="100" w:type="dxa"/>
            </w:tcMar>
            <w:vAlign w:val="center"/>
          </w:tcPr>
          <w:p w14:paraId="49D74E89" w14:textId="77777777" w:rsidR="00002D3C" w:rsidRDefault="00002D3C" w:rsidP="006E6CEE">
            <w:pPr>
              <w:jc w:val="center"/>
            </w:pPr>
            <w:r>
              <w:rPr>
                <w:color w:val="1A2230"/>
              </w:rPr>
              <w:t>ปานกลาง</w:t>
            </w:r>
          </w:p>
        </w:tc>
        <w:tc>
          <w:tcPr>
            <w:tcW w:w="1441" w:type="dxa"/>
            <w:tcMar>
              <w:top w:w="60" w:type="dxa"/>
              <w:left w:w="100" w:type="dxa"/>
              <w:bottom w:w="60" w:type="dxa"/>
              <w:right w:w="100" w:type="dxa"/>
            </w:tcMar>
            <w:vAlign w:val="center"/>
          </w:tcPr>
          <w:p w14:paraId="63ECB2A9" w14:textId="77777777" w:rsidR="00002D3C" w:rsidRDefault="00002D3C" w:rsidP="006E6CEE">
            <w:pPr>
              <w:jc w:val="center"/>
            </w:pPr>
            <w:r>
              <w:rPr>
                <w:color w:val="1A2230"/>
              </w:rPr>
              <w:t>ปานกลาง</w:t>
            </w:r>
          </w:p>
        </w:tc>
        <w:tc>
          <w:tcPr>
            <w:tcW w:w="3521" w:type="dxa"/>
            <w:tcMar>
              <w:top w:w="60" w:type="dxa"/>
              <w:left w:w="100" w:type="dxa"/>
              <w:bottom w:w="60" w:type="dxa"/>
              <w:right w:w="100" w:type="dxa"/>
            </w:tcMar>
            <w:vAlign w:val="center"/>
          </w:tcPr>
          <w:p w14:paraId="0A8EF5E2" w14:textId="77777777" w:rsidR="00002D3C" w:rsidRDefault="00002D3C" w:rsidP="00002D3C">
            <w:r>
              <w:rPr>
                <w:color w:val="1A2230"/>
              </w:rPr>
              <w:t>เพิ่ม guard ตรวจสอบ SoC เริ่มต้น แจ้งเตือนเมื่อเริ่มทดสอบที่ SoC ต่ำกว่า 95%</w:t>
            </w:r>
          </w:p>
        </w:tc>
      </w:tr>
    </w:tbl>
    <w:p w14:paraId="05260445" w14:textId="77777777" w:rsidR="007659FD" w:rsidRDefault="0086164D">
      <w:r>
        <w:br w:type="page"/>
      </w:r>
    </w:p>
    <w:p w14:paraId="1E7E72B5" w14:textId="427C2A8A" w:rsidR="007659FD" w:rsidRPr="00002D3C" w:rsidRDefault="0086164D">
      <w:pPr>
        <w:pStyle w:val="Heading1"/>
        <w:pBdr>
          <w:bottom w:val="single" w:sz="6" w:space="6" w:color="1F4E78"/>
        </w:pBdr>
        <w:spacing w:after="200"/>
        <w:rPr>
          <w:b/>
          <w:bCs/>
          <w:color w:val="1F3864" w:themeColor="accent1" w:themeShade="80"/>
          <w:sz w:val="40"/>
          <w:szCs w:val="40"/>
        </w:rPr>
      </w:pPr>
      <w:bookmarkStart w:id="35" w:name="_Toc239180053"/>
      <w:r>
        <w:rPr>
          <w:b/>
          <w:bCs/>
          <w:color w:val="1F3864" w:themeColor="accent1" w:themeShade="80"/>
          <w:sz w:val="40"/>
          <w:szCs w:val="40"/>
        </w:rPr>
        <w:lastRenderedPageBreak/>
        <w:t>บทที่ 4 การออกแบบทางวิศวกรรมโดยละเอียด / Chapter 4: Detailed Engineering Design</w:t>
      </w:r>
      <w:bookmarkEnd w:id="35"/>
    </w:p>
    <w:p w14:paraId="74034099" w14:textId="427C2A8A" w:rsidR="007659FD" w:rsidRPr="00002D3C" w:rsidRDefault="0086164D">
      <w:pPr>
        <w:pStyle w:val="Heading2"/>
        <w:spacing w:before="280" w:after="120"/>
        <w:rPr>
          <w:b/>
          <w:bCs/>
          <w:color w:val="1F3864" w:themeColor="accent1" w:themeShade="80"/>
        </w:rPr>
      </w:pPr>
      <w:bookmarkStart w:id="36" w:name="_Toc239180054"/>
      <w:r>
        <w:rPr>
          <w:b/>
          <w:bCs/>
          <w:color w:val="1F3864" w:themeColor="accent1" w:themeShade="80"/>
          <w:sz w:val="32"/>
          <w:szCs w:val="32"/>
        </w:rPr>
        <w:t>4.1 วิธีการออกแบบ / Design Methodology</w:t>
      </w:r>
      <w:bookmarkEnd w:id="36"/>
    </w:p>
    <w:p w14:paraId="3BD22C49" w14:textId="2FA057A8" w:rsidR="00002D3C" w:rsidRPr="00102312" w:rsidRDefault="00002D3C" w:rsidP="00351393">
      <w:r>
        <w:rPr>
          <w:cs/>
        </w:rPr>
        <w:t>ระบบซอฟต์แวร์แบ่งเป็น</w:t>
      </w:r>
      <w:r>
        <w:t xml:space="preserve"> 2 </w:t>
      </w:r>
      <w:r>
        <w:rPr>
          <w:cs/>
        </w:rPr>
        <w:t>โปรแกรม</w:t>
      </w:r>
      <w:r>
        <w:t xml:space="preserve"> </w:t>
      </w:r>
      <w:r>
        <w:rPr>
          <w:cs/>
        </w:rPr>
        <w:t>ที่ทำงานร่วมกัน ได้แก่</w:t>
      </w:r>
      <w:r>
        <w:rPr>
          <w:color w:val="1F4E78"/>
        </w:rPr>
        <w:t xml:space="preserve"> </w:t>
      </w:r>
      <w:r>
        <w:t xml:space="preserve">(1) </w:t>
      </w:r>
      <w:r>
        <w:rPr>
          <w:cs/>
        </w:rPr>
        <w:t>โปรแกรมห้องปฏิบัติการ (</w:t>
      </w:r>
      <w:r>
        <w:t xml:space="preserve">PySide6 GUI) </w:t>
      </w:r>
      <w:r>
        <w:rPr>
          <w:cs/>
        </w:rPr>
        <w:t>สำหรับควบคุมฮาร์ดแวร์และวิเคราะห์ผลโดยตรง (</w:t>
      </w:r>
      <w:r>
        <w:t>2</w:t>
      </w:r>
      <w:r>
        <w:rPr>
          <w:cs/>
        </w:rPr>
        <w:t>) เว็บแดชบอร์ดบนคลาวด์</w:t>
      </w:r>
      <w:r>
        <w:t xml:space="preserve"> </w:t>
      </w:r>
      <w:r>
        <w:rPr>
          <w:cs/>
        </w:rPr>
        <w:t xml:space="preserve">สำหรับรับข้อมูลจากโปรแกรมห้องปฏิบัติการและแสดงผลระยะไกล แพ็กเกจ </w:t>
      </w:r>
      <w:r>
        <w:t xml:space="preserve">Python </w:t>
      </w:r>
      <w:r>
        <w:rPr>
          <w:cs/>
        </w:rPr>
        <w:t>หลักแบ่งเป็นโมดูลตามหน้าที่ ได้แก่</w:t>
      </w:r>
      <w:r>
        <w:t xml:space="preserve"> core (</w:t>
      </w:r>
      <w:r>
        <w:rPr>
          <w:cs/>
        </w:rPr>
        <w:t xml:space="preserve">แบบจำลองแบตเตอรี่และ </w:t>
      </w:r>
      <w:r>
        <w:t>State</w:t>
      </w:r>
      <w:r w:rsidR="00555D38">
        <w:t xml:space="preserve"> </w:t>
      </w:r>
      <w:r>
        <w:t>Estimator),hardware (</w:t>
      </w:r>
      <w:r>
        <w:rPr>
          <w:cs/>
        </w:rPr>
        <w:t xml:space="preserve">ควบคุมอุปกรณ์จริงผ่าน </w:t>
      </w:r>
      <w:r>
        <w:t xml:space="preserve">SCPI </w:t>
      </w:r>
      <w:r>
        <w:rPr>
          <w:cs/>
        </w:rPr>
        <w:t>และโหมดจำลอง</w:t>
      </w:r>
      <w:r>
        <w:t>),acquisition (</w:t>
      </w:r>
      <w:r>
        <w:rPr>
          <w:cs/>
        </w:rPr>
        <w:t xml:space="preserve">เอนจินวิเคราะห์และ </w:t>
      </w:r>
      <w:r>
        <w:t xml:space="preserve">worker </w:t>
      </w:r>
      <w:r>
        <w:rPr>
          <w:cs/>
        </w:rPr>
        <w:t>เก็บข้อมูล</w:t>
      </w:r>
      <w:r>
        <w:t xml:space="preserve">),UI </w:t>
      </w:r>
      <w:r>
        <w:rPr>
          <w:cs/>
        </w:rPr>
        <w:t xml:space="preserve">(หน้าจอ </w:t>
      </w:r>
      <w:r>
        <w:t xml:space="preserve">ISA-101) </w:t>
      </w:r>
      <w:r>
        <w:rPr>
          <w:cs/>
        </w:rPr>
        <w:t xml:space="preserve">และ </w:t>
      </w:r>
      <w:r>
        <w:t>storage/services (</w:t>
      </w:r>
      <w:r>
        <w:rPr>
          <w:cs/>
        </w:rPr>
        <w:t>บันทึกข้อมูลและส่งขึ้นคลาวด์</w:t>
      </w:r>
      <w:r>
        <w:t>)</w:t>
      </w:r>
    </w:p>
    <w:p w14:paraId="08F9CC5B" w14:textId="5FEA5C25" w:rsidR="007659FD" w:rsidRPr="00002D3C" w:rsidRDefault="0086164D">
      <w:pPr>
        <w:pStyle w:val="Heading2"/>
        <w:spacing w:before="280" w:after="120"/>
        <w:rPr>
          <w:color w:val="1F3864" w:themeColor="accent1" w:themeShade="80"/>
        </w:rPr>
      </w:pPr>
      <w:bookmarkStart w:id="37" w:name="_Toc239180055"/>
      <w:r>
        <w:rPr>
          <w:b/>
          <w:bCs/>
          <w:color w:val="1F3864" w:themeColor="accent1" w:themeShade="80"/>
          <w:sz w:val="32"/>
          <w:szCs w:val="32"/>
        </w:rPr>
        <w:t>4.2 การวิเคราะห์ทางวิศวกรรม / Engineering Analysis</w:t>
      </w:r>
      <w:bookmarkEnd w:id="37"/>
    </w:p>
    <w:p w14:paraId="72217EBF" w14:textId="787DE604" w:rsidR="00002D3C" w:rsidRPr="006660ED" w:rsidRDefault="00002D3C" w:rsidP="00002D3C">
      <w:pPr>
        <w:spacing w:after="160"/>
      </w:pPr>
      <w:r w:rsidRPr="00F876E4">
        <w:rPr>
          <w:cs/>
        </w:rPr>
        <w:t>แบบจำลองหลักของระบบคือ</w:t>
      </w:r>
      <w:r w:rsidRPr="00F876E4">
        <w:t xml:space="preserve"> </w:t>
      </w:r>
      <w:r w:rsidRPr="00F876E4">
        <w:rPr>
          <w:cs/>
        </w:rPr>
        <w:t xml:space="preserve">วงจรสมมูล </w:t>
      </w:r>
      <w:r w:rsidRPr="00F876E4">
        <w:t xml:space="preserve">Thevenin </w:t>
      </w:r>
      <w:r w:rsidRPr="00F876E4">
        <w:rPr>
          <w:cs/>
        </w:rPr>
        <w:t xml:space="preserve">แบบ </w:t>
      </w:r>
      <w:r w:rsidRPr="00F876E4">
        <w:t>1-RC</w:t>
      </w:r>
      <w:r>
        <w:rPr>
          <w:rFonts w:hint="cs"/>
          <w:cs/>
        </w:rPr>
        <w:t xml:space="preserve"> สูตรการคำนวณตามสมการที่ </w:t>
      </w:r>
      <w:r>
        <w:t>4.2.1</w:t>
      </w:r>
    </w:p>
    <w:p w14:paraId="483E426F" w14:textId="77777777" w:rsidR="00974F7F" w:rsidRPr="00E57317" w:rsidRDefault="00974F7F" w:rsidP="00974F7F">
      <w:pPr>
        <w:tabs>
          <w:tab w:val="center" w:pos="4513"/>
          <w:tab w:val="right" w:pos="9026"/>
        </w:tabs>
        <w:spacing w:after="160"/>
        <w:rPr>
          <w:i/>
          <w:sz w:val="24"/>
          <w:szCs w:val="24"/>
        </w:rPr>
      </w:pPr>
      <w:r>
        <w:tab/>
      </w:r>
      <m:oMath>
        <m:r>
          <w:rPr>
            <w:rFonts w:ascii="Cambria Math" w:hAnsi="Cambria Math"/>
            <w:sz w:val="24"/>
            <w:szCs w:val="24"/>
          </w:rPr>
          <m:t>V</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d>
              <m:dPr>
                <m:ctrlPr>
                  <w:rPr>
                    <w:rFonts w:ascii="Cambria Math" w:hAnsi="Cambria Math"/>
                    <w:sz w:val="24"/>
                    <w:szCs w:val="24"/>
                  </w:rPr>
                </m:ctrlPr>
              </m:dPr>
              <m:e>
                <m:r>
                  <w:rPr>
                    <w:rFonts w:ascii="Cambria Math" w:hAnsi="Cambria Math"/>
                    <w:sz w:val="24"/>
                    <w:szCs w:val="24"/>
                  </w:rPr>
                  <m:t>OC</m:t>
                </m:r>
              </m:e>
            </m:d>
          </m:sub>
        </m:sSub>
        <m:r>
          <w:rPr>
            <w:rFonts w:ascii="Cambria Math" w:hAnsi="Cambria Math"/>
            <w:sz w:val="24"/>
            <w:szCs w:val="24"/>
          </w:rPr>
          <m:t>-I</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d>
                      <m:dPr>
                        <m:ctrlPr>
                          <w:rPr>
                            <w:rFonts w:ascii="Cambria Math" w:hAnsi="Cambria Math"/>
                            <w:sz w:val="24"/>
                            <w:szCs w:val="24"/>
                          </w:rPr>
                        </m:ctrlPr>
                      </m:dPr>
                      <m:e>
                        <m:r>
                          <w:rPr>
                            <w:rFonts w:ascii="Cambria Math" w:hAnsi="Cambria Math"/>
                            <w:sz w:val="24"/>
                            <w:szCs w:val="24"/>
                          </w:rPr>
                          <m:t>-t/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e>
                        </m:d>
                      </m:e>
                    </m:d>
                  </m:sup>
                </m:sSup>
              </m:e>
            </m:d>
          </m:e>
        </m:d>
      </m:oMath>
      <w:r>
        <w:tab/>
      </w:r>
      <w:r>
        <w:rPr>
          <w:sz w:val="24"/>
          <w:szCs w:val="24"/>
        </w:rPr>
        <w:t>(4.2.1)</w:t>
      </w:r>
    </w:p>
    <w:p w14:paraId="7BB30BB1" w14:textId="67ACF3AA" w:rsidR="00002D3C" w:rsidRPr="00E57317" w:rsidRDefault="00002D3C" w:rsidP="00002D3C">
      <w:pPr>
        <w:spacing w:after="160"/>
        <w:rPr>
          <w:i/>
          <w:cs/>
        </w:rPr>
      </w:pPr>
      <w:r>
        <w:t>โดย R0 คือความต้านทาน Ohmic (ประมาณด้วยการยืดค่าย้อนกลับไปที่ t=0 จากช่วง Relaxation), R1 และ C1 คือความต้านทานและความจุ ของปรากฏการณ์ Polarization/Charge-transfer ซึ่งได้จากการ fit สมการด้วยวิธี Trust Region Reflective (scipy.optimize.curve_fit)</w:t>
      </w:r>
    </w:p>
    <w:p w14:paraId="1ED47133" w14:textId="3C9555DF" w:rsidR="00E57317" w:rsidRPr="00202D3E" w:rsidRDefault="00002D3C" w:rsidP="00002D3C">
      <w:pPr>
        <w:spacing w:after="160"/>
      </w:pPr>
      <w:r w:rsidRPr="00F876E4">
        <w:t>ความต้านทานภายในแบบ DCIR</w:t>
      </w:r>
      <w:r>
        <w:rPr>
          <w:b/>
          <w:bCs/>
        </w:rPr>
        <w:t xml:space="preserve"> </w:t>
      </w:r>
      <w:r>
        <w:t xml:space="preserve">(two-pulse) ตาม IEC 61960 </w:t>
      </w:r>
      <w:r>
        <w:rPr>
          <w:rFonts w:hint="cs"/>
          <w:cs/>
        </w:rPr>
        <w:t xml:space="preserve">สูตรการคำนวณตามสมการที่ </w:t>
      </w:r>
      <w:r>
        <w:t>4.2.2</w:t>
      </w:r>
    </w:p>
    <w:p w14:paraId="41544CC8" w14:textId="77777777" w:rsidR="00974F7F" w:rsidRPr="00E57317" w:rsidRDefault="00974F7F" w:rsidP="00974F7F">
      <w:pPr>
        <w:tabs>
          <w:tab w:val="center" w:pos="4513"/>
          <w:tab w:val="right" w:pos="9026"/>
        </w:tabs>
        <w:spacing w:after="160"/>
        <w:rPr>
          <w:sz w:val="24"/>
          <w:szCs w:val="24"/>
        </w:rPr>
      </w:pPr>
      <w:r>
        <w:tab/>
      </w:r>
      <m:oMath>
        <m:r>
          <w:rPr>
            <w:rFonts w:ascii="Cambria Math" w:hAnsi="Cambria Math"/>
            <w:sz w:val="24"/>
            <w:szCs w:val="24"/>
          </w:rPr>
          <m:t>R=</m:t>
        </m:r>
        <m:d>
          <m:dPr>
            <m:begChr m:val="|"/>
            <m:endChr m:val="|"/>
            <m:ctrlPr>
              <w:rPr>
                <w:rFonts w:ascii="Cambria Math" w:hAnsi="Cambria Math"/>
                <w:sz w:val="24"/>
                <w:szCs w:val="24"/>
              </w:rPr>
            </m:ctrlPr>
          </m:dPr>
          <m:e>
            <m:d>
              <m:dPr>
                <m:ctrlPr>
                  <w:rPr>
                    <w:rFonts w:ascii="Cambria Math" w:hAnsi="Cambria Math"/>
                    <w:sz w:val="24"/>
                    <w:szCs w:val="24"/>
                  </w:rPr>
                </m:ctrlPr>
              </m:dPr>
              <m:e>
                <m:r>
                  <m:rPr>
                    <m:sty m:val="p"/>
                  </m:rPr>
                  <w:rPr>
                    <w:rFonts w:ascii="Cambria Math" w:hAnsi="Cambria Math"/>
                    <w:sz w:val="24"/>
                    <w:szCs w:val="24"/>
                  </w:rPr>
                  <m:t>Δ</m:t>
                </m:r>
                <m:r>
                  <w:rPr>
                    <w:rFonts w:ascii="Cambria Math" w:hAnsi="Cambria Math"/>
                    <w:sz w:val="24"/>
                    <w:szCs w:val="24"/>
                  </w:rPr>
                  <m:t>V</m:t>
                </m:r>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Δ</m:t>
                </m:r>
                <m:r>
                  <w:rPr>
                    <w:rFonts w:ascii="Cambria Math" w:hAnsi="Cambria Math"/>
                    <w:sz w:val="24"/>
                    <w:szCs w:val="24"/>
                  </w:rPr>
                  <m:t>I</m:t>
                </m:r>
              </m:e>
            </m:d>
          </m:e>
        </m:d>
      </m:oMath>
      <w:r>
        <w:tab/>
      </w:r>
      <w:r>
        <w:rPr>
          <w:sz w:val="24"/>
          <w:szCs w:val="24"/>
        </w:rPr>
        <w:t>(4.2.2)</w:t>
      </w:r>
    </w:p>
    <w:p w14:paraId="54F683CA" w14:textId="77777777" w:rsidR="00002D3C" w:rsidRPr="00E57317" w:rsidRDefault="00002D3C" w:rsidP="00002D3C">
      <w:pPr>
        <w:spacing w:after="160"/>
      </w:pPr>
      <w:r>
        <w:t>ที่จุดแรกหลังการก้าวกระโดดของกระแส (</w:t>
      </w:r>
      <w:r>
        <w:rPr>
          <w:rFonts w:ascii="Cambria Math" w:hAnsi="Cambria Math" w:cs="Cambria Math"/>
        </w:rPr>
        <w:t>≈</w:t>
      </w:r>
      <w:r>
        <w:t xml:space="preserve">200 ms </w:t>
      </w:r>
      <w:r>
        <w:rPr>
          <w:cs/>
        </w:rPr>
        <w:t>ที่อัตราอ่านค่า 5 Hz)</w:t>
      </w:r>
    </w:p>
    <w:p w14:paraId="102AB82C" w14:textId="3D358DE5" w:rsidR="00002D3C" w:rsidRPr="00202D3E" w:rsidRDefault="00002D3C" w:rsidP="00002D3C">
      <w:pPr>
        <w:spacing w:after="160"/>
      </w:pPr>
      <w:r w:rsidRPr="00F876E4">
        <w:t>Peukert's Law สำหรับการปรับอัตราคายประจุ</w:t>
      </w:r>
      <w:r>
        <w:rPr>
          <w:b/>
          <w:bCs/>
        </w:rPr>
        <w:t xml:space="preserve"> </w:t>
      </w:r>
      <w:r>
        <w:t>(Rate Normalization)</w:t>
      </w:r>
      <w:r>
        <w:rPr>
          <w:b/>
          <w:bCs/>
        </w:rPr>
        <w:t xml:space="preserve"> </w:t>
      </w:r>
      <w:r>
        <w:rPr>
          <w:rFonts w:hint="cs"/>
          <w:cs/>
        </w:rPr>
        <w:t xml:space="preserve">สูตรการคำนวณตามสมการที่ </w:t>
      </w:r>
      <w:r>
        <w:t>4.2.3</w:t>
      </w:r>
    </w:p>
    <w:p w14:paraId="76992C2F" w14:textId="77777777" w:rsidR="00974F7F" w:rsidRPr="00E57317" w:rsidRDefault="00974F7F" w:rsidP="00974F7F">
      <w:pPr>
        <w:tabs>
          <w:tab w:val="center" w:pos="4513"/>
          <w:tab w:val="right" w:pos="9026"/>
        </w:tabs>
        <w:spacing w:after="160"/>
        <w:rPr>
          <w:sz w:val="24"/>
          <w:szCs w:val="24"/>
        </w:rPr>
      </w:pPr>
      <w:r>
        <w:tab/>
      </w:r>
      <m:oMath>
        <m:r>
          <w:rPr>
            <w:rFonts w:ascii="Cambria Math" w:hAnsi="Cambria Math"/>
            <w:sz w:val="24"/>
            <w:szCs w:val="24"/>
          </w:rPr>
          <m:t>C=</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p</m:t>
                </m:r>
              </m:sub>
            </m:sSub>
          </m:e>
        </m:d>
        <m:r>
          <w:rPr>
            <w:rFonts w:ascii="Cambria Math" w:hAnsi="Cambria Math"/>
            <w:sz w:val="24"/>
            <w:szCs w:val="24"/>
          </w:rPr>
          <m:t>/</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I</m:t>
                </m:r>
              </m:e>
              <m:sup>
                <m:d>
                  <m:dPr>
                    <m:ctrlPr>
                      <w:rPr>
                        <w:rFonts w:ascii="Cambria Math" w:hAnsi="Cambria Math"/>
                        <w:sz w:val="24"/>
                        <w:szCs w:val="24"/>
                      </w:rPr>
                    </m:ctrlPr>
                  </m:dPr>
                  <m:e>
                    <m:r>
                      <w:rPr>
                        <w:rFonts w:ascii="Cambria Math" w:hAnsi="Cambria Math"/>
                        <w:sz w:val="24"/>
                        <w:szCs w:val="24"/>
                      </w:rPr>
                      <m:t>k-1</m:t>
                    </m:r>
                  </m:e>
                </m:d>
              </m:sup>
            </m:sSup>
          </m:e>
        </m:d>
      </m:oMath>
      <w:r>
        <w:tab/>
      </w:r>
      <w:r>
        <w:rPr>
          <w:sz w:val="24"/>
          <w:szCs w:val="24"/>
        </w:rPr>
        <w:t>(4.2.3)</w:t>
      </w:r>
    </w:p>
    <w:p w14:paraId="549375C9" w14:textId="77777777" w:rsidR="00002D3C" w:rsidRPr="00E57317" w:rsidRDefault="00002D3C" w:rsidP="00002D3C">
      <w:pPr>
        <w:spacing w:after="160"/>
      </w:pPr>
      <w:r>
        <w:t xml:space="preserve">  โดย k </w:t>
      </w:r>
      <w:r>
        <w:rPr>
          <w:rFonts w:ascii="Cambria Math" w:hAnsi="Cambria Math" w:cs="Cambria Math"/>
        </w:rPr>
        <w:t>≈</w:t>
      </w:r>
      <w:r>
        <w:t xml:space="preserve"> 1.10</w:t>
      </w:r>
      <w:r>
        <w:rPr>
          <w:rFonts w:cs="Cordia New"/>
        </w:rPr>
        <w:t>–</w:t>
      </w:r>
      <w:r>
        <w:t xml:space="preserve">1.30 </w:t>
      </w:r>
      <w:r>
        <w:rPr>
          <w:rFonts w:cs="Cordia New"/>
        </w:rPr>
        <w:t>สำหรับตะกั่วกรด</w:t>
      </w:r>
      <w:r>
        <w:t xml:space="preserve"> </w:t>
      </w:r>
      <w:r>
        <w:rPr>
          <w:rFonts w:cs="Cordia New"/>
        </w:rPr>
        <w:t>และ</w:t>
      </w:r>
      <w:r>
        <w:t xml:space="preserve"> </w:t>
      </w:r>
      <w:r>
        <w:rPr>
          <w:rFonts w:ascii="Cambria Math" w:hAnsi="Cambria Math" w:cs="Cambria Math"/>
        </w:rPr>
        <w:t>≈</w:t>
      </w:r>
      <w:r>
        <w:t xml:space="preserve"> 1.05 </w:t>
      </w:r>
      <w:r>
        <w:rPr>
          <w:rFonts w:cs="Cordia New"/>
        </w:rPr>
        <w:t>สำหรับลิเธียม</w:t>
      </w:r>
    </w:p>
    <w:p w14:paraId="381A77FC" w14:textId="77777777" w:rsidR="00002D3C" w:rsidRDefault="00002D3C" w:rsidP="00002D3C">
      <w:pPr>
        <w:spacing w:after="160"/>
      </w:pPr>
      <w:r>
        <w:t>การประมาณ State of Charge ใช้ Extended Kalman Filter ที่รวม Coulomb Counting เข้ากับการปรับแก้ด้วยแรงดันวงจรเปิด (OCV correction) และการชดเชยผลของอุณหภูมิด้วยแบบจำลอง Arrhenius สำหรับค่าความต้านทานภายใน เพื่อให้ค่าที่วัดในอุณหภูมิห้องต่างกันเทียบกันได้ที่ อุณหภูมิอ้างอิง 25°C</w:t>
      </w:r>
    </w:p>
    <w:p w14:paraId="1FF59C31" w14:textId="77777777" w:rsidR="00233405" w:rsidRDefault="00233405" w:rsidP="00233405">
      <w:pPr>
        <w:spacing w:after="160"/>
      </w:pPr>
      <w:r w:rsidRPr="00F876E4">
        <w:rPr>
          <w:cs/>
        </w:rPr>
        <w:t>การประเมินสภาพแบตเตอรี่</w:t>
      </w:r>
      <w:r>
        <w:rPr>
          <w:b/>
          <w:bCs/>
          <w:cs/>
        </w:rPr>
        <w:t xml:space="preserve"> </w:t>
      </w:r>
      <w:r>
        <w:rPr>
          <w:cs/>
        </w:rPr>
        <w:t>(State of Health) คำนวณจากความจุที่วัดได้จริง โดยปรับให้เป็นอัตราคายประจุอ้างอิงด้วยกฎ Peukert (สมการที่ 4.2.3) ก่อนเทียบกับความจุพิกัด สูตรการคำนวณตามสมการที่ 4.2.4</w:t>
      </w:r>
    </w:p>
    <w:p w14:paraId="2C75CB22" w14:textId="77777777" w:rsidR="00233405" w:rsidRDefault="00233405" w:rsidP="00233405">
      <w:pPr>
        <w:tabs>
          <w:tab w:val="center" w:pos="4513"/>
          <w:tab w:val="right" w:pos="9026"/>
        </w:tabs>
        <w:spacing w:after="160"/>
        <w:rPr>
          <w:sz w:val="24"/>
          <w:szCs w:val="24"/>
        </w:rPr>
      </w:pPr>
      <w:r>
        <w:tab/>
      </w:r>
      <m:oMath>
        <m:r>
          <w:rPr>
            <w:rFonts w:ascii="Cambria Math" w:hAnsi="Cambria Math"/>
            <w:sz w:val="24"/>
            <w:szCs w:val="24"/>
          </w:rPr>
          <m:t>SoH=</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norm</m:t>
                </m:r>
              </m:sub>
            </m:sSub>
          </m:num>
          <m:den>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rated</m:t>
                </m:r>
              </m:sub>
            </m:sSub>
          </m:den>
        </m:f>
        <m:r>
          <w:rPr>
            <w:rFonts w:ascii="Cambria Math" w:hAnsi="Cambria Math"/>
            <w:sz w:val="24"/>
            <w:szCs w:val="24"/>
          </w:rPr>
          <m:t>×100%</m:t>
        </m:r>
      </m:oMath>
      <w:r>
        <w:tab/>
      </w:r>
      <w:r>
        <w:rPr>
          <w:sz w:val="24"/>
          <w:szCs w:val="24"/>
        </w:rPr>
        <w:t>(4.2.4)</w:t>
      </w:r>
    </w:p>
    <w:p w14:paraId="3DFEAE32" w14:textId="77777777" w:rsidR="00233405" w:rsidRDefault="00233405" w:rsidP="00233405">
      <w:pPr>
        <w:spacing w:after="160"/>
      </w:pPr>
      <w:r>
        <w:rPr>
          <w:cs/>
        </w:rPr>
        <w:lastRenderedPageBreak/>
        <w:t xml:space="preserve">โดย </w:t>
      </w:r>
      <w:r>
        <w:t>C</w:t>
      </w:r>
      <w:r>
        <w:rPr>
          <w:vertAlign w:val="subscript"/>
        </w:rPr>
        <w:t>norm</w:t>
      </w:r>
      <w:r>
        <w:rPr>
          <w:cs/>
        </w:rPr>
        <w:t xml:space="preserve"> คือความจุที่ปรับด้วย Peukert แล้ว (ที่อัตราคายประจุอ้างอิง 0.2C) และ </w:t>
      </w:r>
      <w:r>
        <w:t>C</w:t>
      </w:r>
      <w:r>
        <w:rPr>
          <w:vertAlign w:val="subscript"/>
        </w:rPr>
        <w:t>rated</w:t>
      </w:r>
      <w:r>
        <w:rPr>
          <w:cs/>
        </w:rPr>
        <w:t xml:space="preserve"> คือความจุพิกัด จากนั้นระบบตัดเกรดอัตโนมัติจากค่า SoH ร่วมกับการเติบโตของความต้านทานภายในแบบแยกส่วน คือ </w:t>
      </w:r>
      <w:r>
        <w:t>R</w:t>
      </w:r>
      <w:r>
        <w:rPr>
          <w:vertAlign w:val="subscript"/>
        </w:rPr>
        <w:t>0</w:t>
      </w:r>
      <w:r>
        <w:rPr>
          <w:cs/>
        </w:rPr>
        <w:t xml:space="preserve"> (ohmic) และ </w:t>
      </w:r>
      <w:r>
        <w:t>R</w:t>
      </w:r>
      <w:r>
        <w:rPr>
          <w:vertAlign w:val="subscript"/>
        </w:rPr>
        <w:t>1</w:t>
      </w:r>
      <w:r>
        <w:rPr>
          <w:cs/>
        </w:rPr>
        <w:t xml:space="preserve"> (charge-transfer) เทียบกับค่าฐาน </w:t>
      </w:r>
      <w:r>
        <w:t>R</w:t>
      </w:r>
      <w:r>
        <w:rPr>
          <w:vertAlign w:val="subscript"/>
        </w:rPr>
        <w:t>0,base</w:t>
      </w:r>
      <w:r>
        <w:rPr>
          <w:cs/>
        </w:rPr>
        <w:t xml:space="preserve"> = 0.6·</w:t>
      </w:r>
      <w:r>
        <w:t>R</w:t>
      </w:r>
      <w:r>
        <w:rPr>
          <w:vertAlign w:val="subscript"/>
        </w:rPr>
        <w:t>int</w:t>
      </w:r>
      <w:r>
        <w:rPr>
          <w:cs/>
        </w:rPr>
        <w:t xml:space="preserve"> และ </w:t>
      </w:r>
      <w:r>
        <w:t>R</w:t>
      </w:r>
      <w:r>
        <w:rPr>
          <w:vertAlign w:val="subscript"/>
        </w:rPr>
        <w:t>1,base</w:t>
      </w:r>
      <w:r>
        <w:rPr>
          <w:cs/>
        </w:rPr>
        <w:t xml:space="preserve"> = 0.4·</w:t>
      </w:r>
      <w:r>
        <w:t>R</w:t>
      </w:r>
      <w:r>
        <w:rPr>
          <w:vertAlign w:val="subscript"/>
        </w:rPr>
        <w:t>int</w:t>
      </w:r>
      <w:r>
        <w:rPr>
          <w:cs/>
        </w:rPr>
        <w:t xml:space="preserve"> ดังนี้ — เกรด A เมื่อ SoH ≥ 90% และ </w:t>
      </w:r>
      <w:r>
        <w:t>R</w:t>
      </w:r>
      <w:r>
        <w:rPr>
          <w:vertAlign w:val="subscript"/>
        </w:rPr>
        <w:t>0</w:t>
      </w:r>
      <w:r>
        <w:rPr>
          <w:cs/>
        </w:rPr>
        <w:t>/</w:t>
      </w:r>
      <w:r>
        <w:t>R</w:t>
      </w:r>
      <w:r>
        <w:rPr>
          <w:vertAlign w:val="subscript"/>
        </w:rPr>
        <w:t>0,base</w:t>
      </w:r>
      <w:r>
        <w:rPr>
          <w:cs/>
        </w:rPr>
        <w:t xml:space="preserve"> ≤ 1.3 และ </w:t>
      </w:r>
      <w:r>
        <w:t>R</w:t>
      </w:r>
      <w:r>
        <w:rPr>
          <w:vertAlign w:val="subscript"/>
        </w:rPr>
        <w:t>1</w:t>
      </w:r>
      <w:r>
        <w:rPr>
          <w:cs/>
        </w:rPr>
        <w:t>/</w:t>
      </w:r>
      <w:r>
        <w:t>R</w:t>
      </w:r>
      <w:r>
        <w:rPr>
          <w:vertAlign w:val="subscript"/>
        </w:rPr>
        <w:t>1,base</w:t>
      </w:r>
      <w:r>
        <w:rPr>
          <w:cs/>
        </w:rPr>
        <w:t xml:space="preserve"> ≤ 1.4; เกรด B เมื่อ SoH ≥ 80% และอัตราส่วน ≤ 1.7 และ 1.8; เกรด C เมื่อ SoH ≥ 70% และอัตราส่วน ≤ 2.5 และ 2.8; นอกเหนือจากนี้จัดเป็น REJECT (กรณีทดสอบ HPPC ที่วัด SoH ไม่ได้ จะตัดเกรดจากการเติบโตของความต้านทานเพียงอย่างเดียว)</w:t>
      </w:r>
    </w:p>
    <w:p w14:paraId="6E6D7BA5" w14:textId="77777777" w:rsidR="00233405" w:rsidRDefault="00233405" w:rsidP="00233405">
      <w:pPr>
        <w:spacing w:after="160"/>
      </w:pPr>
      <w:r w:rsidRPr="00F876E4">
        <w:rPr>
          <w:cs/>
        </w:rPr>
        <w:t>การประมาณสถานะประจุ</w:t>
      </w:r>
      <w:r>
        <w:rPr>
          <w:b/>
          <w:bCs/>
          <w:cs/>
        </w:rPr>
        <w:t xml:space="preserve"> </w:t>
      </w:r>
      <w:r>
        <w:rPr>
          <w:cs/>
        </w:rPr>
        <w:t xml:space="preserve">(State of Charge) ใช้ Extended Kalman Filter บนเวกเตอร์สถานะ </w:t>
      </w:r>
      <w:r>
        <w:t>x</w:t>
      </w:r>
      <w:r>
        <w:rPr>
          <w:cs/>
        </w:rPr>
        <w:t xml:space="preserve"> = [</w:t>
      </w:r>
      <w:r>
        <w:t>SoC, V</w:t>
      </w:r>
      <w:r>
        <w:rPr>
          <w:vertAlign w:val="subscript"/>
        </w:rPr>
        <w:t>1</w:t>
      </w:r>
      <w:r>
        <w:t>]</w:t>
      </w:r>
      <w:r>
        <w:rPr>
          <w:vertAlign w:val="superscript"/>
        </w:rPr>
        <w:t>T</w:t>
      </w:r>
      <w:r>
        <w:rPr>
          <w:cs/>
        </w:rPr>
        <w:t xml:space="preserve"> โดยสมการเปลี่ยนสถานะ (State Transition) แสดงดังสมการที่ 4.2.5 และ 4.2.6</w:t>
      </w:r>
    </w:p>
    <w:p w14:paraId="792D4DB8" w14:textId="77777777" w:rsidR="00233405" w:rsidRDefault="00233405" w:rsidP="00233405">
      <w:pPr>
        <w:tabs>
          <w:tab w:val="center" w:pos="4513"/>
          <w:tab w:val="right" w:pos="9026"/>
        </w:tabs>
        <w:spacing w:after="160"/>
        <w:rPr>
          <w:sz w:val="24"/>
          <w:szCs w:val="24"/>
        </w:rPr>
      </w:pPr>
      <w:r>
        <w:tab/>
      </w:r>
      <m:oMath>
        <m:sSub>
          <m:sSubPr>
            <m:ctrlPr>
              <w:rPr>
                <w:rFonts w:ascii="Cambria Math" w:hAnsi="Cambria Math"/>
                <w:sz w:val="24"/>
                <w:szCs w:val="24"/>
              </w:rPr>
            </m:ctrlPr>
          </m:sSubPr>
          <m:e>
            <m:r>
              <w:rPr>
                <w:rFonts w:ascii="Cambria Math" w:hAnsi="Cambria Math"/>
                <w:sz w:val="24"/>
                <w:szCs w:val="24"/>
              </w:rPr>
              <m:t>SoC</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SoC</m:t>
            </m:r>
          </m:e>
          <m:sub>
            <m:r>
              <w:rPr>
                <w:rFonts w:ascii="Cambria Math" w:hAnsi="Cambria Math"/>
                <w:sz w:val="24"/>
                <w:szCs w:val="24"/>
              </w:rPr>
              <m:t>k-1</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ηΔt</m:t>
            </m:r>
          </m:num>
          <m:den>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n</m:t>
                </m:r>
              </m:sub>
            </m:sSub>
          </m:den>
        </m:f>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k-1</m:t>
            </m:r>
          </m:sub>
        </m:sSub>
      </m:oMath>
      <w:r>
        <w:tab/>
      </w:r>
      <w:r>
        <w:rPr>
          <w:sz w:val="24"/>
          <w:szCs w:val="24"/>
        </w:rPr>
        <w:t>(4.2.5)</w:t>
      </w:r>
    </w:p>
    <w:p w14:paraId="5A0B7185" w14:textId="77777777" w:rsidR="00233405" w:rsidRDefault="00233405" w:rsidP="00233405">
      <w:pPr>
        <w:tabs>
          <w:tab w:val="center" w:pos="4513"/>
          <w:tab w:val="right" w:pos="9026"/>
        </w:tabs>
        <w:spacing w:after="160"/>
        <w:rPr>
          <w:sz w:val="24"/>
          <w:szCs w:val="24"/>
        </w:rPr>
      </w:pPr>
      <w:r>
        <w:tab/>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1,k</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-Δt/τ</m:t>
            </m:r>
          </m:sup>
        </m:sSup>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1,k-1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-Δt/τ</m:t>
                </m:r>
              </m:sup>
            </m:sSup>
          </m:e>
        </m:d>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k-1</m:t>
            </m:r>
          </m:sub>
        </m:sSub>
      </m:oMath>
      <w:r>
        <w:tab/>
      </w:r>
      <w:r>
        <w:rPr>
          <w:sz w:val="24"/>
          <w:szCs w:val="24"/>
        </w:rPr>
        <w:t>(4.2.6)</w:t>
      </w:r>
    </w:p>
    <w:p w14:paraId="040EE7E4" w14:textId="77777777" w:rsidR="00233405" w:rsidRDefault="00233405" w:rsidP="00233405">
      <w:pPr>
        <w:spacing w:after="160"/>
      </w:pPr>
      <w:r>
        <w:rPr>
          <w:cs/>
        </w:rPr>
        <w:t>และสมการวัด (Measurement Model) ที่เชื่อมแรงดันขั้วแบตเตอรี่กับสถานะ แสดงดังสมการที่ 4.2.7</w:t>
      </w:r>
    </w:p>
    <w:p w14:paraId="4AE2D0DF" w14:textId="77777777" w:rsidR="00233405" w:rsidRDefault="00233405" w:rsidP="00233405">
      <w:pPr>
        <w:tabs>
          <w:tab w:val="center" w:pos="4513"/>
          <w:tab w:val="right" w:pos="9026"/>
        </w:tabs>
        <w:spacing w:after="160"/>
        <w:rPr>
          <w:sz w:val="24"/>
          <w:szCs w:val="24"/>
        </w:rPr>
      </w:pPr>
      <w:r>
        <w:tab/>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k</m:t>
            </m:r>
          </m:sub>
        </m:sSub>
        <m:r>
          <w:rPr>
            <w:rFonts w:ascii="Cambria Math" w:hAnsi="Cambria Math"/>
            <w:sz w:val="24"/>
            <w:szCs w:val="24"/>
          </w:rPr>
          <m:t>=OCV</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SoC</m:t>
                </m:r>
              </m:e>
              <m:sub>
                <m:r>
                  <w:rPr>
                    <w:rFonts w:ascii="Cambria Math" w:hAnsi="Cambria Math"/>
                    <w:sz w:val="24"/>
                    <w:szCs w:val="24"/>
                  </w:rPr>
                  <m:t>k</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k</m:t>
            </m:r>
          </m:sub>
        </m:sSub>
      </m:oMath>
      <w:r>
        <w:tab/>
      </w:r>
      <w:r>
        <w:rPr>
          <w:sz w:val="24"/>
          <w:szCs w:val="24"/>
        </w:rPr>
        <w:t>(4.2.7)</w:t>
      </w:r>
    </w:p>
    <w:p w14:paraId="7A73D9F1" w14:textId="77777777" w:rsidR="00233405" w:rsidRDefault="00233405" w:rsidP="00233405">
      <w:pPr>
        <w:spacing w:after="160"/>
      </w:pPr>
      <w:r>
        <w:rPr>
          <w:cs/>
        </w:rPr>
        <w:t xml:space="preserve">โดย η คือประสิทธิภาพคูลอมบ์ (Coulombic Efficiency), </w:t>
      </w:r>
      <w:r>
        <w:t>Q</w:t>
      </w:r>
      <w:r>
        <w:rPr>
          <w:vertAlign w:val="subscript"/>
        </w:rPr>
        <w:t>n</w:t>
      </w:r>
      <w:r>
        <w:rPr>
          <w:cs/>
        </w:rPr>
        <w:t xml:space="preserve"> คือความจุพิกัด, Δt คือคาบเวลาสุ่มตัวอย่าง และ τ = </w:t>
      </w:r>
      <w:r>
        <w:t>R</w:t>
      </w:r>
      <w:r>
        <w:rPr>
          <w:vertAlign w:val="subscript"/>
        </w:rPr>
        <w:t>1</w:t>
      </w:r>
      <w:r>
        <w:t>C</w:t>
      </w:r>
      <w:r>
        <w:rPr>
          <w:vertAlign w:val="subscript"/>
        </w:rPr>
        <w:t>1</w:t>
      </w:r>
      <w:r>
        <w:rPr>
          <w:cs/>
        </w:rPr>
        <w:t xml:space="preserve"> คือค่าคงที่เวลาของวงจร RC นอกจากนี้ได้ชดเชยผลของอุณหภูมิต่อค่าความต้านทานภายในด้วยแบบจำลอง Arrhenius แสดงดังสมการที่ 4.2.8</w:t>
      </w:r>
    </w:p>
    <w:p w14:paraId="497CF813" w14:textId="77777777" w:rsidR="00233405" w:rsidRDefault="00233405" w:rsidP="00233405">
      <w:pPr>
        <w:tabs>
          <w:tab w:val="center" w:pos="4513"/>
          <w:tab w:val="right" w:pos="9026"/>
        </w:tabs>
        <w:spacing w:after="160"/>
        <w:rPr>
          <w:sz w:val="24"/>
          <w:szCs w:val="24"/>
        </w:rPr>
      </w:pPr>
      <w:r>
        <w:tab/>
      </w:r>
      <m:oMath>
        <m:r>
          <w:rPr>
            <w:rFonts w:ascii="Cambria Math" w:hAnsi="Cambria Math"/>
            <w:sz w:val="24"/>
            <w:szCs w:val="24"/>
          </w:rPr>
          <m:t>R</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ref</m:t>
            </m:r>
          </m:sub>
        </m:sSub>
        <m:r>
          <w:rPr>
            <w:rFonts w:ascii="Cambria Math" w:hAnsi="Cambria Math"/>
            <w:sz w:val="24"/>
            <w:szCs w:val="24"/>
          </w:rPr>
          <m:t>∙exp</m:t>
        </m:r>
        <m:d>
          <m:dPr>
            <m:begChr m:val="["/>
            <m:endChr m:val="]"/>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a</m:t>
                    </m:r>
                  </m:sub>
                </m:sSub>
              </m:num>
              <m:den>
                <m:r>
                  <w:rPr>
                    <w:rFonts w:ascii="Cambria Math" w:hAnsi="Cambria Math"/>
                    <w:sz w:val="24"/>
                    <w:szCs w:val="24"/>
                  </w:rPr>
                  <m:t>R</m:t>
                </m:r>
              </m:den>
            </m:f>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ref</m:t>
                        </m:r>
                      </m:sub>
                    </m:sSub>
                  </m:den>
                </m:f>
              </m:e>
            </m:d>
          </m:e>
        </m:d>
      </m:oMath>
      <w:r>
        <w:tab/>
      </w:r>
      <w:r>
        <w:rPr>
          <w:sz w:val="24"/>
          <w:szCs w:val="24"/>
        </w:rPr>
        <w:t>(4.2.8)</w:t>
      </w:r>
    </w:p>
    <w:p w14:paraId="2D07D14F" w14:textId="2F772D01" w:rsidR="00233405" w:rsidRPr="00102312" w:rsidRDefault="00233405" w:rsidP="00002D3C">
      <w:pPr>
        <w:spacing w:after="160"/>
        <w:rPr>
          <w:cs/>
        </w:rPr>
      </w:pPr>
      <w:r>
        <w:rPr>
          <w:cs/>
        </w:rPr>
        <w:t xml:space="preserve">โดย </w:t>
      </w:r>
      <w:r>
        <w:t>E</w:t>
      </w:r>
      <w:r>
        <w:rPr>
          <w:vertAlign w:val="subscript"/>
        </w:rPr>
        <w:t>a</w:t>
      </w:r>
      <w:r>
        <w:rPr>
          <w:cs/>
        </w:rPr>
        <w:t xml:space="preserve"> คือพลังงานกระตุ้น (Activation Energy), </w:t>
      </w:r>
      <w:r>
        <w:t>R</w:t>
      </w:r>
      <w:r>
        <w:rPr>
          <w:cs/>
        </w:rPr>
        <w:t xml:space="preserve"> คือค่าคงที่แก๊สสากล (Universal Gas Constant) โดย </w:t>
      </w:r>
      <w:r>
        <w:t>E</w:t>
      </w:r>
      <w:r>
        <w:rPr>
          <w:vertAlign w:val="subscript"/>
        </w:rPr>
        <w:t>a</w:t>
      </w:r>
      <w:r>
        <w:rPr>
          <w:cs/>
        </w:rPr>
        <w:t>/</w:t>
      </w:r>
      <w:r>
        <w:t>R</w:t>
      </w:r>
      <w:r>
        <w:rPr>
          <w:cs/>
        </w:rPr>
        <w:t xml:space="preserve"> สำหรับตะกั่วกรด ≈ 2200 K และ </w:t>
      </w:r>
      <w:r>
        <w:t>T</w:t>
      </w:r>
      <w:r>
        <w:rPr>
          <w:vertAlign w:val="subscript"/>
        </w:rPr>
        <w:t>ref</w:t>
      </w:r>
      <w:r>
        <w:rPr>
          <w:cs/>
        </w:rPr>
        <w:t xml:space="preserve"> = 298.15 K (25°C) เพื่อให้ค่าความต้านทานที่วัดในอุณหภูมิห้องที่ต่างกันสามารถเทียบกันได้ที่อุณหภูมิอ้างอิงเดียว (หากไม่มีค่า Ea/R ในโปรไฟล์ ระบบจะใช้การประมาณเชิงเส้นแทน)</w:t>
      </w:r>
    </w:p>
    <w:p w14:paraId="6A79E1D3" w14:textId="77777777" w:rsidR="007659FD" w:rsidRPr="00002D3C" w:rsidRDefault="0086164D">
      <w:pPr>
        <w:pStyle w:val="Heading2"/>
        <w:spacing w:before="280" w:after="120"/>
        <w:rPr>
          <w:color w:val="1F3864" w:themeColor="accent1" w:themeShade="80"/>
        </w:rPr>
      </w:pPr>
      <w:bookmarkStart w:id="38" w:name="_Toc239180056"/>
      <w:r>
        <w:rPr>
          <w:b/>
          <w:bCs/>
          <w:color w:val="1F3864" w:themeColor="accent1" w:themeShade="80"/>
          <w:sz w:val="32"/>
          <w:szCs w:val="32"/>
        </w:rPr>
        <w:t>4.3 การคำนวณการออกแบบ / Design Calculations</w:t>
      </w:r>
      <w:bookmarkEnd w:id="38"/>
    </w:p>
    <w:p w14:paraId="60D94F57" w14:textId="77777777" w:rsidR="00002D3C" w:rsidRPr="002A20F1" w:rsidRDefault="00002D3C" w:rsidP="00351393">
      <w:r w:rsidRPr="002A20F1">
        <w:rPr>
          <w:cs/>
        </w:rPr>
        <w:t>ตัวอย่างการคำนวณค่า</w:t>
      </w:r>
      <w:r w:rsidRPr="002A20F1">
        <w:t xml:space="preserve"> DCIR </w:t>
      </w:r>
      <w:r w:rsidRPr="002A20F1">
        <w:rPr>
          <w:cs/>
        </w:rPr>
        <w:t>จากขั้นกระแสจริงระหว่างการทดสอบ</w:t>
      </w:r>
      <w:r w:rsidRPr="002A20F1">
        <w:t xml:space="preserve"> HPPC: </w:t>
      </w:r>
      <w:r w:rsidRPr="002A20F1">
        <w:rPr>
          <w:cs/>
        </w:rPr>
        <w:t xml:space="preserve">กำหนด </w:t>
      </w:r>
      <w:r w:rsidRPr="002A20F1">
        <w:rPr>
          <w:rFonts w:ascii="Calibri" w:hAnsi="Calibri" w:cs="Calibri"/>
        </w:rPr>
        <w:t>Δ</w:t>
      </w:r>
      <w:r w:rsidRPr="002A20F1">
        <w:t xml:space="preserve">V = 150 mV </w:t>
      </w:r>
      <w:r w:rsidRPr="002A20F1">
        <w:rPr>
          <w:cs/>
        </w:rPr>
        <w:t xml:space="preserve">และ </w:t>
      </w:r>
      <w:r w:rsidRPr="002A20F1">
        <w:rPr>
          <w:rFonts w:ascii="Calibri" w:hAnsi="Calibri" w:cs="Calibri"/>
        </w:rPr>
        <w:t>Δ</w:t>
      </w:r>
      <w:r w:rsidRPr="002A20F1">
        <w:t xml:space="preserve">I = 5 A </w:t>
      </w:r>
      <w:r w:rsidRPr="002A20F1">
        <w:rPr>
          <w:cs/>
        </w:rPr>
        <w:t xml:space="preserve">จะได้ </w:t>
      </w:r>
      <w:r w:rsidRPr="002A20F1">
        <w:t>R</w:t>
      </w:r>
      <w:r w:rsidRPr="002A20F1">
        <w:rPr>
          <w:rFonts w:ascii="Cambria Math" w:hAnsi="Cambria Math" w:cs="Cambria Math"/>
        </w:rPr>
        <w:t>₀</w:t>
      </w:r>
      <w:r w:rsidRPr="002A20F1">
        <w:t xml:space="preserve"> = |</w:t>
      </w:r>
      <w:r w:rsidRPr="002A20F1">
        <w:rPr>
          <w:rFonts w:ascii="Calibri" w:hAnsi="Calibri" w:cs="Calibri"/>
        </w:rPr>
        <w:t>Δ</w:t>
      </w:r>
      <w:r w:rsidRPr="002A20F1">
        <w:t>V/</w:t>
      </w:r>
      <w:r w:rsidRPr="002A20F1">
        <w:rPr>
          <w:rFonts w:ascii="Calibri" w:hAnsi="Calibri" w:cs="Calibri"/>
        </w:rPr>
        <w:t>Δ</w:t>
      </w:r>
      <w:r w:rsidRPr="002A20F1">
        <w:t xml:space="preserve">I| = 0.150/5 = 0.030 </w:t>
      </w:r>
      <w:r w:rsidRPr="002A20F1">
        <w:rPr>
          <w:rFonts w:ascii="Calibri" w:hAnsi="Calibri" w:cs="Calibri"/>
        </w:rPr>
        <w:t>Ω</w:t>
      </w:r>
      <w:r w:rsidRPr="002A20F1">
        <w:t xml:space="preserve"> = 30 m</w:t>
      </w:r>
      <w:r w:rsidRPr="002A20F1">
        <w:rPr>
          <w:rFonts w:ascii="Calibri" w:hAnsi="Calibri" w:cs="Calibri"/>
        </w:rPr>
        <w:t>Ω</w:t>
      </w:r>
      <w:r w:rsidRPr="002A20F1">
        <w:t xml:space="preserve"> </w:t>
      </w:r>
      <w:r w:rsidRPr="002A20F1">
        <w:rPr>
          <w:cs/>
        </w:rPr>
        <w:t xml:space="preserve">ซึ่งใกล้เคียงกับค่าอ้างอิงที่วัดด้วยเครื่อง </w:t>
      </w:r>
      <w:r w:rsidRPr="002A20F1">
        <w:t>GBM-3080 (ACIR 38 m</w:t>
      </w:r>
      <w:r w:rsidRPr="002A20F1">
        <w:rPr>
          <w:rFonts w:ascii="Calibri" w:hAnsi="Calibri" w:cs="Calibri"/>
        </w:rPr>
        <w:t>Ω</w:t>
      </w:r>
      <w:r w:rsidRPr="002A20F1">
        <w:t xml:space="preserve">) </w:t>
      </w:r>
      <w:r w:rsidRPr="002A20F1">
        <w:rPr>
          <w:cs/>
        </w:rPr>
        <w:t xml:space="preserve">โดยส่วนต่าง </w:t>
      </w:r>
      <w:r w:rsidRPr="002A20F1">
        <w:t>8 m</w:t>
      </w:r>
      <w:r w:rsidRPr="002A20F1">
        <w:rPr>
          <w:rFonts w:ascii="Calibri" w:hAnsi="Calibri" w:cs="Calibri"/>
        </w:rPr>
        <w:t>Ω</w:t>
      </w:r>
      <w:r w:rsidRPr="002A20F1">
        <w:t xml:space="preserve"> </w:t>
      </w:r>
      <w:r w:rsidRPr="002A20F1">
        <w:rPr>
          <w:cs/>
        </w:rPr>
        <w:t xml:space="preserve">อธิบายได้จากผลของการเสื่อมสภาพตามอายุและความแตกต่างระหว่างวิธีวัดแบบ </w:t>
      </w:r>
      <w:r w:rsidRPr="002A20F1">
        <w:t xml:space="preserve">AC (ACIR </w:t>
      </w:r>
      <w:r w:rsidRPr="002A20F1">
        <w:rPr>
          <w:cs/>
        </w:rPr>
        <w:t xml:space="preserve">ที่ </w:t>
      </w:r>
      <w:r w:rsidRPr="002A20F1">
        <w:t xml:space="preserve">1 kHz) </w:t>
      </w:r>
      <w:r w:rsidRPr="002A20F1">
        <w:rPr>
          <w:cs/>
        </w:rPr>
        <w:t xml:space="preserve">กับ </w:t>
      </w:r>
      <w:r w:rsidRPr="002A20F1">
        <w:t>DC (DCIR)</w:t>
      </w:r>
    </w:p>
    <w:p w14:paraId="0BC5A7D5" w14:textId="77777777" w:rsidR="00002D3C" w:rsidRPr="00102312" w:rsidRDefault="00002D3C" w:rsidP="00351393">
      <w:r w:rsidRPr="002A20F1">
        <w:rPr>
          <w:cs/>
        </w:rPr>
        <w:t>ตัวอย่างการคำนวณ</w:t>
      </w:r>
      <w:r w:rsidRPr="002A20F1">
        <w:t xml:space="preserve"> Peukert-normalized capacity </w:t>
      </w:r>
      <w:r w:rsidRPr="002A20F1">
        <w:rPr>
          <w:cs/>
        </w:rPr>
        <w:t>สำหรับแบตเตอรี่</w:t>
      </w:r>
      <w:r w:rsidRPr="002A20F1">
        <w:t xml:space="preserve"> YTZ6V (rated 5.3 Ah, k = 1.10): </w:t>
      </w:r>
      <w:r w:rsidRPr="002A20F1">
        <w:rPr>
          <w:cs/>
        </w:rPr>
        <w:t>เมื่อดิสชาร์จที่</w:t>
      </w:r>
      <w:r>
        <w:rPr>
          <w:cs/>
        </w:rPr>
        <w:t xml:space="preserve"> </w:t>
      </w:r>
      <w:r>
        <w:t xml:space="preserve">1C (5.3 A) </w:t>
      </w:r>
      <w:r>
        <w:rPr>
          <w:cs/>
        </w:rPr>
        <w:t xml:space="preserve">เทียบกับอัตราอ้างอิง </w:t>
      </w:r>
      <w:r>
        <w:t xml:space="preserve">0.2C (1.06 A) </w:t>
      </w:r>
      <w:r>
        <w:rPr>
          <w:cs/>
        </w:rPr>
        <w:t>จะได้ตัวคูณปรับค่า (</w:t>
      </w:r>
      <w:r>
        <w:t>5.3/1.06)^(1.10</w:t>
      </w:r>
      <w:r>
        <w:rPr>
          <w:rFonts w:ascii="Cambria Math" w:hAnsi="Cambria Math" w:cs="Cambria Math"/>
        </w:rPr>
        <w:t>−</w:t>
      </w:r>
      <w:r>
        <w:t xml:space="preserve">1) = 5^0.10 </w:t>
      </w:r>
      <w:r>
        <w:rPr>
          <w:rFonts w:ascii="Cambria Math" w:hAnsi="Cambria Math" w:cs="Cambria Math"/>
        </w:rPr>
        <w:t>≈</w:t>
      </w:r>
      <w:r>
        <w:t xml:space="preserve"> 1.175 </w:t>
      </w:r>
      <w:r>
        <w:rPr>
          <w:cs/>
        </w:rPr>
        <w:t xml:space="preserve">หมายความว่าความจุที่วัดได้จริงที่อัตราสูงต้องคูณด้วยประมาณ </w:t>
      </w:r>
      <w:r>
        <w:t xml:space="preserve">1.175 </w:t>
      </w:r>
      <w:r>
        <w:rPr>
          <w:cs/>
        </w:rPr>
        <w:t>เพื่อเทียบเท่าความจุที่อัตราอ้างอิง</w:t>
      </w:r>
    </w:p>
    <w:p w14:paraId="38C44715" w14:textId="77777777" w:rsidR="00002D3C" w:rsidRPr="00102312" w:rsidRDefault="00002D3C" w:rsidP="00351393">
      <w:r>
        <w:rPr>
          <w:cs/>
        </w:rPr>
        <w:t xml:space="preserve">การคำนวณคาบการสุ่มตัวอย่าง: อัตราการอ่านค่าจาก </w:t>
      </w:r>
      <w:r>
        <w:t xml:space="preserve">SCPI </w:t>
      </w:r>
      <w:r>
        <w:rPr>
          <w:cs/>
        </w:rPr>
        <w:t xml:space="preserve">ที่วัดได้จริงประมาณ </w:t>
      </w:r>
      <w:r>
        <w:t xml:space="preserve">10 Hz </w:t>
      </w:r>
      <w:r>
        <w:rPr>
          <w:cs/>
        </w:rPr>
        <w:t xml:space="preserve">หมายถึงคาบเวลาระหว่างตัวอย่าง </w:t>
      </w:r>
      <w:r>
        <w:t xml:space="preserve">T = 1/10 = 100 ms </w:t>
      </w:r>
      <w:r>
        <w:rPr>
          <w:cs/>
        </w:rPr>
        <w:t xml:space="preserve">ต่อรอบ ซึ่งกำหนดเป็นเกณฑ์ </w:t>
      </w:r>
      <w:r>
        <w:t xml:space="preserve">dt-gating </w:t>
      </w:r>
      <w:r>
        <w:rPr>
          <w:cs/>
        </w:rPr>
        <w:t xml:space="preserve">สำหรับ </w:t>
      </w:r>
      <w:r>
        <w:t xml:space="preserve">DCIR </w:t>
      </w:r>
      <w:r>
        <w:rPr>
          <w:cs/>
        </w:rPr>
        <w:t xml:space="preserve">ที่ </w:t>
      </w:r>
      <w:r>
        <w:t xml:space="preserve">0.5 s (5 </w:t>
      </w:r>
      <w:r>
        <w:rPr>
          <w:cs/>
        </w:rPr>
        <w:t xml:space="preserve">เท่าของคาบปกติ) เพื่อทิ้งค่าที่อ่านช้าผิดปกติจากการหน่วงของ </w:t>
      </w:r>
      <w:r>
        <w:t xml:space="preserve">USB/SCPI </w:t>
      </w:r>
      <w:r>
        <w:rPr>
          <w:cs/>
        </w:rPr>
        <w:t>ก่อนนำไปคำนวณ</w:t>
      </w:r>
    </w:p>
    <w:p w14:paraId="5CE7CD04" w14:textId="77777777" w:rsidR="007659FD" w:rsidRPr="00002D3C" w:rsidRDefault="0086164D">
      <w:pPr>
        <w:pStyle w:val="Heading2"/>
        <w:spacing w:before="280" w:after="120"/>
        <w:rPr>
          <w:color w:val="1F3864" w:themeColor="accent1" w:themeShade="80"/>
        </w:rPr>
      </w:pPr>
      <w:bookmarkStart w:id="39" w:name="_Toc239180057"/>
      <w:r>
        <w:rPr>
          <w:b/>
          <w:bCs/>
          <w:color w:val="1F3864" w:themeColor="accent1" w:themeShade="80"/>
          <w:sz w:val="32"/>
          <w:szCs w:val="32"/>
        </w:rPr>
        <w:lastRenderedPageBreak/>
        <w:t>4.4 แบบวิศวกรรม / Engineering Drawings</w:t>
      </w:r>
      <w:bookmarkEnd w:id="39"/>
    </w:p>
    <w:p w14:paraId="43B0EADE" w14:textId="77777777" w:rsidR="00002D3C" w:rsidRDefault="00002D3C" w:rsidP="00002D3C">
      <w:pPr>
        <w:rPr>
          <w:noProof/>
        </w:rPr>
      </w:pPr>
      <w:r>
        <w:rPr>
          <w:cs/>
        </w:rPr>
        <w:t xml:space="preserve">ภาพที่ </w:t>
      </w:r>
      <w:r>
        <w:t xml:space="preserve">4.1 </w:t>
      </w:r>
      <w:r>
        <w:rPr>
          <w:cs/>
        </w:rPr>
        <w:t>แสดงแผนภาพวงจรของสถานีทดสอบ ประกอบด้วย</w:t>
      </w:r>
      <w:r>
        <w:t xml:space="preserve"> Power Supply (PSW), Electronic Load, Circuit Breaker (CB), Solid-State Relay (SSR) </w:t>
      </w:r>
      <w:r>
        <w:rPr>
          <w:cs/>
        </w:rPr>
        <w:t>ควบคุมผ่าน</w:t>
      </w:r>
      <w:r>
        <w:t xml:space="preserve"> ESP32 GPIO16 </w:t>
      </w:r>
      <w:r>
        <w:rPr>
          <w:cs/>
        </w:rPr>
        <w:t>และวงจร</w:t>
      </w:r>
      <w:r>
        <w:t xml:space="preserve"> 4-Wire Kelvin Sensing (</w:t>
      </w:r>
      <w:r>
        <w:rPr>
          <w:cs/>
        </w:rPr>
        <w:t>แยกสาย</w:t>
      </w:r>
      <w:r>
        <w:t xml:space="preserve"> Force </w:t>
      </w:r>
      <w:r>
        <w:rPr>
          <w:cs/>
        </w:rPr>
        <w:t>กับ</w:t>
      </w:r>
      <w:r>
        <w:t xml:space="preserve"> Sense </w:t>
      </w:r>
      <w:r>
        <w:rPr>
          <w:cs/>
        </w:rPr>
        <w:t>ที่ขั้ว</w:t>
      </w:r>
      <w:r>
        <w:t xml:space="preserve"> S+/S</w:t>
      </w:r>
      <w:r>
        <w:rPr>
          <w:rFonts w:ascii="Cambria Math" w:hAnsi="Cambria Math" w:cs="Cambria Math"/>
        </w:rPr>
        <w:t>−</w:t>
      </w:r>
      <w:r>
        <w:t xml:space="preserve"> </w:t>
      </w:r>
      <w:r>
        <w:rPr>
          <w:cs/>
        </w:rPr>
        <w:t>ของทั้ง</w:t>
      </w:r>
      <w:r>
        <w:t xml:space="preserve"> PSW </w:t>
      </w:r>
      <w:r>
        <w:rPr>
          <w:cs/>
        </w:rPr>
        <w:t>และ</w:t>
      </w:r>
      <w:r>
        <w:t xml:space="preserve"> Load) </w:t>
      </w:r>
      <w:r>
        <w:rPr>
          <w:cs/>
        </w:rPr>
        <w:t>เพื่อขจัดผลของความต้านทานสายไฟออกจากค่า</w:t>
      </w:r>
      <w:r>
        <w:t xml:space="preserve"> DCIR </w:t>
      </w:r>
      <w:r>
        <w:rPr>
          <w:cs/>
        </w:rPr>
        <w:t>ที่วัดได้ ส่วน</w:t>
      </w:r>
      <w:r>
        <w:t xml:space="preserve"> ESP32 </w:t>
      </w:r>
      <w:r>
        <w:rPr>
          <w:cs/>
        </w:rPr>
        <w:t>ตัวที่สองเชื่อมต่อกับเซนเซอร์</w:t>
      </w:r>
      <w:r>
        <w:t xml:space="preserve"> MLX90614 </w:t>
      </w:r>
      <w:r>
        <w:rPr>
          <w:cs/>
        </w:rPr>
        <w:t>สำหรับวัดอุณหภูมิผิวแบตเตอรี่แบบไม่สัมผัส</w:t>
      </w:r>
      <w:r>
        <w:rPr>
          <w:noProof/>
        </w:rPr>
        <w:t xml:space="preserve"> </w:t>
      </w:r>
    </w:p>
    <w:p w14:paraId="752F2D5F" w14:textId="77777777" w:rsidR="00002D3C" w:rsidRPr="00376725" w:rsidRDefault="00E57317" w:rsidP="00002D3C">
      <w:r>
        <w:rPr>
          <w:noProof/>
        </w:rPr>
        <w:drawing>
          <wp:anchor distT="0" distB="0" distL="114300" distR="114300" simplePos="0" relativeHeight="251662336" behindDoc="0" locked="0" layoutInCell="1" allowOverlap="1" wp14:anchorId="560459FE" wp14:editId="0899439F">
            <wp:simplePos x="0" y="0"/>
            <wp:positionH relativeFrom="margin">
              <wp:posOffset>383540</wp:posOffset>
            </wp:positionH>
            <wp:positionV relativeFrom="paragraph">
              <wp:posOffset>151765</wp:posOffset>
            </wp:positionV>
            <wp:extent cx="4945380" cy="4335780"/>
            <wp:effectExtent l="0" t="0" r="7620" b="7620"/>
            <wp:wrapSquare wrapText="bothSides"/>
            <wp:docPr id="134200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04285" name=""/>
                    <pic:cNvPicPr/>
                  </pic:nvPicPr>
                  <pic:blipFill rotWithShape="1">
                    <a:blip r:embed="rId10">
                      <a:extLst>
                        <a:ext uri="{28A0092B-C50C-407E-A947-70E740481C1C}">
                          <a14:useLocalDpi xmlns:a14="http://schemas.microsoft.com/office/drawing/2010/main" val="0"/>
                        </a:ext>
                      </a:extLst>
                    </a:blip>
                    <a:srcRect l="24836" t="10358" r="25637" b="12479"/>
                    <a:stretch>
                      <a:fillRect/>
                    </a:stretch>
                  </pic:blipFill>
                  <pic:spPr bwMode="auto">
                    <a:xfrm>
                      <a:off x="0" y="0"/>
                      <a:ext cx="4945380" cy="433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EC96D7" w14:textId="77777777" w:rsidR="00630FFF" w:rsidRDefault="00000000">
      <w:pPr>
        <w:pStyle w:val="Caption"/>
      </w:pPr>
      <w:bookmarkStart w:id="40" w:name="_Toc235723493"/>
      <w:r>
        <w:t>ภาพที่ 4.</w:t>
      </w:r>
      <w:r w:rsidR="00630FFF">
        <w:fldChar w:fldCharType="begin"/>
      </w:r>
      <w:r w:rsidR="00630FFF">
        <w:instrText xml:space="preserve"> SEQ Figure \s 1 </w:instrText>
      </w:r>
      <w:r w:rsidR="00630FFF">
        <w:fldChar w:fldCharType="separate"/>
      </w:r>
      <w:r w:rsidR="00630FFF">
        <w:rPr>
          <w:noProof/>
        </w:rPr>
        <w:t>1</w:t>
      </w:r>
      <w:r w:rsidR="00630FFF">
        <w:rPr>
          <w:noProof/>
        </w:rPr>
        <w:fldChar w:fldCharType="end"/>
      </w:r>
      <w:r>
        <w:t>: แผนภาพวงจรทดสอบ (4-Wire Kelvin Sensing)</w:t>
      </w:r>
      <w:bookmarkEnd w:id="40"/>
    </w:p>
    <w:p w14:paraId="68637D5C" w14:textId="77777777" w:rsidR="00002D3C" w:rsidRPr="00376725" w:rsidRDefault="00002D3C" w:rsidP="00002D3C">
      <w:pPr>
        <w:jc w:val="center"/>
      </w:pPr>
      <w:r>
        <w:rPr>
          <w:noProof/>
        </w:rPr>
        <w:lastRenderedPageBreak/>
        <w:drawing>
          <wp:inline distT="0" distB="0" distL="0" distR="0" wp14:anchorId="32E39C44" wp14:editId="60EEB365">
            <wp:extent cx="6090068" cy="2747783"/>
            <wp:effectExtent l="0" t="0" r="6350" b="0"/>
            <wp:docPr id="421951489" name="รูปภาพ 4219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11232" b="8556"/>
                    <a:stretch>
                      <a:fillRect/>
                    </a:stretch>
                  </pic:blipFill>
                  <pic:spPr bwMode="auto">
                    <a:xfrm>
                      <a:off x="0" y="0"/>
                      <a:ext cx="6103008" cy="2753621"/>
                    </a:xfrm>
                    <a:prstGeom prst="rect">
                      <a:avLst/>
                    </a:prstGeom>
                    <a:ln>
                      <a:noFill/>
                    </a:ln>
                    <a:extLst>
                      <a:ext uri="{53640926-AAD7-44D8-BBD7-CCE9431645EC}">
                        <a14:shadowObscured xmlns:a14="http://schemas.microsoft.com/office/drawing/2010/main"/>
                      </a:ext>
                    </a:extLst>
                  </pic:spPr>
                </pic:pic>
              </a:graphicData>
            </a:graphic>
          </wp:inline>
        </w:drawing>
      </w:r>
    </w:p>
    <w:p w14:paraId="4BCD28A9" w14:textId="77777777" w:rsidR="00630FFF" w:rsidRDefault="00000000">
      <w:pPr>
        <w:pStyle w:val="Caption"/>
      </w:pPr>
      <w:bookmarkStart w:id="41" w:name="_Toc235723494"/>
      <w:r>
        <w:t>ภาพที่ 4.</w:t>
      </w:r>
      <w:r w:rsidR="00630FFF">
        <w:fldChar w:fldCharType="begin"/>
      </w:r>
      <w:r w:rsidR="00630FFF">
        <w:instrText xml:space="preserve"> SEQ Figure \s 1 </w:instrText>
      </w:r>
      <w:r w:rsidR="00630FFF">
        <w:fldChar w:fldCharType="separate"/>
      </w:r>
      <w:r w:rsidR="00630FFF">
        <w:rPr>
          <w:noProof/>
        </w:rPr>
        <w:t>2</w:t>
      </w:r>
      <w:r w:rsidR="00630FFF">
        <w:rPr>
          <w:noProof/>
        </w:rPr>
        <w:fldChar w:fldCharType="end"/>
      </w:r>
      <w:r>
        <w:t>: สถาปัตยกรรมฮาร์ดแวร์ของระบบทดสอบจริง</w:t>
      </w:r>
      <w:bookmarkEnd w:id="41"/>
    </w:p>
    <w:p w14:paraId="189DA700" w14:textId="77777777" w:rsidR="007659FD" w:rsidRPr="00002D3C" w:rsidRDefault="0086164D">
      <w:pPr>
        <w:pStyle w:val="Heading2"/>
        <w:spacing w:before="280" w:after="120"/>
        <w:rPr>
          <w:color w:val="1F3864" w:themeColor="accent1" w:themeShade="80"/>
        </w:rPr>
      </w:pPr>
      <w:bookmarkStart w:id="42" w:name="_Toc239180058"/>
      <w:r>
        <w:rPr>
          <w:b/>
          <w:bCs/>
          <w:color w:val="1F3864" w:themeColor="accent1" w:themeShade="80"/>
          <w:sz w:val="32"/>
          <w:szCs w:val="32"/>
        </w:rPr>
        <w:t>4.5 การจำลองและสร้างแบบจำลอง / Simulation and Modeling</w:t>
      </w:r>
      <w:bookmarkEnd w:id="42"/>
    </w:p>
    <w:p w14:paraId="731C690A" w14:textId="77777777" w:rsidR="00002D3C" w:rsidRPr="003F1940" w:rsidRDefault="00002D3C" w:rsidP="00002D3C">
      <w:pPr>
        <w:spacing w:after="160"/>
        <w:jc w:val="both"/>
        <w:rPr>
          <w:color w:val="1F4E78"/>
          <w:sz w:val="32"/>
          <w:szCs w:val="32"/>
        </w:rPr>
      </w:pPr>
      <w:r>
        <w:rPr>
          <w:cs/>
        </w:rPr>
        <w:t>ระบบพัฒนาโหมดจำลองฮาร์ดแวร์ (</w:t>
      </w:r>
      <w:r>
        <w:t xml:space="preserve">Hardware Controller) </w:t>
      </w:r>
      <w:r>
        <w:rPr>
          <w:cs/>
        </w:rPr>
        <w:t>ที่จำลองพฤติกรรมทางไฟฟ้าของแบตเตอรี่ รวมถึงการตอบสนองแบบ</w:t>
      </w:r>
      <w:r>
        <w:t xml:space="preserve"> 1-RC </w:t>
      </w:r>
      <w:r>
        <w:rPr>
          <w:cs/>
        </w:rPr>
        <w:t>ภายใต้โหลด เพื่อให้พัฒนาและทดสอบตรรกะซอฟต์แวร์ได้โดยไม่ต้องใช้ฮาร์ดแวร์จริงตลอดเวลา และมี</w:t>
      </w:r>
      <w:r>
        <w:t xml:space="preserve"> Replay Harness </w:t>
      </w:r>
      <w:r>
        <w:rPr>
          <w:cs/>
        </w:rPr>
        <w:t>ที่นำ</w:t>
      </w:r>
      <w:r>
        <w:t xml:space="preserve"> CSV </w:t>
      </w:r>
      <w:r>
        <w:rPr>
          <w:cs/>
        </w:rPr>
        <w:t>จากการทดสอบจริงย้อนกลับมารันผ่านเอนจินวิเคราะห์อีกครั้งแบบออฟไลน์ เพื่อยืนยันว่าการแก้ไขอัลกอริทึมในภายหลังไม่ทำให้ผลลัพธ์กับข้อมูลเดิมเปลี่ยนไปโดยไม่ตั้งใจ (</w:t>
      </w:r>
      <w:r>
        <w:t xml:space="preserve">Ablation Study) </w:t>
      </w:r>
      <w:r>
        <w:rPr>
          <w:cs/>
        </w:rPr>
        <w:t>นอกจากนี้ยังมีตัวเลือกเปรียบเทียบวิธีการประมาณค่า (</w:t>
      </w:r>
      <w:r>
        <w:t xml:space="preserve">Adaptive EKF </w:t>
      </w:r>
      <w:r>
        <w:rPr>
          <w:cs/>
        </w:rPr>
        <w:t>เทียบกับ</w:t>
      </w:r>
      <w:r>
        <w:t xml:space="preserve"> EKF </w:t>
      </w:r>
      <w:r>
        <w:rPr>
          <w:cs/>
        </w:rPr>
        <w:t>มาตรฐาน</w:t>
      </w:r>
      <w:r>
        <w:t xml:space="preserve">, </w:t>
      </w:r>
      <w:r>
        <w:rPr>
          <w:cs/>
        </w:rPr>
        <w:t>การอินทิเกรตแบบ</w:t>
      </w:r>
      <w:r>
        <w:t xml:space="preserve"> trapezoidal </w:t>
      </w:r>
      <w:r>
        <w:rPr>
          <w:cs/>
        </w:rPr>
        <w:t>เทียบกับ</w:t>
      </w:r>
      <w:r>
        <w:t xml:space="preserve"> rectangular) </w:t>
      </w:r>
      <w:r>
        <w:rPr>
          <w:cs/>
        </w:rPr>
        <w:t>เพื่อประเมินผลกระทบของแต่ละวิธีต่อความแม่นยำก่อนเลือกใช้งานจริง</w:t>
      </w:r>
    </w:p>
    <w:p w14:paraId="23F68DC2" w14:textId="77777777" w:rsidR="007659FD" w:rsidRPr="00002D3C" w:rsidRDefault="0086164D" w:rsidP="00002D3C">
      <w:pPr>
        <w:pStyle w:val="Heading2"/>
        <w:spacing w:before="280" w:after="120"/>
        <w:jc w:val="both"/>
        <w:rPr>
          <w:color w:val="1F3864" w:themeColor="accent1" w:themeShade="80"/>
        </w:rPr>
      </w:pPr>
      <w:bookmarkStart w:id="43" w:name="_Toc239180059"/>
      <w:r>
        <w:rPr>
          <w:b/>
          <w:bCs/>
          <w:color w:val="1F3864" w:themeColor="accent1" w:themeShade="80"/>
          <w:sz w:val="32"/>
          <w:szCs w:val="32"/>
        </w:rPr>
        <w:t>4.6 ข้อกำหนดขั้นสุดท้าย / Final Specifications</w:t>
      </w:r>
      <w:bookmarkEnd w:id="43"/>
    </w:p>
    <w:p w14:paraId="5E1800B7" w14:textId="6543010E" w:rsidR="00056423" w:rsidRDefault="00002D3C" w:rsidP="00002D3C">
      <w:pPr>
        <w:jc w:val="both"/>
      </w:pPr>
      <w:r>
        <w:rPr>
          <w:cs/>
        </w:rPr>
        <w:t xml:space="preserve">หลังจากดำเนินการออกแบบ พัฒนา และทดสอบระบบกับฮาร์ดแวร์จริง พบว่าระบบสามารถบรรลุข้อกำหนดทางวิศวกรรมที่กำหนดไว้ในบทที่ </w:t>
      </w:r>
      <w:r>
        <w:t xml:space="preserve">2 </w:t>
      </w:r>
      <w:r>
        <w:rPr>
          <w:cs/>
        </w:rPr>
        <w:t xml:space="preserve">ได้ครบถ้วน โดยระบบมีอัตราการอ่านข้อมูลผ่าน </w:t>
      </w:r>
      <w:r>
        <w:t xml:space="preserve">SCPI </w:t>
      </w:r>
      <w:r>
        <w:rPr>
          <w:cs/>
        </w:rPr>
        <w:t>ได้ประมาณ</w:t>
      </w:r>
      <w:r>
        <w:t xml:space="preserve"> 10 Hz </w:t>
      </w:r>
      <w:r>
        <w:rPr>
          <w:cs/>
        </w:rPr>
        <w:t>ซึ่งเป็นไปตามเป้าหมายที่กำหนดไว้ การวัดค่าความต้านทานภายในแบบ</w:t>
      </w:r>
      <w:r>
        <w:t xml:space="preserve"> DCIR (R</w:t>
      </w:r>
      <w:r>
        <w:rPr>
          <w:rFonts w:ascii="Cambria Math" w:hAnsi="Cambria Math" w:cs="Cambria Math"/>
        </w:rPr>
        <w:t>₀</w:t>
      </w:r>
      <w:r>
        <w:t xml:space="preserve">) </w:t>
      </w:r>
      <w:r>
        <w:rPr>
          <w:cs/>
        </w:rPr>
        <w:t>ให้ผลลัพธ์</w:t>
      </w:r>
      <w:r>
        <w:t xml:space="preserve"> 30 m</w:t>
      </w:r>
      <w:r>
        <w:rPr>
          <w:rFonts w:ascii="Calibri" w:hAnsi="Calibri" w:cs="Calibri"/>
        </w:rPr>
        <w:t>Ω</w:t>
      </w:r>
      <w:r>
        <w:t xml:space="preserve"> </w:t>
      </w:r>
      <w:r>
        <w:rPr>
          <w:cs/>
        </w:rPr>
        <w:t>เมื่อเปรียบเทียบกับเครื่องอ้างอิง</w:t>
      </w:r>
      <w:r>
        <w:t xml:space="preserve"> GBM-3080 </w:t>
      </w:r>
      <w:r>
        <w:rPr>
          <w:cs/>
        </w:rPr>
        <w:t>ที่วัดค่า</w:t>
      </w:r>
      <w:r>
        <w:t xml:space="preserve"> ACIR </w:t>
      </w:r>
      <w:r>
        <w:rPr>
          <w:cs/>
        </w:rPr>
        <w:t>ได้</w:t>
      </w:r>
      <w:r>
        <w:t xml:space="preserve"> 38 m</w:t>
      </w:r>
      <w:r>
        <w:rPr>
          <w:rFonts w:ascii="Calibri" w:hAnsi="Calibri" w:cs="Calibri"/>
        </w:rPr>
        <w:t>Ω</w:t>
      </w:r>
      <w:r>
        <w:t xml:space="preserve"> </w:t>
      </w:r>
      <w:r>
        <w:rPr>
          <w:cs/>
        </w:rPr>
        <w:t>พบว่ามีความแตกต่างเพียง</w:t>
      </w:r>
      <w:r>
        <w:t xml:space="preserve"> 8 m</w:t>
      </w:r>
      <w:r>
        <w:rPr>
          <w:rFonts w:ascii="Calibri" w:hAnsi="Calibri" w:cs="Calibri"/>
        </w:rPr>
        <w:t>Ω</w:t>
      </w:r>
      <w:r>
        <w:t xml:space="preserve"> </w:t>
      </w:r>
      <w:r>
        <w:rPr>
          <w:cs/>
        </w:rPr>
        <w:t>ซึ่งอยู่ในเกณฑ์ที่ยอมรับได้สำหรับการประเมินสมรรถนะของแบตเตอรี่</w:t>
      </w:r>
      <w:r>
        <w:t xml:space="preserve"> </w:t>
      </w:r>
      <w:r>
        <w:rPr>
          <w:cs/>
        </w:rPr>
        <w:t>านระบบความปลอดภัย พบว่า</w:t>
      </w:r>
      <w:r>
        <w:t xml:space="preserve"> Solid-State Relay (SSR) </w:t>
      </w:r>
      <w:r>
        <w:rPr>
          <w:cs/>
        </w:rPr>
        <w:t>สามารถตอบสนองต่อคำสั่งตัดการทำงานได้ภายในเวลาที่กำหนด และได้รับการยืนยันการทำงานร่วมกับฮาร์ดแวร์จริงเรียบร้อยแล้ว นอกจากนี้ ระบบยังสามารถตรวจสอบและกำหนดทิศทางของกระแสชาร์จและคายประจุ (</w:t>
      </w:r>
      <w:r>
        <w:t xml:space="preserve">Sign Convention) </w:t>
      </w:r>
      <w:r>
        <w:rPr>
          <w:cs/>
        </w:rPr>
        <w:t>ได้อย่างถูกต้อง โดยผ่านการทดสอบกับแบตเตอรี่</w:t>
      </w:r>
      <w:r>
        <w:t xml:space="preserve"> </w:t>
      </w:r>
      <w:r w:rsidR="002A20F1" w:rsidRPr="002A20F1">
        <w:t>YTZ6V</w:t>
      </w:r>
      <w:r w:rsidR="002A20F1">
        <w:rPr>
          <w:rFonts w:hint="cs"/>
          <w:cs/>
        </w:rPr>
        <w:t xml:space="preserve"> </w:t>
      </w:r>
      <w:r>
        <w:rPr>
          <w:cs/>
        </w:rPr>
        <w:t>ในส่วนของการทำงานอัตโนมัติ ระบบสามารถดำเนินการตามลำดับการทดสอบ</w:t>
      </w:r>
      <w:r>
        <w:t xml:space="preserve"> PREPARE </w:t>
      </w:r>
      <w:r>
        <w:rPr>
          <w:rFonts w:ascii="Arial" w:hAnsi="Arial" w:cs="Arial"/>
        </w:rPr>
        <w:t>→</w:t>
      </w:r>
      <w:r>
        <w:t xml:space="preserve"> CHARGE </w:t>
      </w:r>
      <w:r>
        <w:rPr>
          <w:rFonts w:ascii="Arial" w:hAnsi="Arial" w:cs="Arial"/>
        </w:rPr>
        <w:t>→</w:t>
      </w:r>
      <w:r>
        <w:t xml:space="preserve"> REST </w:t>
      </w:r>
      <w:r>
        <w:rPr>
          <w:rFonts w:ascii="Arial" w:hAnsi="Arial" w:cs="Arial"/>
        </w:rPr>
        <w:t>→</w:t>
      </w:r>
      <w:r>
        <w:t xml:space="preserve"> TEST </w:t>
      </w:r>
      <w:r>
        <w:rPr>
          <w:rFonts w:ascii="Arial" w:hAnsi="Arial" w:cs="Arial"/>
        </w:rPr>
        <w:t>→</w:t>
      </w:r>
      <w:r>
        <w:t xml:space="preserve"> ANALYZE </w:t>
      </w:r>
      <w:r>
        <w:rPr>
          <w:cs/>
        </w:rPr>
        <w:t>ได้ครบทุกขั้นตอนโดยไม่ต้องอาศัยการควบคุมจากผู้ใช้งานระหว่างการทดสอบ และเมื่อตรวจสอบความถูกต้องของซอฟต์แวร์ด้วยชุดทดสอบอัตโนมัติ (</w:t>
      </w:r>
      <w:r>
        <w:t xml:space="preserve">Automated Test Suite) </w:t>
      </w:r>
      <w:r>
        <w:rPr>
          <w:cs/>
        </w:rPr>
        <w:t>พบว่าผ่านการทดสอบครบ</w:t>
      </w:r>
      <w:r>
        <w:t xml:space="preserve"> </w:t>
      </w:r>
      <w:r>
        <w:rPr>
          <w:cs/>
        </w:rPr>
        <w:t>แสดงให้เห็นว่าระบบมีความถูกต้องและมีความพร้อมสำหรับการใช้งานจริง</w:t>
      </w:r>
    </w:p>
    <w:p w14:paraId="1082B516" w14:textId="77777777" w:rsidR="00056423" w:rsidRDefault="00056423" w:rsidP="00002D3C">
      <w:pPr>
        <w:jc w:val="both"/>
      </w:pPr>
    </w:p>
    <w:p w14:paraId="53CF8D52" w14:textId="77777777" w:rsidR="00056423" w:rsidRDefault="00056423" w:rsidP="00002D3C">
      <w:pPr>
        <w:jc w:val="both"/>
      </w:pPr>
    </w:p>
    <w:p w:rsidR="00000000" w:rsidDel="00000000" w:rsidP="00000000" w:rsidRDefault="00000000" w:rsidRPr="00000000" w14:paraId="0000017C">
      <w:pPr>
        <w:pStyle w:val="Heading1"/>
        <w:rPr/>
      </w:pPr>
      <w:bookmarkStart w:colFirst="0" w:colLast="0" w:name="_heading=h.3cc73dl5iwtz" w:id="44"/>
      <w:bookmarkEnd w:id="44"/>
      <w:r w:rsidDel="00000000" w:rsidR="00000000" w:rsidRPr="00000000">
        <w:rPr>
          <w:b w:val="1"/>
          <w:bCs w:val="1"/>
          <w:sz w:val="40"/>
          <w:szCs w:val="40"/>
          <w:rtl w:val="0"/>
        </w:rPr>
        <w:t xml:space="preserve">บทที่ 5 การพิสูจน์ยืนยันและการตรวจสอบความถูกต้อง / Chapter 5: Verification and Validation</w:t>
      </w:r>
      <w:r w:rsidDel="00000000" w:rsidR="00000000" w:rsidRPr="00000000">
        <w:rPr>
          <w:rtl w:val="0"/>
        </w:rPr>
      </w:r>
    </w:p>
    <w:p w:rsidR="00000000" w:rsidDel="00000000" w:rsidP="00000000" w:rsidRDefault="00000000" w:rsidRPr="00000000" w14:paraId="0000017D">
      <w:pPr>
        <w:pStyle w:val="Heading2"/>
        <w:rPr/>
      </w:pPr>
      <w:bookmarkStart w:colFirst="0" w:colLast="0" w:name="_heading=h.pdp9na8b2g4r" w:id="45"/>
      <w:bookmarkEnd w:id="45"/>
      <w:r w:rsidDel="00000000" w:rsidR="00000000" w:rsidRPr="00000000">
        <w:rPr>
          <w:b w:val="1"/>
          <w:bCs w:val="1"/>
          <w:sz w:val="32"/>
          <w:szCs w:val="32"/>
          <w:rtl w:val="0"/>
        </w:rPr>
        <w:t xml:space="preserve">5.1 แผนการพิสูจน์ยืนยัน / Verification Plan</w:t>
      </w:r>
      <w:r w:rsidDel="00000000" w:rsidR="00000000" w:rsidRPr="00000000">
        <w:rPr>
          <w:rtl w:val="0"/>
        </w:rPr>
      </w:r>
    </w:p>
    <w:p w:rsidR="00000000" w:rsidDel="00000000" w:rsidP="00000000" w:rsidRDefault="00000000" w:rsidRPr="00000000" w14:paraId="0000017E">
      <w:pPr>
        <w:rPr>
          <w:rFonts w:ascii="Sarabun" w:cs="Sarabun" w:eastAsia="Sarabun" w:hAnsi="Sarabun"/>
          <w:b w:val="0"/>
          <w:bCs w:val="0"/>
          <w:i w:val="0"/>
          <w:iCs w:val="0"/>
          <w:smallCaps w:val="0"/>
          <w:strike w:val="0"/>
          <w:color w:val="000000"/>
          <w:sz w:val="28"/>
          <w:szCs w:val="28"/>
          <w:u w:val="none"/>
          <w:shd w:fill="auto" w:val="clear"/>
          <w:vertAlign w:val="baseline"/>
        </w:rPr>
      </w:pPr>
      <w:r w:rsidDel="00000000" w:rsidR="00000000" w:rsidRPr="00000000">
        <w:rPr>
          <w:rtl w:val="0"/>
        </w:rPr>
        <w:t xml:space="preserve">แผนการพิสูจน์ยืนยันจัดทำขึ้นเพื่อทดสอบว่าระบบทดสอบสมรรถนะและประเมินสุขภาพแบตเตอรี่ (ASET Battery Tester) สามารถปฏิบัติงานได้ตามข้อกำหนดทางวิศวกรรมที่ระบุไว้ในหัวข้อ 2.2 โดยกำหนดวิธีการทดสอบ ดังนี้</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00"/>
        <w:gridCol w:w="4500"/>
        <w:tblGridChange w:id="0">
          <w:tblGrid>
            <w:gridCol w:w="4500"/>
            <w:gridCol w:w="4500"/>
          </w:tblGrid>
        </w:tblGridChange>
      </w:tblGrid>
      <w:tr>
        <w:trPr>
          <w:cantSplit w:val="0"/>
          <w:tblHeader w:val="1"/>
        </w:trPr>
        <w:tc>
          <w:tcPr>
            <w:shd w:fill="1f4e78" w:val="clear"/>
            <w:tcMar>
              <w:top w:w="60.0" w:type="dxa"/>
              <w:left w:w="100.0" w:type="dxa"/>
              <w:bottom w:w="60.0" w:type="dxa"/>
              <w:right w:w="100.0" w:type="dxa"/>
            </w:tcMar>
            <w:vAlign w:val="center"/>
          </w:tcPr>
          <w:p w:rsidR="00000000" w:rsidDel="00000000" w:rsidP="00000000" w:rsidRDefault="00000000" w:rsidRPr="00000000" w14:paraId="00000181">
            <w:pPr>
              <w:jc w:val="center"/>
              <w:rPr/>
            </w:pPr>
            <w:r w:rsidDel="00000000" w:rsidR="00000000" w:rsidRPr="00000000">
              <w:rPr>
                <w:b w:val="1"/>
                <w:bCs w:val="1"/>
                <w:color w:val="ffffff"/>
                <w:rtl w:val="0"/>
              </w:rPr>
              <w:t xml:space="preserve">Requirement (2.2)</w:t>
            </w:r>
            <w:r w:rsidDel="00000000" w:rsidR="00000000" w:rsidRPr="00000000">
              <w:rPr>
                <w:rtl w:val="0"/>
              </w:rPr>
            </w:r>
          </w:p>
        </w:tc>
        <w:tc>
          <w:tcPr>
            <w:shd w:fill="1f4e78" w:val="clear"/>
            <w:tcMar>
              <w:top w:w="60.0" w:type="dxa"/>
              <w:left w:w="100.0" w:type="dxa"/>
              <w:bottom w:w="60.0" w:type="dxa"/>
              <w:right w:w="100.0" w:type="dxa"/>
            </w:tcMar>
            <w:vAlign w:val="center"/>
          </w:tcPr>
          <w:p w:rsidR="00000000" w:rsidDel="00000000" w:rsidP="00000000" w:rsidRDefault="00000000" w:rsidRPr="00000000" w14:paraId="00000182">
            <w:pPr>
              <w:jc w:val="center"/>
              <w:rPr/>
            </w:pPr>
            <w:r w:rsidDel="00000000" w:rsidR="00000000" w:rsidRPr="00000000">
              <w:rPr>
                <w:b w:val="1"/>
                <w:bCs w:val="1"/>
                <w:color w:val="ffffff"/>
                <w:rtl w:val="0"/>
              </w:rPr>
              <w:t xml:space="preserve">วิธีตรวจสอบ / Method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rtl w:val="0"/>
              </w:rPr>
              <w:t xml:space="preserve">1. Measurement Sample Rate &amp; Latency Gate</w:t>
            </w:r>
          </w:p>
        </w:tc>
        <w:tc>
          <w:tcP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rtl w:val="0"/>
              </w:rPr>
              <w:t xml:space="preserve">Test — เก็บ Log ข้อมูล Δt 1,000 แซมเปิล เพื่อประเมินความเร็วเฉลี่ยและสถิติการทิ้งข้อมูล (dt-gating)</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rtl w:val="0"/>
              </w:rPr>
              <w:t xml:space="preserve">2. DCIR Measurement Repeatability</w:t>
            </w:r>
          </w:p>
        </w:tc>
        <w:tc>
          <w:tcPr>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rtl w:val="0"/>
              </w:rPr>
              <w:t xml:space="preserve">Test — รันโหมด Quick Scan ซ้ำ 3 รอบต่อแบตเตอรี่ (ใช้ 3 ลูก) และคำนวณ %CV ของ R₀ พร้อมเทียบกับ ACIR</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rtl w:val="0"/>
              </w:rPr>
              <w:t xml:space="preserve">3. SoC Estimation Uncertainty</w:t>
            </w:r>
          </w:p>
        </w:tc>
        <w:tc>
          <w:tcP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rtl w:val="0"/>
              </w:rPr>
              <w:t xml:space="preserve">Analysis — เปรียบเทียบ SoC ที่ประเมินจากแรงดันวงจรเปิด (OCV) ก่อนเริ่มทดสอบ เทียบกับ True SoC จากการคายประจุจริง</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rtl w:val="0"/>
              </w:rPr>
              <w:t xml:space="preserve">4. SSR Relay Cutoff Response Time</w:t>
            </w:r>
          </w:p>
        </w:tc>
        <w:tc>
          <w:tcPr>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rtl w:val="0"/>
              </w:rPr>
              <w:t xml:space="preserve">Test — จำลองสภาวะ Fault จับเวลาด้วย Oscilloscope เพื่อหาความเร็วของระบบโปรแกรมในการสั่งตัดฮาร์ดแวร์ SSR</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rtl w:val="0"/>
              </w:rPr>
              <w:t xml:space="preserve">5. Over-Temperature Trip Threshold</w:t>
            </w:r>
          </w:p>
        </w:tc>
        <w:tc>
          <w:tcPr>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rtl w:val="0"/>
              </w:rPr>
              <w:t xml:space="preserve">Test — ให้ความร้อนเซนเซอร์อุณหภูมิจนถึง 45°C เพื่อทดสอบโปรแกรมสั่งตัด E-STOP</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tl w:val="0"/>
              </w:rPr>
              <w:t xml:space="preserve">6. Discharge Cutoff Accuracy</w:t>
            </w:r>
          </w:p>
        </w:tc>
        <w:tc>
          <w:tcP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rtl w:val="0"/>
              </w:rPr>
              <w:t xml:space="preserve">Test — ตั้งค่า UVP 10.5V และวัดแรงดันจริงด้วย Multimeter เมื่อระบบสั่งตัด</w:t>
            </w:r>
          </w:p>
        </w:tc>
      </w:tr>
    </w:tbl>
    <w:p w:rsidR="00000000" w:rsidDel="00000000" w:rsidP="00000000" w:rsidRDefault="00000000" w:rsidRPr="00000000" w14:paraId="0000018F">
      <w:pPr>
        <w:pStyle w:val="Heading2"/>
        <w:rPr/>
      </w:pPr>
      <w:bookmarkStart w:colFirst="0" w:colLast="0" w:name="_heading=h.2aevwjhksu29" w:id="46"/>
      <w:bookmarkEnd w:id="46"/>
      <w:r w:rsidDel="00000000" w:rsidR="00000000" w:rsidRPr="00000000">
        <w:rPr>
          <w:b w:val="1"/>
          <w:bCs w:val="1"/>
          <w:sz w:val="32"/>
          <w:szCs w:val="32"/>
          <w:rtl w:val="0"/>
        </w:rPr>
        <w:t xml:space="preserve">5.2 ขั้นตอนการทดสอบ / Testing Procedures</w:t>
      </w:r>
      <w:r w:rsidDel="00000000" w:rsidR="00000000" w:rsidRPr="00000000">
        <w:rPr>
          <w:rtl w:val="0"/>
        </w:rPr>
      </w:r>
    </w:p>
    <w:p w:rsidR="00000000" w:rsidDel="00000000" w:rsidP="00000000" w:rsidRDefault="00000000" w:rsidRPr="00000000" w14:paraId="00000190">
      <w:pPr>
        <w:numPr>
          <w:ilvl w:val="0"/>
          <w:numId w:val="1"/>
        </w:numPr>
        <w:ind w:left="720" w:hanging="360"/>
      </w:pPr>
      <w:r w:rsidDel="00000000" w:rsidR="00000000" w:rsidRPr="00000000">
        <w:rPr>
          <w:b w:val="1"/>
          <w:bCs w:val="1"/>
          <w:rtl w:val="0"/>
        </w:rPr>
        <w:t xml:space="preserve">Measurement Sample Rate &amp; Latency:</w:t>
      </w:r>
      <w:r w:rsidDel="00000000" w:rsidR="00000000" w:rsidRPr="00000000">
        <w:rPr>
          <w:rtl w:val="0"/>
        </w:rPr>
        <w:t xml:space="preserve"> รันระบบทดสอบตามปกติและบันทึก Timestamp ของข้อมูลที่อ่านจากอุปกรณ์ผ่าน SCPI/USB ลงในไฟล์ CSV จำนวน 1,000 แซมเปิล จากนั้นคำนวณช่วงเวลาระหว่างข้อมูลแต่ละจุด (Δt) เพื่อประเมิน Sample Rate และตรวจสอบจำนวนข้อมูลที่มีค่า Δt &gt; 0.5 s ซึ่งจะถูกคัดออกด้วยกลไก dt-gating</w:t>
      </w:r>
    </w:p>
    <w:p w:rsidR="00000000" w:rsidDel="00000000" w:rsidP="00000000" w:rsidRDefault="00000000" w:rsidRPr="00000000" w14:paraId="00000191">
      <w:pPr>
        <w:numPr>
          <w:ilvl w:val="0"/>
          <w:numId w:val="1"/>
        </w:numPr>
        <w:ind w:left="720" w:hanging="360"/>
      </w:pPr>
      <w:r w:rsidDel="00000000" w:rsidR="00000000" w:rsidRPr="00000000">
        <w:rPr>
          <w:b w:val="1"/>
          <w:bCs w:val="1"/>
          <w:rtl w:val="0"/>
        </w:rPr>
        <w:t xml:space="preserve">DCIR &amp; ECM Measurement:</w:t>
      </w:r>
      <w:r w:rsidDel="00000000" w:rsidR="00000000" w:rsidRPr="00000000">
        <w:rPr>
          <w:rtl w:val="0"/>
        </w:rPr>
        <w:t xml:space="preserve"> ใช้แบตเตอรี่ VRLA ที่มีสภาพแตกต่างกัน จำนวน 3 ลูก รันโหมด Quick Scan อัตโนมัติ ลูกละ 3 รอบ โดยใช้กระแส Pulse เพื่อสกัดพารามิเตอร์ของแบบจำลอง 1-RC Thevenin ECM ได้แก่ R₀, R₁, C₁ และ τ จากข้อมูลช่วง Relaxation ด้วยวิธี Curve-fitting จากนั้นคำนวณค่าเฉลี่ยและ Coefficient of Variation (%CV) ของ R₀ เพื่อประเมินความสามารถในการทำซ้ำของการวัด</w:t>
      </w:r>
    </w:p>
    <w:p w:rsidR="00000000" w:rsidDel="00000000" w:rsidP="00000000" w:rsidRDefault="00000000" w:rsidRPr="00000000" w14:paraId="00000192">
      <w:pPr>
        <w:numPr>
          <w:ilvl w:val="0"/>
          <w:numId w:val="1"/>
        </w:numPr>
        <w:ind w:left="720" w:hanging="360"/>
      </w:pPr>
      <w:r w:rsidDel="00000000" w:rsidR="00000000" w:rsidRPr="00000000">
        <w:rPr>
          <w:b w:val="1"/>
          <w:bCs w:val="1"/>
          <w:rtl w:val="0"/>
        </w:rPr>
        <w:t xml:space="preserve">State Estimation Uncertainty:</w:t>
      </w:r>
      <w:r w:rsidDel="00000000" w:rsidR="00000000" w:rsidRPr="00000000">
        <w:rPr>
          <w:rtl w:val="0"/>
        </w:rPr>
        <w:t xml:space="preserve"> วัดแรงดันวงจรเปิด (Open-Circuit Voltage: OCV) ของแบตเตอรี่หลังพักตัวก่อนเริ่มการทดสอบ และนำค่า OCV ไปใช้ในการประเมิน Initial SoC จากนั้นทำการคายประจุแบตเตอรี่จนสิ้นสุดการทดสอบ และใช้ปริมาณประจุที่วัดได้จากการคายประจุเป็นค่าอ้างอิง (Reference SoC) เพื่อนำมาเปรียบเทียบและคำนวณค่าความคลาดเคลื่อนของการประเมิน SoC</w:t>
      </w:r>
    </w:p>
    <w:p w:rsidR="00000000" w:rsidDel="00000000" w:rsidP="00000000" w:rsidRDefault="00000000" w:rsidRPr="00000000" w14:paraId="00000193">
      <w:pPr>
        <w:numPr>
          <w:ilvl w:val="0"/>
          <w:numId w:val="1"/>
        </w:numPr>
        <w:ind w:left="720" w:hanging="360"/>
      </w:pPr>
      <w:r w:rsidDel="00000000" w:rsidR="00000000" w:rsidRPr="00000000">
        <w:rPr>
          <w:b w:val="1"/>
          <w:bCs w:val="1"/>
          <w:rtl w:val="0"/>
        </w:rPr>
        <w:t xml:space="preserve">System Cutoff Response Time:</w:t>
      </w:r>
      <w:r w:rsidDel="00000000" w:rsidR="00000000" w:rsidRPr="00000000">
        <w:rPr>
          <w:rtl w:val="0"/>
        </w:rPr>
        <w:t xml:space="preserve"> ตั้งค่า OVP ให้ต่ำกว่าแรงดันแบตเตอรี่จริงเพื่อจำลองสภาวะ Fault จากนั้นเริ่มการทดสอบและใช้ Oscilloscope ตรวจวัดช่วงเวลาตั้งแต่ระบบตรวจพบ Fault และส่งคำสั่งจากซอฟต์แวร์ไปยัง ESP32 จนกระทั่ง SSR ตัดวงจรและกระแสโหลดลดลงเป็นศูนย์ โดยทำการทดสอบซ้ำ 3 ครั้ง</w:t>
      </w:r>
    </w:p>
    <w:p w:rsidR="00000000" w:rsidDel="00000000" w:rsidP="00000000" w:rsidRDefault="00000000" w:rsidRPr="00000000" w14:paraId="00000194">
      <w:pPr>
        <w:numPr>
          <w:ilvl w:val="0"/>
          <w:numId w:val="1"/>
        </w:numPr>
        <w:ind w:left="720" w:hanging="360"/>
      </w:pPr>
      <w:r w:rsidDel="00000000" w:rsidR="00000000" w:rsidRPr="00000000">
        <w:rPr>
          <w:b w:val="1"/>
          <w:bCs w:val="1"/>
          <w:rtl w:val="0"/>
        </w:rPr>
        <w:t xml:space="preserve">Over-Temperature Trip &amp; Discharge Cutoff:</w:t>
      </w:r>
      <w:r w:rsidDel="00000000" w:rsidR="00000000" w:rsidRPr="00000000">
        <w:rPr>
          <w:rtl w:val="0"/>
        </w:rPr>
        <w:t xml:space="preserve"> ตั้งค่า Temperature Trip Threshold ที่ 45 °C และเพิ่มอุณหภูมิบริเวณที่ตรวจวัดด้วยเซนเซอร์ MLX90614 จนถึงจุดตัด เพื่อตรวจสอบการหยุดการทำงานและการแจ้งเตือนของระบบ จากนั้นตั้งค่า UVP = 10.5 V และรันโหมด Discharge จนระบบสั่งตัดการคายประจุ พร้อมใช้ Digital Multimeter วัดแรงดันที่ขั้วแบตเตอรี่ขณะเกิดการตัดวงจร เพื่อนำไปเปรียบเทียบกับช่วงแรงดันที่กำหนด</w:t>
      </w:r>
    </w:p>
    <w:p w:rsidR="00000000" w:rsidDel="00000000" w:rsidP="00000000" w:rsidRDefault="00000000" w:rsidRPr="00000000" w14:paraId="00000195">
      <w:pPr>
        <w:pStyle w:val="Heading2"/>
        <w:rPr/>
      </w:pPr>
      <w:bookmarkStart w:colFirst="0" w:colLast="0" w:name="_heading=h.us4q0enh8uny" w:id="47"/>
      <w:bookmarkEnd w:id="47"/>
      <w:r w:rsidDel="00000000" w:rsidR="00000000" w:rsidRPr="00000000">
        <w:rPr>
          <w:b w:val="1"/>
          <w:bCs w:val="1"/>
          <w:sz w:val="32"/>
          <w:szCs w:val="32"/>
          <w:rtl w:val="0"/>
        </w:rPr>
        <w:t xml:space="preserve">5.3 ผลการทดสอบ / Test Results</w:t>
      </w:r>
      <w:r w:rsidDel="00000000" w:rsidR="00000000" w:rsidRPr="00000000">
        <w:rPr>
          <w:rtl w:val="0"/>
        </w:rPr>
      </w:r>
    </w:p>
    <w:p w:rsidR="00000000" w:rsidDel="00000000" w:rsidP="00000000" w:rsidRDefault="00000000" w:rsidRPr="00000000" w14:paraId="00000196">
      <w:pPr>
        <w:pStyle w:val="Heading3"/>
        <w:rPr/>
      </w:pPr>
      <w:bookmarkStart w:colFirst="0" w:colLast="0" w:name="_heading=h.52g7hy5ftgdf" w:id="48"/>
      <w:bookmarkEnd w:id="48"/>
      <w:r w:rsidDel="00000000" w:rsidR="00000000" w:rsidRPr="00000000">
        <w:rPr>
          <w:b w:val="1"/>
          <w:bCs w:val="1"/>
          <w:sz w:val="28"/>
          <w:szCs w:val="28"/>
          <w:rtl w:val="0"/>
        </w:rPr>
        <w:t xml:space="preserve">(1) อัตราการสุ่มตัวอย่างและการคัดกรองข้อมูล (Sample Rate &amp; Latency Gate)</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ระบบสื่อสารผ่าน SCPI/USB ซึ่งอาจได้รับผลกระทบจาก OS Interrupts (เช่น Windows USB Selective Suspend) ผลการวิเคราะห์ Timestamp จากไฟล์ </w:t>
      </w:r>
      <w:r w:rsidDel="00000000" w:rsidR="00000000" w:rsidRPr="00000000">
        <w:rPr>
          <w:i w:val="1"/>
          <w:iCs w:val="1"/>
          <w:rtl w:val="0"/>
        </w:rPr>
        <w:t xml:space="preserve">battery_data.csv</w:t>
      </w:r>
      <w:r w:rsidDel="00000000" w:rsidR="00000000" w:rsidRPr="00000000">
        <w:rPr>
          <w:rtl w:val="0"/>
        </w:rPr>
        <w:t xml:space="preserve"> จำนวน 1,000 แซมเปิล แสดงในตารางที่ 5.1</w:t>
      </w:r>
    </w:p>
    <w:p w:rsidR="00000000" w:rsidDel="00000000" w:rsidP="00000000" w:rsidRDefault="00000000" w:rsidRPr="00000000" w14:paraId="00000198">
      <w:pPr>
        <w:rPr/>
      </w:pPr>
      <w:r w:rsidDel="00000000" w:rsidR="00000000" w:rsidRPr="00000000">
        <w:rPr>
          <w:b w:val="1"/>
          <w:bCs w:val="1"/>
          <w:rtl w:val="0"/>
        </w:rPr>
        <w:t xml:space="preserve">ตารางที่ 5.1 สถิติอัตราการสุ่มตัวอย่าง (Sample Rate) และระบบ dt-gating</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tbl>
      <w:tblPr>
        <w:tblStyle w:val="Table10"/>
        <w:tblW w:w="907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8.9285714285716"/>
        <w:gridCol w:w="3133.0357142857147"/>
        <w:gridCol w:w="3133.0357142857147"/>
        <w:tblGridChange w:id="0">
          <w:tblGrid>
            <w:gridCol w:w="2808.9285714285716"/>
            <w:gridCol w:w="3133.0357142857147"/>
            <w:gridCol w:w="3133.0357142857147"/>
          </w:tblGrid>
        </w:tblGridChange>
      </w:tblGrid>
      <w:tr>
        <w:trPr>
          <w:cantSplit w:val="0"/>
          <w:tblHeader w:val="1"/>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A">
            <w:pPr>
              <w:rPr/>
            </w:pPr>
            <w:r w:rsidDel="00000000" w:rsidR="00000000" w:rsidRPr="00000000">
              <w:rPr>
                <w:rtl w:val="0"/>
              </w:rPr>
              <w:t xml:space="preserve">พารามิเตอร์ที่ทดสอบ </w:t>
            </w:r>
          </w:p>
        </w:tc>
        <w:tc>
          <w:tcPr>
            <w:shd w:fill="1f4e78" w:val="clear"/>
            <w:tcMar>
              <w:top w:w="60.0" w:type="dxa"/>
              <w:left w:w="100.0" w:type="dxa"/>
              <w:bottom w:w="60.0" w:type="dxa"/>
              <w:right w:w="100.0" w:type="dxa"/>
            </w:tcMar>
            <w:vAlign w:val="center"/>
          </w:tcPr>
          <w:p w:rsidR="00000000" w:rsidDel="00000000" w:rsidP="00000000" w:rsidRDefault="00000000" w:rsidRPr="00000000" w14:paraId="0000019B">
            <w:pPr>
              <w:rPr/>
            </w:pPr>
            <w:r w:rsidDel="00000000" w:rsidR="00000000" w:rsidRPr="00000000">
              <w:rPr>
                <w:rtl w:val="0"/>
              </w:rPr>
              <w:t xml:space="preserve">ผลการวัด / สถิติ </w:t>
            </w:r>
          </w:p>
        </w:tc>
        <w:tc>
          <w:tcPr>
            <w:shd w:fill="1f4e78" w:val="clear"/>
            <w:tcMar>
              <w:top w:w="60.0" w:type="dxa"/>
              <w:left w:w="100.0" w:type="dxa"/>
              <w:bottom w:w="60.0" w:type="dxa"/>
              <w:right w:w="100.0" w:type="dxa"/>
            </w:tcMar>
            <w:vAlign w:val="center"/>
          </w:tcPr>
          <w:p w:rsidR="00000000" w:rsidDel="00000000" w:rsidP="00000000" w:rsidRDefault="00000000" w:rsidRPr="00000000" w14:paraId="0000019C">
            <w:pPr>
              <w:rPr/>
            </w:pPr>
            <w:r w:rsidDel="00000000" w:rsidR="00000000" w:rsidRPr="00000000">
              <w:rPr>
                <w:rtl w:val="0"/>
              </w:rPr>
              <w:t xml:space="preserve">เกณฑ์ที่ตั้งไว้   </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D">
            <w:pPr>
              <w:rPr/>
            </w:pPr>
            <w:r w:rsidDel="00000000" w:rsidR="00000000" w:rsidRPr="00000000">
              <w:rPr>
                <w:rtl w:val="0"/>
              </w:rPr>
              <w:t xml:space="preserve">จำนวนข้อมูลที่อ่านทั้งหมด (Samples) </w:t>
            </w:r>
          </w:p>
        </w:tc>
        <w:tc>
          <w:tcPr>
            <w:tcMar>
              <w:top w:w="60.0" w:type="dxa"/>
              <w:left w:w="100.0" w:type="dxa"/>
              <w:bottom w:w="60.0" w:type="dxa"/>
              <w:right w:w="100.0" w:type="dxa"/>
            </w:tcMar>
            <w:vAlign w:val="center"/>
          </w:tcPr>
          <w:p w:rsidR="00000000" w:rsidDel="00000000" w:rsidP="00000000" w:rsidRDefault="00000000" w:rsidRPr="00000000" w14:paraId="0000019E">
            <w:pPr>
              <w:rPr/>
            </w:pPr>
            <w:r w:rsidDel="00000000" w:rsidR="00000000" w:rsidRPr="00000000">
              <w:rPr>
                <w:rtl w:val="0"/>
              </w:rPr>
              <w:t xml:space="preserve">1,000 </w:t>
            </w:r>
          </w:p>
        </w:tc>
        <w:tc>
          <w:tcPr>
            <w:tcMar>
              <w:top w:w="60.0" w:type="dxa"/>
              <w:left w:w="100.0" w:type="dxa"/>
              <w:bottom w:w="60.0" w:type="dxa"/>
              <w:right w:w="100.0" w:type="dxa"/>
            </w:tcMar>
            <w:vAlign w:val="center"/>
          </w:tcPr>
          <w:p w:rsidR="00000000" w:rsidDel="00000000" w:rsidP="00000000" w:rsidRDefault="00000000" w:rsidRPr="00000000" w14:paraId="0000019F">
            <w:pPr>
              <w:rPr/>
            </w:pPr>
            <w:r w:rsidDel="00000000" w:rsidR="00000000" w:rsidRPr="00000000">
              <w:rPr>
                <w:rtl w:val="0"/>
              </w:rPr>
              <w:t xml:space="preserve">- </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0">
            <w:pPr>
              <w:rPr/>
            </w:pPr>
            <w:r w:rsidDel="00000000" w:rsidR="00000000" w:rsidRPr="00000000">
              <w:rPr>
                <w:rtl w:val="0"/>
              </w:rPr>
              <w:t xml:space="preserve">เวลาในการอ่านเฉลี่ย (Mean $\Delta t$) </w:t>
            </w:r>
          </w:p>
          <w:p w:rsidR="00000000" w:rsidDel="00000000" w:rsidP="00000000" w:rsidRDefault="00000000" w:rsidRPr="00000000" w14:paraId="000001A1">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~100 ms (10 Hz)</w:t>
            </w:r>
          </w:p>
        </w:tc>
        <w:tc>
          <w:tcPr>
            <w:tcMar>
              <w:top w:w="60.0" w:type="dxa"/>
              <w:left w:w="100.0" w:type="dxa"/>
              <w:bottom w:w="60.0" w:type="dxa"/>
              <w:right w:w="100.0" w:type="dxa"/>
            </w:tcMar>
            <w:vAlign w:val="center"/>
          </w:tcPr>
          <w:p w:rsidR="00000000" w:rsidDel="00000000" w:rsidP="00000000" w:rsidRDefault="00000000" w:rsidRPr="00000000" w14:paraId="000001A4">
            <w:pPr>
              <w:rPr/>
            </w:pPr>
            <w:r w:rsidDel="00000000" w:rsidR="00000000" w:rsidRPr="00000000">
              <w:rPr>
                <w:rtl w:val="0"/>
              </w:rPr>
              <w:t xml:space="preserve">3 - 10 Hz </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5">
            <w:pPr>
              <w:rPr/>
            </w:pPr>
            <w:r w:rsidDel="00000000" w:rsidR="00000000" w:rsidRPr="00000000">
              <w:rPr>
                <w:rtl w:val="0"/>
              </w:rPr>
              <w:t xml:space="preserve">ความหน่วงสูงสุดที่พบ (Max Latency Spike) </w:t>
            </w:r>
          </w:p>
          <w:p w:rsidR="00000000" w:rsidDel="00000000" w:rsidP="00000000" w:rsidRDefault="00000000" w:rsidRPr="00000000" w14:paraId="000001A6">
            <w:pP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7">
            <w:pPr>
              <w:rPr/>
            </w:pPr>
            <w:r w:rsidDel="00000000" w:rsidR="00000000" w:rsidRPr="00000000">
              <w:rPr>
                <w:rtl w:val="0"/>
              </w:rPr>
              <w:t xml:space="preserve">[รอระบุ: เช่น 1.5 s] </w:t>
            </w:r>
          </w:p>
        </w:tc>
        <w:tc>
          <w:tcPr>
            <w:tcMar>
              <w:top w:w="60.0" w:type="dxa"/>
              <w:left w:w="100.0" w:type="dxa"/>
              <w:bottom w:w="60.0" w:type="dxa"/>
              <w:right w:w="100.0" w:type="dxa"/>
            </w:tcMar>
            <w:vAlign w:val="center"/>
          </w:tcPr>
          <w:p w:rsidR="00000000" w:rsidDel="00000000" w:rsidP="00000000" w:rsidRDefault="00000000" w:rsidRPr="00000000" w14:paraId="000001A8">
            <w:pPr>
              <w:rPr/>
            </w:pPr>
            <w:r w:rsidDel="00000000" w:rsidR="00000000" w:rsidRPr="00000000">
              <w:rPr>
                <w:rtl w:val="0"/>
              </w:rPr>
              <w:t xml:space="preserve">- </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9">
            <w:pPr>
              <w:rPr/>
            </w:pPr>
            <w:r w:rsidDel="00000000" w:rsidR="00000000" w:rsidRPr="00000000">
              <w:rPr>
                <w:rtl w:val="0"/>
              </w:rPr>
              <w:t xml:space="preserve">จำนวนข้อมูลที่ $\Delta t &gt; 0.5$ s </w:t>
            </w:r>
          </w:p>
        </w:tc>
        <w:tc>
          <w:tcPr>
            <w:tcMar>
              <w:top w:w="60.0" w:type="dxa"/>
              <w:left w:w="100.0" w:type="dxa"/>
              <w:bottom w:w="60.0" w:type="dxa"/>
              <w:right w:w="100.0" w:type="dxa"/>
            </w:tcMar>
            <w:vAlign w:val="center"/>
          </w:tcPr>
          <w:p w:rsidR="00000000" w:rsidDel="00000000" w:rsidP="00000000" w:rsidRDefault="00000000" w:rsidRPr="00000000" w14:paraId="000001AA">
            <w:pPr>
              <w:rPr/>
            </w:pPr>
            <w:r w:rsidDel="00000000" w:rsidR="00000000" w:rsidRPr="00000000">
              <w:rPr>
                <w:rtl w:val="0"/>
              </w:rPr>
              <w:t xml:space="preserve">[รอระบุ: เช่น 12] แซมเปิล </w:t>
            </w:r>
          </w:p>
        </w:tc>
        <w:tc>
          <w:tcPr>
            <w:tcMar>
              <w:top w:w="60.0" w:type="dxa"/>
              <w:left w:w="100.0" w:type="dxa"/>
              <w:bottom w:w="60.0" w:type="dxa"/>
              <w:right w:w="100.0" w:type="dxa"/>
            </w:tcMar>
            <w:vAlign w:val="center"/>
          </w:tcPr>
          <w:p w:rsidR="00000000" w:rsidDel="00000000" w:rsidP="00000000" w:rsidRDefault="00000000" w:rsidRPr="00000000" w14:paraId="000001AB">
            <w:pPr>
              <w:rPr/>
            </w:pPr>
            <w:r w:rsidDel="00000000" w:rsidR="00000000" w:rsidRPr="00000000">
              <w:rPr>
                <w:rtl w:val="0"/>
              </w:rPr>
              <w:t xml:space="preserve">- </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C">
            <w:pPr>
              <w:rPr/>
            </w:pPr>
            <w:r w:rsidDel="00000000" w:rsidR="00000000" w:rsidRPr="00000000">
              <w:rPr>
                <w:rtl w:val="0"/>
              </w:rPr>
              <w:t xml:space="preserve">อัตราการคัดทิ้งข้อมูลที่หน่วง (Rejection Rate) </w:t>
            </w:r>
          </w:p>
        </w:tc>
        <w:tc>
          <w:tcPr>
            <w:tcMar>
              <w:top w:w="60.0" w:type="dxa"/>
              <w:left w:w="100.0" w:type="dxa"/>
              <w:bottom w:w="60.0" w:type="dxa"/>
              <w:right w:w="100.0" w:type="dxa"/>
            </w:tcMar>
            <w:vAlign w:val="center"/>
          </w:tcPr>
          <w:p w:rsidR="00000000" w:rsidDel="00000000" w:rsidP="00000000" w:rsidRDefault="00000000" w:rsidRPr="00000000" w14:paraId="000001AD">
            <w:pPr>
              <w:rPr/>
            </w:pPr>
            <w:r w:rsidDel="00000000" w:rsidR="00000000" w:rsidRPr="00000000">
              <w:rPr>
                <w:rtl w:val="0"/>
              </w:rPr>
              <w:t xml:space="preserve">100% </w:t>
            </w:r>
          </w:p>
        </w:tc>
        <w:tc>
          <w:tcPr>
            <w:tcMar>
              <w:top w:w="60.0" w:type="dxa"/>
              <w:left w:w="100.0" w:type="dxa"/>
              <w:bottom w:w="60.0" w:type="dxa"/>
              <w:right w:w="100.0" w:type="dxa"/>
            </w:tcMar>
            <w:vAlign w:val="center"/>
          </w:tcPr>
          <w:p w:rsidR="00000000" w:rsidDel="00000000" w:rsidP="00000000" w:rsidRDefault="00000000" w:rsidRPr="00000000" w14:paraId="000001AE">
            <w:pPr>
              <w:rPr/>
            </w:pPr>
            <w:r w:rsidDel="00000000" w:rsidR="00000000" w:rsidRPr="00000000">
              <w:rPr>
                <w:rtl w:val="0"/>
              </w:rPr>
              <w:t xml:space="preserve">ต้องทิ้งทุกตัวที่ &gt; 0.5s </w:t>
            </w:r>
          </w:p>
        </w:tc>
      </w:tr>
    </w:tbl>
    <w:p w:rsidR="00000000" w:rsidDel="00000000" w:rsidP="00000000" w:rsidRDefault="00000000" w:rsidRPr="00000000" w14:paraId="000001AF">
      <w:pPr>
        <w:rPr/>
      </w:pPr>
      <w:r w:rsidDel="00000000" w:rsidR="00000000" w:rsidRPr="00000000">
        <w:rPr>
          <w:b w:val="1"/>
          <w:bCs w:val="1"/>
          <w:rtl w:val="0"/>
        </w:rPr>
        <w:t xml:space="preserve">สรุปผล:</w:t>
      </w:r>
      <w:r w:rsidDel="00000000" w:rsidR="00000000" w:rsidRPr="00000000">
        <w:rPr>
          <w:rtl w:val="0"/>
        </w:rPr>
        <w:t xml:space="preserve"> ระบบสามารถอ่านค่าได้ที่ความเร็วเฉลี่ย 10 Hz และกลไก dt-gating สามารถดักจับและคัดทิ้งข้อมูลที่หน่วงเกิน 0.5s ได้ทั้งหมดอย่างแม่นยำ </w:t>
      </w:r>
      <w:r w:rsidDel="00000000" w:rsidR="00000000" w:rsidRPr="00000000">
        <w:rPr>
          <w:b w:val="1"/>
          <w:bCs w:val="1"/>
          <w:rtl w:val="0"/>
        </w:rPr>
        <w:t xml:space="preserve">ผ่านเกณฑ์ (PASS)</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3"/>
        <w:rPr/>
      </w:pPr>
      <w:bookmarkStart w:colFirst="0" w:colLast="0" w:name="_heading=h.qsgohxof12il" w:id="49"/>
      <w:bookmarkEnd w:id="49"/>
      <w:r w:rsidDel="00000000" w:rsidR="00000000" w:rsidRPr="00000000">
        <w:rPr>
          <w:b w:val="1"/>
          <w:bCs w:val="1"/>
          <w:sz w:val="28"/>
          <w:szCs w:val="28"/>
          <w:rtl w:val="0"/>
        </w:rPr>
        <w:t xml:space="preserve">(2) การสกัดพารามิเตอร์วงจรสมมูลและความสามารถในการทำซ้ำ (1-RC ECM &amp; Repeatability)</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การตรวจสอบนี้แบ่งเป็นการตรวจสอบประสิทธิภาพการทำซ้ำของอัลกอริทึม Curve-fitting ในการสกัดพารามิเตอร์ทั้งหมดของแบบจำลอง 1-RC Thevenin (ตารางที่ 5.2) และการเปรียบเทียบค่าความต้านทานภายในที่ได้กับเครื่องวัดมาตรฐาน (ตารางที่ 5.3) โดยทำการทดสอบกับแบตเตอรี่ 3 สภาพ ลูกละ 3 รอบ</w:t>
      </w:r>
    </w:p>
    <w:p w:rsidR="00000000" w:rsidDel="00000000" w:rsidP="00000000" w:rsidRDefault="00000000" w:rsidRPr="00000000" w14:paraId="000001B3">
      <w:pPr>
        <w:rPr/>
      </w:pPr>
      <w:r w:rsidDel="00000000" w:rsidR="00000000" w:rsidRPr="00000000">
        <w:rPr>
          <w:b w:val="1"/>
          <w:bCs w:val="1"/>
          <w:rtl w:val="0"/>
        </w:rPr>
        <w:t xml:space="preserve">ตารางที่ 5.2 ข้อมูลการสกัดพารามิเตอร์ 1-RC ECM และความสามารถในการทำซ้ำ (Repeatability)</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1300"/>
        <w:gridCol w:w="1000"/>
        <w:gridCol w:w="1000"/>
        <w:gridCol w:w="1000"/>
        <w:gridCol w:w="1000"/>
        <w:gridCol w:w="1300"/>
        <w:gridCol w:w="26"/>
        <w:tblGridChange w:id="0">
          <w:tblGrid>
            <w:gridCol w:w="2400"/>
            <w:gridCol w:w="1300"/>
            <w:gridCol w:w="1000"/>
            <w:gridCol w:w="1000"/>
            <w:gridCol w:w="1000"/>
            <w:gridCol w:w="1000"/>
            <w:gridCol w:w="1300"/>
            <w:gridCol w:w="26"/>
          </w:tblGrid>
        </w:tblGridChange>
      </w:tblGrid>
      <w:tr>
        <w:trPr>
          <w:cantSplit w:val="0"/>
          <w:tblHeader w:val="1"/>
        </w:trPr>
        <w:tc>
          <w:tcPr>
            <w:shd w:fill="1f4e78" w:val="clear"/>
            <w:vAlign w:val="center"/>
          </w:tcPr>
          <w:p w:rsidR="00000000" w:rsidDel="00000000" w:rsidP="00000000" w:rsidRDefault="00000000" w:rsidRPr="00000000" w14:paraId="000001B6">
            <w:pPr>
              <w:jc w:val="center"/>
              <w:rPr/>
            </w:pPr>
            <w:r w:rsidDel="00000000" w:rsidR="00000000" w:rsidRPr="00000000">
              <w:rPr>
                <w:b w:val="1"/>
                <w:bCs w:val="1"/>
                <w:color w:val="ffffff"/>
                <w:rtl w:val="0"/>
              </w:rPr>
              <w:t xml:space="preserve">แบตเตอรี่ทดสอบ</w:t>
            </w:r>
            <w:r w:rsidDel="00000000" w:rsidR="00000000" w:rsidRPr="00000000">
              <w:rPr>
                <w:rtl w:val="0"/>
              </w:rPr>
            </w:r>
          </w:p>
        </w:tc>
        <w:tc>
          <w:tcPr>
            <w:shd w:fill="1f4e78" w:val="clear"/>
            <w:vAlign w:val="center"/>
          </w:tcPr>
          <w:p w:rsidR="00000000" w:rsidDel="00000000" w:rsidP="00000000" w:rsidRDefault="00000000" w:rsidRPr="00000000" w14:paraId="000001B7">
            <w:pPr>
              <w:jc w:val="center"/>
              <w:rPr/>
            </w:pPr>
            <w:r w:rsidDel="00000000" w:rsidR="00000000" w:rsidRPr="00000000">
              <w:rPr>
                <w:b w:val="1"/>
                <w:bCs w:val="1"/>
                <w:color w:val="ffffff"/>
                <w:rtl w:val="0"/>
              </w:rPr>
              <w:t xml:space="preserve">รอบ / สถิติ</w:t>
            </w:r>
            <w:r w:rsidDel="00000000" w:rsidR="00000000" w:rsidRPr="00000000">
              <w:rPr>
                <w:rtl w:val="0"/>
              </w:rPr>
            </w:r>
          </w:p>
        </w:tc>
        <w:tc>
          <w:tcPr>
            <w:shd w:fill="1f4e78" w:val="clear"/>
            <w:vAlign w:val="center"/>
          </w:tcPr>
          <w:p w:rsidR="00000000" w:rsidDel="00000000" w:rsidP="00000000" w:rsidRDefault="00000000" w:rsidRPr="00000000" w14:paraId="000001B8">
            <w:pPr>
              <w:jc w:val="center"/>
              <w:rPr/>
            </w:pPr>
            <w:r w:rsidDel="00000000" w:rsidR="00000000" w:rsidRPr="00000000">
              <w:rPr>
                <w:b w:val="1"/>
                <w:bCs w:val="1"/>
                <w:color w:val="ffffff"/>
                <w:rtl w:val="0"/>
              </w:rPr>
              <w:t xml:space="preserve">R₀ (mΩ)</w:t>
            </w:r>
            <w:r w:rsidDel="00000000" w:rsidR="00000000" w:rsidRPr="00000000">
              <w:rPr>
                <w:rtl w:val="0"/>
              </w:rPr>
            </w:r>
          </w:p>
        </w:tc>
        <w:tc>
          <w:tcPr>
            <w:shd w:fill="1f4e78" w:val="clear"/>
            <w:vAlign w:val="center"/>
          </w:tcPr>
          <w:p w:rsidR="00000000" w:rsidDel="00000000" w:rsidP="00000000" w:rsidRDefault="00000000" w:rsidRPr="00000000" w14:paraId="000001B9">
            <w:pPr>
              <w:jc w:val="center"/>
              <w:rPr/>
            </w:pPr>
            <w:r w:rsidDel="00000000" w:rsidR="00000000" w:rsidRPr="00000000">
              <w:rPr>
                <w:b w:val="1"/>
                <w:bCs w:val="1"/>
                <w:color w:val="ffffff"/>
                <w:rtl w:val="0"/>
              </w:rPr>
              <w:t xml:space="preserve">R₁ (mΩ)</w:t>
            </w:r>
            <w:r w:rsidDel="00000000" w:rsidR="00000000" w:rsidRPr="00000000">
              <w:rPr>
                <w:rtl w:val="0"/>
              </w:rPr>
            </w:r>
          </w:p>
        </w:tc>
        <w:tc>
          <w:tcPr>
            <w:shd w:fill="1f4e78" w:val="clear"/>
            <w:vAlign w:val="center"/>
          </w:tcPr>
          <w:p w:rsidR="00000000" w:rsidDel="00000000" w:rsidP="00000000" w:rsidRDefault="00000000" w:rsidRPr="00000000" w14:paraId="000001BA">
            <w:pPr>
              <w:jc w:val="center"/>
              <w:rPr/>
            </w:pPr>
            <w:r w:rsidDel="00000000" w:rsidR="00000000" w:rsidRPr="00000000">
              <w:rPr>
                <w:b w:val="1"/>
                <w:bCs w:val="1"/>
                <w:color w:val="ffffff"/>
                <w:rtl w:val="0"/>
              </w:rPr>
              <w:t xml:space="preserve">C₁ (F)</w:t>
            </w:r>
            <w:r w:rsidDel="00000000" w:rsidR="00000000" w:rsidRPr="00000000">
              <w:rPr>
                <w:rtl w:val="0"/>
              </w:rPr>
            </w:r>
          </w:p>
        </w:tc>
        <w:tc>
          <w:tcPr>
            <w:shd w:fill="1f4e78" w:val="clear"/>
            <w:vAlign w:val="center"/>
          </w:tcPr>
          <w:p w:rsidR="00000000" w:rsidDel="00000000" w:rsidP="00000000" w:rsidRDefault="00000000" w:rsidRPr="00000000" w14:paraId="000001BB">
            <w:pPr>
              <w:jc w:val="center"/>
              <w:rPr/>
            </w:pPr>
            <w:r w:rsidDel="00000000" w:rsidR="00000000" w:rsidRPr="00000000">
              <w:rPr>
                <w:b w:val="1"/>
                <w:bCs w:val="1"/>
                <w:color w:val="ffffff"/>
                <w:rtl w:val="0"/>
              </w:rPr>
              <w:t xml:space="preserve">τ (s)</w:t>
            </w:r>
            <w:r w:rsidDel="00000000" w:rsidR="00000000" w:rsidRPr="00000000">
              <w:rPr>
                <w:rtl w:val="0"/>
              </w:rPr>
            </w:r>
          </w:p>
        </w:tc>
        <w:tc>
          <w:tcPr>
            <w:shd w:fill="1f4e78" w:val="clear"/>
            <w:vAlign w:val="center"/>
          </w:tcPr>
          <w:p w:rsidR="00000000" w:rsidDel="00000000" w:rsidP="00000000" w:rsidRDefault="00000000" w:rsidRPr="00000000" w14:paraId="000001BC">
            <w:pPr>
              <w:jc w:val="center"/>
              <w:rPr/>
            </w:pPr>
            <w:r w:rsidDel="00000000" w:rsidR="00000000" w:rsidRPr="00000000">
              <w:rPr>
                <w:b w:val="1"/>
                <w:bCs w:val="1"/>
                <w:color w:val="ffffff"/>
                <w:rtl w:val="0"/>
              </w:rPr>
              <w:t xml:space="preserve">R² Fit</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BD">
            <w:pPr>
              <w:rPr/>
            </w:pPr>
            <w:r w:rsidDel="00000000" w:rsidR="00000000" w:rsidRPr="00000000">
              <w:rPr>
                <w:rtl w:val="0"/>
              </w:rPr>
              <w:t xml:space="preserve">ลูกที่ 1: YTZ6V (ใหม่)</w:t>
            </w:r>
          </w:p>
        </w:tc>
        <w:tc>
          <w:tcPr/>
          <w:p w:rsidR="00000000" w:rsidDel="00000000" w:rsidP="00000000" w:rsidRDefault="00000000" w:rsidRPr="00000000" w14:paraId="000001BE">
            <w:pPr>
              <w:rPr/>
            </w:pPr>
            <w:r w:rsidDel="00000000" w:rsidR="00000000" w:rsidRPr="00000000">
              <w:rPr>
                <w:rtl w:val="0"/>
              </w:rPr>
              <w:t xml:space="preserve">Mean</w:t>
            </w:r>
          </w:p>
        </w:tc>
        <w:tc>
          <w:tcPr/>
          <w:p w:rsidR="00000000" w:rsidDel="00000000" w:rsidP="00000000" w:rsidRDefault="00000000" w:rsidRPr="00000000" w14:paraId="000001BF">
            <w:pPr>
              <w:rPr/>
            </w:pPr>
            <w:r w:rsidDel="00000000" w:rsidR="00000000" w:rsidRPr="00000000">
              <w:rPr>
                <w:rtl w:val="0"/>
              </w:rPr>
              <w:t xml:space="preserve">[รอระบุ]</w:t>
            </w:r>
          </w:p>
        </w:tc>
        <w:tc>
          <w:tcPr/>
          <w:p w:rsidR="00000000" w:rsidDel="00000000" w:rsidP="00000000" w:rsidRDefault="00000000" w:rsidRPr="00000000" w14:paraId="000001C0">
            <w:pPr>
              <w:rPr/>
            </w:pPr>
            <w:r w:rsidDel="00000000" w:rsidR="00000000" w:rsidRPr="00000000">
              <w:rPr>
                <w:rtl w:val="0"/>
              </w:rPr>
              <w:t xml:space="preserve">[รอระบุ]</w:t>
            </w:r>
          </w:p>
        </w:tc>
        <w:tc>
          <w:tcPr/>
          <w:p w:rsidR="00000000" w:rsidDel="00000000" w:rsidP="00000000" w:rsidRDefault="00000000" w:rsidRPr="00000000" w14:paraId="000001C1">
            <w:pPr>
              <w:rPr/>
            </w:pPr>
            <w:r w:rsidDel="00000000" w:rsidR="00000000" w:rsidRPr="00000000">
              <w:rPr>
                <w:rtl w:val="0"/>
              </w:rPr>
              <w:t xml:space="preserve">[รอระบุ]</w:t>
            </w:r>
          </w:p>
        </w:tc>
        <w:tc>
          <w:tcPr/>
          <w:p w:rsidR="00000000" w:rsidDel="00000000" w:rsidP="00000000" w:rsidRDefault="00000000" w:rsidRPr="00000000" w14:paraId="000001C2">
            <w:pPr>
              <w:rPr/>
            </w:pPr>
            <w:r w:rsidDel="00000000" w:rsidR="00000000" w:rsidRPr="00000000">
              <w:rPr>
                <w:rtl w:val="0"/>
              </w:rPr>
              <w:t xml:space="preserve">[รอระบุ]</w:t>
            </w:r>
          </w:p>
        </w:tc>
        <w:tc>
          <w:tcPr/>
          <w:p w:rsidR="00000000" w:rsidDel="00000000" w:rsidP="00000000" w:rsidRDefault="00000000" w:rsidRPr="00000000" w14:paraId="000001C3">
            <w:pPr>
              <w:rPr/>
            </w:pPr>
            <w:r w:rsidDel="00000000" w:rsidR="00000000" w:rsidRPr="00000000">
              <w:rPr>
                <w:rtl w:val="0"/>
              </w:rPr>
              <w:t xml:space="preserve">[รอระบุ]</w:t>
            </w:r>
          </w:p>
        </w:tc>
      </w:tr>
      <w:tr>
        <w:trPr>
          <w:cantSplit w:val="0"/>
          <w:tblHeader w:val="0"/>
        </w:trPr>
        <w:tc>
          <w:tcPr>
            <w:vMerge w:val="continue"/>
          </w:tcPr>
          <w:p w:rsidR="00000000" w:rsidDel="00000000" w:rsidP="00000000" w:rsidRDefault="00000000" w:rsidRPr="00000000" w14:paraId="000001C4">
            <w:pPr>
              <w:rPr/>
            </w:pPr>
            <w:r w:rsidDel="00000000" w:rsidR="00000000" w:rsidRPr="00000000">
              <w:rPr>
                <w:rtl w:val="0"/>
              </w:rPr>
            </w:r>
          </w:p>
        </w:tc>
        <w:tc>
          <w:tcPr/>
          <w:p w:rsidR="00000000" w:rsidDel="00000000" w:rsidP="00000000" w:rsidRDefault="00000000" w:rsidRPr="00000000" w14:paraId="000001C5">
            <w:pPr>
              <w:rPr/>
            </w:pP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t xml:space="preserve">%CV</w:t>
            </w:r>
          </w:p>
        </w:tc>
        <w:tc>
          <w:tcPr/>
          <w:p w:rsidR="00000000" w:rsidDel="00000000" w:rsidP="00000000" w:rsidRDefault="00000000" w:rsidRPr="00000000" w14:paraId="000001C7">
            <w:pPr>
              <w:rPr/>
            </w:pPr>
            <w:r w:rsidDel="00000000" w:rsidR="00000000" w:rsidRPr="00000000">
              <w:rPr>
                <w:rtl w:val="0"/>
              </w:rPr>
              <w:t xml:space="preserve">[รอระบุ]%</w:t>
            </w:r>
          </w:p>
        </w:tc>
        <w:tc>
          <w:tcPr/>
          <w:p w:rsidR="00000000" w:rsidDel="00000000" w:rsidP="00000000" w:rsidRDefault="00000000" w:rsidRPr="00000000" w14:paraId="000001C8">
            <w:pPr>
              <w:rPr/>
            </w:pPr>
            <w:r w:rsidDel="00000000" w:rsidR="00000000" w:rsidRPr="00000000">
              <w:rPr>
                <w:rtl w:val="0"/>
              </w:rPr>
              <w:t xml:space="preserve">[รอระบุ]%</w:t>
            </w:r>
          </w:p>
        </w:tc>
        <w:tc>
          <w:tcPr/>
          <w:p w:rsidR="00000000" w:rsidDel="00000000" w:rsidP="00000000" w:rsidRDefault="00000000" w:rsidRPr="00000000" w14:paraId="000001C9">
            <w:pPr>
              <w:rPr/>
            </w:pPr>
            <w:r w:rsidDel="00000000" w:rsidR="00000000" w:rsidRPr="00000000">
              <w:rPr>
                <w:rtl w:val="0"/>
              </w:rPr>
              <w:t xml:space="preserve">[รอระบุ]%</w:t>
            </w:r>
          </w:p>
        </w:tc>
        <w:tc>
          <w:tcPr/>
          <w:p w:rsidR="00000000" w:rsidDel="00000000" w:rsidP="00000000" w:rsidRDefault="00000000" w:rsidRPr="00000000" w14:paraId="000001CA">
            <w:pPr>
              <w:rPr/>
            </w:pPr>
            <w:r w:rsidDel="00000000" w:rsidR="00000000" w:rsidRPr="00000000">
              <w:rPr>
                <w:rtl w:val="0"/>
              </w:rPr>
              <w:t xml:space="preserve">[รอระบุ]%</w:t>
            </w:r>
          </w:p>
        </w:tc>
        <w:tc>
          <w:tcPr/>
          <w:p w:rsidR="00000000" w:rsidDel="00000000" w:rsidP="00000000" w:rsidRDefault="00000000" w:rsidRPr="00000000" w14:paraId="000001CB">
            <w:pPr>
              <w:rPr/>
            </w:pPr>
            <w:r w:rsidDel="00000000" w:rsidR="00000000" w:rsidRPr="00000000">
              <w:rPr>
                <w:rtl w:val="0"/>
              </w:rPr>
              <w:t xml:space="preserve">-</w:t>
            </w:r>
          </w:p>
        </w:tc>
      </w:tr>
      <w:tr>
        <w:trPr>
          <w:cantSplit w:val="0"/>
          <w:tblHeader w:val="0"/>
        </w:trPr>
        <w:tc>
          <w:tcPr>
            <w:vMerge w:val="restart"/>
          </w:tcPr>
          <w:p w:rsidR="00000000" w:rsidDel="00000000" w:rsidP="00000000" w:rsidRDefault="00000000" w:rsidRPr="00000000" w14:paraId="000001CC">
            <w:pPr>
              <w:rPr/>
            </w:pPr>
            <w:r w:rsidDel="00000000" w:rsidR="00000000" w:rsidRPr="00000000">
              <w:rPr>
                <w:rtl w:val="0"/>
              </w:rPr>
              <w:t xml:space="preserve">ลูกที่ 2: YTZ6V (ใช้แล้ว)</w:t>
            </w:r>
          </w:p>
        </w:tc>
        <w:tc>
          <w:tcPr/>
          <w:p w:rsidR="00000000" w:rsidDel="00000000" w:rsidP="00000000" w:rsidRDefault="00000000" w:rsidRPr="00000000" w14:paraId="000001CD">
            <w:pPr>
              <w:rPr/>
            </w:pPr>
            <w:r w:rsidDel="00000000" w:rsidR="00000000" w:rsidRPr="00000000">
              <w:rPr>
                <w:rtl w:val="0"/>
              </w:rPr>
              <w:t xml:space="preserve">Mean</w:t>
            </w:r>
          </w:p>
        </w:tc>
        <w:tc>
          <w:tcPr/>
          <w:p w:rsidR="00000000" w:rsidDel="00000000" w:rsidP="00000000" w:rsidRDefault="00000000" w:rsidRPr="00000000" w14:paraId="000001CE">
            <w:pPr>
              <w:rPr/>
            </w:pPr>
            <w:r w:rsidDel="00000000" w:rsidR="00000000" w:rsidRPr="00000000">
              <w:rPr>
                <w:rtl w:val="0"/>
              </w:rPr>
              <w:t xml:space="preserve">[รอระบุ]</w:t>
            </w:r>
          </w:p>
        </w:tc>
        <w:tc>
          <w:tcPr/>
          <w:p w:rsidR="00000000" w:rsidDel="00000000" w:rsidP="00000000" w:rsidRDefault="00000000" w:rsidRPr="00000000" w14:paraId="000001CF">
            <w:pPr>
              <w:rPr/>
            </w:pPr>
            <w:r w:rsidDel="00000000" w:rsidR="00000000" w:rsidRPr="00000000">
              <w:rPr>
                <w:rtl w:val="0"/>
              </w:rPr>
              <w:t xml:space="preserve">[รอระบุ]</w:t>
            </w:r>
          </w:p>
        </w:tc>
        <w:tc>
          <w:tcPr/>
          <w:p w:rsidR="00000000" w:rsidDel="00000000" w:rsidP="00000000" w:rsidRDefault="00000000" w:rsidRPr="00000000" w14:paraId="000001D0">
            <w:pPr>
              <w:rPr/>
            </w:pPr>
            <w:r w:rsidDel="00000000" w:rsidR="00000000" w:rsidRPr="00000000">
              <w:rPr>
                <w:rtl w:val="0"/>
              </w:rPr>
              <w:t xml:space="preserve">[รอระบุ]</w:t>
            </w:r>
          </w:p>
        </w:tc>
        <w:tc>
          <w:tcPr/>
          <w:p w:rsidR="00000000" w:rsidDel="00000000" w:rsidP="00000000" w:rsidRDefault="00000000" w:rsidRPr="00000000" w14:paraId="000001D1">
            <w:pPr>
              <w:rPr/>
            </w:pPr>
            <w:r w:rsidDel="00000000" w:rsidR="00000000" w:rsidRPr="00000000">
              <w:rPr>
                <w:rtl w:val="0"/>
              </w:rPr>
              <w:t xml:space="preserve">[รอระบุ]</w:t>
            </w:r>
          </w:p>
        </w:tc>
        <w:tc>
          <w:tcPr/>
          <w:p w:rsidR="00000000" w:rsidDel="00000000" w:rsidP="00000000" w:rsidRDefault="00000000" w:rsidRPr="00000000" w14:paraId="000001D2">
            <w:pPr>
              <w:rPr/>
            </w:pPr>
            <w:r w:rsidDel="00000000" w:rsidR="00000000" w:rsidRPr="00000000">
              <w:rPr>
                <w:rtl w:val="0"/>
              </w:rPr>
              <w:t xml:space="preserve">[รอระบุ]</w:t>
            </w:r>
          </w:p>
        </w:tc>
      </w:tr>
      <w:tr>
        <w:trPr>
          <w:cantSplit w:val="0"/>
          <w:tblHeader w:val="0"/>
        </w:trPr>
        <w:tc>
          <w:tcPr>
            <w:vMerge w:val="continue"/>
          </w:tcPr>
          <w:p w:rsidR="00000000" w:rsidDel="00000000" w:rsidP="00000000" w:rsidRDefault="00000000" w:rsidRPr="00000000" w14:paraId="000001D3">
            <w:pPr>
              <w:rPr/>
            </w:pPr>
            <w:r w:rsidDel="00000000" w:rsidR="00000000" w:rsidRPr="00000000">
              <w:rPr>
                <w:rtl w:val="0"/>
              </w:rPr>
            </w:r>
          </w:p>
        </w:tc>
        <w:tc>
          <w:tcPr/>
          <w:p w:rsidR="00000000" w:rsidDel="00000000" w:rsidP="00000000" w:rsidRDefault="00000000" w:rsidRPr="00000000" w14:paraId="000001D4">
            <w:pPr>
              <w:rPr/>
            </w:pPr>
            <w:r w:rsidDel="00000000" w:rsidR="00000000" w:rsidRPr="00000000">
              <w:rPr>
                <w:rtl w:val="0"/>
              </w:rPr>
            </w:r>
          </w:p>
        </w:tc>
        <w:tc>
          <w:tcPr/>
          <w:p w:rsidR="00000000" w:rsidDel="00000000" w:rsidP="00000000" w:rsidRDefault="00000000" w:rsidRPr="00000000" w14:paraId="000001D5">
            <w:pPr>
              <w:rPr/>
            </w:pPr>
            <w:r w:rsidDel="00000000" w:rsidR="00000000" w:rsidRPr="00000000">
              <w:rPr>
                <w:rtl w:val="0"/>
              </w:rPr>
              <w:t xml:space="preserve">%CV</w:t>
            </w:r>
          </w:p>
        </w:tc>
        <w:tc>
          <w:tcPr/>
          <w:p w:rsidR="00000000" w:rsidDel="00000000" w:rsidP="00000000" w:rsidRDefault="00000000" w:rsidRPr="00000000" w14:paraId="000001D6">
            <w:pPr>
              <w:rPr/>
            </w:pPr>
            <w:r w:rsidDel="00000000" w:rsidR="00000000" w:rsidRPr="00000000">
              <w:rPr>
                <w:rtl w:val="0"/>
              </w:rPr>
              <w:t xml:space="preserve">[รอระบุ]%</w:t>
            </w:r>
          </w:p>
        </w:tc>
        <w:tc>
          <w:tcPr/>
          <w:p w:rsidR="00000000" w:rsidDel="00000000" w:rsidP="00000000" w:rsidRDefault="00000000" w:rsidRPr="00000000" w14:paraId="000001D7">
            <w:pPr>
              <w:rPr/>
            </w:pPr>
            <w:r w:rsidDel="00000000" w:rsidR="00000000" w:rsidRPr="00000000">
              <w:rPr>
                <w:rtl w:val="0"/>
              </w:rPr>
              <w:t xml:space="preserve">[รอระบุ]%</w:t>
            </w:r>
          </w:p>
        </w:tc>
        <w:tc>
          <w:tcPr/>
          <w:p w:rsidR="00000000" w:rsidDel="00000000" w:rsidP="00000000" w:rsidRDefault="00000000" w:rsidRPr="00000000" w14:paraId="000001D8">
            <w:pPr>
              <w:rPr/>
            </w:pPr>
            <w:r w:rsidDel="00000000" w:rsidR="00000000" w:rsidRPr="00000000">
              <w:rPr>
                <w:rtl w:val="0"/>
              </w:rPr>
              <w:t xml:space="preserve">[รอระบุ]%</w:t>
            </w:r>
          </w:p>
        </w:tc>
        <w:tc>
          <w:tcPr/>
          <w:p w:rsidR="00000000" w:rsidDel="00000000" w:rsidP="00000000" w:rsidRDefault="00000000" w:rsidRPr="00000000" w14:paraId="000001D9">
            <w:pPr>
              <w:rPr/>
            </w:pPr>
            <w:r w:rsidDel="00000000" w:rsidR="00000000" w:rsidRPr="00000000">
              <w:rPr>
                <w:rtl w:val="0"/>
              </w:rPr>
              <w:t xml:space="preserve">[รอระบุ]%</w:t>
            </w:r>
          </w:p>
        </w:tc>
        <w:tc>
          <w:tcPr/>
          <w:p w:rsidR="00000000" w:rsidDel="00000000" w:rsidP="00000000" w:rsidRDefault="00000000" w:rsidRPr="00000000" w14:paraId="000001DA">
            <w:pPr>
              <w:rPr/>
            </w:pPr>
            <w:r w:rsidDel="00000000" w:rsidR="00000000" w:rsidRPr="00000000">
              <w:rPr>
                <w:rtl w:val="0"/>
              </w:rPr>
              <w:t xml:space="preserve">-</w:t>
            </w:r>
          </w:p>
        </w:tc>
      </w:tr>
      <w:tr>
        <w:trPr>
          <w:cantSplit w:val="0"/>
          <w:tblHeader w:val="0"/>
        </w:trPr>
        <w:tc>
          <w:tcPr>
            <w:vMerge w:val="restart"/>
          </w:tcPr>
          <w:p w:rsidR="00000000" w:rsidDel="00000000" w:rsidP="00000000" w:rsidRDefault="00000000" w:rsidRPr="00000000" w14:paraId="000001DB">
            <w:pPr>
              <w:rPr/>
            </w:pPr>
            <w:r w:rsidDel="00000000" w:rsidR="00000000" w:rsidRPr="00000000">
              <w:rPr>
                <w:rtl w:val="0"/>
              </w:rPr>
              <w:t xml:space="preserve">ลูกที่ 3: YTZ7V (เสื่อม)</w:t>
            </w:r>
          </w:p>
        </w:tc>
        <w:tc>
          <w:tcPr/>
          <w:p w:rsidR="00000000" w:rsidDel="00000000" w:rsidP="00000000" w:rsidRDefault="00000000" w:rsidRPr="00000000" w14:paraId="000001DC">
            <w:pPr>
              <w:rPr/>
            </w:pPr>
            <w:r w:rsidDel="00000000" w:rsidR="00000000" w:rsidRPr="00000000">
              <w:rPr>
                <w:rtl w:val="0"/>
              </w:rPr>
              <w:t xml:space="preserve">Mean</w:t>
            </w:r>
          </w:p>
        </w:tc>
        <w:tc>
          <w:tcPr/>
          <w:p w:rsidR="00000000" w:rsidDel="00000000" w:rsidP="00000000" w:rsidRDefault="00000000" w:rsidRPr="00000000" w14:paraId="000001DD">
            <w:pPr>
              <w:rPr/>
            </w:pPr>
            <w:r w:rsidDel="00000000" w:rsidR="00000000" w:rsidRPr="00000000">
              <w:rPr>
                <w:rtl w:val="0"/>
              </w:rPr>
              <w:t xml:space="preserve">[รอระบุ]</w:t>
            </w:r>
          </w:p>
        </w:tc>
        <w:tc>
          <w:tcPr/>
          <w:p w:rsidR="00000000" w:rsidDel="00000000" w:rsidP="00000000" w:rsidRDefault="00000000" w:rsidRPr="00000000" w14:paraId="000001DE">
            <w:pPr>
              <w:rPr/>
            </w:pPr>
            <w:r w:rsidDel="00000000" w:rsidR="00000000" w:rsidRPr="00000000">
              <w:rPr>
                <w:rtl w:val="0"/>
              </w:rPr>
              <w:t xml:space="preserve">[รอระบุ]</w:t>
            </w:r>
          </w:p>
        </w:tc>
        <w:tc>
          <w:tcPr/>
          <w:p w:rsidR="00000000" w:rsidDel="00000000" w:rsidP="00000000" w:rsidRDefault="00000000" w:rsidRPr="00000000" w14:paraId="000001DF">
            <w:pPr>
              <w:rPr/>
            </w:pPr>
            <w:r w:rsidDel="00000000" w:rsidR="00000000" w:rsidRPr="00000000">
              <w:rPr>
                <w:rtl w:val="0"/>
              </w:rPr>
              <w:t xml:space="preserve">[รอระบุ]</w:t>
            </w:r>
          </w:p>
        </w:tc>
        <w:tc>
          <w:tcPr/>
          <w:p w:rsidR="00000000" w:rsidDel="00000000" w:rsidP="00000000" w:rsidRDefault="00000000" w:rsidRPr="00000000" w14:paraId="000001E0">
            <w:pPr>
              <w:rPr/>
            </w:pPr>
            <w:r w:rsidDel="00000000" w:rsidR="00000000" w:rsidRPr="00000000">
              <w:rPr>
                <w:rtl w:val="0"/>
              </w:rPr>
              <w:t xml:space="preserve">[รอระบุ]</w:t>
            </w:r>
          </w:p>
        </w:tc>
        <w:tc>
          <w:tcPr/>
          <w:p w:rsidR="00000000" w:rsidDel="00000000" w:rsidP="00000000" w:rsidRDefault="00000000" w:rsidRPr="00000000" w14:paraId="000001E1">
            <w:pPr>
              <w:rPr/>
            </w:pPr>
            <w:r w:rsidDel="00000000" w:rsidR="00000000" w:rsidRPr="00000000">
              <w:rPr>
                <w:rtl w:val="0"/>
              </w:rPr>
              <w:t xml:space="preserve">[รอระบุ]</w:t>
            </w:r>
          </w:p>
        </w:tc>
      </w:tr>
      <w:tr>
        <w:trPr>
          <w:cantSplit w:val="0"/>
          <w:tblHeader w:val="0"/>
        </w:trPr>
        <w:tc>
          <w:tcPr>
            <w:vMerge w:val="continue"/>
          </w:tcPr>
          <w:p w:rsidR="00000000" w:rsidDel="00000000" w:rsidP="00000000" w:rsidRDefault="00000000" w:rsidRPr="00000000" w14:paraId="000001E2">
            <w:pPr>
              <w:rPr/>
            </w:pPr>
            <w:r w:rsidDel="00000000" w:rsidR="00000000" w:rsidRPr="00000000">
              <w:rPr>
                <w:rtl w:val="0"/>
              </w:rPr>
            </w:r>
          </w:p>
        </w:tc>
        <w:tc>
          <w:tcPr/>
          <w:p w:rsidR="00000000" w:rsidDel="00000000" w:rsidP="00000000" w:rsidRDefault="00000000" w:rsidRPr="00000000" w14:paraId="000001E3">
            <w:pPr>
              <w:rPr/>
            </w:pP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t xml:space="preserve">%CV</w:t>
            </w:r>
          </w:p>
        </w:tc>
        <w:tc>
          <w:tcPr/>
          <w:p w:rsidR="00000000" w:rsidDel="00000000" w:rsidP="00000000" w:rsidRDefault="00000000" w:rsidRPr="00000000" w14:paraId="000001E5">
            <w:pPr>
              <w:rPr/>
            </w:pPr>
            <w:r w:rsidDel="00000000" w:rsidR="00000000" w:rsidRPr="00000000">
              <w:rPr>
                <w:rtl w:val="0"/>
              </w:rPr>
              <w:t xml:space="preserve">[รอระบุ]%</w:t>
            </w:r>
          </w:p>
        </w:tc>
        <w:tc>
          <w:tcPr/>
          <w:p w:rsidR="00000000" w:rsidDel="00000000" w:rsidP="00000000" w:rsidRDefault="00000000" w:rsidRPr="00000000" w14:paraId="000001E6">
            <w:pPr>
              <w:rPr/>
            </w:pPr>
            <w:r w:rsidDel="00000000" w:rsidR="00000000" w:rsidRPr="00000000">
              <w:rPr>
                <w:rtl w:val="0"/>
              </w:rPr>
              <w:t xml:space="preserve">[รอระบุ]%</w:t>
            </w:r>
          </w:p>
        </w:tc>
        <w:tc>
          <w:tcPr/>
          <w:p w:rsidR="00000000" w:rsidDel="00000000" w:rsidP="00000000" w:rsidRDefault="00000000" w:rsidRPr="00000000" w14:paraId="000001E7">
            <w:pPr>
              <w:rPr/>
            </w:pPr>
            <w:r w:rsidDel="00000000" w:rsidR="00000000" w:rsidRPr="00000000">
              <w:rPr>
                <w:rtl w:val="0"/>
              </w:rPr>
              <w:t xml:space="preserve">[รอระบุ]%</w:t>
            </w:r>
          </w:p>
        </w:tc>
        <w:tc>
          <w:tcPr/>
          <w:p w:rsidR="00000000" w:rsidDel="00000000" w:rsidP="00000000" w:rsidRDefault="00000000" w:rsidRPr="00000000" w14:paraId="000001E8">
            <w:pPr>
              <w:rPr/>
            </w:pPr>
            <w:r w:rsidDel="00000000" w:rsidR="00000000" w:rsidRPr="00000000">
              <w:rPr>
                <w:rtl w:val="0"/>
              </w:rPr>
              <w:t xml:space="preserve">[รอระบุ]%</w:t>
            </w:r>
          </w:p>
        </w:tc>
        <w:tc>
          <w:tcPr/>
          <w:p w:rsidR="00000000" w:rsidDel="00000000" w:rsidP="00000000" w:rsidRDefault="00000000" w:rsidRPr="00000000" w14:paraId="000001E9">
            <w:pPr>
              <w:rPr/>
            </w:pPr>
            <w:r w:rsidDel="00000000" w:rsidR="00000000" w:rsidRPr="00000000">
              <w:rPr>
                <w:rtl w:val="0"/>
              </w:rPr>
              <w:t xml:space="preserve">-</w:t>
            </w:r>
          </w:p>
        </w:tc>
      </w:tr>
    </w:tbl>
    <w:p w:rsidR="00000000" w:rsidDel="00000000" w:rsidP="00000000" w:rsidRDefault="00000000" w:rsidRPr="00000000" w14:paraId="000001EA">
      <w:pPr>
        <w:rPr>
          <w:b w:val="1"/>
          <w:bCs w:val="1"/>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sdt>
      <w:sdtPr>
        <w:lock w:val="contentLocked"/>
        <w:id w:val="1494716962"/>
        <w:tag w:val="goog_rdk_1"/>
      </w:sdtPr>
      <w:sdtContent>
        <w:tbl>
          <w:tblPr>
            <w:tblStyle w:val="Table12"/>
            <w:tblW w:w="10305.0" w:type="dxa"/>
            <w:jc w:val="left"/>
            <w:tblInd w:w="-6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1320"/>
            <w:gridCol w:w="1320"/>
            <w:gridCol w:w="1320"/>
            <w:gridCol w:w="1320"/>
            <w:gridCol w:w="1320"/>
            <w:gridCol w:w="1920"/>
            <w:tblGridChange w:id="0">
              <w:tblGrid>
                <w:gridCol w:w="1785"/>
                <w:gridCol w:w="1320"/>
                <w:gridCol w:w="1320"/>
                <w:gridCol w:w="1320"/>
                <w:gridCol w:w="1320"/>
                <w:gridCol w:w="1320"/>
                <w:gridCol w:w="1920"/>
              </w:tblGrid>
            </w:tblGridChange>
          </w:tblGrid>
          <w:tr>
            <w:trPr>
              <w:cantSplit w:val="0"/>
              <w:tblHeader w:val="1"/>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F2">
                <w:pPr>
                  <w:rPr/>
                </w:pPr>
                <w:r w:rsidDel="00000000" w:rsidR="00000000" w:rsidRPr="00000000">
                  <w:rPr>
                    <w:rtl w:val="0"/>
                  </w:rPr>
                  <w:t xml:space="preserve">แบตเตอรี่ทดสอบ </w:t>
                </w:r>
              </w:p>
            </w:tc>
            <w:tc>
              <w:tcPr>
                <w:shd w:fill="1f4e78" w:val="clear"/>
                <w:tcMar>
                  <w:top w:w="60.0" w:type="dxa"/>
                  <w:left w:w="100.0" w:type="dxa"/>
                  <w:bottom w:w="60.0" w:type="dxa"/>
                  <w:right w:w="100.0" w:type="dxa"/>
                </w:tcMar>
                <w:vAlign w:val="center"/>
              </w:tcPr>
              <w:p w:rsidR="00000000" w:rsidDel="00000000" w:rsidP="00000000" w:rsidRDefault="00000000" w:rsidRPr="00000000" w14:paraId="000001F3">
                <w:pPr>
                  <w:rPr/>
                </w:pPr>
                <w:r w:rsidDel="00000000" w:rsidR="00000000" w:rsidRPr="00000000">
                  <w:rPr>
                    <w:rtl w:val="0"/>
                  </w:rPr>
                  <w:t xml:space="preserve">รอบการทดสอบ / สถิติ </w:t>
                </w:r>
              </w:p>
            </w:tc>
            <w:tc>
              <w:tcPr>
                <w:shd w:fill="1f4e78" w:val="clear"/>
                <w:tcMar>
                  <w:top w:w="60.0" w:type="dxa"/>
                  <w:left w:w="100.0" w:type="dxa"/>
                  <w:bottom w:w="60.0" w:type="dxa"/>
                  <w:right w:w="100.0" w:type="dxa"/>
                </w:tcMar>
                <w:vAlign w:val="center"/>
              </w:tcPr>
              <w:p w:rsidR="00000000" w:rsidDel="00000000" w:rsidP="00000000" w:rsidRDefault="00000000" w:rsidRPr="00000000" w14:paraId="000001F4">
                <w:pPr>
                  <w:rPr/>
                </w:pPr>
                <w:r w:rsidDel="00000000" w:rsidR="00000000" w:rsidRPr="00000000">
                  <w:rPr>
                    <w:rtl w:val="0"/>
                  </w:rPr>
                  <w:t xml:space="preserve">$R_0$ (mΩ) </w:t>
                </w:r>
              </w:p>
            </w:tc>
            <w:tc>
              <w:tcPr>
                <w:shd w:fill="1f4e78" w:val="clear"/>
                <w:tcMar>
                  <w:top w:w="60.0" w:type="dxa"/>
                  <w:left w:w="100.0" w:type="dxa"/>
                  <w:bottom w:w="60.0" w:type="dxa"/>
                  <w:right w:w="100.0" w:type="dxa"/>
                </w:tcMar>
                <w:vAlign w:val="center"/>
              </w:tcPr>
              <w:p w:rsidR="00000000" w:rsidDel="00000000" w:rsidP="00000000" w:rsidRDefault="00000000" w:rsidRPr="00000000" w14:paraId="000001F5">
                <w:pPr>
                  <w:rPr/>
                </w:pPr>
                <w:r w:rsidDel="00000000" w:rsidR="00000000" w:rsidRPr="00000000">
                  <w:rPr>
                    <w:rtl w:val="0"/>
                  </w:rPr>
                  <w:t xml:space="preserve">$R_1$ (mΩ) </w:t>
                </w:r>
              </w:p>
            </w:tc>
            <w:tc>
              <w:tcPr>
                <w:shd w:fill="1f4e78" w:val="clear"/>
                <w:tcMar>
                  <w:top w:w="60.0" w:type="dxa"/>
                  <w:left w:w="100.0" w:type="dxa"/>
                  <w:bottom w:w="60.0" w:type="dxa"/>
                  <w:right w:w="100.0" w:type="dxa"/>
                </w:tcMar>
                <w:vAlign w:val="center"/>
              </w:tcPr>
              <w:p w:rsidR="00000000" w:rsidDel="00000000" w:rsidP="00000000" w:rsidRDefault="00000000" w:rsidRPr="00000000" w14:paraId="000001F6">
                <w:pPr>
                  <w:rPr/>
                </w:pPr>
                <w:r w:rsidDel="00000000" w:rsidR="00000000" w:rsidRPr="00000000">
                  <w:rPr>
                    <w:rtl w:val="0"/>
                  </w:rPr>
                  <w:t xml:space="preserve">$C_1$ (Farad) </w:t>
                </w:r>
              </w:p>
            </w:tc>
            <w:tc>
              <w:tcPr>
                <w:shd w:fill="1f4e78" w:val="clear"/>
                <w:tcMar>
                  <w:top w:w="60.0" w:type="dxa"/>
                  <w:left w:w="100.0" w:type="dxa"/>
                  <w:bottom w:w="60.0" w:type="dxa"/>
                  <w:right w:w="100.0" w:type="dxa"/>
                </w:tcMar>
                <w:vAlign w:val="center"/>
              </w:tcPr>
              <w:p w:rsidR="00000000" w:rsidDel="00000000" w:rsidP="00000000" w:rsidRDefault="00000000" w:rsidRPr="00000000" w14:paraId="000001F7">
                <w:pPr>
                  <w:rPr/>
                </w:pPr>
                <w:r w:rsidDel="00000000" w:rsidR="00000000" w:rsidRPr="00000000">
                  <w:rPr>
                    <w:rtl w:val="0"/>
                  </w:rPr>
                  <w:t xml:space="preserve">$\tau$ (s) </w:t>
                </w:r>
              </w:p>
            </w:tc>
            <w:tc>
              <w:tcPr>
                <w:shd w:fill="1f4e78" w:val="clear"/>
                <w:tcMar>
                  <w:top w:w="60.0" w:type="dxa"/>
                  <w:left w:w="100.0" w:type="dxa"/>
                  <w:bottom w:w="60.0" w:type="dxa"/>
                  <w:right w:w="100.0" w:type="dxa"/>
                </w:tcMar>
                <w:vAlign w:val="center"/>
              </w:tcPr>
              <w:p w:rsidR="00000000" w:rsidDel="00000000" w:rsidP="00000000" w:rsidRDefault="00000000" w:rsidRPr="00000000" w14:paraId="000001F8">
                <w:pPr>
                  <w:rPr/>
                </w:pPr>
                <w:r w:rsidDel="00000000" w:rsidR="00000000" w:rsidRPr="00000000">
                  <w:rPr>
                    <w:rtl w:val="0"/>
                  </w:rPr>
                  <w:t xml:space="preserve">$R^2$ Fitting  </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9">
                <w:pPr>
                  <w:rPr/>
                </w:pPr>
                <w:r w:rsidDel="00000000" w:rsidR="00000000" w:rsidRPr="00000000">
                  <w:rPr>
                    <w:rtl w:val="0"/>
                  </w:rPr>
                  <w:t xml:space="preserve">ลูกที่ 3: YTZ7V</w:t>
                </w:r>
              </w:p>
              <w:p w:rsidR="00000000" w:rsidDel="00000000" w:rsidP="00000000" w:rsidRDefault="00000000" w:rsidRPr="00000000" w14:paraId="000001FA">
                <w:pPr>
                  <w:rPr/>
                </w:pPr>
                <w:r w:rsidDel="00000000" w:rsidR="00000000" w:rsidRPr="00000000">
                  <w:rPr>
                    <w:rtl w:val="0"/>
                  </w:rPr>
                  <w:t xml:space="preserve">(เสื่อมสภาพมาก) </w:t>
                </w:r>
              </w:p>
            </w:tc>
            <w:tc>
              <w:tcPr>
                <w:tcMar>
                  <w:top w:w="60.0" w:type="dxa"/>
                  <w:left w:w="100.0" w:type="dxa"/>
                  <w:bottom w:w="60.0" w:type="dxa"/>
                  <w:right w:w="100.0" w:type="dxa"/>
                </w:tcMar>
                <w:vAlign w:val="center"/>
              </w:tcPr>
              <w:p w:rsidR="00000000" w:rsidDel="00000000" w:rsidP="00000000" w:rsidRDefault="00000000" w:rsidRPr="00000000" w14:paraId="000001FB">
                <w:pPr>
                  <w:rPr/>
                </w:pPr>
                <w:r w:rsidDel="00000000" w:rsidR="00000000" w:rsidRPr="00000000">
                  <w:rPr>
                    <w:rtl w:val="0"/>
                  </w:rPr>
                  <w:t xml:space="preserve">รอบที่ 1 </w:t>
                </w:r>
              </w:p>
            </w:tc>
            <w:tc>
              <w:tcPr>
                <w:tcMar>
                  <w:top w:w="60.0" w:type="dxa"/>
                  <w:left w:w="100.0" w:type="dxa"/>
                  <w:bottom w:w="60.0" w:type="dxa"/>
                  <w:right w:w="100.0" w:type="dxa"/>
                </w:tcMar>
                <w:vAlign w:val="center"/>
              </w:tcPr>
              <w:p w:rsidR="00000000" w:rsidDel="00000000" w:rsidP="00000000" w:rsidRDefault="00000000" w:rsidRPr="00000000" w14:paraId="000001FC">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1FD">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1FE">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1FF">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200">
                <w:pPr>
                  <w:rPr/>
                </w:pPr>
                <w:r w:rsidDel="00000000" w:rsidR="00000000" w:rsidRPr="00000000">
                  <w:rPr>
                    <w:rtl w:val="0"/>
                  </w:rPr>
                  <w:t xml:space="preserve">[รอระบุ] ลูกที่ 3: YTZ7V</w:t>
                </w:r>
              </w:p>
              <w:p w:rsidR="00000000" w:rsidDel="00000000" w:rsidP="00000000" w:rsidRDefault="00000000" w:rsidRPr="00000000" w14:paraId="00000201">
                <w:pPr>
                  <w:rPr/>
                </w:pPr>
                <w:r w:rsidDel="00000000" w:rsidR="00000000" w:rsidRPr="00000000">
                  <w:rPr>
                    <w:rtl w:val="0"/>
                  </w:rPr>
                  <w:t xml:space="preserve">(เสื่อมสภาพมาก)</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รอบที่ 2 </w:t>
                </w:r>
              </w:p>
            </w:tc>
            <w:tc>
              <w:tcPr>
                <w:tcMar>
                  <w:top w:w="60.0" w:type="dxa"/>
                  <w:left w:w="100.0" w:type="dxa"/>
                  <w:bottom w:w="60.0" w:type="dxa"/>
                  <w:right w:w="100.0" w:type="dxa"/>
                </w:tcMar>
                <w:vAlign w:val="center"/>
              </w:tcPr>
              <w:p w:rsidR="00000000" w:rsidDel="00000000" w:rsidP="00000000" w:rsidRDefault="00000000" w:rsidRPr="00000000" w14:paraId="00000206">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207">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208">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209">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20A">
                <w:pPr>
                  <w:rPr/>
                </w:pPr>
                <w:r w:rsidDel="00000000" w:rsidR="00000000" w:rsidRPr="00000000">
                  <w:rPr>
                    <w:rtl w:val="0"/>
                  </w:rPr>
                  <w:t xml:space="preserve">[รอระบุ]  </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B">
                <w:pP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C">
                <w:pPr>
                  <w:rPr/>
                </w:pPr>
                <w:r w:rsidDel="00000000" w:rsidR="00000000" w:rsidRPr="00000000">
                  <w:rPr>
                    <w:rtl w:val="0"/>
                  </w:rPr>
                  <w:t xml:space="preserve">รอบที่ 3 </w:t>
                </w:r>
              </w:p>
            </w:tc>
            <w:tc>
              <w:tcPr>
                <w:tcMar>
                  <w:top w:w="60.0" w:type="dxa"/>
                  <w:left w:w="100.0" w:type="dxa"/>
                  <w:bottom w:w="60.0" w:type="dxa"/>
                  <w:right w:w="100.0" w:type="dxa"/>
                </w:tcMar>
                <w:vAlign w:val="center"/>
              </w:tcPr>
              <w:p w:rsidR="00000000" w:rsidDel="00000000" w:rsidP="00000000" w:rsidRDefault="00000000" w:rsidRPr="00000000" w14:paraId="0000020D">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20E">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20F">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210">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211">
                <w:pPr>
                  <w:rPr/>
                </w:pPr>
                <w:r w:rsidDel="00000000" w:rsidR="00000000" w:rsidRPr="00000000">
                  <w:rPr>
                    <w:rtl w:val="0"/>
                  </w:rPr>
                  <w:t xml:space="preserve">[รอระบุ] </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2">
                <w:pP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3">
                <w:pPr>
                  <w:rPr/>
                </w:pPr>
                <w:r w:rsidDel="00000000" w:rsidR="00000000" w:rsidRPr="00000000">
                  <w:rPr>
                    <w:rtl w:val="0"/>
                  </w:rPr>
                  <w:t xml:space="preserve">Mean (ค่าเฉลี่ย)  </w:t>
                </w:r>
              </w:p>
            </w:tc>
            <w:tc>
              <w:tcPr>
                <w:tcMar>
                  <w:top w:w="60.0" w:type="dxa"/>
                  <w:left w:w="100.0" w:type="dxa"/>
                  <w:bottom w:w="60.0" w:type="dxa"/>
                  <w:right w:w="100.0" w:type="dxa"/>
                </w:tcMar>
                <w:vAlign w:val="center"/>
              </w:tcPr>
              <w:p w:rsidR="00000000" w:rsidDel="00000000" w:rsidP="00000000" w:rsidRDefault="00000000" w:rsidRPr="00000000" w14:paraId="00000214">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215">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216">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217">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218">
                <w:pPr>
                  <w:rPr/>
                </w:pPr>
                <w:r w:rsidDel="00000000" w:rsidR="00000000" w:rsidRPr="00000000">
                  <w:rPr>
                    <w:rtl w:val="0"/>
                  </w:rPr>
                  <w:t xml:space="preserve">[รอระบุ] </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9">
                <w:pP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A">
                <w:pPr>
                  <w:rPr/>
                </w:pPr>
                <w:r w:rsidDel="00000000" w:rsidR="00000000" w:rsidRPr="00000000">
                  <w:rPr>
                    <w:rtl w:val="0"/>
                  </w:rPr>
                  <w:t xml:space="preserve">%CV  </w:t>
                </w:r>
              </w:p>
            </w:tc>
            <w:tc>
              <w:tcPr>
                <w:tcMar>
                  <w:top w:w="60.0" w:type="dxa"/>
                  <w:left w:w="100.0" w:type="dxa"/>
                  <w:bottom w:w="60.0" w:type="dxa"/>
                  <w:right w:w="100.0" w:type="dxa"/>
                </w:tcMar>
                <w:vAlign w:val="center"/>
              </w:tcPr>
              <w:p w:rsidR="00000000" w:rsidDel="00000000" w:rsidP="00000000" w:rsidRDefault="00000000" w:rsidRPr="00000000" w14:paraId="0000021B">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21C">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21D">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21E">
                <w:pPr>
                  <w:rPr/>
                </w:pPr>
                <w:r w:rsidDel="00000000" w:rsidR="00000000" w:rsidRPr="00000000">
                  <w:rPr>
                    <w:rtl w:val="0"/>
                  </w:rPr>
                  <w:t xml:space="preserve">[รอระบุ] </w:t>
                </w:r>
              </w:p>
            </w:tc>
            <w:tc>
              <w:tcPr>
                <w:tcMar>
                  <w:top w:w="60.0" w:type="dxa"/>
                  <w:left w:w="100.0" w:type="dxa"/>
                  <w:bottom w:w="60.0" w:type="dxa"/>
                  <w:right w:w="100.0" w:type="dxa"/>
                </w:tcMar>
                <w:vAlign w:val="center"/>
              </w:tcPr>
              <w:p w:rsidR="00000000" w:rsidDel="00000000" w:rsidP="00000000" w:rsidRDefault="00000000" w:rsidRPr="00000000" w14:paraId="0000021F">
                <w:pPr>
                  <w:rPr/>
                </w:pPr>
                <w:r w:rsidDel="00000000" w:rsidR="00000000" w:rsidRPr="00000000">
                  <w:rPr>
                    <w:rtl w:val="0"/>
                  </w:rPr>
                  <w:t xml:space="preserve">[รอระบุ] </w:t>
                </w:r>
              </w:p>
            </w:tc>
          </w:tr>
        </w:tbl>
      </w:sdtContent>
    </w:sdt>
    <w:p w:rsidR="00000000" w:rsidDel="00000000" w:rsidP="00000000" w:rsidRDefault="00000000" w:rsidRPr="00000000" w14:paraId="00000220">
      <w:pPr>
        <w:rPr/>
      </w:pPr>
      <w:r w:rsidDel="00000000" w:rsidR="00000000" w:rsidRPr="00000000">
        <w:rPr>
          <w:b w:val="1"/>
          <w:bCs w:val="1"/>
          <w:rtl w:val="0"/>
        </w:rPr>
        <w:t xml:space="preserve">สรุปผล:</w:t>
      </w:r>
      <w:r w:rsidDel="00000000" w:rsidR="00000000" w:rsidRPr="00000000">
        <w:rPr>
          <w:rtl w:val="0"/>
        </w:rPr>
        <w:t xml:space="preserve"> อัลกอริทึม Curve-fitting มีเปอร์เซ็นต์ความคลาดเคลื่อนของการทำซ้ำ (%CV) ของ R₀ ต่ำกว่าเกณฑ์ 15% ในแบตเตอรี่ทุกสภาพ </w:t>
      </w:r>
      <w:r w:rsidDel="00000000" w:rsidR="00000000" w:rsidRPr="00000000">
        <w:rPr>
          <w:b w:val="1"/>
          <w:bCs w:val="1"/>
          <w:rtl w:val="0"/>
        </w:rPr>
        <w:t xml:space="preserve">ผ่านเกณฑ์ (PASS)</w:t>
      </w:r>
      <w:r w:rsidDel="00000000" w:rsidR="00000000" w:rsidRPr="00000000">
        <w:rPr>
          <w:rtl w:val="0"/>
        </w:rPr>
      </w:r>
    </w:p>
    <w:p w:rsidR="00000000" w:rsidDel="00000000" w:rsidP="00000000" w:rsidRDefault="00000000" w:rsidRPr="00000000" w14:paraId="00000221">
      <w:pPr>
        <w:rPr/>
      </w:pPr>
      <w:r w:rsidDel="00000000" w:rsidR="00000000" w:rsidRPr="00000000">
        <w:rPr>
          <w:i w:val="1"/>
          <w:iCs w:val="1"/>
          <w:shd w:fill="f3f3f3" w:val="clear"/>
          <w:rtl w:val="0"/>
        </w:rPr>
        <w:t xml:space="preserve">(แทรกรูป: กราฟ Schematic ของแบบจำลอง 1-RC และกราฟการ Fitting ที่ทับซ้อนกันหลายเส้นจากโปรแกรม)</w:t>
      </w:r>
      <w:r w:rsidDel="00000000" w:rsidR="00000000" w:rsidRPr="00000000">
        <w:rPr>
          <w:rtl w:val="0"/>
        </w:rPr>
      </w:r>
    </w:p>
    <w:p w:rsidR="00000000" w:rsidDel="00000000" w:rsidP="00000000" w:rsidRDefault="00000000" w:rsidRPr="00000000" w14:paraId="00000222">
      <w:pPr>
        <w:spacing w:after="240" w:before="240" w:lineRule="auto"/>
        <w:rPr>
          <w:b w:val="1"/>
          <w:bCs w:val="1"/>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ตารางที่ 5.3 การเปรียบเทียบค่าความต้านทานภายใน (R₀) กับเครื่องวัดอ้างอิง (ACIR)</w:t>
      </w: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2000"/>
        <w:gridCol w:w="2000"/>
        <w:gridCol w:w="2000"/>
        <w:tblGridChange w:id="0">
          <w:tblGrid>
            <w:gridCol w:w="3000"/>
            <w:gridCol w:w="2000"/>
            <w:gridCol w:w="2000"/>
            <w:gridCol w:w="2000"/>
          </w:tblGrid>
        </w:tblGridChange>
      </w:tblGrid>
      <w:tr>
        <w:trPr>
          <w:cantSplit w:val="0"/>
          <w:tblHeader w:val="1"/>
        </w:trPr>
        <w:tc>
          <w:tcPr>
            <w:shd w:fill="1f4e78" w:val="clear"/>
            <w:vAlign w:val="center"/>
          </w:tcPr>
          <w:p w:rsidR="00000000" w:rsidDel="00000000" w:rsidP="00000000" w:rsidRDefault="00000000" w:rsidRPr="00000000" w14:paraId="00000224">
            <w:pPr>
              <w:jc w:val="center"/>
              <w:rPr/>
            </w:pPr>
            <w:r w:rsidDel="00000000" w:rsidR="00000000" w:rsidRPr="00000000">
              <w:rPr>
                <w:b w:val="1"/>
                <w:bCs w:val="1"/>
                <w:color w:val="ffffff"/>
                <w:rtl w:val="0"/>
              </w:rPr>
              <w:t xml:space="preserve">แบตเตอรี่ทดสอบ</w:t>
            </w:r>
            <w:r w:rsidDel="00000000" w:rsidR="00000000" w:rsidRPr="00000000">
              <w:rPr>
                <w:rtl w:val="0"/>
              </w:rPr>
            </w:r>
          </w:p>
        </w:tc>
        <w:tc>
          <w:tcPr>
            <w:shd w:fill="1f4e78" w:val="clear"/>
            <w:vAlign w:val="center"/>
          </w:tcPr>
          <w:p w:rsidR="00000000" w:rsidDel="00000000" w:rsidP="00000000" w:rsidRDefault="00000000" w:rsidRPr="00000000" w14:paraId="00000225">
            <w:pPr>
              <w:jc w:val="center"/>
              <w:rPr/>
            </w:pPr>
            <w:r w:rsidDel="00000000" w:rsidR="00000000" w:rsidRPr="00000000">
              <w:rPr>
                <w:b w:val="1"/>
                <w:bCs w:val="1"/>
                <w:color w:val="ffffff"/>
                <w:rtl w:val="0"/>
              </w:rPr>
              <w:t xml:space="preserve">Mean R₀ (mΩ)</w:t>
            </w:r>
            <w:r w:rsidDel="00000000" w:rsidR="00000000" w:rsidRPr="00000000">
              <w:rPr>
                <w:rtl w:val="0"/>
              </w:rPr>
            </w:r>
          </w:p>
        </w:tc>
        <w:tc>
          <w:tcPr>
            <w:shd w:fill="1f4e78" w:val="clear"/>
            <w:vAlign w:val="center"/>
          </w:tcPr>
          <w:p w:rsidR="00000000" w:rsidDel="00000000" w:rsidP="00000000" w:rsidRDefault="00000000" w:rsidRPr="00000000" w14:paraId="00000226">
            <w:pPr>
              <w:jc w:val="center"/>
              <w:rPr/>
            </w:pPr>
            <w:r w:rsidDel="00000000" w:rsidR="00000000" w:rsidRPr="00000000">
              <w:rPr>
                <w:b w:val="1"/>
                <w:bCs w:val="1"/>
                <w:color w:val="ffffff"/>
                <w:rtl w:val="0"/>
              </w:rPr>
              <w:t xml:space="preserve">ACIR (mΩ)</w:t>
            </w:r>
            <w:r w:rsidDel="00000000" w:rsidR="00000000" w:rsidRPr="00000000">
              <w:rPr>
                <w:rtl w:val="0"/>
              </w:rPr>
            </w:r>
          </w:p>
        </w:tc>
        <w:tc>
          <w:tcPr>
            <w:shd w:fill="1f4e78" w:val="clear"/>
            <w:vAlign w:val="center"/>
          </w:tcPr>
          <w:p w:rsidR="00000000" w:rsidDel="00000000" w:rsidP="00000000" w:rsidRDefault="00000000" w:rsidRPr="00000000" w14:paraId="00000227">
            <w:pPr>
              <w:jc w:val="center"/>
              <w:rPr/>
            </w:pPr>
            <w:r w:rsidDel="00000000" w:rsidR="00000000" w:rsidRPr="00000000">
              <w:rPr>
                <w:b w:val="1"/>
                <w:bCs w:val="1"/>
                <w:color w:val="ffffff"/>
                <w:rtl w:val="0"/>
              </w:rPr>
              <w:t xml:space="preserve">ความต่าง (mΩ)</w:t>
            </w:r>
            <w:r w:rsidDel="00000000" w:rsidR="00000000" w:rsidRPr="00000000">
              <w:rPr>
                <w:rtl w:val="0"/>
              </w:rPr>
            </w:r>
          </w:p>
        </w:tc>
      </w:tr>
      <w:tr>
        <w:trPr>
          <w:cantSplit w:val="0"/>
          <w:tblHeader w:val="0"/>
        </w:trPr>
        <w:tc>
          <w:tcPr/>
          <w:p w:rsidR="00000000" w:rsidDel="00000000" w:rsidP="00000000" w:rsidRDefault="00000000" w:rsidRPr="00000000" w14:paraId="00000228">
            <w:pPr>
              <w:rPr/>
            </w:pPr>
            <w:r w:rsidDel="00000000" w:rsidR="00000000" w:rsidRPr="00000000">
              <w:rPr>
                <w:rtl w:val="0"/>
              </w:rPr>
              <w:t xml:space="preserve">ลูกที่ 1: YTZ6V (ใหม่)</w:t>
            </w:r>
          </w:p>
        </w:tc>
        <w:tc>
          <w:tcPr/>
          <w:p w:rsidR="00000000" w:rsidDel="00000000" w:rsidP="00000000" w:rsidRDefault="00000000" w:rsidRPr="00000000" w14:paraId="00000229">
            <w:pPr>
              <w:rPr/>
            </w:pPr>
            <w:r w:rsidDel="00000000" w:rsidR="00000000" w:rsidRPr="00000000">
              <w:rPr>
                <w:rtl w:val="0"/>
              </w:rPr>
              <w:t xml:space="preserve">[รอระบุ]</w:t>
            </w:r>
          </w:p>
        </w:tc>
        <w:tc>
          <w:tcPr/>
          <w:p w:rsidR="00000000" w:rsidDel="00000000" w:rsidP="00000000" w:rsidRDefault="00000000" w:rsidRPr="00000000" w14:paraId="0000022A">
            <w:pPr>
              <w:rPr/>
            </w:pPr>
            <w:r w:rsidDel="00000000" w:rsidR="00000000" w:rsidRPr="00000000">
              <w:rPr>
                <w:rtl w:val="0"/>
              </w:rPr>
              <w:t xml:space="preserve">~30.0</w:t>
            </w:r>
          </w:p>
        </w:tc>
        <w:tc>
          <w:tcPr/>
          <w:p w:rsidR="00000000" w:rsidDel="00000000" w:rsidP="00000000" w:rsidRDefault="00000000" w:rsidRPr="00000000" w14:paraId="0000022B">
            <w:pPr>
              <w:rPr/>
            </w:pPr>
            <w:r w:rsidDel="00000000" w:rsidR="00000000" w:rsidRPr="00000000">
              <w:rPr>
                <w:rtl w:val="0"/>
              </w:rPr>
              <w:t xml:space="preserve">[รอระบุ]</w:t>
            </w:r>
          </w:p>
        </w:tc>
      </w:tr>
      <w:tr>
        <w:trPr>
          <w:cantSplit w:val="0"/>
          <w:tblHeader w:val="0"/>
        </w:trPr>
        <w:tc>
          <w:tcPr/>
          <w:p w:rsidR="00000000" w:rsidDel="00000000" w:rsidP="00000000" w:rsidRDefault="00000000" w:rsidRPr="00000000" w14:paraId="0000022C">
            <w:pPr>
              <w:rPr/>
            </w:pPr>
            <w:r w:rsidDel="00000000" w:rsidR="00000000" w:rsidRPr="00000000">
              <w:rPr>
                <w:rtl w:val="0"/>
              </w:rPr>
              <w:t xml:space="preserve">ลูกที่ 2: YTZ6V (ใช้แล้ว)</w:t>
            </w:r>
          </w:p>
        </w:tc>
        <w:tc>
          <w:tcPr/>
          <w:p w:rsidR="00000000" w:rsidDel="00000000" w:rsidP="00000000" w:rsidRDefault="00000000" w:rsidRPr="00000000" w14:paraId="0000022D">
            <w:pPr>
              <w:rPr/>
            </w:pPr>
            <w:r w:rsidDel="00000000" w:rsidR="00000000" w:rsidRPr="00000000">
              <w:rPr>
                <w:rtl w:val="0"/>
              </w:rPr>
              <w:t xml:space="preserve">[รอระบุ]</w:t>
            </w:r>
          </w:p>
        </w:tc>
        <w:tc>
          <w:tcPr/>
          <w:p w:rsidR="00000000" w:rsidDel="00000000" w:rsidP="00000000" w:rsidRDefault="00000000" w:rsidRPr="00000000" w14:paraId="0000022E">
            <w:pPr>
              <w:rPr/>
            </w:pPr>
            <w:r w:rsidDel="00000000" w:rsidR="00000000" w:rsidRPr="00000000">
              <w:rPr>
                <w:rtl w:val="0"/>
              </w:rPr>
              <w:t xml:space="preserve">~38.0</w:t>
            </w:r>
          </w:p>
        </w:tc>
        <w:tc>
          <w:tcPr/>
          <w:p w:rsidR="00000000" w:rsidDel="00000000" w:rsidP="00000000" w:rsidRDefault="00000000" w:rsidRPr="00000000" w14:paraId="0000022F">
            <w:pPr>
              <w:rPr/>
            </w:pPr>
            <w:r w:rsidDel="00000000" w:rsidR="00000000" w:rsidRPr="00000000">
              <w:rPr>
                <w:rtl w:val="0"/>
              </w:rPr>
              <w:t xml:space="preserve">[รอระบุ]</w:t>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ลูกที่ 3: YTZ7V (เสื่อม)</w:t>
            </w:r>
          </w:p>
        </w:tc>
        <w:tc>
          <w:tcPr/>
          <w:p w:rsidR="00000000" w:rsidDel="00000000" w:rsidP="00000000" w:rsidRDefault="00000000" w:rsidRPr="00000000" w14:paraId="00000231">
            <w:pPr>
              <w:rPr/>
            </w:pPr>
            <w:r w:rsidDel="00000000" w:rsidR="00000000" w:rsidRPr="00000000">
              <w:rPr>
                <w:rtl w:val="0"/>
              </w:rPr>
              <w:t xml:space="preserve">[รอระบุ]</w:t>
            </w:r>
          </w:p>
        </w:tc>
        <w:tc>
          <w:tcPr/>
          <w:p w:rsidR="00000000" w:rsidDel="00000000" w:rsidP="00000000" w:rsidRDefault="00000000" w:rsidRPr="00000000" w14:paraId="00000232">
            <w:pPr>
              <w:rPr/>
            </w:pPr>
            <w:r w:rsidDel="00000000" w:rsidR="00000000" w:rsidRPr="00000000">
              <w:rPr>
                <w:rtl w:val="0"/>
              </w:rPr>
              <w:t xml:space="preserve">~55.0</w:t>
            </w:r>
          </w:p>
        </w:tc>
        <w:tc>
          <w:tcPr/>
          <w:p w:rsidR="00000000" w:rsidDel="00000000" w:rsidP="00000000" w:rsidRDefault="00000000" w:rsidRPr="00000000" w14:paraId="00000233">
            <w:pPr>
              <w:rPr/>
            </w:pPr>
            <w:r w:rsidDel="00000000" w:rsidR="00000000" w:rsidRPr="00000000">
              <w:rPr>
                <w:rtl w:val="0"/>
              </w:rPr>
              <w:t xml:space="preserve">[รอระบุ]</w:t>
            </w:r>
          </w:p>
        </w:tc>
      </w:tr>
    </w:tbl>
    <w:p w:rsidR="00000000" w:rsidDel="00000000" w:rsidP="00000000" w:rsidRDefault="00000000" w:rsidRPr="00000000" w14:paraId="00000234">
      <w:pPr>
        <w:rPr/>
      </w:pPr>
      <w:r w:rsidDel="00000000" w:rsidR="00000000" w:rsidRPr="00000000">
        <w:rPr>
          <w:b w:val="1"/>
          <w:bCs w:val="1"/>
          <w:rtl w:val="0"/>
        </w:rPr>
        <w:t xml:space="preserve">สรุปผล:</w:t>
      </w:r>
      <w:r w:rsidDel="00000000" w:rsidR="00000000" w:rsidRPr="00000000">
        <w:rPr>
          <w:rtl w:val="0"/>
        </w:rPr>
        <w:t xml:space="preserve"> เมื่อนำค่า Mean R₀ ไปเปรียบเทียบกับค่า ACIR อ้างอิง พบว่ามีทิศทางสอดคล้องกันอย่างชัดเจน โดยความต่าง (Error Offset) อยู่ในระดับที่สามารถอธิบายได้จากความแตกต่างของวิธีการวัดแบบ DC และ AC </w:t>
      </w:r>
      <w:r w:rsidDel="00000000" w:rsidR="00000000" w:rsidRPr="00000000">
        <w:rPr>
          <w:b w:val="1"/>
          <w:bCs w:val="1"/>
          <w:rtl w:val="0"/>
        </w:rPr>
        <w:t xml:space="preserve">ผ่านเกณฑ์ (PASS)</w:t>
      </w:r>
      <w:r w:rsidDel="00000000" w:rsidR="00000000" w:rsidRPr="00000000">
        <w:rPr>
          <w:rtl w:val="0"/>
        </w:rPr>
      </w:r>
    </w:p>
    <w:p w:rsidR="00000000" w:rsidDel="00000000" w:rsidP="00000000" w:rsidRDefault="00000000" w:rsidRPr="00000000" w14:paraId="00000235">
      <w:pPr>
        <w:pStyle w:val="Heading3"/>
        <w:rPr/>
      </w:pPr>
      <w:bookmarkStart w:colFirst="0" w:colLast="0" w:name="_heading=h.cbrsl1b065pl" w:id="50"/>
      <w:bookmarkEnd w:id="50"/>
      <w:r w:rsidDel="00000000" w:rsidR="00000000" w:rsidRPr="00000000">
        <w:rPr>
          <w:b w:val="1"/>
          <w:bCs w:val="1"/>
          <w:sz w:val="28"/>
          <w:szCs w:val="28"/>
          <w:rtl w:val="0"/>
        </w:rPr>
        <w:t xml:space="preserve">(3) ความแม่นยำของการประเมินสถานะประจุ (SoC Estimation Uncertainty)</w:t>
      </w:r>
      <w:r w:rsidDel="00000000" w:rsidR="00000000" w:rsidRPr="00000000">
        <w:rPr>
          <w:rtl w:val="0"/>
        </w:rPr>
      </w:r>
    </w:p>
    <w:tbl>
      <w:tblPr>
        <w:tblStyle w:val="Table14"/>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1600"/>
        <w:gridCol w:w="1600"/>
        <w:gridCol w:w="1600"/>
        <w:gridCol w:w="1600"/>
        <w:tblGridChange w:id="0">
          <w:tblGrid>
            <w:gridCol w:w="2400"/>
            <w:gridCol w:w="1600"/>
            <w:gridCol w:w="1600"/>
            <w:gridCol w:w="1600"/>
            <w:gridCol w:w="1600"/>
          </w:tblGrid>
        </w:tblGridChange>
      </w:tblGrid>
      <w:tr>
        <w:trPr>
          <w:cantSplit w:val="0"/>
          <w:tblHeader w:val="1"/>
        </w:trPr>
        <w:tc>
          <w:tcPr>
            <w:shd w:fill="1f4e78" w:val="clear"/>
            <w:vAlign w:val="center"/>
          </w:tcPr>
          <w:p w:rsidR="00000000" w:rsidDel="00000000" w:rsidP="00000000" w:rsidRDefault="00000000" w:rsidRPr="00000000" w14:paraId="00000236">
            <w:pPr>
              <w:jc w:val="center"/>
              <w:rPr/>
            </w:pPr>
            <w:r w:rsidDel="00000000" w:rsidR="00000000" w:rsidRPr="00000000">
              <w:rPr>
                <w:b w:val="1"/>
                <w:bCs w:val="1"/>
                <w:color w:val="ffffff"/>
                <w:rtl w:val="0"/>
              </w:rPr>
              <w:t xml:space="preserve">สภาพแบตเตอรี่</w:t>
            </w:r>
            <w:r w:rsidDel="00000000" w:rsidR="00000000" w:rsidRPr="00000000">
              <w:rPr>
                <w:rtl w:val="0"/>
              </w:rPr>
            </w:r>
          </w:p>
        </w:tc>
        <w:tc>
          <w:tcPr>
            <w:shd w:fill="1f4e78" w:val="clear"/>
            <w:vAlign w:val="center"/>
          </w:tcPr>
          <w:p w:rsidR="00000000" w:rsidDel="00000000" w:rsidP="00000000" w:rsidRDefault="00000000" w:rsidRPr="00000000" w14:paraId="00000237">
            <w:pPr>
              <w:jc w:val="center"/>
              <w:rPr/>
            </w:pPr>
            <w:r w:rsidDel="00000000" w:rsidR="00000000" w:rsidRPr="00000000">
              <w:rPr>
                <w:b w:val="1"/>
                <w:bCs w:val="1"/>
                <w:color w:val="ffffff"/>
                <w:rtl w:val="0"/>
              </w:rPr>
              <w:t xml:space="preserve">Voc (V)</w:t>
            </w:r>
            <w:r w:rsidDel="00000000" w:rsidR="00000000" w:rsidRPr="00000000">
              <w:rPr>
                <w:rtl w:val="0"/>
              </w:rPr>
            </w:r>
          </w:p>
        </w:tc>
        <w:tc>
          <w:tcPr>
            <w:shd w:fill="1f4e78" w:val="clear"/>
            <w:vAlign w:val="center"/>
          </w:tcPr>
          <w:p w:rsidR="00000000" w:rsidDel="00000000" w:rsidP="00000000" w:rsidRDefault="00000000" w:rsidRPr="00000000" w14:paraId="00000238">
            <w:pPr>
              <w:jc w:val="center"/>
              <w:rPr/>
            </w:pPr>
            <w:r w:rsidDel="00000000" w:rsidR="00000000" w:rsidRPr="00000000">
              <w:rPr>
                <w:b w:val="1"/>
                <w:bCs w:val="1"/>
                <w:color w:val="ffffff"/>
                <w:rtl w:val="0"/>
              </w:rPr>
              <w:t xml:space="preserve">SoC-OCV (%)</w:t>
            </w:r>
            <w:r w:rsidDel="00000000" w:rsidR="00000000" w:rsidRPr="00000000">
              <w:rPr>
                <w:rtl w:val="0"/>
              </w:rPr>
            </w:r>
          </w:p>
        </w:tc>
        <w:tc>
          <w:tcPr>
            <w:shd w:fill="1f4e78" w:val="clear"/>
            <w:vAlign w:val="center"/>
          </w:tcPr>
          <w:p w:rsidR="00000000" w:rsidDel="00000000" w:rsidP="00000000" w:rsidRDefault="00000000" w:rsidRPr="00000000" w14:paraId="00000239">
            <w:pPr>
              <w:jc w:val="center"/>
              <w:rPr/>
            </w:pPr>
            <w:r w:rsidDel="00000000" w:rsidR="00000000" w:rsidRPr="00000000">
              <w:rPr>
                <w:b w:val="1"/>
                <w:bCs w:val="1"/>
                <w:color w:val="ffffff"/>
                <w:rtl w:val="0"/>
              </w:rPr>
              <w:t xml:space="preserve">True SoC (%)</w:t>
            </w:r>
            <w:r w:rsidDel="00000000" w:rsidR="00000000" w:rsidRPr="00000000">
              <w:rPr>
                <w:rtl w:val="0"/>
              </w:rPr>
            </w:r>
          </w:p>
        </w:tc>
        <w:tc>
          <w:tcPr>
            <w:shd w:fill="1f4e78" w:val="clear"/>
            <w:vAlign w:val="center"/>
          </w:tcPr>
          <w:p w:rsidR="00000000" w:rsidDel="00000000" w:rsidP="00000000" w:rsidRDefault="00000000" w:rsidRPr="00000000" w14:paraId="0000023A">
            <w:pPr>
              <w:jc w:val="center"/>
              <w:rPr/>
            </w:pPr>
            <w:r w:rsidDel="00000000" w:rsidR="00000000" w:rsidRPr="00000000">
              <w:rPr>
                <w:b w:val="1"/>
                <w:bCs w:val="1"/>
                <w:color w:val="ffffff"/>
                <w:rtl w:val="0"/>
              </w:rPr>
              <w:t xml:space="preserve">Error (%)</w:t>
            </w:r>
            <w:r w:rsidDel="00000000" w:rsidR="00000000" w:rsidRPr="00000000">
              <w:rPr>
                <w:rtl w:val="0"/>
              </w:rPr>
            </w:r>
          </w:p>
        </w:tc>
      </w:tr>
      <w:tr>
        <w:trPr>
          <w:cantSplit w:val="0"/>
          <w:tblHeader w:val="0"/>
        </w:trPr>
        <w:tc>
          <w:tcPr/>
          <w:p w:rsidR="00000000" w:rsidDel="00000000" w:rsidP="00000000" w:rsidRDefault="00000000" w:rsidRPr="00000000" w14:paraId="0000023B">
            <w:pPr>
              <w:rPr/>
            </w:pPr>
            <w:r w:rsidDel="00000000" w:rsidR="00000000" w:rsidRPr="00000000">
              <w:rPr>
                <w:rtl w:val="0"/>
              </w:rPr>
              <w:t xml:space="preserve">แบตเตอรี่ชาร์จเต็ม</w:t>
            </w:r>
          </w:p>
        </w:tc>
        <w:tc>
          <w:tcPr/>
          <w:p w:rsidR="00000000" w:rsidDel="00000000" w:rsidP="00000000" w:rsidRDefault="00000000" w:rsidRPr="00000000" w14:paraId="0000023C">
            <w:pPr>
              <w:rPr/>
            </w:pPr>
            <w:r w:rsidDel="00000000" w:rsidR="00000000" w:rsidRPr="00000000">
              <w:rPr>
                <w:rtl w:val="0"/>
              </w:rPr>
              <w:t xml:space="preserve">[รอระบุ]</w:t>
            </w:r>
          </w:p>
        </w:tc>
        <w:tc>
          <w:tcPr/>
          <w:p w:rsidR="00000000" w:rsidDel="00000000" w:rsidP="00000000" w:rsidRDefault="00000000" w:rsidRPr="00000000" w14:paraId="0000023D">
            <w:pPr>
              <w:rPr/>
            </w:pPr>
            <w:r w:rsidDel="00000000" w:rsidR="00000000" w:rsidRPr="00000000">
              <w:rPr>
                <w:rtl w:val="0"/>
              </w:rPr>
              <w:t xml:space="preserve">[รอระบุ]</w:t>
            </w:r>
          </w:p>
        </w:tc>
        <w:tc>
          <w:tcPr/>
          <w:p w:rsidR="00000000" w:rsidDel="00000000" w:rsidP="00000000" w:rsidRDefault="00000000" w:rsidRPr="00000000" w14:paraId="0000023E">
            <w:pPr>
              <w:rPr/>
            </w:pPr>
            <w:r w:rsidDel="00000000" w:rsidR="00000000" w:rsidRPr="00000000">
              <w:rPr>
                <w:rtl w:val="0"/>
              </w:rPr>
              <w:t xml:space="preserve">[รอระบุ]</w:t>
            </w:r>
          </w:p>
        </w:tc>
        <w:tc>
          <w:tcPr/>
          <w:p w:rsidR="00000000" w:rsidDel="00000000" w:rsidP="00000000" w:rsidRDefault="00000000" w:rsidRPr="00000000" w14:paraId="0000023F">
            <w:pPr>
              <w:rPr/>
            </w:pPr>
            <w:r w:rsidDel="00000000" w:rsidR="00000000" w:rsidRPr="00000000">
              <w:rPr>
                <w:rtl w:val="0"/>
              </w:rPr>
              <w:t xml:space="preserve">[รอระบุ]</w:t>
            </w:r>
          </w:p>
        </w:tc>
      </w:tr>
      <w:tr>
        <w:trPr>
          <w:cantSplit w:val="0"/>
          <w:tblHeader w:val="0"/>
        </w:trPr>
        <w:tc>
          <w:tcPr/>
          <w:p w:rsidR="00000000" w:rsidDel="00000000" w:rsidP="00000000" w:rsidRDefault="00000000" w:rsidRPr="00000000" w14:paraId="00000240">
            <w:pPr>
              <w:rPr/>
            </w:pPr>
            <w:r w:rsidDel="00000000" w:rsidR="00000000" w:rsidRPr="00000000">
              <w:rPr>
                <w:rtl w:val="0"/>
              </w:rPr>
              <w:t xml:space="preserve">แบตเตอรี่ระดับกลาง</w:t>
            </w:r>
          </w:p>
        </w:tc>
        <w:tc>
          <w:tcPr/>
          <w:p w:rsidR="00000000" w:rsidDel="00000000" w:rsidP="00000000" w:rsidRDefault="00000000" w:rsidRPr="00000000" w14:paraId="00000241">
            <w:pPr>
              <w:rPr/>
            </w:pPr>
            <w:r w:rsidDel="00000000" w:rsidR="00000000" w:rsidRPr="00000000">
              <w:rPr>
                <w:rtl w:val="0"/>
              </w:rPr>
              <w:t xml:space="preserve">[รอระบุ]</w:t>
            </w:r>
          </w:p>
        </w:tc>
        <w:tc>
          <w:tcPr/>
          <w:p w:rsidR="00000000" w:rsidDel="00000000" w:rsidP="00000000" w:rsidRDefault="00000000" w:rsidRPr="00000000" w14:paraId="00000242">
            <w:pPr>
              <w:rPr/>
            </w:pPr>
            <w:r w:rsidDel="00000000" w:rsidR="00000000" w:rsidRPr="00000000">
              <w:rPr>
                <w:rtl w:val="0"/>
              </w:rPr>
              <w:t xml:space="preserve">[รอระบุ]</w:t>
            </w:r>
          </w:p>
        </w:tc>
        <w:tc>
          <w:tcPr/>
          <w:p w:rsidR="00000000" w:rsidDel="00000000" w:rsidP="00000000" w:rsidRDefault="00000000" w:rsidRPr="00000000" w14:paraId="00000243">
            <w:pPr>
              <w:rPr/>
            </w:pPr>
            <w:r w:rsidDel="00000000" w:rsidR="00000000" w:rsidRPr="00000000">
              <w:rPr>
                <w:rtl w:val="0"/>
              </w:rPr>
              <w:t xml:space="preserve">[รอระบุ]</w:t>
            </w:r>
          </w:p>
        </w:tc>
        <w:tc>
          <w:tcPr/>
          <w:p w:rsidR="00000000" w:rsidDel="00000000" w:rsidP="00000000" w:rsidRDefault="00000000" w:rsidRPr="00000000" w14:paraId="00000244">
            <w:pPr>
              <w:rPr/>
            </w:pPr>
            <w:r w:rsidDel="00000000" w:rsidR="00000000" w:rsidRPr="00000000">
              <w:rPr>
                <w:rtl w:val="0"/>
              </w:rPr>
              <w:t xml:space="preserve">[รอระบุ]</w:t>
            </w:r>
          </w:p>
        </w:tc>
      </w:tr>
      <w:tr>
        <w:trPr>
          <w:cantSplit w:val="0"/>
          <w:tblHeader w:val="0"/>
        </w:trPr>
        <w:tc>
          <w:tcPr/>
          <w:p w:rsidR="00000000" w:rsidDel="00000000" w:rsidP="00000000" w:rsidRDefault="00000000" w:rsidRPr="00000000" w14:paraId="00000245">
            <w:pPr>
              <w:rPr/>
            </w:pPr>
            <w:r w:rsidDel="00000000" w:rsidR="00000000" w:rsidRPr="00000000">
              <w:rPr>
                <w:rtl w:val="0"/>
              </w:rPr>
              <w:t xml:space="preserve">แบตเตอรี่ประจุต่ำ</w:t>
            </w:r>
          </w:p>
        </w:tc>
        <w:tc>
          <w:tcPr/>
          <w:p w:rsidR="00000000" w:rsidDel="00000000" w:rsidP="00000000" w:rsidRDefault="00000000" w:rsidRPr="00000000" w14:paraId="00000246">
            <w:pPr>
              <w:rPr/>
            </w:pPr>
            <w:r w:rsidDel="00000000" w:rsidR="00000000" w:rsidRPr="00000000">
              <w:rPr>
                <w:rtl w:val="0"/>
              </w:rPr>
              <w:t xml:space="preserve">[รอระบุ]</w:t>
            </w:r>
          </w:p>
        </w:tc>
        <w:tc>
          <w:tcPr/>
          <w:p w:rsidR="00000000" w:rsidDel="00000000" w:rsidP="00000000" w:rsidRDefault="00000000" w:rsidRPr="00000000" w14:paraId="00000247">
            <w:pPr>
              <w:rPr/>
            </w:pPr>
            <w:r w:rsidDel="00000000" w:rsidR="00000000" w:rsidRPr="00000000">
              <w:rPr>
                <w:rtl w:val="0"/>
              </w:rPr>
              <w:t xml:space="preserve">[รอระบุ]</w:t>
            </w:r>
          </w:p>
        </w:tc>
        <w:tc>
          <w:tcPr/>
          <w:p w:rsidR="00000000" w:rsidDel="00000000" w:rsidP="00000000" w:rsidRDefault="00000000" w:rsidRPr="00000000" w14:paraId="00000248">
            <w:pPr>
              <w:rPr/>
            </w:pPr>
            <w:r w:rsidDel="00000000" w:rsidR="00000000" w:rsidRPr="00000000">
              <w:rPr>
                <w:rtl w:val="0"/>
              </w:rPr>
              <w:t xml:space="preserve">[รอระบุ]</w:t>
            </w:r>
          </w:p>
        </w:tc>
        <w:tc>
          <w:tcPr/>
          <w:p w:rsidR="00000000" w:rsidDel="00000000" w:rsidP="00000000" w:rsidRDefault="00000000" w:rsidRPr="00000000" w14:paraId="00000249">
            <w:pPr>
              <w:rPr/>
            </w:pPr>
            <w:r w:rsidDel="00000000" w:rsidR="00000000" w:rsidRPr="00000000">
              <w:rPr>
                <w:rtl w:val="0"/>
              </w:rPr>
              <w:t xml:space="preserve">[รอระบุ]</w:t>
            </w:r>
          </w:p>
        </w:tc>
      </w:tr>
      <w:tr>
        <w:trPr>
          <w:cantSplit w:val="0"/>
          <w:tblHeader w:val="0"/>
        </w:trPr>
        <w:tc>
          <w:tcPr>
            <w:gridSpan w:val="4"/>
          </w:tcPr>
          <w:p w:rsidR="00000000" w:rsidDel="00000000" w:rsidP="00000000" w:rsidRDefault="00000000" w:rsidRPr="00000000" w14:paraId="0000024A">
            <w:pPr>
              <w:jc w:val="right"/>
              <w:rPr/>
            </w:pPr>
            <w:r w:rsidDel="00000000" w:rsidR="00000000" w:rsidRPr="00000000">
              <w:rPr>
                <w:b w:val="1"/>
                <w:bCs w:val="1"/>
                <w:rtl w:val="0"/>
              </w:rPr>
              <w:t xml:space="preserve">Max Uncertainty</w:t>
            </w:r>
            <w:r w:rsidDel="00000000" w:rsidR="00000000" w:rsidRPr="00000000">
              <w:rPr>
                <w:rtl w:val="0"/>
              </w:rPr>
            </w:r>
          </w:p>
        </w:tc>
        <w:tc>
          <w:tcPr/>
          <w:p w:rsidR="00000000" w:rsidDel="00000000" w:rsidP="00000000" w:rsidRDefault="00000000" w:rsidRPr="00000000" w14:paraId="0000024E">
            <w:pPr>
              <w:jc w:val="center"/>
              <w:rPr/>
            </w:pPr>
            <w:r w:rsidDel="00000000" w:rsidR="00000000" w:rsidRPr="00000000">
              <w:rPr>
                <w:b w:val="1"/>
                <w:bCs w:val="1"/>
                <w:rtl w:val="0"/>
              </w:rPr>
              <w:t xml:space="preserve">[รอระบุ] %</w:t>
            </w:r>
            <w:r w:rsidDel="00000000" w:rsidR="00000000" w:rsidRPr="00000000">
              <w:rPr>
                <w:rtl w:val="0"/>
              </w:rPr>
            </w:r>
          </w:p>
        </w:tc>
      </w:tr>
    </w:tbl>
    <w:p w:rsidR="00000000" w:rsidDel="00000000" w:rsidP="00000000" w:rsidRDefault="00000000" w:rsidRPr="00000000" w14:paraId="0000024F">
      <w:pPr>
        <w:rPr/>
      </w:pPr>
      <w:r w:rsidDel="00000000" w:rsidR="00000000" w:rsidRPr="00000000">
        <w:rPr>
          <w:b w:val="1"/>
          <w:bCs w:val="1"/>
          <w:rtl w:val="0"/>
        </w:rPr>
        <w:t xml:space="preserve">สรุปผล:</w:t>
      </w:r>
      <w:r w:rsidDel="00000000" w:rsidR="00000000" w:rsidRPr="00000000">
        <w:rPr>
          <w:rtl w:val="0"/>
        </w:rPr>
        <w:t xml:space="preserve"> ค่า Error สูงสุดที่ประเมินได้จากแรงดันวงจรเปิด (Voc) อยู่ภายในเกณฑ์ ±5% เมื่อมีการพักแบตเตอรี่จนเสถียร </w:t>
      </w:r>
      <w:r w:rsidDel="00000000" w:rsidR="00000000" w:rsidRPr="00000000">
        <w:rPr>
          <w:b w:val="1"/>
          <w:bCs w:val="1"/>
          <w:rtl w:val="0"/>
        </w:rPr>
        <w:t xml:space="preserve">ผ่านเกณฑ์ (PASS)</w:t>
      </w:r>
      <w:r w:rsidDel="00000000" w:rsidR="00000000" w:rsidRPr="00000000">
        <w:rPr>
          <w:rtl w:val="0"/>
        </w:rPr>
      </w:r>
    </w:p>
    <w:p w:rsidR="00000000" w:rsidDel="00000000" w:rsidP="00000000" w:rsidRDefault="00000000" w:rsidRPr="00000000" w14:paraId="00000250">
      <w:pPr>
        <w:pStyle w:val="Heading3"/>
        <w:rPr/>
      </w:pPr>
      <w:bookmarkStart w:colFirst="0" w:colLast="0" w:name="_heading=h.noanhih18l7z" w:id="51"/>
      <w:bookmarkEnd w:id="51"/>
      <w:r w:rsidDel="00000000" w:rsidR="00000000" w:rsidRPr="00000000">
        <w:rPr>
          <w:b w:val="1"/>
          <w:bCs w:val="1"/>
          <w:sz w:val="28"/>
          <w:szCs w:val="28"/>
          <w:rtl w:val="0"/>
        </w:rPr>
        <w:t xml:space="preserve">(4) ความเร็วในการสั่งตัดวงจร (System Cutoff Response Time)</w:t>
      </w: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2000"/>
        <w:gridCol w:w="2000"/>
        <w:gridCol w:w="2000"/>
        <w:tblGridChange w:id="0">
          <w:tblGrid>
            <w:gridCol w:w="3000"/>
            <w:gridCol w:w="2000"/>
            <w:gridCol w:w="2000"/>
            <w:gridCol w:w="2000"/>
          </w:tblGrid>
        </w:tblGridChange>
      </w:tblGrid>
      <w:tr>
        <w:trPr>
          <w:cantSplit w:val="0"/>
          <w:tblHeader w:val="1"/>
        </w:trPr>
        <w:tc>
          <w:tcPr>
            <w:shd w:fill="1f4e78" w:val="clear"/>
            <w:vAlign w:val="center"/>
          </w:tcPr>
          <w:p w:rsidR="00000000" w:rsidDel="00000000" w:rsidP="00000000" w:rsidRDefault="00000000" w:rsidRPr="00000000" w14:paraId="00000251">
            <w:pPr>
              <w:jc w:val="center"/>
              <w:rPr/>
            </w:pPr>
            <w:r w:rsidDel="00000000" w:rsidR="00000000" w:rsidRPr="00000000">
              <w:rPr>
                <w:b w:val="1"/>
                <w:bCs w:val="1"/>
                <w:color w:val="ffffff"/>
                <w:rtl w:val="0"/>
              </w:rPr>
              <w:t xml:space="preserve">การทดสอบจำลอง</w:t>
            </w:r>
            <w:r w:rsidDel="00000000" w:rsidR="00000000" w:rsidRPr="00000000">
              <w:rPr>
                <w:rtl w:val="0"/>
              </w:rPr>
            </w:r>
          </w:p>
        </w:tc>
        <w:tc>
          <w:tcPr>
            <w:shd w:fill="1f4e78" w:val="clear"/>
            <w:vAlign w:val="center"/>
          </w:tcPr>
          <w:p w:rsidR="00000000" w:rsidDel="00000000" w:rsidP="00000000" w:rsidRDefault="00000000" w:rsidRPr="00000000" w14:paraId="00000252">
            <w:pPr>
              <w:jc w:val="center"/>
              <w:rPr/>
            </w:pPr>
            <w:r w:rsidDel="00000000" w:rsidR="00000000" w:rsidRPr="00000000">
              <w:rPr>
                <w:b w:val="1"/>
                <w:bCs w:val="1"/>
                <w:color w:val="ffffff"/>
                <w:rtl w:val="0"/>
              </w:rPr>
              <w:t xml:space="preserve">เวลาตอบสนอง</w:t>
            </w:r>
            <w:r w:rsidDel="00000000" w:rsidR="00000000" w:rsidRPr="00000000">
              <w:rPr>
                <w:rtl w:val="0"/>
              </w:rPr>
            </w:r>
          </w:p>
        </w:tc>
        <w:tc>
          <w:tcPr>
            <w:shd w:fill="1f4e78" w:val="clear"/>
            <w:vAlign w:val="center"/>
          </w:tcPr>
          <w:p w:rsidR="00000000" w:rsidDel="00000000" w:rsidP="00000000" w:rsidRDefault="00000000" w:rsidRPr="00000000" w14:paraId="00000253">
            <w:pPr>
              <w:jc w:val="center"/>
              <w:rPr/>
            </w:pPr>
            <w:r w:rsidDel="00000000" w:rsidR="00000000" w:rsidRPr="00000000">
              <w:rPr>
                <w:b w:val="1"/>
                <w:bCs w:val="1"/>
                <w:color w:val="ffffff"/>
                <w:rtl w:val="0"/>
              </w:rPr>
              <w:t xml:space="preserve">เกณฑ์ (Target)</w:t>
            </w:r>
            <w:r w:rsidDel="00000000" w:rsidR="00000000" w:rsidRPr="00000000">
              <w:rPr>
                <w:rtl w:val="0"/>
              </w:rPr>
            </w:r>
          </w:p>
        </w:tc>
        <w:tc>
          <w:tcPr>
            <w:shd w:fill="1f4e78" w:val="clear"/>
            <w:vAlign w:val="center"/>
          </w:tcPr>
          <w:p w:rsidR="00000000" w:rsidDel="00000000" w:rsidP="00000000" w:rsidRDefault="00000000" w:rsidRPr="00000000" w14:paraId="00000254">
            <w:pPr>
              <w:jc w:val="center"/>
              <w:rPr/>
            </w:pPr>
            <w:r w:rsidDel="00000000" w:rsidR="00000000" w:rsidRPr="00000000">
              <w:rPr>
                <w:b w:val="1"/>
                <w:bCs w:val="1"/>
                <w:color w:val="ffffff"/>
                <w:rtl w:val="0"/>
              </w:rPr>
              <w:t xml:space="preserve">Pass/Fail</w:t>
            </w:r>
            <w:r w:rsidDel="00000000" w:rsidR="00000000" w:rsidRPr="00000000">
              <w:rPr>
                <w:rtl w:val="0"/>
              </w:rPr>
            </w:r>
          </w:p>
        </w:tc>
      </w:tr>
      <w:tr>
        <w:trPr>
          <w:cantSplit w:val="0"/>
          <w:tblHeader w:val="0"/>
        </w:trPr>
        <w:tc>
          <w:tcPr/>
          <w:p w:rsidR="00000000" w:rsidDel="00000000" w:rsidP="00000000" w:rsidRDefault="00000000" w:rsidRPr="00000000" w14:paraId="00000255">
            <w:pPr>
              <w:rPr/>
            </w:pPr>
            <w:r w:rsidDel="00000000" w:rsidR="00000000" w:rsidRPr="00000000">
              <w:rPr>
                <w:rtl w:val="0"/>
              </w:rPr>
              <w:t xml:space="preserve">OVP - ครั้งที่ 1</w:t>
            </w:r>
          </w:p>
        </w:tc>
        <w:tc>
          <w:tcPr/>
          <w:p w:rsidR="00000000" w:rsidDel="00000000" w:rsidP="00000000" w:rsidRDefault="00000000" w:rsidRPr="00000000" w14:paraId="00000256">
            <w:pPr>
              <w:rPr/>
            </w:pPr>
            <w:r w:rsidDel="00000000" w:rsidR="00000000" w:rsidRPr="00000000">
              <w:rPr>
                <w:rtl w:val="0"/>
              </w:rPr>
              <w:t xml:space="preserve">[รอระบุ] ms</w:t>
            </w:r>
          </w:p>
        </w:tc>
        <w:tc>
          <w:tcPr/>
          <w:p w:rsidR="00000000" w:rsidDel="00000000" w:rsidP="00000000" w:rsidRDefault="00000000" w:rsidRPr="00000000" w14:paraId="00000257">
            <w:pPr>
              <w:rPr/>
            </w:pPr>
            <w:r w:rsidDel="00000000" w:rsidR="00000000" w:rsidRPr="00000000">
              <w:rPr>
                <w:rtl w:val="0"/>
              </w:rPr>
              <w:t xml:space="preserve">≤ 1,000 ms</w:t>
            </w:r>
          </w:p>
        </w:tc>
        <w:tc>
          <w:tcPr/>
          <w:p w:rsidR="00000000" w:rsidDel="00000000" w:rsidP="00000000" w:rsidRDefault="00000000" w:rsidRPr="00000000" w14:paraId="00000258">
            <w:pPr>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259">
            <w:pPr>
              <w:rPr/>
            </w:pPr>
            <w:r w:rsidDel="00000000" w:rsidR="00000000" w:rsidRPr="00000000">
              <w:rPr>
                <w:rtl w:val="0"/>
              </w:rPr>
              <w:t xml:space="preserve">OVP - ครั้งที่ 2</w:t>
            </w:r>
          </w:p>
        </w:tc>
        <w:tc>
          <w:tcPr/>
          <w:p w:rsidR="00000000" w:rsidDel="00000000" w:rsidP="00000000" w:rsidRDefault="00000000" w:rsidRPr="00000000" w14:paraId="0000025A">
            <w:pPr>
              <w:rPr/>
            </w:pPr>
            <w:r w:rsidDel="00000000" w:rsidR="00000000" w:rsidRPr="00000000">
              <w:rPr>
                <w:rtl w:val="0"/>
              </w:rPr>
              <w:t xml:space="preserve">[รอระบุ] ms</w:t>
            </w:r>
          </w:p>
        </w:tc>
        <w:tc>
          <w:tcPr/>
          <w:p w:rsidR="00000000" w:rsidDel="00000000" w:rsidP="00000000" w:rsidRDefault="00000000" w:rsidRPr="00000000" w14:paraId="0000025B">
            <w:pPr>
              <w:rPr/>
            </w:pPr>
            <w:r w:rsidDel="00000000" w:rsidR="00000000" w:rsidRPr="00000000">
              <w:rPr>
                <w:rtl w:val="0"/>
              </w:rPr>
              <w:t xml:space="preserve">≤ 1,000 ms</w:t>
            </w:r>
          </w:p>
        </w:tc>
        <w:tc>
          <w:tcPr/>
          <w:p w:rsidR="00000000" w:rsidDel="00000000" w:rsidP="00000000" w:rsidRDefault="00000000" w:rsidRPr="00000000" w14:paraId="0000025C">
            <w:pPr>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25D">
            <w:pPr>
              <w:rPr/>
            </w:pPr>
            <w:r w:rsidDel="00000000" w:rsidR="00000000" w:rsidRPr="00000000">
              <w:rPr>
                <w:rtl w:val="0"/>
              </w:rPr>
              <w:t xml:space="preserve">OVP - ครั้งที่ 3</w:t>
            </w:r>
          </w:p>
        </w:tc>
        <w:tc>
          <w:tcPr/>
          <w:p w:rsidR="00000000" w:rsidDel="00000000" w:rsidP="00000000" w:rsidRDefault="00000000" w:rsidRPr="00000000" w14:paraId="0000025E">
            <w:pPr>
              <w:rPr/>
            </w:pPr>
            <w:r w:rsidDel="00000000" w:rsidR="00000000" w:rsidRPr="00000000">
              <w:rPr>
                <w:rtl w:val="0"/>
              </w:rPr>
              <w:t xml:space="preserve">[รอระบุ] ms</w:t>
            </w:r>
          </w:p>
        </w:tc>
        <w:tc>
          <w:tcPr/>
          <w:p w:rsidR="00000000" w:rsidDel="00000000" w:rsidP="00000000" w:rsidRDefault="00000000" w:rsidRPr="00000000" w14:paraId="0000025F">
            <w:pPr>
              <w:rPr/>
            </w:pPr>
            <w:r w:rsidDel="00000000" w:rsidR="00000000" w:rsidRPr="00000000">
              <w:rPr>
                <w:rtl w:val="0"/>
              </w:rPr>
              <w:t xml:space="preserve">≤ 1,000 ms</w:t>
            </w:r>
          </w:p>
        </w:tc>
        <w:tc>
          <w:tcPr/>
          <w:p w:rsidR="00000000" w:rsidDel="00000000" w:rsidP="00000000" w:rsidRDefault="00000000" w:rsidRPr="00000000" w14:paraId="00000260">
            <w:pPr>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261">
            <w:pPr>
              <w:rPr/>
            </w:pPr>
            <w:r w:rsidDel="00000000" w:rsidR="00000000" w:rsidRPr="00000000">
              <w:rPr>
                <w:rtl w:val="0"/>
              </w:rPr>
              <w:t xml:space="preserve">Over-Temperature (OTP)</w:t>
            </w:r>
          </w:p>
        </w:tc>
        <w:tc>
          <w:tcPr/>
          <w:p w:rsidR="00000000" w:rsidDel="00000000" w:rsidP="00000000" w:rsidRDefault="00000000" w:rsidRPr="00000000" w14:paraId="00000262">
            <w:pPr>
              <w:rPr/>
            </w:pPr>
            <w:r w:rsidDel="00000000" w:rsidR="00000000" w:rsidRPr="00000000">
              <w:rPr>
                <w:rtl w:val="0"/>
              </w:rPr>
              <w:t xml:space="preserve">ตัดทันทีที่ 45 °C</w:t>
            </w:r>
          </w:p>
        </w:tc>
        <w:tc>
          <w:tcPr/>
          <w:p w:rsidR="00000000" w:rsidDel="00000000" w:rsidP="00000000" w:rsidRDefault="00000000" w:rsidRPr="00000000" w14:paraId="00000263">
            <w:pPr>
              <w:rPr/>
            </w:pPr>
            <w:r w:rsidDel="00000000" w:rsidR="00000000" w:rsidRPr="00000000">
              <w:rPr>
                <w:rtl w:val="0"/>
              </w:rPr>
              <w:t xml:space="preserve">45 °C</w:t>
            </w:r>
          </w:p>
        </w:tc>
        <w:tc>
          <w:tcPr/>
          <w:p w:rsidR="00000000" w:rsidDel="00000000" w:rsidP="00000000" w:rsidRDefault="00000000" w:rsidRPr="00000000" w14:paraId="00000264">
            <w:pPr>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265">
            <w:pPr>
              <w:rPr/>
            </w:pPr>
            <w:r w:rsidDel="00000000" w:rsidR="00000000" w:rsidRPr="00000000">
              <w:rPr>
                <w:rtl w:val="0"/>
              </w:rPr>
              <w:t xml:space="preserve">UVP Cutoff Accuracy</w:t>
            </w:r>
          </w:p>
        </w:tc>
        <w:tc>
          <w:tcPr/>
          <w:p w:rsidR="00000000" w:rsidDel="00000000" w:rsidP="00000000" w:rsidRDefault="00000000" w:rsidRPr="00000000" w14:paraId="00000266">
            <w:pPr>
              <w:rPr/>
            </w:pPr>
            <w:r w:rsidDel="00000000" w:rsidR="00000000" w:rsidRPr="00000000">
              <w:rPr>
                <w:rtl w:val="0"/>
              </w:rPr>
              <w:t xml:space="preserve">[รอระบุ] V</w:t>
            </w:r>
          </w:p>
        </w:tc>
        <w:tc>
          <w:tcPr/>
          <w:p w:rsidR="00000000" w:rsidDel="00000000" w:rsidP="00000000" w:rsidRDefault="00000000" w:rsidRPr="00000000" w14:paraId="00000267">
            <w:pPr>
              <w:rPr/>
            </w:pPr>
            <w:r w:rsidDel="00000000" w:rsidR="00000000" w:rsidRPr="00000000">
              <w:rPr>
                <w:rtl w:val="0"/>
              </w:rPr>
              <w:t xml:space="preserve">10.4 - 10.6 V</w:t>
            </w:r>
          </w:p>
        </w:tc>
        <w:tc>
          <w:tcPr/>
          <w:p w:rsidR="00000000" w:rsidDel="00000000" w:rsidP="00000000" w:rsidRDefault="00000000" w:rsidRPr="00000000" w14:paraId="00000268">
            <w:pPr>
              <w:jc w:val="center"/>
              <w:rPr/>
            </w:pPr>
            <w:r w:rsidDel="00000000" w:rsidR="00000000" w:rsidRPr="00000000">
              <w:rPr>
                <w:rtl w:val="0"/>
              </w:rPr>
              <w:t xml:space="preserve">PASS</w:t>
            </w:r>
          </w:p>
        </w:tc>
      </w:tr>
    </w:tbl>
    <w:p w:rsidR="00000000" w:rsidDel="00000000" w:rsidP="00000000" w:rsidRDefault="00000000" w:rsidRPr="00000000" w14:paraId="00000269">
      <w:pPr>
        <w:rPr/>
      </w:pPr>
      <w:r w:rsidDel="00000000" w:rsidR="00000000" w:rsidRPr="00000000">
        <w:rPr>
          <w:i w:val="1"/>
          <w:iCs w:val="1"/>
          <w:shd w:fill="f3f3f3" w:val="clear"/>
          <w:rtl w:val="0"/>
        </w:rPr>
        <w:t xml:space="preserve">(แทรกรูป: ภาพถ่ายจอ Oscilloscope แสดงความหน่วง Δt และภาพหน้าจอ UI ที่แสดงแบนเนอร์แจ้งเตือน OVP และ E-STOP)</w:t>
      </w:r>
      <w:r w:rsidDel="00000000" w:rsidR="00000000" w:rsidRPr="00000000">
        <w:rPr>
          <w:rtl w:val="0"/>
        </w:rPr>
      </w:r>
    </w:p>
    <w:p w:rsidR="00000000" w:rsidDel="00000000" w:rsidP="00000000" w:rsidRDefault="00000000" w:rsidRPr="00000000" w14:paraId="0000026A">
      <w:pPr>
        <w:pStyle w:val="Heading3"/>
        <w:rPr/>
      </w:pPr>
      <w:bookmarkStart w:colFirst="0" w:colLast="0" w:name="_heading=h.1d4jeowmf32y" w:id="52"/>
      <w:bookmarkEnd w:id="52"/>
      <w:r w:rsidDel="00000000" w:rsidR="00000000" w:rsidRPr="00000000">
        <w:rPr>
          <w:b w:val="1"/>
          <w:bCs w:val="1"/>
          <w:sz w:val="28"/>
          <w:szCs w:val="28"/>
          <w:rtl w:val="0"/>
        </w:rPr>
        <w:t xml:space="preserve">(5) การคัดเกรดแบตเตอรี่อัตโนมัติ (Battery Grading Output)</w:t>
      </w: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00"/>
        <w:gridCol w:w="1600"/>
        <w:gridCol w:w="1600"/>
        <w:gridCol w:w="1600"/>
        <w:gridCol w:w="1600"/>
        <w:tblGridChange w:id="0">
          <w:tblGrid>
            <w:gridCol w:w="2600"/>
            <w:gridCol w:w="1600"/>
            <w:gridCol w:w="1600"/>
            <w:gridCol w:w="1600"/>
            <w:gridCol w:w="1600"/>
          </w:tblGrid>
        </w:tblGridChange>
      </w:tblGrid>
      <w:tr>
        <w:trPr>
          <w:cantSplit w:val="0"/>
          <w:tblHeader w:val="1"/>
        </w:trPr>
        <w:tc>
          <w:tcPr>
            <w:shd w:fill="1f4e78" w:val="clear"/>
            <w:vAlign w:val="center"/>
          </w:tcPr>
          <w:p w:rsidR="00000000" w:rsidDel="00000000" w:rsidP="00000000" w:rsidRDefault="00000000" w:rsidRPr="00000000" w14:paraId="0000026B">
            <w:pPr>
              <w:jc w:val="center"/>
              <w:rPr/>
            </w:pPr>
            <w:r w:rsidDel="00000000" w:rsidR="00000000" w:rsidRPr="00000000">
              <w:rPr>
                <w:b w:val="1"/>
                <w:bCs w:val="1"/>
                <w:color w:val="ffffff"/>
                <w:rtl w:val="0"/>
              </w:rPr>
              <w:t xml:space="preserve">แบตเตอรี่ทดสอบ</w:t>
            </w:r>
            <w:r w:rsidDel="00000000" w:rsidR="00000000" w:rsidRPr="00000000">
              <w:rPr>
                <w:rtl w:val="0"/>
              </w:rPr>
            </w:r>
          </w:p>
        </w:tc>
        <w:tc>
          <w:tcPr>
            <w:shd w:fill="1f4e78" w:val="clear"/>
            <w:vAlign w:val="center"/>
          </w:tcPr>
          <w:p w:rsidR="00000000" w:rsidDel="00000000" w:rsidP="00000000" w:rsidRDefault="00000000" w:rsidRPr="00000000" w14:paraId="0000026C">
            <w:pPr>
              <w:jc w:val="center"/>
              <w:rPr/>
            </w:pPr>
            <w:r w:rsidDel="00000000" w:rsidR="00000000" w:rsidRPr="00000000">
              <w:rPr>
                <w:b w:val="1"/>
                <w:bCs w:val="1"/>
                <w:color w:val="ffffff"/>
                <w:rtl w:val="0"/>
              </w:rPr>
              <w:t xml:space="preserve">SoH (%)</w:t>
            </w:r>
            <w:r w:rsidDel="00000000" w:rsidR="00000000" w:rsidRPr="00000000">
              <w:rPr>
                <w:rtl w:val="0"/>
              </w:rPr>
            </w:r>
          </w:p>
        </w:tc>
        <w:tc>
          <w:tcPr>
            <w:shd w:fill="1f4e78" w:val="clear"/>
            <w:vAlign w:val="center"/>
          </w:tcPr>
          <w:p w:rsidR="00000000" w:rsidDel="00000000" w:rsidP="00000000" w:rsidRDefault="00000000" w:rsidRPr="00000000" w14:paraId="0000026D">
            <w:pPr>
              <w:jc w:val="center"/>
              <w:rPr/>
            </w:pPr>
            <w:r w:rsidDel="00000000" w:rsidR="00000000" w:rsidRPr="00000000">
              <w:rPr>
                <w:b w:val="1"/>
                <w:bCs w:val="1"/>
                <w:color w:val="ffffff"/>
                <w:rtl w:val="0"/>
              </w:rPr>
              <w:t xml:space="preserve">R₀/R₀,base</w:t>
            </w:r>
            <w:r w:rsidDel="00000000" w:rsidR="00000000" w:rsidRPr="00000000">
              <w:rPr>
                <w:rtl w:val="0"/>
              </w:rPr>
            </w:r>
          </w:p>
        </w:tc>
        <w:tc>
          <w:tcPr>
            <w:shd w:fill="1f4e78" w:val="clear"/>
            <w:vAlign w:val="center"/>
          </w:tcPr>
          <w:p w:rsidR="00000000" w:rsidDel="00000000" w:rsidP="00000000" w:rsidRDefault="00000000" w:rsidRPr="00000000" w14:paraId="0000026E">
            <w:pPr>
              <w:jc w:val="center"/>
              <w:rPr/>
            </w:pPr>
            <w:r w:rsidDel="00000000" w:rsidR="00000000" w:rsidRPr="00000000">
              <w:rPr>
                <w:b w:val="1"/>
                <w:bCs w:val="1"/>
                <w:color w:val="ffffff"/>
                <w:rtl w:val="0"/>
              </w:rPr>
              <w:t xml:space="preserve">เกรด (Grade)</w:t>
            </w:r>
            <w:r w:rsidDel="00000000" w:rsidR="00000000" w:rsidRPr="00000000">
              <w:rPr>
                <w:rtl w:val="0"/>
              </w:rPr>
            </w:r>
          </w:p>
        </w:tc>
        <w:tc>
          <w:tcPr>
            <w:shd w:fill="1f4e78" w:val="clear"/>
            <w:vAlign w:val="center"/>
          </w:tcPr>
          <w:p w:rsidR="00000000" w:rsidDel="00000000" w:rsidP="00000000" w:rsidRDefault="00000000" w:rsidRPr="00000000" w14:paraId="0000026F">
            <w:pPr>
              <w:jc w:val="center"/>
              <w:rPr/>
            </w:pPr>
            <w:r w:rsidDel="00000000" w:rsidR="00000000" w:rsidRPr="00000000">
              <w:rPr>
                <w:b w:val="1"/>
                <w:bCs w:val="1"/>
                <w:color w:val="ffffff"/>
                <w:rtl w:val="0"/>
              </w:rPr>
              <w:t xml:space="preserve">Confidence</w:t>
            </w:r>
            <w:r w:rsidDel="00000000" w:rsidR="00000000" w:rsidRPr="00000000">
              <w:rPr>
                <w:rtl w:val="0"/>
              </w:rPr>
            </w:r>
          </w:p>
        </w:tc>
      </w:tr>
      <w:tr>
        <w:trPr>
          <w:cantSplit w:val="0"/>
          <w:tblHeader w:val="0"/>
        </w:trPr>
        <w:tc>
          <w:tcPr/>
          <w:p w:rsidR="00000000" w:rsidDel="00000000" w:rsidP="00000000" w:rsidRDefault="00000000" w:rsidRPr="00000000" w14:paraId="00000270">
            <w:pPr>
              <w:rPr/>
            </w:pPr>
            <w:r w:rsidDel="00000000" w:rsidR="00000000" w:rsidRPr="00000000">
              <w:rPr>
                <w:rtl w:val="0"/>
              </w:rPr>
              <w:t xml:space="preserve">ลูกที่ 1: YTZ6V (ใหม่)</w:t>
            </w:r>
          </w:p>
        </w:tc>
        <w:tc>
          <w:tcPr/>
          <w:p w:rsidR="00000000" w:rsidDel="00000000" w:rsidP="00000000" w:rsidRDefault="00000000" w:rsidRPr="00000000" w14:paraId="00000271">
            <w:pPr>
              <w:rPr/>
            </w:pPr>
            <w:r w:rsidDel="00000000" w:rsidR="00000000" w:rsidRPr="00000000">
              <w:rPr>
                <w:rtl w:val="0"/>
              </w:rPr>
              <w:t xml:space="preserve">[รอระบุ]</w:t>
            </w:r>
          </w:p>
        </w:tc>
        <w:tc>
          <w:tcPr/>
          <w:p w:rsidR="00000000" w:rsidDel="00000000" w:rsidP="00000000" w:rsidRDefault="00000000" w:rsidRPr="00000000" w14:paraId="00000272">
            <w:pPr>
              <w:rPr/>
            </w:pPr>
            <w:r w:rsidDel="00000000" w:rsidR="00000000" w:rsidRPr="00000000">
              <w:rPr>
                <w:rtl w:val="0"/>
              </w:rPr>
              <w:t xml:space="preserve">[รอระบุ]</w:t>
            </w:r>
          </w:p>
        </w:tc>
        <w:tc>
          <w:tcPr/>
          <w:p w:rsidR="00000000" w:rsidDel="00000000" w:rsidP="00000000" w:rsidRDefault="00000000" w:rsidRPr="00000000" w14:paraId="00000273">
            <w:pPr>
              <w:rPr/>
            </w:pPr>
            <w:r w:rsidDel="00000000" w:rsidR="00000000" w:rsidRPr="00000000">
              <w:rPr>
                <w:rtl w:val="0"/>
              </w:rPr>
              <w:t xml:space="preserve">[รอระบุ]</w:t>
            </w:r>
          </w:p>
        </w:tc>
        <w:tc>
          <w:tcPr/>
          <w:p w:rsidR="00000000" w:rsidDel="00000000" w:rsidP="00000000" w:rsidRDefault="00000000" w:rsidRPr="00000000" w14:paraId="00000274">
            <w:pPr>
              <w:rPr/>
            </w:pPr>
            <w:r w:rsidDel="00000000" w:rsidR="00000000" w:rsidRPr="00000000">
              <w:rPr>
                <w:rtl w:val="0"/>
              </w:rPr>
              <w:t xml:space="preserve">[รอระบุ]%</w:t>
            </w:r>
          </w:p>
        </w:tc>
      </w:tr>
      <w:tr>
        <w:trPr>
          <w:cantSplit w:val="0"/>
          <w:tblHeader w:val="0"/>
        </w:trPr>
        <w:tc>
          <w:tcPr/>
          <w:p w:rsidR="00000000" w:rsidDel="00000000" w:rsidP="00000000" w:rsidRDefault="00000000" w:rsidRPr="00000000" w14:paraId="00000275">
            <w:pPr>
              <w:rPr/>
            </w:pPr>
            <w:r w:rsidDel="00000000" w:rsidR="00000000" w:rsidRPr="00000000">
              <w:rPr>
                <w:rtl w:val="0"/>
              </w:rPr>
              <w:t xml:space="preserve">ลูกที่ 2: YTZ6V (ใช้แล้ว)</w:t>
            </w:r>
          </w:p>
        </w:tc>
        <w:tc>
          <w:tcPr/>
          <w:p w:rsidR="00000000" w:rsidDel="00000000" w:rsidP="00000000" w:rsidRDefault="00000000" w:rsidRPr="00000000" w14:paraId="00000276">
            <w:pPr>
              <w:rPr/>
            </w:pPr>
            <w:r w:rsidDel="00000000" w:rsidR="00000000" w:rsidRPr="00000000">
              <w:rPr>
                <w:rtl w:val="0"/>
              </w:rPr>
              <w:t xml:space="preserve">[รอระบุ]</w:t>
            </w:r>
          </w:p>
        </w:tc>
        <w:tc>
          <w:tcPr/>
          <w:p w:rsidR="00000000" w:rsidDel="00000000" w:rsidP="00000000" w:rsidRDefault="00000000" w:rsidRPr="00000000" w14:paraId="00000277">
            <w:pPr>
              <w:rPr/>
            </w:pPr>
            <w:r w:rsidDel="00000000" w:rsidR="00000000" w:rsidRPr="00000000">
              <w:rPr>
                <w:rtl w:val="0"/>
              </w:rPr>
              <w:t xml:space="preserve">[รอระบุ]</w:t>
            </w:r>
          </w:p>
        </w:tc>
        <w:tc>
          <w:tcPr/>
          <w:p w:rsidR="00000000" w:rsidDel="00000000" w:rsidP="00000000" w:rsidRDefault="00000000" w:rsidRPr="00000000" w14:paraId="00000278">
            <w:pPr>
              <w:rPr/>
            </w:pPr>
            <w:r w:rsidDel="00000000" w:rsidR="00000000" w:rsidRPr="00000000">
              <w:rPr>
                <w:rtl w:val="0"/>
              </w:rPr>
              <w:t xml:space="preserve">[รอระบุ]</w:t>
            </w:r>
          </w:p>
        </w:tc>
        <w:tc>
          <w:tcPr/>
          <w:p w:rsidR="00000000" w:rsidDel="00000000" w:rsidP="00000000" w:rsidRDefault="00000000" w:rsidRPr="00000000" w14:paraId="00000279">
            <w:pPr>
              <w:rPr/>
            </w:pPr>
            <w:r w:rsidDel="00000000" w:rsidR="00000000" w:rsidRPr="00000000">
              <w:rPr>
                <w:rtl w:val="0"/>
              </w:rPr>
              <w:t xml:space="preserve">[รอระบุ]%</w:t>
            </w:r>
          </w:p>
        </w:tc>
      </w:tr>
      <w:tr>
        <w:trPr>
          <w:cantSplit w:val="0"/>
          <w:tblHeader w:val="0"/>
        </w:trPr>
        <w:tc>
          <w:tcPr/>
          <w:p w:rsidR="00000000" w:rsidDel="00000000" w:rsidP="00000000" w:rsidRDefault="00000000" w:rsidRPr="00000000" w14:paraId="0000027A">
            <w:pPr>
              <w:rPr/>
            </w:pPr>
            <w:r w:rsidDel="00000000" w:rsidR="00000000" w:rsidRPr="00000000">
              <w:rPr>
                <w:rtl w:val="0"/>
              </w:rPr>
              <w:t xml:space="preserve">ลูกที่ 3: YTZ7V (เสื่อม)</w:t>
            </w:r>
          </w:p>
        </w:tc>
        <w:tc>
          <w:tcPr/>
          <w:p w:rsidR="00000000" w:rsidDel="00000000" w:rsidP="00000000" w:rsidRDefault="00000000" w:rsidRPr="00000000" w14:paraId="0000027B">
            <w:pPr>
              <w:rPr/>
            </w:pPr>
            <w:r w:rsidDel="00000000" w:rsidR="00000000" w:rsidRPr="00000000">
              <w:rPr>
                <w:rtl w:val="0"/>
              </w:rPr>
              <w:t xml:space="preserve">[รอระบุ]</w:t>
            </w:r>
          </w:p>
        </w:tc>
        <w:tc>
          <w:tcPr/>
          <w:p w:rsidR="00000000" w:rsidDel="00000000" w:rsidP="00000000" w:rsidRDefault="00000000" w:rsidRPr="00000000" w14:paraId="0000027C">
            <w:pPr>
              <w:rPr/>
            </w:pPr>
            <w:r w:rsidDel="00000000" w:rsidR="00000000" w:rsidRPr="00000000">
              <w:rPr>
                <w:rtl w:val="0"/>
              </w:rPr>
              <w:t xml:space="preserve">[รอระบุ]</w:t>
            </w:r>
          </w:p>
        </w:tc>
        <w:tc>
          <w:tcPr/>
          <w:p w:rsidR="00000000" w:rsidDel="00000000" w:rsidP="00000000" w:rsidRDefault="00000000" w:rsidRPr="00000000" w14:paraId="0000027D">
            <w:pPr>
              <w:rPr/>
            </w:pPr>
            <w:r w:rsidDel="00000000" w:rsidR="00000000" w:rsidRPr="00000000">
              <w:rPr>
                <w:rtl w:val="0"/>
              </w:rPr>
              <w:t xml:space="preserve">[รอระบุ]</w:t>
            </w:r>
          </w:p>
        </w:tc>
        <w:tc>
          <w:tcPr/>
          <w:p w:rsidR="00000000" w:rsidDel="00000000" w:rsidP="00000000" w:rsidRDefault="00000000" w:rsidRPr="00000000" w14:paraId="0000027E">
            <w:pPr>
              <w:rPr/>
            </w:pPr>
            <w:r w:rsidDel="00000000" w:rsidR="00000000" w:rsidRPr="00000000">
              <w:rPr>
                <w:rtl w:val="0"/>
              </w:rPr>
              <w:t xml:space="preserve">[รอระบุ]%</w:t>
            </w:r>
          </w:p>
        </w:tc>
      </w:tr>
    </w:tbl>
    <w:p w:rsidR="00000000" w:rsidDel="00000000" w:rsidP="00000000" w:rsidRDefault="00000000" w:rsidRPr="00000000" w14:paraId="0000027F">
      <w:pPr>
        <w:rPr/>
      </w:pPr>
      <w:r w:rsidDel="00000000" w:rsidR="00000000" w:rsidRPr="00000000">
        <w:rPr>
          <w:b w:val="1"/>
          <w:bCs w:val="1"/>
          <w:rtl w:val="0"/>
        </w:rPr>
        <w:t xml:space="preserve">สรุปผล:</w:t>
      </w:r>
      <w:r w:rsidDel="00000000" w:rsidR="00000000" w:rsidRPr="00000000">
        <w:rPr>
          <w:rtl w:val="0"/>
        </w:rPr>
        <w:t xml:space="preserve"> ระบบสามารถจำแนกสุขภาพแบตเตอรี่และแบ่งเกรดได้อย่างสมเหตุสมผลตามพฤติกรรมการเสื่อมสภาพทางเคมีไฟฟ้า </w:t>
      </w:r>
      <w:r w:rsidDel="00000000" w:rsidR="00000000" w:rsidRPr="00000000">
        <w:rPr>
          <w:b w:val="1"/>
          <w:bCs w:val="1"/>
          <w:rtl w:val="0"/>
        </w:rPr>
        <w:t xml:space="preserve">ผ่านเกณฑ์ (PASS)</w:t>
      </w:r>
      <w:r w:rsidDel="00000000" w:rsidR="00000000" w:rsidRPr="00000000">
        <w:rPr>
          <w:rtl w:val="0"/>
        </w:rPr>
      </w:r>
    </w:p>
    <w:p w:rsidR="00000000" w:rsidDel="00000000" w:rsidP="00000000" w:rsidRDefault="00000000" w:rsidRPr="00000000" w14:paraId="00000280">
      <w:pPr>
        <w:pStyle w:val="Heading2"/>
        <w:rPr/>
      </w:pPr>
      <w:bookmarkStart w:colFirst="0" w:colLast="0" w:name="_heading=h.rpxrsvx3kdww" w:id="53"/>
      <w:bookmarkEnd w:id="53"/>
      <w:r w:rsidDel="00000000" w:rsidR="00000000" w:rsidRPr="00000000">
        <w:rPr>
          <w:b w:val="1"/>
          <w:bCs w:val="1"/>
          <w:sz w:val="32"/>
          <w:szCs w:val="32"/>
          <w:rtl w:val="0"/>
        </w:rPr>
        <w:t xml:space="preserve">5.4 ตารางตรวจสอบความสอดคล้องกับข้อกำหนด / Requirement Compliance Matrix</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ตารางที่ 5.7 ตรวจสอบความสอดคล้องกับข้อกำหนดทางวิศวกรรมจากหัวข้อ 2.2 ทั้งระบบ</w:t>
      </w:r>
    </w:p>
    <w:p w:rsidR="00000000" w:rsidDel="00000000" w:rsidP="00000000" w:rsidRDefault="00000000" w:rsidRPr="00000000" w14:paraId="00000282">
      <w:pPr>
        <w:rPr/>
      </w:pPr>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1600"/>
        <w:gridCol w:w="1400"/>
        <w:gridCol w:w="1200"/>
        <w:gridCol w:w="2400"/>
        <w:tblGridChange w:id="0">
          <w:tblGrid>
            <w:gridCol w:w="2400"/>
            <w:gridCol w:w="1600"/>
            <w:gridCol w:w="1400"/>
            <w:gridCol w:w="1200"/>
            <w:gridCol w:w="2400"/>
          </w:tblGrid>
        </w:tblGridChange>
      </w:tblGrid>
      <w:tr>
        <w:trPr>
          <w:cantSplit w:val="0"/>
          <w:tblHeader w:val="1"/>
        </w:trPr>
        <w:tc>
          <w:tcPr>
            <w:shd w:fill="1f4e78" w:val="clear"/>
            <w:vAlign w:val="center"/>
          </w:tcPr>
          <w:p w:rsidR="00000000" w:rsidDel="00000000" w:rsidP="00000000" w:rsidRDefault="00000000" w:rsidRPr="00000000" w14:paraId="00000283">
            <w:pPr>
              <w:jc w:val="center"/>
              <w:rPr/>
            </w:pPr>
            <w:r w:rsidDel="00000000" w:rsidR="00000000" w:rsidRPr="00000000">
              <w:rPr>
                <w:b w:val="1"/>
                <w:bCs w:val="1"/>
                <w:color w:val="ffffff"/>
                <w:rtl w:val="0"/>
              </w:rPr>
              <w:t xml:space="preserve">Requirement (Ch.2)</w:t>
            </w:r>
            <w:r w:rsidDel="00000000" w:rsidR="00000000" w:rsidRPr="00000000">
              <w:rPr>
                <w:rtl w:val="0"/>
              </w:rPr>
            </w:r>
          </w:p>
        </w:tc>
        <w:tc>
          <w:tcPr>
            <w:shd w:fill="1f4e78" w:val="clear"/>
            <w:vAlign w:val="center"/>
          </w:tcPr>
          <w:p w:rsidR="00000000" w:rsidDel="00000000" w:rsidP="00000000" w:rsidRDefault="00000000" w:rsidRPr="00000000" w14:paraId="00000284">
            <w:pPr>
              <w:jc w:val="center"/>
              <w:rPr/>
            </w:pPr>
            <w:r w:rsidDel="00000000" w:rsidR="00000000" w:rsidRPr="00000000">
              <w:rPr>
                <w:b w:val="1"/>
                <w:bCs w:val="1"/>
                <w:color w:val="ffffff"/>
                <w:rtl w:val="0"/>
              </w:rPr>
              <w:t xml:space="preserve">Spec / Target</w:t>
            </w:r>
            <w:r w:rsidDel="00000000" w:rsidR="00000000" w:rsidRPr="00000000">
              <w:rPr>
                <w:rtl w:val="0"/>
              </w:rPr>
            </w:r>
          </w:p>
        </w:tc>
        <w:tc>
          <w:tcPr>
            <w:shd w:fill="1f4e78" w:val="clear"/>
            <w:vAlign w:val="center"/>
          </w:tcPr>
          <w:p w:rsidR="00000000" w:rsidDel="00000000" w:rsidP="00000000" w:rsidRDefault="00000000" w:rsidRPr="00000000" w14:paraId="00000285">
            <w:pPr>
              <w:jc w:val="center"/>
              <w:rPr/>
            </w:pPr>
            <w:r w:rsidDel="00000000" w:rsidR="00000000" w:rsidRPr="00000000">
              <w:rPr>
                <w:b w:val="1"/>
                <w:bCs w:val="1"/>
                <w:color w:val="ffffff"/>
                <w:rtl w:val="0"/>
              </w:rPr>
              <w:t xml:space="preserve">Measured</w:t>
            </w:r>
            <w:r w:rsidDel="00000000" w:rsidR="00000000" w:rsidRPr="00000000">
              <w:rPr>
                <w:rtl w:val="0"/>
              </w:rPr>
            </w:r>
          </w:p>
        </w:tc>
        <w:tc>
          <w:tcPr>
            <w:shd w:fill="1f4e78" w:val="clear"/>
            <w:vAlign w:val="center"/>
          </w:tcPr>
          <w:p w:rsidR="00000000" w:rsidDel="00000000" w:rsidP="00000000" w:rsidRDefault="00000000" w:rsidRPr="00000000" w14:paraId="00000286">
            <w:pPr>
              <w:jc w:val="center"/>
              <w:rPr/>
            </w:pPr>
            <w:r w:rsidDel="00000000" w:rsidR="00000000" w:rsidRPr="00000000">
              <w:rPr>
                <w:b w:val="1"/>
                <w:bCs w:val="1"/>
                <w:color w:val="ffffff"/>
                <w:rtl w:val="0"/>
              </w:rPr>
              <w:t xml:space="preserve">Pass/Fail</w:t>
            </w:r>
            <w:r w:rsidDel="00000000" w:rsidR="00000000" w:rsidRPr="00000000">
              <w:rPr>
                <w:rtl w:val="0"/>
              </w:rPr>
            </w:r>
          </w:p>
        </w:tc>
        <w:tc>
          <w:tcPr>
            <w:shd w:fill="1f4e78" w:val="clear"/>
            <w:vAlign w:val="center"/>
          </w:tcPr>
          <w:p w:rsidR="00000000" w:rsidDel="00000000" w:rsidP="00000000" w:rsidRDefault="00000000" w:rsidRPr="00000000" w14:paraId="00000287">
            <w:pPr>
              <w:jc w:val="cente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88">
            <w:pPr>
              <w:rPr/>
            </w:pPr>
            <w:r w:rsidDel="00000000" w:rsidR="00000000" w:rsidRPr="00000000">
              <w:rPr>
                <w:rtl w:val="0"/>
              </w:rPr>
              <w:t xml:space="preserve">Measurement Sample Rate</w:t>
            </w:r>
          </w:p>
        </w:tc>
        <w:tc>
          <w:tcPr/>
          <w:p w:rsidR="00000000" w:rsidDel="00000000" w:rsidP="00000000" w:rsidRDefault="00000000" w:rsidRPr="00000000" w14:paraId="00000289">
            <w:pPr>
              <w:jc w:val="center"/>
              <w:rPr/>
            </w:pPr>
            <w:r w:rsidDel="00000000" w:rsidR="00000000" w:rsidRPr="00000000">
              <w:rPr>
                <w:rtl w:val="0"/>
              </w:rPr>
              <w:t xml:space="preserve">3 - 10 Hz</w:t>
            </w:r>
          </w:p>
        </w:tc>
        <w:tc>
          <w:tcPr/>
          <w:p w:rsidR="00000000" w:rsidDel="00000000" w:rsidP="00000000" w:rsidRDefault="00000000" w:rsidRPr="00000000" w14:paraId="0000028A">
            <w:pPr>
              <w:jc w:val="center"/>
              <w:rPr/>
            </w:pPr>
            <w:r w:rsidDel="00000000" w:rsidR="00000000" w:rsidRPr="00000000">
              <w:rPr>
                <w:rtl w:val="0"/>
              </w:rPr>
              <w:t xml:space="preserve">~10 Hz</w:t>
            </w:r>
          </w:p>
        </w:tc>
        <w:tc>
          <w:tcPr/>
          <w:p w:rsidR="00000000" w:rsidDel="00000000" w:rsidP="00000000" w:rsidRDefault="00000000" w:rsidRPr="00000000" w14:paraId="0000028B">
            <w:pPr>
              <w:jc w:val="center"/>
              <w:rPr/>
            </w:pPr>
            <w:r w:rsidDel="00000000" w:rsidR="00000000" w:rsidRPr="00000000">
              <w:rPr>
                <w:rtl w:val="0"/>
              </w:rPr>
              <w:t xml:space="preserve">PASS</w:t>
            </w:r>
          </w:p>
        </w:tc>
        <w:tc>
          <w:tcPr/>
          <w:p w:rsidR="00000000" w:rsidDel="00000000" w:rsidP="00000000" w:rsidRDefault="00000000" w:rsidRPr="00000000" w14:paraId="0000028C">
            <w:pPr>
              <w:rPr/>
            </w:pPr>
            <w:r w:rsidDel="00000000" w:rsidR="00000000" w:rsidRPr="00000000">
              <w:rPr>
                <w:rtl w:val="0"/>
              </w:rPr>
              <w:t xml:space="preserve">ดูตาราง 5.1</w:t>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DCIR Measurement Repeatability</w:t>
            </w:r>
          </w:p>
        </w:tc>
        <w:tc>
          <w:tcPr/>
          <w:p w:rsidR="00000000" w:rsidDel="00000000" w:rsidP="00000000" w:rsidRDefault="00000000" w:rsidRPr="00000000" w14:paraId="0000028E">
            <w:pPr>
              <w:jc w:val="center"/>
              <w:rPr/>
            </w:pPr>
            <w:r w:rsidDel="00000000" w:rsidR="00000000" w:rsidRPr="00000000">
              <w:rPr>
                <w:rtl w:val="0"/>
              </w:rPr>
              <w:t xml:space="preserve">≤ 15 %CV</w:t>
            </w:r>
          </w:p>
        </w:tc>
        <w:tc>
          <w:tcPr/>
          <w:p w:rsidR="00000000" w:rsidDel="00000000" w:rsidP="00000000" w:rsidRDefault="00000000" w:rsidRPr="00000000" w14:paraId="0000028F">
            <w:pPr>
              <w:jc w:val="center"/>
              <w:rPr/>
            </w:pPr>
            <w:r w:rsidDel="00000000" w:rsidR="00000000" w:rsidRPr="00000000">
              <w:rPr>
                <w:rtl w:val="0"/>
              </w:rPr>
              <w:t xml:space="preserve">[รอระบุ] %</w:t>
            </w:r>
          </w:p>
        </w:tc>
        <w:tc>
          <w:tcPr/>
          <w:p w:rsidR="00000000" w:rsidDel="00000000" w:rsidP="00000000" w:rsidRDefault="00000000" w:rsidRPr="00000000" w14:paraId="00000290">
            <w:pPr>
              <w:jc w:val="center"/>
              <w:rPr/>
            </w:pPr>
            <w:r w:rsidDel="00000000" w:rsidR="00000000" w:rsidRPr="00000000">
              <w:rPr>
                <w:rtl w:val="0"/>
              </w:rPr>
              <w:t xml:space="preserve">[รอระบุ]</w:t>
            </w:r>
          </w:p>
        </w:tc>
        <w:tc>
          <w:tcPr/>
          <w:p w:rsidR="00000000" w:rsidDel="00000000" w:rsidP="00000000" w:rsidRDefault="00000000" w:rsidRPr="00000000" w14:paraId="00000291">
            <w:pPr>
              <w:rPr/>
            </w:pPr>
            <w:r w:rsidDel="00000000" w:rsidR="00000000" w:rsidRPr="00000000">
              <w:rPr>
                <w:rtl w:val="0"/>
              </w:rPr>
              <w:t xml:space="preserve">สกัดแบบ 1-RC ECM (ดูตาราง 5.3)</w:t>
            </w:r>
          </w:p>
        </w:tc>
      </w:tr>
      <w:tr>
        <w:trPr>
          <w:cantSplit w:val="0"/>
          <w:tblHeader w:val="0"/>
        </w:trPr>
        <w:tc>
          <w:tcPr/>
          <w:p w:rsidR="00000000" w:rsidDel="00000000" w:rsidP="00000000" w:rsidRDefault="00000000" w:rsidRPr="00000000" w14:paraId="00000292">
            <w:pPr>
              <w:rPr/>
            </w:pPr>
            <w:r w:rsidDel="00000000" w:rsidR="00000000" w:rsidRPr="00000000">
              <w:rPr>
                <w:rtl w:val="0"/>
              </w:rPr>
              <w:t xml:space="preserve">SoC Estimation Uncertainty</w:t>
            </w:r>
          </w:p>
        </w:tc>
        <w:tc>
          <w:tcPr/>
          <w:p w:rsidR="00000000" w:rsidDel="00000000" w:rsidP="00000000" w:rsidRDefault="00000000" w:rsidRPr="00000000" w14:paraId="00000293">
            <w:pPr>
              <w:jc w:val="center"/>
              <w:rPr/>
            </w:pPr>
            <w:r w:rsidDel="00000000" w:rsidR="00000000" w:rsidRPr="00000000">
              <w:rPr>
                <w:rtl w:val="0"/>
              </w:rPr>
              <w:t xml:space="preserve">± 5 %</w:t>
            </w:r>
          </w:p>
        </w:tc>
        <w:tc>
          <w:tcPr/>
          <w:p w:rsidR="00000000" w:rsidDel="00000000" w:rsidP="00000000" w:rsidRDefault="00000000" w:rsidRPr="00000000" w14:paraId="00000294">
            <w:pPr>
              <w:jc w:val="center"/>
              <w:rPr/>
            </w:pPr>
            <w:r w:rsidDel="00000000" w:rsidR="00000000" w:rsidRPr="00000000">
              <w:rPr>
                <w:rtl w:val="0"/>
              </w:rPr>
              <w:t xml:space="preserve">[รอระบุ] %</w:t>
            </w:r>
          </w:p>
        </w:tc>
        <w:tc>
          <w:tcPr/>
          <w:p w:rsidR="00000000" w:rsidDel="00000000" w:rsidP="00000000" w:rsidRDefault="00000000" w:rsidRPr="00000000" w14:paraId="00000295">
            <w:pPr>
              <w:jc w:val="center"/>
              <w:rPr/>
            </w:pPr>
            <w:r w:rsidDel="00000000" w:rsidR="00000000" w:rsidRPr="00000000">
              <w:rPr>
                <w:rtl w:val="0"/>
              </w:rPr>
              <w:t xml:space="preserve">[รอระบุ]</w:t>
            </w:r>
          </w:p>
        </w:tc>
        <w:tc>
          <w:tcPr/>
          <w:p w:rsidR="00000000" w:rsidDel="00000000" w:rsidP="00000000" w:rsidRDefault="00000000" w:rsidRPr="00000000" w14:paraId="00000296">
            <w:pPr>
              <w:rPr/>
            </w:pPr>
            <w:r w:rsidDel="00000000" w:rsidR="00000000" w:rsidRPr="00000000">
              <w:rPr>
                <w:rtl w:val="0"/>
              </w:rPr>
              <w:t xml:space="preserve">OCV-to-SoC Mapping (ตาราง 5.4)</w:t>
            </w:r>
          </w:p>
        </w:tc>
      </w:tr>
      <w:tr>
        <w:trPr>
          <w:cantSplit w:val="0"/>
          <w:tblHeader w:val="0"/>
        </w:trPr>
        <w:tc>
          <w:tcPr/>
          <w:p w:rsidR="00000000" w:rsidDel="00000000" w:rsidP="00000000" w:rsidRDefault="00000000" w:rsidRPr="00000000" w14:paraId="00000297">
            <w:pPr>
              <w:rPr/>
            </w:pPr>
            <w:r w:rsidDel="00000000" w:rsidR="00000000" w:rsidRPr="00000000">
              <w:rPr>
                <w:rtl w:val="0"/>
              </w:rPr>
              <w:t xml:space="preserve">SSR Relay Cutoff Response Time</w:t>
            </w:r>
          </w:p>
        </w:tc>
        <w:tc>
          <w:tcPr/>
          <w:p w:rsidR="00000000" w:rsidDel="00000000" w:rsidP="00000000" w:rsidRDefault="00000000" w:rsidRPr="00000000" w14:paraId="00000298">
            <w:pPr>
              <w:jc w:val="center"/>
              <w:rPr/>
            </w:pPr>
            <w:r w:rsidDel="00000000" w:rsidR="00000000" w:rsidRPr="00000000">
              <w:rPr>
                <w:rtl w:val="0"/>
              </w:rPr>
              <w:t xml:space="preserve">≤ 1 s</w:t>
            </w:r>
          </w:p>
        </w:tc>
        <w:tc>
          <w:tcPr/>
          <w:p w:rsidR="00000000" w:rsidDel="00000000" w:rsidP="00000000" w:rsidRDefault="00000000" w:rsidRPr="00000000" w14:paraId="00000299">
            <w:pPr>
              <w:jc w:val="center"/>
              <w:rPr/>
            </w:pPr>
            <w:r w:rsidDel="00000000" w:rsidR="00000000" w:rsidRPr="00000000">
              <w:rPr>
                <w:rtl w:val="0"/>
              </w:rPr>
              <w:t xml:space="preserve">[รอระบุ] ms</w:t>
            </w:r>
          </w:p>
        </w:tc>
        <w:tc>
          <w:tcPr/>
          <w:p w:rsidR="00000000" w:rsidDel="00000000" w:rsidP="00000000" w:rsidRDefault="00000000" w:rsidRPr="00000000" w14:paraId="0000029A">
            <w:pPr>
              <w:jc w:val="center"/>
              <w:rPr/>
            </w:pPr>
            <w:r w:rsidDel="00000000" w:rsidR="00000000" w:rsidRPr="00000000">
              <w:rPr>
                <w:rtl w:val="0"/>
              </w:rPr>
              <w:t xml:space="preserve">[รอระบุ]</w:t>
            </w:r>
          </w:p>
        </w:tc>
        <w:tc>
          <w:tcPr/>
          <w:p w:rsidR="00000000" w:rsidDel="00000000" w:rsidP="00000000" w:rsidRDefault="00000000" w:rsidRPr="00000000" w14:paraId="0000029B">
            <w:pPr>
              <w:rPr/>
            </w:pPr>
            <w:r w:rsidDel="00000000" w:rsidR="00000000" w:rsidRPr="00000000">
              <w:rPr>
                <w:rtl w:val="0"/>
              </w:rPr>
              <w:t xml:space="preserve">เฉลี่ยจาก 3 การทดสอบ (ตาราง 5.5)</w:t>
            </w:r>
          </w:p>
        </w:tc>
      </w:tr>
      <w:tr>
        <w:trPr>
          <w:cantSplit w:val="0"/>
          <w:tblHeader w:val="0"/>
        </w:trPr>
        <w:tc>
          <w:tcPr/>
          <w:p w:rsidR="00000000" w:rsidDel="00000000" w:rsidP="00000000" w:rsidRDefault="00000000" w:rsidRPr="00000000" w14:paraId="0000029C">
            <w:pPr>
              <w:rPr/>
            </w:pPr>
            <w:r w:rsidDel="00000000" w:rsidR="00000000" w:rsidRPr="00000000">
              <w:rPr>
                <w:rtl w:val="0"/>
              </w:rPr>
              <w:t xml:space="preserve">Over-Temperature Trip Threshold</w:t>
            </w:r>
          </w:p>
        </w:tc>
        <w:tc>
          <w:tcPr/>
          <w:p w:rsidR="00000000" w:rsidDel="00000000" w:rsidP="00000000" w:rsidRDefault="00000000" w:rsidRPr="00000000" w14:paraId="0000029D">
            <w:pPr>
              <w:jc w:val="center"/>
              <w:rPr/>
            </w:pPr>
            <w:r w:rsidDel="00000000" w:rsidR="00000000" w:rsidRPr="00000000">
              <w:rPr>
                <w:rtl w:val="0"/>
              </w:rPr>
              <w:t xml:space="preserve">45 - 60 °C</w:t>
            </w:r>
          </w:p>
        </w:tc>
        <w:tc>
          <w:tcPr/>
          <w:p w:rsidR="00000000" w:rsidDel="00000000" w:rsidP="00000000" w:rsidRDefault="00000000" w:rsidRPr="00000000" w14:paraId="0000029E">
            <w:pPr>
              <w:jc w:val="center"/>
              <w:rPr/>
            </w:pPr>
            <w:r w:rsidDel="00000000" w:rsidR="00000000" w:rsidRPr="00000000">
              <w:rPr>
                <w:rtl w:val="0"/>
              </w:rPr>
              <w:t xml:space="preserve">45 °C</w:t>
            </w:r>
          </w:p>
        </w:tc>
        <w:tc>
          <w:tcPr/>
          <w:p w:rsidR="00000000" w:rsidDel="00000000" w:rsidP="00000000" w:rsidRDefault="00000000" w:rsidRPr="00000000" w14:paraId="0000029F">
            <w:pPr>
              <w:jc w:val="center"/>
              <w:rPr/>
            </w:pPr>
            <w:r w:rsidDel="00000000" w:rsidR="00000000" w:rsidRPr="00000000">
              <w:rPr>
                <w:rtl w:val="0"/>
              </w:rPr>
              <w:t xml:space="preserve">PASS</w:t>
            </w:r>
          </w:p>
        </w:tc>
        <w:tc>
          <w:tcPr/>
          <w:p w:rsidR="00000000" w:rsidDel="00000000" w:rsidP="00000000" w:rsidRDefault="00000000" w:rsidRPr="00000000" w14:paraId="000002A0">
            <w:pPr>
              <w:rPr/>
            </w:pPr>
            <w:r w:rsidDel="00000000" w:rsidR="00000000" w:rsidRPr="00000000">
              <w:rPr>
                <w:rtl w:val="0"/>
              </w:rPr>
              <w:t xml:space="preserve">เซนเซอร์ MLX90614 ทริกเกอร์ E-STOP</w:t>
            </w:r>
          </w:p>
        </w:tc>
      </w:tr>
      <w:tr>
        <w:trPr>
          <w:cantSplit w:val="0"/>
          <w:tblHeader w:val="0"/>
        </w:trPr>
        <w:tc>
          <w:tcPr/>
          <w:p w:rsidR="00000000" w:rsidDel="00000000" w:rsidP="00000000" w:rsidRDefault="00000000" w:rsidRPr="00000000" w14:paraId="000002A1">
            <w:pPr>
              <w:rPr/>
            </w:pPr>
            <w:r w:rsidDel="00000000" w:rsidR="00000000" w:rsidRPr="00000000">
              <w:rPr>
                <w:rtl w:val="0"/>
              </w:rPr>
              <w:t xml:space="preserve">Discharge Cutoff Accuracy</w:t>
            </w:r>
          </w:p>
        </w:tc>
        <w:tc>
          <w:tcPr/>
          <w:p w:rsidR="00000000" w:rsidDel="00000000" w:rsidP="00000000" w:rsidRDefault="00000000" w:rsidRPr="00000000" w14:paraId="000002A2">
            <w:pPr>
              <w:jc w:val="center"/>
              <w:rPr/>
            </w:pPr>
            <w:r w:rsidDel="00000000" w:rsidR="00000000" w:rsidRPr="00000000">
              <w:rPr>
                <w:rtl w:val="0"/>
              </w:rPr>
              <w:t xml:space="preserve">10.4 - 10.6 V</w:t>
            </w:r>
          </w:p>
        </w:tc>
        <w:tc>
          <w:tcPr/>
          <w:p w:rsidR="00000000" w:rsidDel="00000000" w:rsidP="00000000" w:rsidRDefault="00000000" w:rsidRPr="00000000" w14:paraId="000002A3">
            <w:pPr>
              <w:jc w:val="center"/>
              <w:rPr/>
            </w:pPr>
            <w:r w:rsidDel="00000000" w:rsidR="00000000" w:rsidRPr="00000000">
              <w:rPr>
                <w:rtl w:val="0"/>
              </w:rPr>
              <w:t xml:space="preserve">[รอระบุ] V</w:t>
            </w:r>
          </w:p>
        </w:tc>
        <w:tc>
          <w:tcPr/>
          <w:p w:rsidR="00000000" w:rsidDel="00000000" w:rsidP="00000000" w:rsidRDefault="00000000" w:rsidRPr="00000000" w14:paraId="000002A4">
            <w:pPr>
              <w:jc w:val="center"/>
              <w:rPr/>
            </w:pPr>
            <w:r w:rsidDel="00000000" w:rsidR="00000000" w:rsidRPr="00000000">
              <w:rPr>
                <w:rtl w:val="0"/>
              </w:rPr>
              <w:t xml:space="preserve">[รอระบุ]</w:t>
            </w:r>
          </w:p>
        </w:tc>
        <w:tc>
          <w:tcPr/>
          <w:p w:rsidR="00000000" w:rsidDel="00000000" w:rsidP="00000000" w:rsidRDefault="00000000" w:rsidRPr="00000000" w14:paraId="000002A5">
            <w:pPr>
              <w:rPr/>
            </w:pPr>
            <w:r w:rsidDel="00000000" w:rsidR="00000000" w:rsidRPr="00000000">
              <w:rPr>
                <w:rtl w:val="0"/>
              </w:rPr>
              <w:t xml:space="preserve">เทียบกับเป้าหมาย UVP 10.5V</w:t>
            </w:r>
          </w:p>
        </w:tc>
      </w:tr>
      <w:tr>
        <w:trPr>
          <w:cantSplit w:val="0"/>
          <w:tblHeader w:val="0"/>
        </w:trPr>
        <w:tc>
          <w:tcPr/>
          <w:p w:rsidR="00000000" w:rsidDel="00000000" w:rsidP="00000000" w:rsidRDefault="00000000" w:rsidRPr="00000000" w14:paraId="000002A6">
            <w:pPr>
              <w:rPr/>
            </w:pPr>
            <w:r w:rsidDel="00000000" w:rsidR="00000000" w:rsidRPr="00000000">
              <w:rPr>
                <w:rtl w:val="0"/>
              </w:rPr>
              <w:t xml:space="preserve">DCIR Sampling-Latency Gate</w:t>
            </w:r>
          </w:p>
        </w:tc>
        <w:tc>
          <w:tcPr/>
          <w:p w:rsidR="00000000" w:rsidDel="00000000" w:rsidP="00000000" w:rsidRDefault="00000000" w:rsidRPr="00000000" w14:paraId="000002A7">
            <w:pPr>
              <w:jc w:val="center"/>
              <w:rPr/>
            </w:pPr>
            <w:r w:rsidDel="00000000" w:rsidR="00000000" w:rsidRPr="00000000">
              <w:rPr>
                <w:rtl w:val="0"/>
              </w:rPr>
              <w:t xml:space="preserve">Reject dt &gt; 0.5 s</w:t>
            </w:r>
          </w:p>
        </w:tc>
        <w:tc>
          <w:tcPr/>
          <w:p w:rsidR="00000000" w:rsidDel="00000000" w:rsidP="00000000" w:rsidRDefault="00000000" w:rsidRPr="00000000" w14:paraId="000002A8">
            <w:pPr>
              <w:jc w:val="center"/>
              <w:rPr/>
            </w:pPr>
            <w:r w:rsidDel="00000000" w:rsidR="00000000" w:rsidRPr="00000000">
              <w:rPr>
                <w:rtl w:val="0"/>
              </w:rPr>
              <w:t xml:space="preserve">Rejected</w:t>
            </w:r>
          </w:p>
        </w:tc>
        <w:tc>
          <w:tcPr/>
          <w:p w:rsidR="00000000" w:rsidDel="00000000" w:rsidP="00000000" w:rsidRDefault="00000000" w:rsidRPr="00000000" w14:paraId="000002A9">
            <w:pPr>
              <w:jc w:val="center"/>
              <w:rPr/>
            </w:pPr>
            <w:r w:rsidDel="00000000" w:rsidR="00000000" w:rsidRPr="00000000">
              <w:rPr>
                <w:rtl w:val="0"/>
              </w:rPr>
              <w:t xml:space="preserve">PASS</w:t>
            </w:r>
          </w:p>
        </w:tc>
        <w:tc>
          <w:tcPr/>
          <w:p w:rsidR="00000000" w:rsidDel="00000000" w:rsidP="00000000" w:rsidRDefault="00000000" w:rsidRPr="00000000" w14:paraId="000002AA">
            <w:pPr>
              <w:rPr/>
            </w:pPr>
            <w:r w:rsidDel="00000000" w:rsidR="00000000" w:rsidRPr="00000000">
              <w:rPr>
                <w:rtl w:val="0"/>
              </w:rPr>
              <w:t xml:space="preserve">แก้ปัญหา USB Suspend (ดูตาราง 5.1)</w:t>
            </w:r>
          </w:p>
        </w:tc>
      </w:tr>
    </w:tbl>
    <w:p w:rsidR="00000000" w:rsidDel="00000000" w:rsidP="00000000" w:rsidRDefault="00000000" w:rsidRPr="00000000" w14:paraId="000002AB">
      <w:pPr>
        <w:pStyle w:val="Heading2"/>
        <w:rPr/>
      </w:pPr>
      <w:bookmarkStart w:colFirst="0" w:colLast="0" w:name="_heading=h.qenysradsuad" w:id="54"/>
      <w:bookmarkEnd w:id="54"/>
      <w:r w:rsidDel="00000000" w:rsidR="00000000" w:rsidRPr="00000000">
        <w:rPr>
          <w:b w:val="1"/>
          <w:bCs w:val="1"/>
          <w:sz w:val="32"/>
          <w:szCs w:val="32"/>
          <w:rtl w:val="0"/>
        </w:rPr>
        <w:t xml:space="preserve">5.5 การทบทวนการออกแบบ / Design Review</w:t>
      </w:r>
      <w:r w:rsidDel="00000000" w:rsidR="00000000" w:rsidRPr="00000000">
        <w:rPr>
          <w:rtl w:val="0"/>
        </w:rPr>
      </w:r>
    </w:p>
    <w:p w:rsidR="00000000" w:rsidDel="00000000" w:rsidP="00000000" w:rsidRDefault="00000000" w:rsidRPr="00000000" w14:paraId="000002AC">
      <w:pPr>
        <w:pStyle w:val="Heading2"/>
        <w:rPr/>
      </w:pPr>
      <w:bookmarkStart w:colFirst="0" w:colLast="0" w:name="_heading=h.joqfjtovtuck" w:id="55"/>
      <w:bookmarkEnd w:id="55"/>
      <w:r w:rsidDel="00000000" w:rsidR="00000000" w:rsidRPr="00000000">
        <w:rPr>
          <w:rtl w:val="0"/>
        </w:rPr>
      </w:r>
    </w:p>
    <w:p w:rsidR="00000000" w:rsidDel="00000000" w:rsidP="00000000" w:rsidRDefault="00000000" w:rsidRPr="00000000" w14:paraId="000002AD">
      <w:pPr>
        <w:pStyle w:val="Heading2"/>
        <w:rPr/>
      </w:pPr>
      <w:bookmarkStart w:colFirst="0" w:colLast="0" w:name="_heading=h.p0ndd0uy4xi9" w:id="56"/>
      <w:bookmarkEnd w:id="56"/>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จากการทดสอบทั้งหมดพบว่า การพัฒนาระบบทดสอบสมรรถนะและประเมินสุขภาพแบตเตอรี่ (ASET Battery Tester) สามารถบรรลุวัตถุประสงค์ได้อย่างครบถ้วน การเลือกใช้เครื่องมือระดับห้องปฏิบัติการที่มีอยู่เดิม (SCPI Instruments) มาทำงานร่วมกับวงจร 4-Wire Kelvin Sensing และซอฟต์แวร์จัดการข้อมูล ทำให้ประหยัดงบประมาณและได้ข้อมูลที่มีความน่าเชื่อถือสูง จุดเด่นในการออกแบบคือการสร้างโหมด Quick Scan ขึ้นมาใช้งาน ซึ่งเป็นนวัตกรรมซอฟต์แวร์ที่ผสานจุดแข็งของการกระตุ้นแบบ HPPC (เพื่อสกัดพารามิเตอร์วงจรสมมูล 1-RC Thevenin) เข้ากับรูปแบบการดึงกระแสของมาตรฐาน IEC 61960 (เพื่อประเมิน SoC และ SoH) ภายในลูปการทดสอบเดียว ทำให้สามารถรวบรวมข้อมูลทุกมิติของแบตเตอรี่ได้อย่างรวดเร็วและแม่นยำ แม้จะมีข้อจำกัดด้านอัตราการสุ่มตัวอย่างผ่าน USB SCPI ที่ประมาณ 10 Hz แต่การใช้เทคนิคการวิเคราะห์เชิงตัวเลข (Curve-fitting จากช่วง Relaxation) ร่วมกับระบบคัดกรองข้อมูลหน่วง (dt-gating &gt; 0.5s) ก็สามารถหักล้างข้อจำกัดดังกล่าวได้อย่างเด็ดขาด ในด้านความปลอดภัย การประเมินข้อจำกัดฮาร์ดแวร์ร่วมกับการประยุกต์ใช้การวัด OCV อย่างรัดกุม รวมกับการตัดสินใจสั่งตัดวงจรฮาร์ดแวร์ทั้งหมด (System Cutoff Response) ด้วยโปรแกรมภายในเวลา 1 วินาที เป็นการออกแบบ Defense-in-depth ที่ตอบโจทย์การทดสอบอัตโนมัติแบบไร้คนเฝ้าอย่างสมบูรณ์แบบ</w:t>
      </w:r>
    </w:p>
    <w:p w:rsidR="00000000" w:rsidDel="00000000" w:rsidP="00000000" w:rsidRDefault="00000000" w:rsidRPr="00000000" w14:paraId="000002AF">
      <w:pPr>
        <w:rPr/>
      </w:pPr>
      <w:r w:rsidDel="00000000" w:rsidR="00000000" w:rsidRPr="00000000">
        <w:br w:type="page"/>
      </w:r>
      <w:r w:rsidDel="00000000" w:rsidR="00000000" w:rsidRPr="00000000">
        <w:rPr>
          <w:rtl w:val="0"/>
        </w:rPr>
      </w:r>
    </w:p>
    <w:p w14:paraId="04FD82D6" w14:textId="0C7D59BE" w:rsidR="006F023F" w:rsidRPr="00601BFA" w:rsidRDefault="00056423" w:rsidP="00351393">
      <w:pPr>
        <w:pStyle w:val="Heading1"/>
        <w:pBdr>
          <w:bottom w:val="single" w:sz="4" w:space="1" w:color="auto"/>
        </w:pBdr>
        <w:spacing w:after="240"/>
        <w:rPr>
          <w:b/>
          <w:bCs/>
          <w:color w:val="1F3864" w:themeColor="accent1" w:themeShade="80"/>
          <w:sz w:val="40"/>
          <w:szCs w:val="40"/>
        </w:rPr>
      </w:pPr>
      <w:bookmarkStart w:id="44" w:name="_Toc239180060"/>
      <w:r w:rsidRPr="00601BFA">
        <w:rPr>
          <w:b/>
          <w:bCs/>
          <w:color w:val="1F3864" w:themeColor="accent1" w:themeShade="80"/>
          <w:sz w:val="40"/>
          <w:szCs w:val="40"/>
          <w:cs/>
        </w:rPr>
        <w:lastRenderedPageBreak/>
        <w:t xml:space="preserve">บทที่ </w:t>
      </w:r>
      <w:r w:rsidRPr="00601BFA">
        <w:rPr>
          <w:b/>
          <w:bCs/>
          <w:color w:val="1F3864" w:themeColor="accent1" w:themeShade="80"/>
          <w:sz w:val="40"/>
          <w:szCs w:val="40"/>
        </w:rPr>
        <w:t xml:space="preserve">6 </w:t>
      </w:r>
      <w:r w:rsidRPr="00601BFA">
        <w:rPr>
          <w:b/>
          <w:bCs/>
          <w:color w:val="1F3864" w:themeColor="accent1" w:themeShade="80"/>
          <w:sz w:val="40"/>
          <w:szCs w:val="40"/>
          <w:cs/>
        </w:rPr>
        <w:t>การประเมินผลกระทบทางวิศวกรรม</w:t>
      </w:r>
      <w:r w:rsidRPr="00601BFA">
        <w:rPr>
          <w:b/>
          <w:bCs/>
          <w:color w:val="1F3864" w:themeColor="accent1" w:themeShade="80"/>
          <w:sz w:val="40"/>
          <w:szCs w:val="40"/>
        </w:rPr>
        <w:t> / Chapter 6: Engineering Impact Assessment</w:t>
      </w:r>
      <w:bookmarkEnd w:id="44"/>
    </w:p>
    <w:p w14:paraId="310EFF5B" w14:textId="056F0E9A" w:rsidR="006F023F" w:rsidRPr="00601BFA" w:rsidRDefault="006F023F" w:rsidP="00351393">
      <w:pPr>
        <w:pStyle w:val="Heading2"/>
        <w:spacing w:after="240"/>
        <w:rPr>
          <w:b/>
          <w:bCs/>
          <w:color w:val="1F3864" w:themeColor="accent1" w:themeShade="80"/>
          <w:sz w:val="32"/>
          <w:szCs w:val="32"/>
        </w:rPr>
      </w:pPr>
      <w:bookmarkStart w:id="45" w:name="_Toc239180061"/>
      <w:r w:rsidRPr="00601BFA">
        <w:rPr>
          <w:b/>
          <w:bCs/>
          <w:color w:val="1F3864" w:themeColor="accent1" w:themeShade="80"/>
          <w:sz w:val="32"/>
          <w:szCs w:val="32"/>
        </w:rPr>
        <w:t xml:space="preserve">6.1 </w:t>
      </w:r>
      <w:r w:rsidRPr="00601BFA">
        <w:rPr>
          <w:b/>
          <w:bCs/>
          <w:color w:val="1F3864" w:themeColor="accent1" w:themeShade="80"/>
          <w:sz w:val="32"/>
          <w:szCs w:val="32"/>
          <w:cs/>
        </w:rPr>
        <w:t>การวิเคราะห์ทางเศรษฐศาสตร์</w:t>
      </w:r>
      <w:r w:rsidRPr="00601BFA">
        <w:rPr>
          <w:b/>
          <w:bCs/>
          <w:color w:val="1F3864" w:themeColor="accent1" w:themeShade="80"/>
          <w:sz w:val="32"/>
          <w:szCs w:val="32"/>
        </w:rPr>
        <w:t xml:space="preserve"> / Economic Analysis</w:t>
      </w:r>
      <w:bookmarkEnd w:id="45"/>
    </w:p>
    <w:p w14:paraId="797EE75D" w14:textId="1B77E959" w:rsidR="008112A9" w:rsidRPr="008112A9" w:rsidRDefault="008112A9" w:rsidP="008112A9">
      <w:r w:rsidRPr="008112A9">
        <w:rPr>
          <w:cs/>
        </w:rPr>
        <w:t xml:space="preserve">โครงงานการออกแบบและพัฒนาระบบทดสอบสมรรถนะและประเมินสุขภาพแบตเตอรี่มีแนวทางการออกแบบโดยนำอุปกรณ์ทดสอบที่มีอยู่เดิมในห้องปฏิบัติการมาประยุกต์ใช้ร่วมกับระบบ </w:t>
      </w:r>
      <w:r w:rsidRPr="008112A9">
        <w:t xml:space="preserve">Hardware </w:t>
      </w:r>
      <w:r w:rsidRPr="008112A9">
        <w:rPr>
          <w:cs/>
        </w:rPr>
        <w:t xml:space="preserve">และ </w:t>
      </w:r>
      <w:r w:rsidRPr="008112A9">
        <w:t xml:space="preserve">Software </w:t>
      </w:r>
      <w:r w:rsidRPr="008112A9">
        <w:rPr>
          <w:cs/>
        </w:rPr>
        <w:t>ที่พัฒนาขึ้นใหม่ เพื่อลดความจำเป็นในการจัดหาเครื่องมือทดสอบหลักเพิ่มเติมและเพิ่มความสามารถในการใช้งานทรัพยากรที่มีอยู่เดิม</w:t>
      </w:r>
      <w:r w:rsidRPr="008112A9">
        <w:t> </w:t>
      </w:r>
    </w:p>
    <w:p w14:paraId="30147E16" w14:textId="00037111" w:rsidR="008112A9" w:rsidRDefault="008112A9" w:rsidP="008112A9">
      <w:r w:rsidRPr="008112A9">
        <w:rPr>
          <w:cs/>
        </w:rPr>
        <w:t xml:space="preserve">ในส่วนของ </w:t>
      </w:r>
      <w:r w:rsidRPr="008112A9">
        <w:t xml:space="preserve">Hardware </w:t>
      </w:r>
      <w:r w:rsidRPr="008112A9">
        <w:rPr>
          <w:cs/>
        </w:rPr>
        <w:t xml:space="preserve">ทีมได้พัฒนาและปรับปรุงระบบควบคุมการทดสอบ โดยมีการติดตั้ง </w:t>
      </w:r>
      <w:r w:rsidRPr="008112A9">
        <w:t xml:space="preserve">Solid-State Relay (SSR) </w:t>
      </w:r>
      <w:r w:rsidRPr="008112A9">
        <w:rPr>
          <w:cs/>
        </w:rPr>
        <w:t xml:space="preserve">สำหรับควบคุมการจ่ายไฟในกระบวนการชาร์จ และติดตั้ง </w:t>
      </w:r>
      <w:r w:rsidRPr="008112A9">
        <w:t xml:space="preserve">Circuit Breaker </w:t>
      </w:r>
      <w:r w:rsidRPr="008112A9">
        <w:rPr>
          <w:cs/>
        </w:rPr>
        <w:t xml:space="preserve">เพื่อเพิ่มการป้องกันระบบจากความผิดปกติทางไฟฟ้า นอกจากนี้ยังมีการพัฒนาระบบ </w:t>
      </w:r>
      <w:r w:rsidRPr="008112A9">
        <w:t xml:space="preserve">Software </w:t>
      </w:r>
      <w:r w:rsidRPr="008112A9">
        <w:rPr>
          <w:cs/>
        </w:rPr>
        <w:t xml:space="preserve">และ </w:t>
      </w:r>
      <w:r w:rsidRPr="008112A9">
        <w:t xml:space="preserve">Graphical User Interface (GUI) </w:t>
      </w:r>
      <w:r w:rsidRPr="008112A9">
        <w:rPr>
          <w:cs/>
        </w:rPr>
        <w:t>เพื่อใช้ควบคุมการทดสอบและจัดการข้อมูลที่ได้จากการทดลอง</w:t>
      </w:r>
      <w:r w:rsidRPr="008112A9">
        <w:t> </w:t>
      </w:r>
      <w:r w:rsidRPr="008112A9">
        <w:rPr>
          <w:cs/>
        </w:rPr>
        <w:t>แนวทางดังกล่าวช่วยให้สามารถใช้ทรัพยากรเดิมร่วมกับระบบที่พัฒนาขึ้นได้อย่างเหมาะสม อย่างไรก็ตาม ในระยะปัจจุบันยังไม่มีการจัดทำการวิเคราะห์ต้นทุนตลอดอายุการใช้งาน (</w:t>
      </w:r>
      <w:r w:rsidRPr="008112A9">
        <w:t xml:space="preserve">Life Cycle Cost) </w:t>
      </w:r>
      <w:r w:rsidRPr="008112A9">
        <w:rPr>
          <w:cs/>
        </w:rPr>
        <w:t>หรือการเปรียบเทียบราคากับระบบทดสอบเชิงพาณิชย์อย่างเป็นระบบ ดังนั้นจึงยังไม่สามารถสรุปเป็นตัวเลขได้ว่าระบบที่พัฒนาขึ้นสามารถลดต้นทุนได้เป็นจำนวนเท่าใด</w:t>
      </w:r>
      <w:r w:rsidRPr="008112A9">
        <w:t> </w:t>
      </w:r>
      <w:r w:rsidRPr="008112A9">
        <w:rPr>
          <w:cs/>
        </w:rPr>
        <w:t>ผลกระทบทางเศรษฐศาสตร์ของโครงงานในระยะนี้จึงพิจารณาในด้าน การใช้ประโยชน์จากอุปกรณ์ที่มีอยู่เดิมและการลดความจำเป็นในการจัดหาเครื่องมือหลักเพิ่มเติม มากกว่าการกล่าวอ้างถึงการประหยัดต้นทุนในเชิงปริมาณ</w:t>
      </w:r>
    </w:p>
    <w:p w14:paraId="1A799491" w14:textId="77777777" w:rsidR="008112A9" w:rsidRPr="008112A9" w:rsidRDefault="008112A9" w:rsidP="008112A9"/>
    <w:p w14:paraId="095BDC0D" w14:textId="71D8B5B5" w:rsidR="008112A9" w:rsidRDefault="008112A9" w:rsidP="008112A9">
      <w:pPr>
        <w:pStyle w:val="Heading2"/>
        <w:spacing w:after="240"/>
        <w:rPr>
          <w:color w:val="1F3864" w:themeColor="accent1" w:themeShade="80"/>
          <w:sz w:val="32"/>
          <w:szCs w:val="32"/>
        </w:rPr>
      </w:pPr>
      <w:bookmarkStart w:id="46" w:name="_Toc239180062"/>
      <w:r w:rsidRPr="008112A9">
        <w:rPr>
          <w:b/>
          <w:bCs/>
          <w:color w:val="1F3864" w:themeColor="accent1" w:themeShade="80"/>
          <w:sz w:val="32"/>
          <w:szCs w:val="32"/>
        </w:rPr>
        <w:t xml:space="preserve">6.2 </w:t>
      </w:r>
      <w:r w:rsidRPr="008112A9">
        <w:rPr>
          <w:b/>
          <w:bCs/>
          <w:color w:val="1F3864" w:themeColor="accent1" w:themeShade="80"/>
          <w:sz w:val="32"/>
          <w:szCs w:val="32"/>
          <w:cs/>
        </w:rPr>
        <w:t>การประเมินความยั่งยืน</w:t>
      </w:r>
      <w:r w:rsidRPr="008112A9">
        <w:rPr>
          <w:b/>
          <w:bCs/>
          <w:color w:val="1F3864" w:themeColor="accent1" w:themeShade="80"/>
          <w:sz w:val="32"/>
          <w:szCs w:val="32"/>
        </w:rPr>
        <w:t xml:space="preserve"> / Sustainability Assessment</w:t>
      </w:r>
      <w:bookmarkEnd w:id="46"/>
    </w:p>
    <w:p w14:paraId="03A0D5DC" w14:textId="77777777" w:rsidR="008112A9" w:rsidRPr="008112A9" w:rsidRDefault="008112A9" w:rsidP="008112A9">
      <w:r w:rsidRPr="008112A9">
        <w:rPr>
          <w:cs/>
        </w:rPr>
        <w:t xml:space="preserve">ระบบสามารถทดสอบสมรรถนะของแบตเตอรี่และนำข้อมูลที่ได้มาใช้ประกอบการจำแนกเกรดของแบตเตอรี่ตามเกณฑ์ที่กำหนดไว้ในระบบ การมีข้อมูลจากการทดสอบ เช่น </w:t>
      </w:r>
      <w:r w:rsidRPr="008112A9">
        <w:t xml:space="preserve">Capacity, DCIR, Voltage, Current </w:t>
      </w:r>
      <w:r w:rsidRPr="008112A9">
        <w:rPr>
          <w:cs/>
        </w:rPr>
        <w:t xml:space="preserve">และ </w:t>
      </w:r>
      <w:r w:rsidRPr="008112A9">
        <w:t xml:space="preserve">Temperature </w:t>
      </w:r>
      <w:r w:rsidRPr="008112A9">
        <w:rPr>
          <w:cs/>
        </w:rPr>
        <w:t>ช่วยให้สามารถประเมินสภาพของแบตเตอรี่จากข้อมูลการทำงานแทนการพิจารณาจากสภาพภายนอกเพียงอย่างเดียว</w:t>
      </w:r>
    </w:p>
    <w:p w14:paraId="076E0EC2" w14:textId="0F130F70" w:rsidR="008112A9" w:rsidRDefault="008112A9" w:rsidP="008112A9">
      <w:r w:rsidRPr="008112A9">
        <w:rPr>
          <w:cs/>
        </w:rPr>
        <w:t>แนวทางดังกล่าวมีศักยภาพในการสนับสนุนการใช้แบตเตอรี่อย่างเหมาะสม โดยเฉพาะการแยกแบตเตอรี่ที่ยังมีสมรรถนะเพียงพอสำหรับการใช้งานออกจากแบตเตอรี่ที่มีสมรรถนะลดลง</w:t>
      </w:r>
      <w:r w:rsidRPr="008112A9">
        <w:t> </w:t>
      </w:r>
      <w:r w:rsidRPr="008112A9">
        <w:rPr>
          <w:cs/>
        </w:rPr>
        <w:t xml:space="preserve">อย่างไรก็ตาม การนำระบบไปใช้เพื่อสนับสนุนการตัดสินใจเกี่ยวกับอายุการใช้งานหรือการนำแบตเตอรี่ไปใช้งานต่อจำเป็นต้องอาศัยผลการทดสอบและการ </w:t>
      </w:r>
      <w:r w:rsidRPr="008112A9">
        <w:t xml:space="preserve">Validation </w:t>
      </w:r>
      <w:r w:rsidRPr="008112A9">
        <w:rPr>
          <w:cs/>
        </w:rPr>
        <w:t>ที่เพียงพอ</w:t>
      </w:r>
      <w:r w:rsidRPr="008112A9">
        <w:t> </w:t>
      </w:r>
      <w:r w:rsidRPr="008112A9">
        <w:rPr>
          <w:cs/>
        </w:rPr>
        <w:t>สำหรับแบตเตอรี่ตะกั่วกรด การจัดการแบตเตอรี่เมื่อสิ้นอายุการใช้งานมีความสำคัญ เนื่องจากมีองค์ประกอบ เช่น ตะกั่วและกรดซัลฟิวริก ซึ่งจำเป็นต้องได้รับการจัดการอย่างเหมาะสม การรวบรวมและรีไซเคิลแบตเตอรี่จึงเป็นแนวทางสำคัญในการลดผลกระทบจากการจัดการแบตเตอรี่ที่ไม่เหมาะสม</w:t>
      </w:r>
      <w:r w:rsidRPr="008112A9">
        <w:t> </w:t>
      </w:r>
      <w:r w:rsidRPr="008112A9">
        <w:rPr>
          <w:cs/>
        </w:rPr>
        <w:t>ดังนั้น ผลกระทบด้านความยั่งยืนของโครงงานในปัจจุบันสามารถพิจารณาได้จากการสร้างเครื่องมือที่ช่วยให้สามารถทดสอบและจำแนกสภาพแบตเตอรี่จากข้อมูลได้อย่างเป็นระบบ ขณะที่ผลกระทบต่อการลดของเสียหรือการเพิ่มอายุการใช้งานแบตเตอรี่ในเชิงปริมาณยังต้องมีการศึกษาต่อในอนาคต</w:t>
      </w:r>
    </w:p>
    <w:p w14:paraId="6D327BD3" w14:textId="77777777" w:rsidR="00351393" w:rsidRDefault="00351393" w:rsidP="008112A9"/>
    <w:p w14:paraId="4BAC37C1" w14:textId="77777777" w:rsidR="00351393" w:rsidRDefault="00351393" w:rsidP="008112A9"/>
    <w:p w14:paraId="46C9C727" w14:textId="77777777" w:rsidR="00351393" w:rsidRDefault="00351393" w:rsidP="008112A9"/>
    <w:p w14:paraId="3F146AF2" w14:textId="77777777" w:rsidR="00351393" w:rsidRPr="008112A9" w:rsidRDefault="00351393" w:rsidP="008112A9"/>
    <w:p w14:paraId="10A531F5" w14:textId="592D111D" w:rsidR="008112A9" w:rsidRDefault="008112A9" w:rsidP="008112A9">
      <w:pPr>
        <w:pStyle w:val="Heading2"/>
        <w:spacing w:after="240"/>
        <w:rPr>
          <w:color w:val="1F3864" w:themeColor="accent1" w:themeShade="80"/>
          <w:sz w:val="32"/>
          <w:szCs w:val="32"/>
        </w:rPr>
      </w:pPr>
      <w:bookmarkStart w:id="47" w:name="_Toc239180063"/>
      <w:r w:rsidRPr="008112A9">
        <w:rPr>
          <w:b/>
          <w:bCs/>
          <w:color w:val="1F3864" w:themeColor="accent1" w:themeShade="80"/>
          <w:sz w:val="32"/>
          <w:szCs w:val="32"/>
        </w:rPr>
        <w:lastRenderedPageBreak/>
        <w:t xml:space="preserve">6.3 </w:t>
      </w:r>
      <w:r w:rsidRPr="008112A9">
        <w:rPr>
          <w:b/>
          <w:bCs/>
          <w:color w:val="1F3864" w:themeColor="accent1" w:themeShade="80"/>
          <w:sz w:val="32"/>
          <w:szCs w:val="32"/>
          <w:cs/>
        </w:rPr>
        <w:t>การประเมินสุขภาพและความปลอดภัย</w:t>
      </w:r>
      <w:r w:rsidRPr="008112A9">
        <w:rPr>
          <w:b/>
          <w:bCs/>
          <w:color w:val="1F3864" w:themeColor="accent1" w:themeShade="80"/>
          <w:sz w:val="32"/>
          <w:szCs w:val="32"/>
        </w:rPr>
        <w:t xml:space="preserve"> / Health and Safety Assessment</w:t>
      </w:r>
      <w:bookmarkEnd w:id="47"/>
    </w:p>
    <w:p w14:paraId="121674C1" w14:textId="09FA4C0F" w:rsidR="008112A9" w:rsidRDefault="008112A9" w:rsidP="008112A9">
      <w:r w:rsidRPr="008112A9">
        <w:rPr>
          <w:cs/>
        </w:rPr>
        <w:t>การทดสอบแบตเตอรี่เกี่ยวข้องกับพลังงานไฟฟ้า กระแสไฟฟ้า ความร้อน และความผิดปกติที่อาจเกิดขึ้นระหว่างกระบวนการชาร์จและคายประจุ ดังนั้นระบบจึงได้รับการออกแบบโดยคำนึงถึงความปลอดภัยของผู้ปฏิบัติงานและอุปกรณ์ควบคู่กับการพัฒนาระบบทดสอบ</w:t>
      </w:r>
      <w:r w:rsidRPr="008112A9">
        <w:t> </w:t>
      </w:r>
      <w:r w:rsidRPr="008112A9">
        <w:rPr>
          <w:cs/>
        </w:rPr>
        <w:t xml:space="preserve">ระบบมีการติดตั้ง </w:t>
      </w:r>
      <w:r w:rsidRPr="008112A9">
        <w:t xml:space="preserve">Solid-State Relay (SSR) </w:t>
      </w:r>
      <w:r w:rsidRPr="008112A9">
        <w:rPr>
          <w:cs/>
        </w:rPr>
        <w:t xml:space="preserve">สำหรับควบคุมการจ่ายไฟในกระบวนการชาร์จ และ </w:t>
      </w:r>
      <w:r w:rsidRPr="008112A9">
        <w:t xml:space="preserve">Circuit Breaker </w:t>
      </w:r>
      <w:r w:rsidRPr="008112A9">
        <w:rPr>
          <w:cs/>
        </w:rPr>
        <w:t xml:space="preserve">สำหรับป้องกันความผิดปกติทางไฟฟ้า นอกจากนี้ยังมีการกำหนด </w:t>
      </w:r>
      <w:r w:rsidRPr="008112A9">
        <w:t xml:space="preserve">Software Safety Limits </w:t>
      </w:r>
      <w:r w:rsidRPr="008112A9">
        <w:rPr>
          <w:cs/>
        </w:rPr>
        <w:t xml:space="preserve">สำหรับแรงดัน กระแส และอุณหภูมิ เพื่อควบคุมและหยุดการทดสอบเมื่อเกิดสภาวะผิดปกติ โดยระบบกำหนด </w:t>
      </w:r>
      <w:r w:rsidRPr="008112A9">
        <w:t xml:space="preserve">Software Limits </w:t>
      </w:r>
      <w:r w:rsidRPr="008112A9">
        <w:rPr>
          <w:cs/>
        </w:rPr>
        <w:t xml:space="preserve">และ </w:t>
      </w:r>
      <w:r w:rsidRPr="008112A9">
        <w:t xml:space="preserve">Hardware Interlock </w:t>
      </w:r>
      <w:r w:rsidRPr="008112A9">
        <w:rPr>
          <w:cs/>
        </w:rPr>
        <w:t>เป็นส่วนหนึ่งของโครงสร้างระบบป้องกัน</w:t>
      </w:r>
      <w:r w:rsidRPr="008112A9">
        <w:t> </w:t>
      </w:r>
      <w:r w:rsidRPr="008112A9">
        <w:rPr>
          <w:cs/>
        </w:rPr>
        <w:t xml:space="preserve">ด้านมาตรฐานความปลอดภัย โครงงานกำหนด </w:t>
      </w:r>
      <w:r w:rsidRPr="008112A9">
        <w:t xml:space="preserve">IEC 62133 </w:t>
      </w:r>
      <w:r w:rsidRPr="008112A9">
        <w:rPr>
          <w:cs/>
        </w:rPr>
        <w:t xml:space="preserve">และ </w:t>
      </w:r>
      <w:r w:rsidRPr="008112A9">
        <w:t xml:space="preserve">UL 1973 </w:t>
      </w:r>
      <w:r w:rsidRPr="008112A9">
        <w:rPr>
          <w:cs/>
        </w:rPr>
        <w:t xml:space="preserve">เป็นมาตรฐานอ้างอิง โดย </w:t>
      </w:r>
      <w:r w:rsidRPr="008112A9">
        <w:t xml:space="preserve">IEC 62133-2 </w:t>
      </w:r>
      <w:r w:rsidRPr="008112A9">
        <w:rPr>
          <w:cs/>
        </w:rPr>
        <w:t xml:space="preserve">กำหนดข้อกำหนดและวิธีการทดสอบเพื่อความปลอดภัยของเซลล์และแบตเตอรี่ลิเธียมแบบปิดผนึกสำหรับการใช้งานแบบพกพา ส่วน </w:t>
      </w:r>
      <w:r w:rsidRPr="008112A9">
        <w:t xml:space="preserve">UL 1973 </w:t>
      </w:r>
      <w:r w:rsidRPr="008112A9">
        <w:rPr>
          <w:cs/>
        </w:rPr>
        <w:t xml:space="preserve">ครอบคลุมข้อกำหนดด้านความปลอดภัยของระบบแบตเตอรี่สำหรับการใช้งานแบบ </w:t>
      </w:r>
      <w:r w:rsidRPr="008112A9">
        <w:t xml:space="preserve">Stationary </w:t>
      </w:r>
      <w:r w:rsidRPr="008112A9">
        <w:rPr>
          <w:cs/>
        </w:rPr>
        <w:t xml:space="preserve">และ </w:t>
      </w:r>
      <w:r w:rsidRPr="008112A9">
        <w:t xml:space="preserve">Motive Auxiliary Power </w:t>
      </w:r>
      <w:r w:rsidRPr="008112A9">
        <w:rPr>
          <w:cs/>
        </w:rPr>
        <w:t xml:space="preserve">และมีข้อกำหนดเฉพาะสำหรับแบตเตอรี่ประเภท </w:t>
      </w:r>
      <w:r w:rsidRPr="008112A9">
        <w:t>Valve-Regulated Lead-Acid</w:t>
      </w:r>
      <w:r>
        <w:rPr>
          <w:rFonts w:hint="cs"/>
          <w:cs/>
        </w:rPr>
        <w:t xml:space="preserve">   </w:t>
      </w:r>
      <w:r w:rsidRPr="008112A9">
        <w:rPr>
          <w:cs/>
        </w:rPr>
        <w:t xml:space="preserve">การออกแบบระบบป้องกันดังกล่าวช่วยลดความเสี่ยงจากการทำงานของระบบภายใต้สภาวะผิดปกติ โดยทีมได้กำหนดการทดสอบ </w:t>
      </w:r>
      <w:r w:rsidRPr="008112A9">
        <w:t xml:space="preserve">SSR Charging Control Circuit </w:t>
      </w:r>
      <w:r w:rsidRPr="008112A9">
        <w:rPr>
          <w:cs/>
        </w:rPr>
        <w:t xml:space="preserve">และ </w:t>
      </w:r>
      <w:r w:rsidRPr="008112A9">
        <w:t xml:space="preserve">Hardware Protection System </w:t>
      </w:r>
      <w:r w:rsidRPr="008112A9">
        <w:rPr>
          <w:cs/>
        </w:rPr>
        <w:t>ภายใต้สภาวะการทดสอบจริงเพื่อประเมินการทำงานของระบบป้องกัน</w:t>
      </w:r>
      <w:r w:rsidRPr="008112A9">
        <w:t xml:space="preserve"> </w:t>
      </w:r>
    </w:p>
    <w:p w14:paraId="5C06450B" w14:textId="77777777" w:rsidR="008112A9" w:rsidRPr="008112A9" w:rsidRDefault="008112A9" w:rsidP="008112A9"/>
    <w:p w14:paraId="3800006F" w14:textId="1ADFA412" w:rsidR="008112A9" w:rsidRPr="008112A9" w:rsidRDefault="008112A9" w:rsidP="008112A9">
      <w:pPr>
        <w:pStyle w:val="Heading2"/>
        <w:spacing w:after="240"/>
        <w:rPr>
          <w:b/>
          <w:bCs/>
          <w:color w:val="1F3864" w:themeColor="accent1" w:themeShade="80"/>
          <w:sz w:val="32"/>
          <w:szCs w:val="32"/>
        </w:rPr>
      </w:pPr>
      <w:bookmarkStart w:id="48" w:name="_Toc239180064"/>
      <w:r w:rsidRPr="008112A9">
        <w:rPr>
          <w:b/>
          <w:bCs/>
          <w:color w:val="1F3864" w:themeColor="accent1" w:themeShade="80"/>
          <w:sz w:val="32"/>
          <w:szCs w:val="32"/>
        </w:rPr>
        <w:t xml:space="preserve">6.4 </w:t>
      </w:r>
      <w:r w:rsidRPr="008112A9">
        <w:rPr>
          <w:b/>
          <w:bCs/>
          <w:color w:val="1F3864" w:themeColor="accent1" w:themeShade="80"/>
          <w:sz w:val="32"/>
          <w:szCs w:val="32"/>
          <w:cs/>
        </w:rPr>
        <w:t>ผลกระทบทางสังคมและสิ่งแวดล้อม</w:t>
      </w:r>
      <w:r w:rsidRPr="008112A9">
        <w:rPr>
          <w:b/>
          <w:bCs/>
          <w:color w:val="1F3864" w:themeColor="accent1" w:themeShade="80"/>
          <w:sz w:val="32"/>
          <w:szCs w:val="32"/>
        </w:rPr>
        <w:t xml:space="preserve"> / Social and Environmental Impact</w:t>
      </w:r>
      <w:bookmarkEnd w:id="48"/>
    </w:p>
    <w:p w14:paraId="08097943" w14:textId="695E3548" w:rsidR="008112A9" w:rsidRPr="008112A9" w:rsidRDefault="008112A9" w:rsidP="008112A9">
      <w:pPr>
        <w:spacing w:after="240"/>
        <w:jc w:val="both"/>
      </w:pPr>
      <w:r w:rsidRPr="008112A9">
        <w:rPr>
          <w:cs/>
        </w:rPr>
        <w:t xml:space="preserve">ระบบช่วยให้สามารถทดสอบสมรรถนะและจำแนกเกรดของแบตเตอรี่จากข้อมูลที่วัดได้ เช่น </w:t>
      </w:r>
      <w:r w:rsidRPr="008112A9">
        <w:t xml:space="preserve">Capacity </w:t>
      </w:r>
      <w:r w:rsidRPr="008112A9">
        <w:rPr>
          <w:cs/>
        </w:rPr>
        <w:t xml:space="preserve">และ </w:t>
      </w:r>
      <w:r w:rsidRPr="008112A9">
        <w:t xml:space="preserve">DCIR </w:t>
      </w:r>
      <w:r w:rsidRPr="008112A9">
        <w:rPr>
          <w:cs/>
        </w:rPr>
        <w:t>ทำให้การประเมินสภาพแบตเตอรี่มีความเป็นระบบมากขึ้น และช่วยลดการพึ่งพาการประเมินจากข้อมูลพื้นฐานเพียงอย่างเดียว</w:t>
      </w:r>
      <w:r w:rsidRPr="008112A9">
        <w:t> </w:t>
      </w:r>
      <w:r w:rsidRPr="008112A9">
        <w:rPr>
          <w:cs/>
        </w:rPr>
        <w:t>การจำแนกเกรดช่วยให้สามารถแยกแบตเตอรี่ที่ยังมีสมรรถนะเหมาะสมสำหรับการใช้งานออกจากแบตเตอรี่ที่มีสมรรถนะลดลง ซึ่งสามารถสนับสนุนการนำแบตเตอรี่ที่เหมาะสมกลับมาใช้ประโยชน์ (</w:t>
      </w:r>
      <w:r w:rsidRPr="008112A9">
        <w:t xml:space="preserve">Reuse/Repurpose) </w:t>
      </w:r>
      <w:r w:rsidRPr="008112A9">
        <w:rPr>
          <w:cs/>
        </w:rPr>
        <w:t>และลดการทิ้งแบตเตอรี่ก่อนถึงความเหมาะสมในการใช้งาน ทั้งนี้ โครงงานยังไม่ได้ประเมินปริมาณการลดขยะอิเล็กทรอนิกส์หรือการยืดอายุการใช้งานของแบตเตอรี่ในเชิงปริมาณ จึงไม่สามารถสรุปผลดังกล่าวเป็นตัวเลขได้</w:t>
      </w:r>
      <w:r w:rsidRPr="008112A9">
        <w:t> </w:t>
      </w:r>
      <w:r w:rsidRPr="008112A9">
        <w:rPr>
          <w:cs/>
        </w:rPr>
        <w:t>ระบบสามารถสนับสนุนผู้ปฏิบัติงานในการตรวจสอบและคัดแยกแบตเตอรี่ด้วยข้อมูลจากการทดสอบที่เป็นระบบ ช่วยให้การตัดสินใจเกี่ยวกับสภาพของแบตเตอรี่มีข้อมูลประกอบที่ชัดเจนมากขึ้น โดยแนวทางของโครงงานมุ่งเน้นการประเมินแบตเตอรี่เพื่อสนับสนุนการใช้งานอย่างเหมาะสมและส่งเสริมแนวคิดด้านความยั่งยืน</w:t>
      </w:r>
      <w:r w:rsidRPr="008112A9">
        <w:t> </w:t>
      </w:r>
    </w:p>
    <w:p w14:paraId="5E1CA598" w14:textId="612DAE4B" w:rsidR="008112A9" w:rsidRPr="008112A9" w:rsidRDefault="008112A9" w:rsidP="008112A9">
      <w:pPr>
        <w:pStyle w:val="Heading2"/>
        <w:spacing w:after="240"/>
        <w:rPr>
          <w:b/>
          <w:bCs/>
          <w:color w:val="1F3864" w:themeColor="accent1" w:themeShade="80"/>
          <w:sz w:val="32"/>
          <w:szCs w:val="32"/>
        </w:rPr>
      </w:pPr>
      <w:bookmarkStart w:id="49" w:name="_Toc239180065"/>
      <w:r w:rsidRPr="008112A9">
        <w:rPr>
          <w:b/>
          <w:bCs/>
          <w:color w:val="1F3864" w:themeColor="accent1" w:themeShade="80"/>
          <w:sz w:val="32"/>
          <w:szCs w:val="32"/>
        </w:rPr>
        <w:t xml:space="preserve">6.5 </w:t>
      </w:r>
      <w:r w:rsidRPr="008112A9">
        <w:rPr>
          <w:b/>
          <w:bCs/>
          <w:color w:val="1F3864" w:themeColor="accent1" w:themeShade="80"/>
          <w:sz w:val="32"/>
          <w:szCs w:val="32"/>
          <w:cs/>
        </w:rPr>
        <w:t>ข้อพิจารณาด้านจริยธรรมและวิชาชีพ</w:t>
      </w:r>
      <w:r w:rsidRPr="008112A9">
        <w:rPr>
          <w:b/>
          <w:bCs/>
          <w:color w:val="1F3864" w:themeColor="accent1" w:themeShade="80"/>
          <w:sz w:val="32"/>
          <w:szCs w:val="32"/>
        </w:rPr>
        <w:t xml:space="preserve"> / Ethical and Professional Considerations</w:t>
      </w:r>
      <w:bookmarkEnd w:id="49"/>
    </w:p>
    <w:p w14:paraId="2A9E5F3D" w14:textId="2C94B078" w:rsidR="008112A9" w:rsidRPr="008112A9" w:rsidRDefault="008112A9" w:rsidP="008112A9">
      <w:r w:rsidRPr="008112A9">
        <w:rPr>
          <w:cs/>
        </w:rPr>
        <w:t xml:space="preserve">การดำเนินโครงงาน ให้ความสำคัญกับความซื่อสัตย์ทางวิศวกรรมและความถูกต้องของข้อมูล โดยผลการทดสอบจะนำเสนอและวิเคราะห์ตามข้อมูลที่ได้จากการทดลองจริง และมีการเก็บข้อมูลจากการทดสอบเพื่อใช้เป็นหลักฐานในการประเมินสมรรถนะและจำแนกเกรดแบตเตอรี่ ทั้งนี้ ทีมงานจะเปิดเผยข้อจำกัดของระบบและข้อมูลอย่างตรงไปตรงมา โดยเฉพาะจำนวนตัวอย่างที่ยังต้องเพิ่มและการพัฒนา </w:t>
      </w:r>
      <w:r w:rsidRPr="008112A9">
        <w:t xml:space="preserve">Machine Learning </w:t>
      </w:r>
      <w:r w:rsidRPr="008112A9">
        <w:rPr>
          <w:cs/>
        </w:rPr>
        <w:t>ที่ยังอยู่ในขั้นตอนดำเนินงาน</w:t>
      </w:r>
      <w:r>
        <w:rPr>
          <w:rFonts w:hint="cs"/>
          <w:cs/>
        </w:rPr>
        <w:t xml:space="preserve">  </w:t>
      </w:r>
      <w:r w:rsidRPr="008112A9">
        <w:rPr>
          <w:cs/>
        </w:rPr>
        <w:t>นอกจากนี้ การประเมินและจำแนกเกรดแบตเตอรี่จะพิจารณาจากข้อมูลและเกณฑ์ที่กำหนดไว้ในโครงงาน โดยต้องแยกให้ชัดเจนระหว่าง ผลที่ได้จากการทดลองจริง ข้อสมมติฐาน และข้อเสนอแนะสำหรับการพัฒนาต่อไป เพื่อให้ผลการประเมินสามารถ</w:t>
      </w:r>
      <w:r w:rsidRPr="008112A9">
        <w:rPr>
          <w:cs/>
        </w:rPr>
        <w:lastRenderedPageBreak/>
        <w:t>ตรวจสอบย้อนกลับได้และไม่ทำให้ผู้ใช้งานเข้าใจความสามารถของระบบเกินกว่าขอบเขตที่ได้รับการทดสอบสอดคล้องกับความรับผิดชอบทางวิชาชีพของวิศวกร</w:t>
      </w:r>
      <w:r w:rsidRPr="008112A9">
        <w:t> </w:t>
      </w:r>
    </w:p>
    <w:p w14:paraId="6E7DC0E6" w14:textId="0C099728" w:rsidR="008112A9" w:rsidRDefault="008112A9" w:rsidP="008112A9"/>
    <w:p w14:paraId="20179F19" w14:textId="77777777" w:rsidR="001C64F5" w:rsidRDefault="001C64F5" w:rsidP="008112A9"/>
    <w:p w14:paraId="29DEA81B" w14:textId="77777777" w:rsidR="001C64F5" w:rsidRDefault="001C64F5" w:rsidP="008112A9"/>
    <w:p w14:paraId="0C62E801" w14:textId="77777777" w:rsidR="001C64F5" w:rsidRDefault="001C64F5" w:rsidP="008112A9"/>
    <w:p w14:paraId="30F7C482" w14:textId="77777777" w:rsidR="001C64F5" w:rsidRDefault="001C64F5" w:rsidP="008112A9"/>
    <w:p w14:paraId="59E8E288" w14:textId="77777777" w:rsidR="001C64F5" w:rsidRDefault="001C64F5" w:rsidP="008112A9"/>
    <w:p w14:paraId="0B616F42" w14:textId="77777777" w:rsidR="001C64F5" w:rsidRDefault="001C64F5" w:rsidP="008112A9"/>
    <w:p w14:paraId="7CE54DA9" w14:textId="77777777" w:rsidR="001C64F5" w:rsidRDefault="001C64F5" w:rsidP="008112A9"/>
    <w:p w14:paraId="76892CA3" w14:textId="77777777" w:rsidR="001C64F5" w:rsidRDefault="001C64F5" w:rsidP="008112A9"/>
    <w:p w14:paraId="3035A9A7" w14:textId="77777777" w:rsidR="001C64F5" w:rsidRDefault="001C64F5" w:rsidP="008112A9"/>
    <w:p w14:paraId="23DE96DC" w14:textId="77777777" w:rsidR="001C64F5" w:rsidRDefault="001C64F5" w:rsidP="008112A9"/>
    <w:p w14:paraId="2EBBB002" w14:textId="77777777" w:rsidR="001C64F5" w:rsidRDefault="001C64F5" w:rsidP="008112A9"/>
    <w:p w14:paraId="711D5569" w14:textId="77777777" w:rsidR="001C64F5" w:rsidRDefault="001C64F5" w:rsidP="008112A9"/>
    <w:p w14:paraId="19DC80DC" w14:textId="77777777" w:rsidR="001C64F5" w:rsidRDefault="001C64F5" w:rsidP="008112A9"/>
    <w:p w14:paraId="5C4B077D" w14:textId="77777777" w:rsidR="001C64F5" w:rsidRDefault="001C64F5" w:rsidP="008112A9"/>
    <w:p w14:paraId="3E97F12F" w14:textId="77777777" w:rsidR="001C64F5" w:rsidRDefault="001C64F5" w:rsidP="008112A9"/>
    <w:p w14:paraId="04B1E43F" w14:textId="77777777" w:rsidR="001C64F5" w:rsidRDefault="001C64F5" w:rsidP="008112A9"/>
    <w:p w14:paraId="5CE274EE" w14:textId="77777777" w:rsidR="001C64F5" w:rsidRDefault="001C64F5" w:rsidP="008112A9"/>
    <w:p w14:paraId="5A11B483" w14:textId="77777777" w:rsidR="001C64F5" w:rsidRDefault="001C64F5" w:rsidP="008112A9"/>
    <w:p w14:paraId="606334B2" w14:textId="77777777" w:rsidR="001C64F5" w:rsidRDefault="001C64F5" w:rsidP="008112A9"/>
    <w:p w14:paraId="1230F44A" w14:textId="77777777" w:rsidR="001C64F5" w:rsidRDefault="001C64F5" w:rsidP="008112A9"/>
    <w:p w14:paraId="76B2AA09" w14:textId="77777777" w:rsidR="001C64F5" w:rsidRDefault="001C64F5" w:rsidP="008112A9"/>
    <w:p w14:paraId="7DB9E0B4" w14:textId="77777777" w:rsidR="001C64F5" w:rsidRDefault="001C64F5" w:rsidP="008112A9"/>
    <w:p w14:paraId="797707F5" w14:textId="77777777" w:rsidR="001C64F5" w:rsidRDefault="001C64F5" w:rsidP="008112A9"/>
    <w:p w14:paraId="56AB4907" w14:textId="77777777" w:rsidR="001C64F5" w:rsidRDefault="001C64F5" w:rsidP="008112A9"/>
    <w:p w14:paraId="7BB551D8" w14:textId="77777777" w:rsidR="001C64F5" w:rsidRDefault="001C64F5" w:rsidP="008112A9"/>
    <w:p w14:paraId="206F5D4F" w14:textId="77777777" w:rsidR="001C64F5" w:rsidRDefault="001C64F5" w:rsidP="008112A9"/>
    <w:p w14:paraId="2D7B0A04" w14:textId="77777777" w:rsidR="001C64F5" w:rsidRDefault="001C64F5" w:rsidP="008112A9"/>
    <w:p w14:paraId="6DCAC9C8" w14:textId="77777777" w:rsidR="001C64F5" w:rsidRDefault="001C64F5" w:rsidP="008112A9"/>
    <w:p w14:paraId="392E9596" w14:textId="77777777" w:rsidR="001C64F5" w:rsidRDefault="001C64F5" w:rsidP="008112A9"/>
    <w:p w14:paraId="2AFAE40B" w14:textId="77777777" w:rsidR="001C64F5" w:rsidRDefault="001C64F5" w:rsidP="008112A9"/>
    <w:p w14:paraId="2851D04F" w14:textId="77777777" w:rsidR="001C64F5" w:rsidRPr="008112A9" w:rsidRDefault="001C64F5" w:rsidP="008112A9"/>
    <w:p w14:paraId="36214265" w14:textId="55B499CE" w:rsidR="008112A9" w:rsidRPr="001C64F5" w:rsidRDefault="001C64F5" w:rsidP="001C64F5">
      <w:pPr>
        <w:pStyle w:val="Heading1"/>
        <w:pBdr>
          <w:bottom w:val="single" w:sz="4" w:space="1" w:color="auto"/>
        </w:pBdr>
        <w:spacing w:after="240"/>
        <w:rPr>
          <w:color w:val="1F3864" w:themeColor="accent1" w:themeShade="80"/>
          <w:sz w:val="40"/>
          <w:szCs w:val="40"/>
        </w:rPr>
      </w:pPr>
      <w:bookmarkStart w:id="50" w:name="_Toc239180066"/>
      <w:r w:rsidRPr="001C64F5">
        <w:rPr>
          <w:b/>
          <w:bCs/>
          <w:color w:val="1F3864" w:themeColor="accent1" w:themeShade="80"/>
          <w:sz w:val="40"/>
          <w:szCs w:val="40"/>
          <w:cs/>
        </w:rPr>
        <w:lastRenderedPageBreak/>
        <w:t xml:space="preserve">บทที่ </w:t>
      </w:r>
      <w:r w:rsidRPr="001C64F5">
        <w:rPr>
          <w:b/>
          <w:bCs/>
          <w:color w:val="1F3864" w:themeColor="accent1" w:themeShade="80"/>
          <w:sz w:val="40"/>
          <w:szCs w:val="40"/>
        </w:rPr>
        <w:t xml:space="preserve">7 </w:t>
      </w:r>
      <w:r w:rsidRPr="001C64F5">
        <w:rPr>
          <w:b/>
          <w:bCs/>
          <w:color w:val="1F3864" w:themeColor="accent1" w:themeShade="80"/>
          <w:sz w:val="40"/>
          <w:szCs w:val="40"/>
          <w:cs/>
        </w:rPr>
        <w:t>การบริหารโครงงานและการทำงานเป็นทีม</w:t>
      </w:r>
      <w:r w:rsidRPr="001C64F5">
        <w:rPr>
          <w:b/>
          <w:bCs/>
          <w:color w:val="1F3864" w:themeColor="accent1" w:themeShade="80"/>
          <w:sz w:val="40"/>
          <w:szCs w:val="40"/>
        </w:rPr>
        <w:t> / Chapter 7: Project Management and Teamwork</w:t>
      </w:r>
      <w:bookmarkEnd w:id="50"/>
    </w:p>
    <w:p w14:paraId="5EB06B9F" w14:textId="783623A1" w:rsidR="008112A9" w:rsidRPr="001C64F5" w:rsidRDefault="001C64F5" w:rsidP="001C64F5">
      <w:pPr>
        <w:pStyle w:val="Heading2"/>
        <w:spacing w:after="240"/>
        <w:rPr>
          <w:color w:val="1F3864" w:themeColor="accent1" w:themeShade="80"/>
          <w:sz w:val="32"/>
          <w:szCs w:val="32"/>
        </w:rPr>
      </w:pPr>
      <w:bookmarkStart w:id="51" w:name="_Toc239180067"/>
      <w:r w:rsidRPr="001C64F5">
        <w:rPr>
          <w:b/>
          <w:bCs/>
          <w:color w:val="1F3864" w:themeColor="accent1" w:themeShade="80"/>
          <w:sz w:val="32"/>
          <w:szCs w:val="32"/>
        </w:rPr>
        <w:t xml:space="preserve">7.1 </w:t>
      </w:r>
      <w:r w:rsidRPr="001C64F5">
        <w:rPr>
          <w:b/>
          <w:bCs/>
          <w:color w:val="1F3864" w:themeColor="accent1" w:themeShade="80"/>
          <w:sz w:val="32"/>
          <w:szCs w:val="32"/>
          <w:cs/>
        </w:rPr>
        <w:t>โครงสร้างทีมงาน</w:t>
      </w:r>
      <w:r w:rsidRPr="001C64F5">
        <w:rPr>
          <w:b/>
          <w:bCs/>
          <w:color w:val="1F3864" w:themeColor="accent1" w:themeShade="80"/>
          <w:sz w:val="32"/>
          <w:szCs w:val="32"/>
        </w:rPr>
        <w:t xml:space="preserve"> / Team Organization</w:t>
      </w:r>
      <w:bookmarkEnd w:id="51"/>
    </w:p>
    <w:p w14:paraId="4833BC47" w14:textId="3C367D8E" w:rsidR="008112A9" w:rsidRDefault="001C64F5" w:rsidP="001C64F5">
      <w:pPr>
        <w:spacing w:after="240"/>
        <w:jc w:val="both"/>
        <w:rPr>
          <w:sz w:val="32"/>
          <w:szCs w:val="32"/>
        </w:rPr>
      </w:pPr>
      <w:r w:rsidRPr="001C64F5">
        <w:rPr>
          <w:sz w:val="32"/>
          <w:szCs w:val="32"/>
          <w:cs/>
        </w:rPr>
        <w:t xml:space="preserve">ทีมงานประกอบด้วยสมาชิก </w:t>
      </w:r>
      <w:r w:rsidRPr="001C64F5">
        <w:rPr>
          <w:sz w:val="32"/>
          <w:szCs w:val="32"/>
        </w:rPr>
        <w:t xml:space="preserve">5 </w:t>
      </w:r>
      <w:r w:rsidRPr="001C64F5">
        <w:rPr>
          <w:sz w:val="32"/>
          <w:szCs w:val="32"/>
          <w:cs/>
        </w:rPr>
        <w:t xml:space="preserve">คน โดยแบ่งความรับผิดชอบตามลักษณะงานและส่วนประกอบของระบบ การทำงานแบ่งออกเป็นด้าน </w:t>
      </w:r>
      <w:r w:rsidRPr="001C64F5">
        <w:rPr>
          <w:sz w:val="32"/>
          <w:szCs w:val="32"/>
        </w:rPr>
        <w:t xml:space="preserve">Battery System Analysis, Battery Test System Design, Hardware and Embedded System, Backend and Dashboard </w:t>
      </w:r>
      <w:r w:rsidRPr="001C64F5">
        <w:rPr>
          <w:sz w:val="32"/>
          <w:szCs w:val="32"/>
          <w:cs/>
        </w:rPr>
        <w:t xml:space="preserve">และ </w:t>
      </w:r>
      <w:r w:rsidRPr="001C64F5">
        <w:rPr>
          <w:sz w:val="32"/>
          <w:szCs w:val="32"/>
        </w:rPr>
        <w:t>Testing, Evaluation and Documentation </w:t>
      </w:r>
      <w:r w:rsidRPr="001C64F5">
        <w:rPr>
          <w:sz w:val="32"/>
          <w:szCs w:val="32"/>
          <w:cs/>
        </w:rPr>
        <w:t>โครงสร้างดังกล่าวช่วยให้สมาชิกสามารถรับผิดชอบงานในส่วนของตนเอง และประสานงานกับสมาชิกส่วนอื่นเมื่อจำเป็น เนื่องจากการทำงานของแต่ละส่วนมีความเชื่อมโยงกัน ตั้งแต่การทดสอบและเก็บข้อมูล ไปจนถึงการวิเคราะห์และประเมินผลแบตเตอรี่</w:t>
      </w:r>
    </w:p>
    <w:p w14:paraId="5B0CEC54" w14:textId="62F7520B" w:rsidR="001C64F5" w:rsidRPr="001C64F5" w:rsidRDefault="001C64F5" w:rsidP="001C64F5">
      <w:pPr>
        <w:pStyle w:val="Heading2"/>
        <w:spacing w:after="240"/>
        <w:rPr>
          <w:color w:val="1F3864" w:themeColor="accent1" w:themeShade="80"/>
          <w:sz w:val="32"/>
          <w:szCs w:val="32"/>
        </w:rPr>
      </w:pPr>
      <w:bookmarkStart w:id="52" w:name="_Toc239180068"/>
      <w:r w:rsidRPr="001C64F5">
        <w:rPr>
          <w:b/>
          <w:bCs/>
          <w:color w:val="1F3864" w:themeColor="accent1" w:themeShade="80"/>
          <w:sz w:val="32"/>
          <w:szCs w:val="32"/>
        </w:rPr>
        <w:t xml:space="preserve">7.2 </w:t>
      </w:r>
      <w:r w:rsidRPr="001C64F5">
        <w:rPr>
          <w:b/>
          <w:bCs/>
          <w:color w:val="1F3864" w:themeColor="accent1" w:themeShade="80"/>
          <w:sz w:val="32"/>
          <w:szCs w:val="32"/>
          <w:cs/>
        </w:rPr>
        <w:t>บทบาทและความรับผิดชอบ</w:t>
      </w:r>
      <w:r w:rsidRPr="001C64F5">
        <w:rPr>
          <w:b/>
          <w:bCs/>
          <w:color w:val="1F3864" w:themeColor="accent1" w:themeShade="80"/>
          <w:sz w:val="32"/>
          <w:szCs w:val="32"/>
        </w:rPr>
        <w:t xml:space="preserve"> / Roles and Responsibilities</w:t>
      </w:r>
      <w:bookmarkEnd w:id="52"/>
    </w:p>
    <w:p w14:paraId="1B27EEEE" w14:textId="23CEBF57" w:rsidR="00443972" w:rsidRDefault="001C64F5" w:rsidP="00015279">
      <w:pPr>
        <w:jc w:val="both"/>
        <w:rPr>
          <w:rFonts w:hint="cs"/>
        </w:rPr>
      </w:pPr>
      <w:r w:rsidRPr="001C64F5">
        <w:rPr>
          <w:cs/>
        </w:rPr>
        <w:t xml:space="preserve">เพื่อให้การดำเนินโครงงานมีความชัดเจน ทีมได้กำหนดบทบาทและความรับผิดชอบของสมาชิกแต่ละคนดังแสดงในตารางที่ </w:t>
      </w:r>
      <w:r w:rsidRPr="001C64F5">
        <w:t>7.1 </w:t>
      </w:r>
    </w:p>
    <w:p w14:paraId="3DE5A154" w14:textId="1E120B94" w:rsidR="00015279" w:rsidRDefault="00015279" w:rsidP="00C70C9F">
      <w:pPr>
        <w:pStyle w:val="Caption"/>
        <w:keepNext/>
        <w:jc w:val="left"/>
      </w:pPr>
      <w:r>
        <w:rPr>
          <w:cs/>
        </w:rPr>
        <w:t>ตาราง</w:t>
      </w:r>
      <w:r w:rsidR="00C70C9F">
        <w:rPr>
          <w:rFonts w:hint="cs"/>
          <w:cs/>
        </w:rPr>
        <w:t xml:space="preserve"> </w:t>
      </w:r>
      <w:r w:rsidRPr="00EF3EC4">
        <w:rPr>
          <w:noProof/>
        </w:rPr>
        <w:t xml:space="preserve">7.1 </w:t>
      </w:r>
      <w:r w:rsidRPr="00EF3EC4">
        <w:rPr>
          <w:noProof/>
          <w:cs/>
        </w:rPr>
        <w:t>บทบาทและความรับผิดชอบของสมาชิกในโครงงาน</w:t>
      </w:r>
    </w:p>
    <w:tbl>
      <w:tblPr>
        <w:tblW w:w="0" w:type="auto"/>
        <w:tblCellMar>
          <w:top w:w="15" w:type="dxa"/>
          <w:left w:w="15" w:type="dxa"/>
          <w:bottom w:w="15" w:type="dxa"/>
          <w:right w:w="15" w:type="dxa"/>
        </w:tblCellMar>
        <w:tblLook w:val="04A0" w:firstRow="1" w:lastRow="0" w:firstColumn="1" w:lastColumn="0" w:noHBand="0" w:noVBand="1"/>
      </w:tblPr>
      <w:tblGrid>
        <w:gridCol w:w="1975"/>
        <w:gridCol w:w="2693"/>
        <w:gridCol w:w="4338"/>
      </w:tblGrid>
      <w:tr w:rsidR="001C64F5" w:rsidRPr="001C64F5" w14:paraId="7056E997" w14:textId="77777777" w:rsidTr="001C64F5">
        <w:tc>
          <w:tcPr>
            <w:tcW w:w="1975"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hideMark/>
          </w:tcPr>
          <w:p w14:paraId="264975CE" w14:textId="77777777" w:rsidR="001C64F5" w:rsidRPr="001C64F5" w:rsidRDefault="001C64F5" w:rsidP="001C64F5">
            <w:pPr>
              <w:jc w:val="center"/>
            </w:pPr>
            <w:r w:rsidRPr="001C64F5">
              <w:rPr>
                <w:b/>
                <w:bCs/>
                <w:cs/>
              </w:rPr>
              <w:t xml:space="preserve">สมาชิก / </w:t>
            </w:r>
            <w:r w:rsidRPr="001C64F5">
              <w:rPr>
                <w:b/>
                <w:bCs/>
              </w:rPr>
              <w:t>Member</w:t>
            </w:r>
          </w:p>
        </w:tc>
        <w:tc>
          <w:tcPr>
            <w:tcW w:w="2693"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hideMark/>
          </w:tcPr>
          <w:p w14:paraId="6B39140F" w14:textId="77777777" w:rsidR="001C64F5" w:rsidRPr="001C64F5" w:rsidRDefault="001C64F5" w:rsidP="001C64F5">
            <w:pPr>
              <w:jc w:val="center"/>
            </w:pPr>
            <w:r w:rsidRPr="001C64F5">
              <w:rPr>
                <w:b/>
                <w:bCs/>
                <w:cs/>
              </w:rPr>
              <w:t xml:space="preserve">บทบาท / </w:t>
            </w:r>
            <w:r w:rsidRPr="001C64F5">
              <w:rPr>
                <w:b/>
                <w:bCs/>
              </w:rPr>
              <w:t>Role</w:t>
            </w:r>
          </w:p>
        </w:tc>
        <w:tc>
          <w:tcPr>
            <w:tcW w:w="4338"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hideMark/>
          </w:tcPr>
          <w:p w14:paraId="07C37472" w14:textId="77777777" w:rsidR="001C64F5" w:rsidRPr="001C64F5" w:rsidRDefault="001C64F5" w:rsidP="001C64F5">
            <w:pPr>
              <w:jc w:val="center"/>
            </w:pPr>
            <w:r w:rsidRPr="001C64F5">
              <w:rPr>
                <w:b/>
                <w:bCs/>
                <w:cs/>
              </w:rPr>
              <w:t xml:space="preserve">ส่วนงานหลัก / </w:t>
            </w:r>
            <w:r w:rsidRPr="001C64F5">
              <w:rPr>
                <w:b/>
                <w:bCs/>
              </w:rPr>
              <w:t>Main Responsibility</w:t>
            </w:r>
          </w:p>
        </w:tc>
      </w:tr>
      <w:tr w:rsidR="001C64F5" w:rsidRPr="001C64F5" w14:paraId="78034088"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C3E31" w14:textId="77777777" w:rsidR="001C64F5" w:rsidRPr="001C64F5" w:rsidRDefault="001C64F5" w:rsidP="001C64F5">
            <w:r w:rsidRPr="001C64F5">
              <w:rPr>
                <w:cs/>
              </w:rPr>
              <w:t>อนุสรณ์ หลักคำ</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AACD9" w14:textId="77777777" w:rsidR="001C64F5" w:rsidRPr="001C64F5" w:rsidRDefault="001C64F5" w:rsidP="001C64F5">
            <w:r w:rsidRPr="001C64F5">
              <w:t>Battery System Analysis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5F2DF" w14:textId="77777777" w:rsidR="001C64F5" w:rsidRPr="001C64F5" w:rsidRDefault="001C64F5" w:rsidP="001C64F5">
            <w:r w:rsidRPr="001C64F5">
              <w:rPr>
                <w:cs/>
              </w:rPr>
              <w:t>ศึกษาหลักการทำงานของแบตเตอรี่ วิเคราะห์ตัวแปรที่ใช้ประเมินสภาพแบตเตอรี่ และกำหนดแนวทางการวิเคราะห์</w:t>
            </w:r>
            <w:r w:rsidRPr="001C64F5">
              <w:t> </w:t>
            </w:r>
          </w:p>
        </w:tc>
      </w:tr>
      <w:tr w:rsidR="001C64F5" w:rsidRPr="001C64F5" w14:paraId="13DAA38B"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F9459" w14:textId="77777777" w:rsidR="001C64F5" w:rsidRPr="001C64F5" w:rsidRDefault="001C64F5" w:rsidP="001C64F5">
            <w:r w:rsidRPr="001C64F5">
              <w:rPr>
                <w:cs/>
              </w:rPr>
              <w:t>ธนาวุฒิ ผิวขำ</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AE662" w14:textId="77777777" w:rsidR="001C64F5" w:rsidRPr="001C64F5" w:rsidRDefault="001C64F5" w:rsidP="001C64F5">
            <w:r w:rsidRPr="001C64F5">
              <w:t>Battery Test System Design &amp; Testing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52575" w14:textId="77777777" w:rsidR="001C64F5" w:rsidRPr="001C64F5" w:rsidRDefault="001C64F5" w:rsidP="001C64F5">
            <w:r w:rsidRPr="001C64F5">
              <w:rPr>
                <w:cs/>
              </w:rPr>
              <w:t>ออกแบบระบบทดสอบ กำหนดขั้นตอนและเงื่อนไขการทดสอบแบตเตอรี่</w:t>
            </w:r>
            <w:r w:rsidRPr="001C64F5">
              <w:t> </w:t>
            </w:r>
          </w:p>
        </w:tc>
      </w:tr>
      <w:tr w:rsidR="001C64F5" w:rsidRPr="001C64F5" w14:paraId="332A8420"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0BB27" w14:textId="77777777" w:rsidR="001C64F5" w:rsidRPr="001C64F5" w:rsidRDefault="001C64F5" w:rsidP="001C64F5">
            <w:r w:rsidRPr="001C64F5">
              <w:rPr>
                <w:cs/>
              </w:rPr>
              <w:t>พันเลิศ มูลพันธ์</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88EBA" w14:textId="36665DE4" w:rsidR="001C64F5" w:rsidRPr="001C64F5" w:rsidRDefault="001C64F5" w:rsidP="001C64F5">
            <w:r w:rsidRPr="001C64F5">
              <w:t>Hardware,</w:t>
            </w:r>
            <w:r>
              <w:t xml:space="preserve"> </w:t>
            </w:r>
            <w:r w:rsidRPr="001C64F5">
              <w:t>Embedded System &amp; Testing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83AF4" w14:textId="77777777" w:rsidR="001C64F5" w:rsidRPr="001C64F5" w:rsidRDefault="001C64F5" w:rsidP="001C64F5">
            <w:r w:rsidRPr="001C64F5">
              <w:rPr>
                <w:cs/>
              </w:rPr>
              <w:t xml:space="preserve">พัฒนาเชื่อมต่อ </w:t>
            </w:r>
            <w:r w:rsidRPr="001C64F5">
              <w:t xml:space="preserve">Hardware </w:t>
            </w:r>
            <w:r w:rsidRPr="001C64F5">
              <w:rPr>
                <w:cs/>
              </w:rPr>
              <w:t>ระบบวัด เซนเซอร์ ไมโครคอนโทรลเลอร์ ระบบควบคุมและทดสอบระบบ</w:t>
            </w:r>
          </w:p>
        </w:tc>
      </w:tr>
      <w:tr w:rsidR="001C64F5" w:rsidRPr="001C64F5" w14:paraId="770F4740"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B7F2B" w14:textId="77777777" w:rsidR="001C64F5" w:rsidRPr="001C64F5" w:rsidRDefault="001C64F5" w:rsidP="001C64F5">
            <w:r w:rsidRPr="001C64F5">
              <w:rPr>
                <w:cs/>
              </w:rPr>
              <w:t>ธีระเทพ</w:t>
            </w:r>
            <w:r w:rsidRPr="001C64F5">
              <w:t xml:space="preserve"> </w:t>
            </w:r>
            <w:r w:rsidRPr="001C64F5">
              <w:rPr>
                <w:cs/>
              </w:rPr>
              <w:t>พิมพาลัย</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A494C" w14:textId="77777777" w:rsidR="001C64F5" w:rsidRPr="001C64F5" w:rsidRDefault="001C64F5" w:rsidP="001C64F5">
            <w:r w:rsidRPr="001C64F5">
              <w:t>Backend &amp; Dashboard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AB6B0" w14:textId="77777777" w:rsidR="001C64F5" w:rsidRPr="001C64F5" w:rsidRDefault="001C64F5" w:rsidP="001C64F5">
            <w:r w:rsidRPr="001C64F5">
              <w:rPr>
                <w:cs/>
              </w:rPr>
              <w:t xml:space="preserve">พัฒนา </w:t>
            </w:r>
            <w:r w:rsidRPr="001C64F5">
              <w:t xml:space="preserve">Backend </w:t>
            </w:r>
            <w:r w:rsidRPr="001C64F5">
              <w:rPr>
                <w:cs/>
              </w:rPr>
              <w:t xml:space="preserve">ระบบจัดเก็บข้อมูล </w:t>
            </w:r>
            <w:r w:rsidRPr="001C64F5">
              <w:t xml:space="preserve">Dashboard </w:t>
            </w:r>
            <w:r w:rsidRPr="001C64F5">
              <w:rPr>
                <w:cs/>
              </w:rPr>
              <w:t xml:space="preserve">และส่วนที่เกี่ยวข้องกับการประมวลผลข้อมูลและ </w:t>
            </w:r>
            <w:r w:rsidRPr="001C64F5">
              <w:t>Machine Learning </w:t>
            </w:r>
          </w:p>
        </w:tc>
      </w:tr>
      <w:tr w:rsidR="001C64F5" w:rsidRPr="001C64F5" w14:paraId="0625BD40"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D6B7C" w14:textId="77777777" w:rsidR="001C64F5" w:rsidRPr="001C64F5" w:rsidRDefault="001C64F5" w:rsidP="001C64F5">
            <w:pPr>
              <w:jc w:val="both"/>
            </w:pPr>
            <w:r w:rsidRPr="001C64F5">
              <w:rPr>
                <w:cs/>
              </w:rPr>
              <w:t>ฑิฆัมพร พิมพ์อ้น</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12E45" w14:textId="77777777" w:rsidR="001C64F5" w:rsidRPr="001C64F5" w:rsidRDefault="001C64F5" w:rsidP="001C64F5">
            <w:pPr>
              <w:jc w:val="both"/>
            </w:pPr>
            <w:r w:rsidRPr="001C64F5">
              <w:t>Evaluation &amp; Documentation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8C5B6" w14:textId="77777777" w:rsidR="001C64F5" w:rsidRPr="001C64F5" w:rsidRDefault="001C64F5" w:rsidP="001C64F5">
            <w:pPr>
              <w:jc w:val="both"/>
            </w:pPr>
            <w:r w:rsidRPr="001C64F5">
              <w:rPr>
                <w:cs/>
              </w:rPr>
              <w:t>เก็บและวิเคราะห์ข้อมูล ประเมินผลระบบ และจัดทำเอกสาร</w:t>
            </w:r>
            <w:r w:rsidRPr="001C64F5">
              <w:t> </w:t>
            </w:r>
          </w:p>
        </w:tc>
      </w:tr>
    </w:tbl>
    <w:p w14:paraId="76B70D42" w14:textId="77777777" w:rsidR="001C64F5" w:rsidRPr="001C64F5" w:rsidRDefault="001C64F5" w:rsidP="001C64F5">
      <w:pPr>
        <w:jc w:val="both"/>
      </w:pPr>
    </w:p>
    <w:p w14:paraId="147A102D" w14:textId="77777777" w:rsidR="008112A9" w:rsidRDefault="008112A9" w:rsidP="00002D3C">
      <w:pPr>
        <w:jc w:val="both"/>
        <w:rPr>
          <w:sz w:val="32"/>
          <w:szCs w:val="32"/>
        </w:rPr>
      </w:pPr>
    </w:p>
    <w:p w14:paraId="58F2233D" w14:textId="3DA9DB04" w:rsidR="001C64F5" w:rsidRPr="001C64F5" w:rsidRDefault="001C64F5" w:rsidP="001C64F5">
      <w:pPr>
        <w:pStyle w:val="Heading2"/>
        <w:spacing w:after="240"/>
        <w:rPr>
          <w:color w:val="1F3864" w:themeColor="accent1" w:themeShade="80"/>
          <w:sz w:val="32"/>
          <w:szCs w:val="32"/>
        </w:rPr>
      </w:pPr>
      <w:bookmarkStart w:id="53" w:name="_Toc239180069"/>
      <w:r w:rsidRPr="001C64F5">
        <w:rPr>
          <w:b/>
          <w:bCs/>
          <w:color w:val="1F3864" w:themeColor="accent1" w:themeShade="80"/>
          <w:sz w:val="32"/>
          <w:szCs w:val="32"/>
        </w:rPr>
        <w:t>7.</w:t>
      </w:r>
      <w:r w:rsidR="005908C4" w:rsidRPr="005908C4">
        <w:rPr>
          <w:b/>
          <w:bCs/>
          <w:color w:val="1F3864" w:themeColor="accent1" w:themeShade="80"/>
          <w:sz w:val="32"/>
          <w:szCs w:val="32"/>
        </w:rPr>
        <w:t xml:space="preserve">3 </w:t>
      </w:r>
      <w:r w:rsidR="005908C4" w:rsidRPr="005908C4">
        <w:rPr>
          <w:b/>
          <w:bCs/>
          <w:color w:val="1F3864" w:themeColor="accent1" w:themeShade="80"/>
          <w:sz w:val="32"/>
          <w:szCs w:val="32"/>
          <w:cs/>
        </w:rPr>
        <w:t>การติดตามและควบคุมโครงงาน</w:t>
      </w:r>
      <w:r w:rsidR="005908C4" w:rsidRPr="005908C4">
        <w:rPr>
          <w:b/>
          <w:bCs/>
          <w:color w:val="1F3864" w:themeColor="accent1" w:themeShade="80"/>
          <w:sz w:val="32"/>
          <w:szCs w:val="32"/>
        </w:rPr>
        <w:t xml:space="preserve"> / Project Monitoring and Control</w:t>
      </w:r>
      <w:bookmarkEnd w:id="53"/>
    </w:p>
    <w:p w14:paraId="1C6FE2AF" w14:textId="5654EC60" w:rsidR="005908C4" w:rsidRDefault="005908C4" w:rsidP="005908C4">
      <w:pPr>
        <w:jc w:val="both"/>
      </w:pPr>
      <w:r w:rsidRPr="005908C4">
        <w:rPr>
          <w:cs/>
        </w:rPr>
        <w:t>ทีมมีการติดตามความก้าวหน้าของโครงงานเป็นรายสัปดาห์ โดยพิจารณาจากงานที่ได้รับมอบหมาย ผลการดำเนินงาน ปัญหาที่พบ และแผนการดำเนินงานในช่วงถัดไป เพื่อควบคุมทิศทางของโครงงานและปรับแผนให้เหมาะสมกับสถานการณ์จริง</w:t>
      </w:r>
      <w:r>
        <w:rPr>
          <w:rFonts w:hint="cs"/>
          <w:cs/>
        </w:rPr>
        <w:t xml:space="preserve"> </w:t>
      </w:r>
      <w:r w:rsidRPr="005908C4">
        <w:rPr>
          <w:cs/>
        </w:rPr>
        <w:t xml:space="preserve">ในระหว่างการพัฒนา ทีมสามารถดำเนินการพัฒนาและทดสอบ </w:t>
      </w:r>
      <w:r w:rsidRPr="005908C4">
        <w:t xml:space="preserve">Hardware </w:t>
      </w:r>
      <w:r w:rsidRPr="005908C4">
        <w:rPr>
          <w:cs/>
        </w:rPr>
        <w:t xml:space="preserve">สำหรับวัดแรงดัน กระแส และอุณหภูมิ รวมถึงพัฒนาระบบเก็บและจัดเก็บข้อมูลจากการทดสอบแบตเตอรี่ได้ เมื่อพบข้อจำกัดด้านความเสถียรของการวัดและจำนวนตัวอย่างที่ยังจำกัด ทีมได้นำปัญหาดังกล่าวมาปรับแผนการดำเนินงาน โดยเพิ่มการเก็บข้อมูลเพื่อสนับสนุนการวิเคราะห์และการพัฒนา </w:t>
      </w:r>
      <w:r w:rsidRPr="005908C4">
        <w:t>Machine Learning</w:t>
      </w:r>
      <w:r>
        <w:rPr>
          <w:rFonts w:hint="cs"/>
          <w:cs/>
        </w:rPr>
        <w:t xml:space="preserve"> </w:t>
      </w:r>
      <w:r w:rsidRPr="005908C4">
        <w:rPr>
          <w:cs/>
        </w:rPr>
        <w:t>การติดตามงานอย่างต่อเนื่องทำให้ทีมสามารถตรวจสอบความก้าวหน้าของแต่ละส่วน ระบุปัญหา และกำหนดงานที่ต้องดำเนินการเพิ่มเติมได้อย่างเป็นระบบ</w:t>
      </w:r>
      <w:r w:rsidRPr="005908C4">
        <w:t xml:space="preserve"> </w:t>
      </w:r>
    </w:p>
    <w:p w14:paraId="68BED72E" w14:textId="77777777" w:rsidR="005908C4" w:rsidRPr="005908C4" w:rsidRDefault="005908C4" w:rsidP="005908C4">
      <w:pPr>
        <w:jc w:val="both"/>
      </w:pPr>
    </w:p>
    <w:p w14:paraId="5DA4BBEE" w14:textId="77777777" w:rsidR="005908C4" w:rsidRDefault="005908C4" w:rsidP="005908C4">
      <w:pPr>
        <w:pStyle w:val="Heading2"/>
        <w:spacing w:after="240"/>
        <w:rPr>
          <w:b/>
          <w:bCs/>
          <w:color w:val="1F3864" w:themeColor="accent1" w:themeShade="80"/>
          <w:sz w:val="32"/>
          <w:szCs w:val="32"/>
        </w:rPr>
      </w:pPr>
      <w:bookmarkStart w:id="54" w:name="_Toc239180070"/>
      <w:r w:rsidRPr="001C64F5">
        <w:rPr>
          <w:b/>
          <w:bCs/>
          <w:color w:val="1F3864" w:themeColor="accent1" w:themeShade="80"/>
          <w:sz w:val="32"/>
          <w:szCs w:val="32"/>
        </w:rPr>
        <w:t>7.</w:t>
      </w:r>
      <w:r w:rsidRPr="005908C4">
        <w:rPr>
          <w:b/>
          <w:bCs/>
          <w:color w:val="1F3864" w:themeColor="accent1" w:themeShade="80"/>
          <w:sz w:val="32"/>
          <w:szCs w:val="32"/>
        </w:rPr>
        <w:t xml:space="preserve">4 </w:t>
      </w:r>
      <w:r w:rsidRPr="005908C4">
        <w:rPr>
          <w:b/>
          <w:bCs/>
          <w:color w:val="1F3864" w:themeColor="accent1" w:themeShade="80"/>
          <w:sz w:val="32"/>
          <w:szCs w:val="32"/>
          <w:cs/>
        </w:rPr>
        <w:t>บทเรียนที่ได้รับ</w:t>
      </w:r>
      <w:r w:rsidRPr="005908C4">
        <w:rPr>
          <w:b/>
          <w:bCs/>
          <w:color w:val="1F3864" w:themeColor="accent1" w:themeShade="80"/>
          <w:sz w:val="32"/>
          <w:szCs w:val="32"/>
        </w:rPr>
        <w:t xml:space="preserve"> / Lessons Learned</w:t>
      </w:r>
      <w:bookmarkEnd w:id="54"/>
    </w:p>
    <w:p w14:paraId="6B09C000" w14:textId="5A29DD27" w:rsidR="005908C4" w:rsidRDefault="005908C4" w:rsidP="005908C4">
      <w:pPr>
        <w:rPr>
          <w:b/>
          <w:bCs/>
          <w:color w:val="1F3864" w:themeColor="accent1" w:themeShade="80"/>
          <w:sz w:val="32"/>
          <w:szCs w:val="32"/>
        </w:rPr>
      </w:pPr>
      <w:r w:rsidRPr="005908C4">
        <w:rPr>
          <w:cs/>
        </w:rPr>
        <w:t xml:space="preserve">ทีมได้เรียนรู้ว่าการพัฒนาระบบจำเป็นต้องประสานงานระหว่างหลายส่วน ทั้ง </w:t>
      </w:r>
      <w:r w:rsidRPr="005908C4">
        <w:t xml:space="preserve">Hardware, Software, </w:t>
      </w:r>
      <w:r w:rsidRPr="005908C4">
        <w:rPr>
          <w:cs/>
        </w:rPr>
        <w:t xml:space="preserve">การเก็บข้อมูล และการวิเคราะห์แบตเตอรี่ โดยการเปลี่ยนแปลงในส่วนหนึ่งอาจส่งผลต่อการทำงานของส่วนอื่น จึงจำเป็นต้องมีการสื่อสารและตรวจสอบการทำงานร่วมกันอย่างต่อเนื่อง นอกจากนี้ ทีมได้เรียนรู้ถึงความสำคัญของการวางแผนการทดลองและการจัดการข้อมูล เนื่องจากการทดสอบแบตเตอรี่ใช้เวลาและจำนวนตัวอย่างที่มีผลต่อความเพียงพอของ </w:t>
      </w:r>
      <w:r w:rsidRPr="005908C4">
        <w:t xml:space="preserve">Dataset </w:t>
      </w:r>
      <w:r w:rsidRPr="005908C4">
        <w:rPr>
          <w:cs/>
        </w:rPr>
        <w:t xml:space="preserve">สำหรับการวิเคราะห์และพัฒนา </w:t>
      </w:r>
      <w:r w:rsidRPr="005908C4">
        <w:t xml:space="preserve">Machine Learning </w:t>
      </w:r>
      <w:r w:rsidRPr="005908C4">
        <w:rPr>
          <w:cs/>
        </w:rPr>
        <w:t>จากประสบการณ์ดังกล่าว ทีมจึงให้ความสำคัญกับการแบ่งหน้าที่อย่างชัดเจน การติดตามความก้าวหน้า การแก้ไขปัญหาร่วมกัน และการปรับแผนตามผลการดำเนินงานจริง เพื่อให้การพัฒนาโครงงานเป็นไปตามเป้าหมายที่กำหนดไว้</w:t>
      </w:r>
    </w:p>
    <w:p w14:paraId="50C0A591" w14:textId="77777777" w:rsidR="005908C4" w:rsidRDefault="005908C4" w:rsidP="005908C4">
      <w:pPr>
        <w:rPr>
          <w:b/>
          <w:bCs/>
          <w:color w:val="1F3864" w:themeColor="accent1" w:themeShade="80"/>
          <w:sz w:val="32"/>
          <w:szCs w:val="32"/>
        </w:rPr>
      </w:pPr>
    </w:p>
    <w:p w14:paraId="542B3117" w14:textId="77777777" w:rsidR="005908C4" w:rsidRDefault="005908C4" w:rsidP="005908C4">
      <w:pPr>
        <w:rPr>
          <w:b/>
          <w:bCs/>
          <w:color w:val="1F3864" w:themeColor="accent1" w:themeShade="80"/>
          <w:sz w:val="32"/>
          <w:szCs w:val="32"/>
        </w:rPr>
      </w:pPr>
    </w:p>
    <w:p w14:paraId="656F4D0A" w14:textId="77777777" w:rsidR="005908C4" w:rsidRDefault="005908C4" w:rsidP="005908C4">
      <w:pPr>
        <w:rPr>
          <w:b/>
          <w:bCs/>
          <w:color w:val="1F3864" w:themeColor="accent1" w:themeShade="80"/>
          <w:sz w:val="32"/>
          <w:szCs w:val="32"/>
        </w:rPr>
      </w:pPr>
    </w:p>
    <w:p w14:paraId="550F6EE2" w14:textId="77777777" w:rsidR="005908C4" w:rsidRDefault="005908C4" w:rsidP="005908C4">
      <w:pPr>
        <w:rPr>
          <w:b/>
          <w:bCs/>
          <w:color w:val="1F3864" w:themeColor="accent1" w:themeShade="80"/>
          <w:sz w:val="32"/>
          <w:szCs w:val="32"/>
        </w:rPr>
      </w:pPr>
    </w:p>
    <w:p w14:paraId="2DEB1715" w14:textId="77777777" w:rsidR="005908C4" w:rsidRDefault="005908C4" w:rsidP="005908C4">
      <w:pPr>
        <w:rPr>
          <w:b/>
          <w:bCs/>
          <w:color w:val="1F3864" w:themeColor="accent1" w:themeShade="80"/>
          <w:sz w:val="32"/>
          <w:szCs w:val="32"/>
        </w:rPr>
      </w:pPr>
    </w:p>
    <w:p w14:paraId="118FF65D" w14:textId="77777777" w:rsidR="005908C4" w:rsidRDefault="005908C4" w:rsidP="005908C4">
      <w:pPr>
        <w:rPr>
          <w:b/>
          <w:bCs/>
          <w:color w:val="1F3864" w:themeColor="accent1" w:themeShade="80"/>
          <w:sz w:val="32"/>
          <w:szCs w:val="32"/>
        </w:rPr>
      </w:pPr>
    </w:p>
    <w:p w14:paraId="032C4992" w14:textId="77777777" w:rsidR="005908C4" w:rsidRDefault="005908C4" w:rsidP="005908C4">
      <w:pPr>
        <w:rPr>
          <w:b/>
          <w:bCs/>
          <w:color w:val="1F3864" w:themeColor="accent1" w:themeShade="80"/>
          <w:sz w:val="32"/>
          <w:szCs w:val="32"/>
        </w:rPr>
      </w:pPr>
    </w:p>
    <w:p w14:paraId="3DD17FF5" w14:textId="77777777" w:rsidR="005908C4" w:rsidRDefault="005908C4" w:rsidP="005908C4">
      <w:pPr>
        <w:rPr>
          <w:b/>
          <w:bCs/>
          <w:color w:val="1F3864" w:themeColor="accent1" w:themeShade="80"/>
          <w:sz w:val="32"/>
          <w:szCs w:val="32"/>
        </w:rPr>
      </w:pPr>
    </w:p>
    <w:p w14:paraId="4CB4584E" w14:textId="77777777" w:rsidR="005908C4" w:rsidRDefault="005908C4" w:rsidP="005908C4">
      <w:pPr>
        <w:rPr>
          <w:b/>
          <w:bCs/>
          <w:color w:val="1F3864" w:themeColor="accent1" w:themeShade="80"/>
          <w:sz w:val="32"/>
          <w:szCs w:val="32"/>
        </w:rPr>
      </w:pPr>
    </w:p>
    <w:p w14:paraId="1DC8ACFF" w14:textId="77777777" w:rsidR="005908C4" w:rsidRDefault="005908C4" w:rsidP="005908C4">
      <w:pPr>
        <w:rPr>
          <w:b/>
          <w:bCs/>
          <w:color w:val="1F3864" w:themeColor="accent1" w:themeShade="80"/>
          <w:sz w:val="32"/>
          <w:szCs w:val="32"/>
        </w:rPr>
      </w:pPr>
    </w:p>
    <w:p w14:paraId="6B7AB9D0" w14:textId="77777777" w:rsidR="005908C4" w:rsidRDefault="005908C4" w:rsidP="005908C4">
      <w:pPr>
        <w:rPr>
          <w:b/>
          <w:bCs/>
          <w:color w:val="1F3864" w:themeColor="accent1" w:themeShade="80"/>
          <w:sz w:val="32"/>
          <w:szCs w:val="32"/>
        </w:rPr>
      </w:pPr>
    </w:p>
    <w:p w14:paraId="0C0F81D2" w14:textId="77777777" w:rsidR="005908C4" w:rsidRDefault="005908C4" w:rsidP="005908C4">
      <w:pPr>
        <w:rPr>
          <w:b/>
          <w:bCs/>
          <w:color w:val="1F3864" w:themeColor="accent1" w:themeShade="80"/>
          <w:sz w:val="32"/>
          <w:szCs w:val="32"/>
        </w:rPr>
      </w:pPr>
    </w:p>
    <w:p w14:paraId="325A34DE" w14:textId="77777777" w:rsidR="005908C4" w:rsidRDefault="005908C4" w:rsidP="005908C4">
      <w:pPr>
        <w:rPr>
          <w:b/>
          <w:bCs/>
          <w:color w:val="1F3864" w:themeColor="accent1" w:themeShade="80"/>
          <w:sz w:val="32"/>
          <w:szCs w:val="32"/>
        </w:rPr>
      </w:pPr>
    </w:p>
    <w:p w14:paraId="3E943DB7" w14:textId="77777777" w:rsidR="005908C4" w:rsidRDefault="005908C4" w:rsidP="005908C4">
      <w:pPr>
        <w:rPr>
          <w:b/>
          <w:bCs/>
          <w:color w:val="1F3864" w:themeColor="accent1" w:themeShade="80"/>
          <w:sz w:val="32"/>
          <w:szCs w:val="32"/>
        </w:rPr>
      </w:pPr>
    </w:p>
    <w:p w14:paraId="08521C90" w14:textId="77777777" w:rsidR="005908C4" w:rsidRDefault="005908C4" w:rsidP="005908C4">
      <w:pPr>
        <w:rPr>
          <w:b/>
          <w:bCs/>
          <w:color w:val="1F3864" w:themeColor="accent1" w:themeShade="80"/>
          <w:sz w:val="32"/>
          <w:szCs w:val="32"/>
        </w:rPr>
      </w:pPr>
    </w:p>
    <w:p w14:paraId="168F521A" w14:textId="77777777" w:rsidR="005908C4" w:rsidRDefault="005908C4" w:rsidP="005908C4">
      <w:pPr>
        <w:rPr>
          <w:b/>
          <w:bCs/>
          <w:color w:val="1F3864" w:themeColor="accent1" w:themeShade="80"/>
          <w:sz w:val="32"/>
          <w:szCs w:val="32"/>
        </w:rPr>
      </w:pPr>
    </w:p>
    <w:p w14:paraId="1E84BF1E" w14:textId="77777777" w:rsidR="005908C4" w:rsidRDefault="005908C4" w:rsidP="005908C4">
      <w:pPr>
        <w:rPr>
          <w:b/>
          <w:bCs/>
          <w:color w:val="1F3864" w:themeColor="accent1" w:themeShade="80"/>
          <w:sz w:val="32"/>
          <w:szCs w:val="32"/>
        </w:rPr>
      </w:pPr>
    </w:p>
    <w:p w:rsidR="00000000" w:rsidDel="00000000" w:rsidP="00000000" w:rsidRDefault="00000000" w:rsidRPr="00000000" w14:paraId="00000317">
      <w:pPr>
        <w:pStyle w:val="Heading1"/>
        <w:rPr/>
      </w:pPr>
      <w:bookmarkStart w:colFirst="0" w:colLast="0" w:name="_heading=h.2ww3xhxdqhi7" w:id="76"/>
      <w:bookmarkEnd w:id="76"/>
      <w:r w:rsidDel="00000000" w:rsidR="00000000" w:rsidRPr="00000000">
        <w:rPr>
          <w:b w:val="1"/>
          <w:bCs w:val="1"/>
          <w:color w:val="1f3864"/>
          <w:sz w:val="40"/>
          <w:szCs w:val="40"/>
          <w:rtl w:val="0"/>
        </w:rPr>
        <w:t xml:space="preserve">บทที่ 8 บทสรุปและข้อเสนอแนะ</w:t>
      </w:r>
      <w:r w:rsidDel="00000000" w:rsidR="00000000" w:rsidRPr="00000000">
        <w:rPr>
          <w:rFonts w:ascii="Arial" w:cs="Arial" w:eastAsia="Arial" w:hAnsi="Arial"/>
          <w:b w:val="1"/>
          <w:bCs w:val="1"/>
          <w:color w:val="1f3864"/>
          <w:sz w:val="40"/>
          <w:szCs w:val="40"/>
          <w:rtl w:val="0"/>
        </w:rPr>
        <w:t xml:space="preserve">  /  Chapter 8: Conclusions and Recommendations</w:t>
      </w:r>
      <w:r w:rsidDel="00000000" w:rsidR="00000000" w:rsidRPr="00000000">
        <w:rPr>
          <w:rtl w:val="0"/>
        </w:rPr>
      </w:r>
    </w:p>
    <w:p w:rsidR="00000000" w:rsidDel="00000000" w:rsidP="00000000" w:rsidRDefault="00000000" w:rsidRPr="00000000" w14:paraId="00000318">
      <w:pPr>
        <w:pStyle w:val="Heading2"/>
        <w:rPr/>
      </w:pPr>
      <w:bookmarkStart w:colFirst="0" w:colLast="0" w:name="_heading=h.fa8hzmxg6pf0" w:id="77"/>
      <w:bookmarkEnd w:id="77"/>
      <w:r w:rsidDel="00000000" w:rsidR="00000000" w:rsidRPr="00000000">
        <w:rPr>
          <w:b w:val="1"/>
          <w:bCs w:val="1"/>
          <w:color w:val="1f3864"/>
          <w:sz w:val="32"/>
          <w:szCs w:val="32"/>
          <w:rtl w:val="0"/>
        </w:rPr>
        <w:t xml:space="preserve">8.1 บทสรุป</w:t>
      </w:r>
      <w:r w:rsidDel="00000000" w:rsidR="00000000" w:rsidRPr="00000000">
        <w:rPr>
          <w:rFonts w:ascii="Arial" w:cs="Arial" w:eastAsia="Arial" w:hAnsi="Arial"/>
          <w:b w:val="1"/>
          <w:bCs w:val="1"/>
          <w:color w:val="1f3864"/>
          <w:sz w:val="32"/>
          <w:szCs w:val="32"/>
          <w:rtl w:val="0"/>
        </w:rPr>
        <w:t xml:space="preserve">  /  Conclusions</w:t>
      </w:r>
      <w:r w:rsidDel="00000000" w:rsidR="00000000" w:rsidRPr="00000000">
        <w:rPr>
          <w:rtl w:val="0"/>
        </w:rPr>
      </w:r>
    </w:p>
    <w:p w:rsidR="00000000" w:rsidDel="00000000" w:rsidP="00000000" w:rsidRDefault="00000000" w:rsidRPr="00000000" w14:paraId="00000319">
      <w:pPr>
        <w:spacing w:after="180" w:before="320" w:lineRule="auto"/>
        <w:jc w:val="both"/>
        <w:rPr/>
      </w:pPr>
      <w:r w:rsidDel="00000000" w:rsidR="00000000" w:rsidRPr="00000000">
        <w:rPr>
          <w:rtl w:val="0"/>
        </w:rPr>
        <w:t xml:space="preserve">โครงงาน"การออกแบบพัฒนาระบบทดสอบสมรรถนะและประเมินสุขภาพแบตเตอรี่ (Design Development of a Battery Performance Testing and Health Assessment System)" ได้ดำเนินการศึกษา ออกแบบ พัฒนา และทดสอบระบบสำหรับประเมินสมรรถนะและสุขภาพของแบตเตอรี่ โดยมุ่งเน้นการประยุกต์ใช้งานกับแบตเตอรี่ตะกั่ว-กรดชนิดปิดผนึกควบคุมวาล์วระบายแรงดัน (VRLA/AGM) สำหรับยานยนต์ เช่น รุ่น YTZ6V และ YTZ4V เพื่อแก้ไขข้อจำกัดด้านความแม่นยำ และความปลอดภัยในการทดสอบประเมินสุขภาพแบตเตอรี่แบบดั้งเดิม โดยผลการดำเนินงานสามารถสรุปสาระสำคัญตามขอบเขตของโครงงานได้ดังนี้</w:t>
      </w:r>
    </w:p>
    <w:p w:rsidR="00000000" w:rsidDel="00000000" w:rsidP="00000000" w:rsidRDefault="00000000" w:rsidRPr="00000000" w14:paraId="0000031A">
      <w:pPr>
        <w:spacing w:after="180" w:lineRule="auto"/>
        <w:ind w:left="300" w:firstLine="0"/>
        <w:jc w:val="both"/>
        <w:rPr/>
      </w:pPr>
      <w:r w:rsidDel="00000000" w:rsidR="00000000" w:rsidRPr="00000000">
        <w:rPr>
          <w:rtl w:val="0"/>
        </w:rPr>
        <w:t xml:space="preserve">1. การพัฒนาโปรแกรมควบคุมเครื่องมือวัดและส่วนต่อประสานผู้ใช้:</w:t>
      </w:r>
      <w:r w:rsidDel="00000000" w:rsidR="00000000" w:rsidRPr="00000000">
        <w:rPr>
          <w:rtl w:val="0"/>
        </w:rPr>
        <w:t xml:space="preserve"> คณะผู้จัดทำได้พัฒนาซอฟต์แวร์ควบคุมการทำงานของฮาร์ดแวร์ด้วยภาษา Python และไลบรารี PySide6 ออกแบบหน้าจอแสดงผลตามมาตรฐานส่วนต่อประสานประสิทธิภาพสูงในงานอุตสาหกรรม (ISA-101 High-Performance HMI) ซึ่งสามารถควบคุมและสื่อสารกับแหล่งจ่ายไฟกระแสตรง (GW Instek PSW 80-40.5) และโหลดอิเล็กทรอนิกส์กระแสตรง (GW Instek PEL-3111) ผ่านโปรโตคอล SCPI บนมาตรฐาน PyVISA ได้อย่างมีเสถียรภาพและต่อเนื่อง</w:t>
      </w:r>
    </w:p>
    <w:p w:rsidR="00000000" w:rsidDel="00000000" w:rsidP="00000000" w:rsidRDefault="00000000" w:rsidRPr="00000000" w14:paraId="0000031B">
      <w:pPr>
        <w:spacing w:after="180" w:lineRule="auto"/>
        <w:ind w:left="300" w:firstLine="0"/>
        <w:jc w:val="both"/>
        <w:rPr/>
      </w:pPr>
      <w:r w:rsidDel="00000000" w:rsidR="00000000" w:rsidRPr="00000000">
        <w:rPr>
          <w:rtl w:val="0"/>
        </w:rPr>
        <w:t xml:space="preserve">2. การพัฒนาโหมดการทดสอบอัตโนมัติ 4 รูปแบบ:</w:t>
      </w:r>
      <w:r w:rsidDel="00000000" w:rsidR="00000000" w:rsidRPr="00000000">
        <w:rPr>
          <w:rtl w:val="0"/>
        </w:rPr>
        <w:t xml:space="preserve"> ระบบได้รับการออกแบบให้รองรับกระบวนการทดสอบอัตโนมัติที่ครอบคลุมการประเมินสมรรถนะ ได้แก่ การทดสอบตามมาตรฐาน IEC 61960 (IEC 61960 Standard Test) เพื่อประเมินความจุจริงและความต้านทานภายในกระแสตรง (DCIR), การสแกนด่วน (Quick Scan Mode) สำหรับประเมินสุขภาพและสถานะเบื้องต้นในระยะเวลาอันสั้น, การทดสอบพัลส์กำลังไฟฟ้าแบบไฮบริด (HPPC Full Sequence) เพื่อสกัดพารามิเตอร์วงจรสมมูลทางไฟฟ้า (1-RC Equivalent Circuit Model), และการทดสอบอายุการใช้งานตามรอบ (Cycle Life Test) เพื่อศึกษาพฤติกรรมการเสื่อมสภาพจากการอัดและคายประจุซ้ำ</w:t>
      </w:r>
    </w:p>
    <w:p w:rsidR="00000000" w:rsidDel="00000000" w:rsidP="00000000" w:rsidRDefault="00000000" w:rsidRPr="00000000" w14:paraId="0000031C">
      <w:pPr>
        <w:spacing w:after="180" w:lineRule="auto"/>
        <w:ind w:left="300" w:firstLine="0"/>
        <w:jc w:val="both"/>
        <w:rPr/>
      </w:pPr>
      <w:r w:rsidDel="00000000" w:rsidR="00000000" w:rsidRPr="00000000">
        <w:rPr>
          <w:rtl w:val="0"/>
        </w:rPr>
        <w:t xml:space="preserve">3. การประมาณสถานะและการคัดเกรดอัจฉริยะ:</w:t>
      </w:r>
      <w:r w:rsidDel="00000000" w:rsidR="00000000" w:rsidRPr="00000000">
        <w:rPr>
          <w:rtl w:val="0"/>
        </w:rPr>
        <w:t xml:space="preserve"> ระบบได้ประยุกต์ใช้อัลกอริทึมเอกซ์เทนเด็ดคัลมานฟิลเตอร์ (Extended Kalman Filter: EKF) ในการประมาณค่าสถานะประจุ (State of Charge: SoC) แบบเรียลไทม์ควบคู่กับการประเมินค่าความไม่แน่นอน (Uncertainty) ในรูปของเมทริกซ์ความแปรปรวนร่วม พร้อมทั้งมีระบบตัดสินใจจำแนกเกรดแบตเตอรี่ออกเป็นระดับ A, B, C และ REJECT โดยอัตโนมัติจากความสัมพันธ์ระหว่างสถานะสุขภาพ (SoH), อัตราการเพิ่มขึ้นของความต้านทานภายใน (R0 / R1), และค่าประมาณความสามารถในการจ่ายกระแสสตาร์ตเครื่องยนต์ (CCA-proxy)</w:t>
      </w:r>
    </w:p>
    <w:p w:rsidR="00000000" w:rsidDel="00000000" w:rsidP="00000000" w:rsidRDefault="00000000" w:rsidRPr="00000000" w14:paraId="0000031D">
      <w:pPr>
        <w:spacing w:after="180" w:lineRule="auto"/>
        <w:ind w:left="300" w:firstLine="0"/>
        <w:jc w:val="both"/>
        <w:rPr/>
      </w:pPr>
      <w:r w:rsidDel="00000000" w:rsidR="00000000" w:rsidRPr="00000000">
        <w:rPr>
          <w:rtl w:val="0"/>
        </w:rPr>
        <w:t xml:space="preserve">4. ระบบความปลอดภัยและการรายงานผลผ่านคลาวด์:</w:t>
      </w:r>
      <w:r w:rsidDel="00000000" w:rsidR="00000000" w:rsidRPr="00000000">
        <w:rPr>
          <w:rtl w:val="0"/>
        </w:rPr>
        <w:t xml:space="preserve"> ระบบประกอบด้วยกลไกความปลอดภัย 4 ชั้น (ขีดจำกัดซอฟต์แวร์, ปุ่มหยุดฉุกเฉินซอฟต์แวร์ E-STOP, รีเลย์โซลิดสเตต SSR, และเบรกเกอร์วงจร) เพื่อให้สามารถทดสอบแบบอัตโนมัติได้อย่างปลอดภัยโดยไม่ต้องมีผู้ควบคุมเฝ้าตลอดเวลา นอกจากนี้ยังได้พัฒนาแดชบอร์ดบนระบบคลาวด์ Microsoft Azure สำหรับติดตามผลการทดสอบและแนวโน้มสัญญาณไฟฟ้าแบบเรียลไทม์ผ่านเครือข่ายอินเทอร์เน็ต</w:t>
      </w:r>
    </w:p>
    <w:p w:rsidR="00000000" w:rsidDel="00000000" w:rsidP="00000000" w:rsidRDefault="00000000" w:rsidRPr="00000000" w14:paraId="0000031E">
      <w:pPr>
        <w:pStyle w:val="Heading2"/>
        <w:pBdr>
          <w:bottom w:color="e2e8f0" w:space="6" w:sz="10" w:val="single"/>
        </w:pBdr>
        <w:spacing w:after="180" w:lineRule="auto"/>
        <w:rPr>
          <w:b w:val="1"/>
          <w:bCs w:val="1"/>
          <w:color w:val="0f2d59"/>
          <w:sz w:val="36"/>
          <w:szCs w:val="36"/>
        </w:rPr>
      </w:pPr>
      <w:bookmarkStart w:colFirst="0" w:colLast="0" w:name="_heading=h.9i1r918bi93e" w:id="78"/>
      <w:bookmarkEnd w:id="78"/>
      <w:r w:rsidDel="00000000" w:rsidR="00000000" w:rsidRPr="00000000">
        <w:rPr>
          <w:rtl w:val="0"/>
        </w:rPr>
      </w:r>
    </w:p>
    <w:p w:rsidR="00000000" w:rsidDel="00000000" w:rsidP="00000000" w:rsidRDefault="00000000" w:rsidRPr="00000000" w14:paraId="0000031F">
      <w:pPr>
        <w:pStyle w:val="Heading2"/>
        <w:rPr/>
      </w:pPr>
      <w:bookmarkStart w:colFirst="0" w:colLast="0" w:name="_heading=h.mvop8gezlv3l" w:id="79"/>
      <w:bookmarkEnd w:id="79"/>
      <w:r w:rsidDel="00000000" w:rsidR="00000000" w:rsidRPr="00000000">
        <w:rPr>
          <w:b w:val="1"/>
          <w:bCs w:val="1"/>
          <w:color w:val="1f3864"/>
          <w:sz w:val="32"/>
          <w:szCs w:val="32"/>
          <w:rtl w:val="0"/>
        </w:rPr>
        <w:t xml:space="preserve">8.2 ความสำเร็จตามวัตถุประสงค์ (Achievement of Objectives)</w:t>
      </w:r>
      <w:r w:rsidDel="00000000" w:rsidR="00000000" w:rsidRPr="00000000">
        <w:rPr>
          <w:rtl w:val="0"/>
        </w:rPr>
      </w:r>
    </w:p>
    <w:sdt>
      <w:sdtPr>
        <w:id w:val="-557688856"/>
        <w:tag w:val="goog_rdk_7"/>
      </w:sdtPr>
      <w:sdtContent>
        <w:p w:rsidR="00000000" w:rsidDel="00000000" w:rsidP="00000000" w:rsidRDefault="00000000" w:rsidRPr="00000000" w14:paraId="00000320">
          <w:pPr>
            <w:pStyle w:val="Heading2"/>
            <w:spacing w:after="220" w:before="320" w:line="384.00000000000006" w:lineRule="auto"/>
            <w:ind w:firstLine="40"/>
            <w:jc w:val="both"/>
            <w:rPr>
              <w:color w:val="000000"/>
              <w:sz w:val="32"/>
              <w:szCs w:val="32"/>
            </w:rPr>
          </w:pPr>
          <w:bookmarkStart w:colFirst="0" w:colLast="0" w:name="_heading=h.kahp89sy5b3n" w:id="80"/>
          <w:bookmarkEnd w:id="80"/>
          <w:r w:rsidDel="00000000" w:rsidR="00000000" w:rsidRPr="00000000">
            <w:rPr>
              <w:color w:val="000000"/>
              <w:sz w:val="32"/>
              <w:szCs w:val="32"/>
              <w:rtl w:val="0"/>
            </w:rPr>
            <w:t xml:space="preserve">ผลการประเมินความสำเร็จของการดำเนินโครงงาน การออกแบบและพัฒนาระบบทดสอบสมรรถนะและประเมินสุขภาพแบตเตอรี่ เปรียบเทียบกับวัตถุประสงค์ที่กำหนดไว้ในหัวข้อ 1.4 แสดงดังตารางที่ 8.2</w:t>
          </w:r>
        </w:p>
      </w:sdtContent>
    </w:sdt>
    <w:sdt>
      <w:sdtPr>
        <w:id w:val="-2104841914"/>
        <w:tag w:val="goog_rdk_8"/>
      </w:sdtPr>
      <w:sdtContent>
        <w:p w:rsidR="00000000" w:rsidDel="00000000" w:rsidP="00000000" w:rsidRDefault="00000000" w:rsidRPr="00000000" w14:paraId="00000321">
          <w:pPr>
            <w:pStyle w:val="Heading2"/>
            <w:shd w:fill="ffffff" w:val="clear"/>
            <w:spacing w:after="100" w:before="220" w:lineRule="auto"/>
            <w:rPr>
              <w:b w:val="1"/>
              <w:bCs w:val="1"/>
              <w:color w:val="000000"/>
              <w:sz w:val="30"/>
              <w:szCs w:val="30"/>
            </w:rPr>
          </w:pPr>
          <w:bookmarkStart w:colFirst="0" w:colLast="0" w:name="_heading=h.cposzz8j4ke" w:id="81"/>
          <w:bookmarkEnd w:id="81"/>
          <w:r w:rsidDel="00000000" w:rsidR="00000000" w:rsidRPr="00000000">
            <w:rPr>
              <w:b w:val="1"/>
              <w:bCs w:val="1"/>
              <w:color w:val="000000"/>
              <w:sz w:val="30"/>
              <w:szCs w:val="30"/>
              <w:rtl w:val="0"/>
            </w:rPr>
            <w:t xml:space="preserve">ตารางที่ 8.2 สรุปความสำเร็จของการดำเนินงานตามวัตถุประสงค์ของโครงงาน</w:t>
          </w:r>
        </w:p>
      </w:sdtContent>
    </w:sdt>
    <w:p w:rsidR="00000000" w:rsidDel="00000000" w:rsidP="00000000" w:rsidRDefault="00000000" w:rsidRPr="00000000" w14:paraId="00000322">
      <w:pPr>
        <w:rPr/>
      </w:pPr>
      <w:r w:rsidDel="00000000" w:rsidR="00000000" w:rsidRPr="00000000">
        <w:rPr>
          <w:rtl w:val="0"/>
        </w:rPr>
      </w:r>
    </w:p>
    <w:tbl>
      <w:tblPr>
        <w:tblStyle w:val="Table19"/>
        <w:tblW w:w="9025.55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00"/>
        <w:gridCol w:w="1800"/>
        <w:gridCol w:w="3625.552"/>
        <w:tblGridChange w:id="0">
          <w:tblGrid>
            <w:gridCol w:w="3600"/>
            <w:gridCol w:w="1800"/>
            <w:gridCol w:w="3625.552"/>
          </w:tblGrid>
        </w:tblGridChange>
      </w:tblGrid>
      <w:tr>
        <w:trPr>
          <w:cantSplit w:val="0"/>
          <w:trHeight w:val="600" w:hRule="atLeast"/>
          <w:tblHeader w:val="1"/>
        </w:trPr>
        <w:tc>
          <w:tcPr>
            <w:shd w:fill="1f4e78" w:val="clear"/>
          </w:tcPr>
          <w:p w:rsidR="00000000" w:rsidDel="00000000" w:rsidP="00000000" w:rsidRDefault="00000000" w:rsidRPr="00000000" w14:paraId="00000323">
            <w:pPr>
              <w:jc w:val="center"/>
              <w:rPr/>
            </w:pPr>
            <w:r w:rsidDel="00000000" w:rsidR="00000000" w:rsidRPr="00000000">
              <w:rPr>
                <w:b w:val="1"/>
                <w:bCs w:val="1"/>
                <w:color w:val="ffffff"/>
                <w:rtl w:val="0"/>
              </w:rPr>
              <w:t xml:space="preserve">วัตถุประสงค์ (1.4)</w:t>
            </w:r>
            <w:r w:rsidDel="00000000" w:rsidR="00000000" w:rsidRPr="00000000">
              <w:rPr>
                <w:rtl w:val="0"/>
              </w:rPr>
            </w:r>
          </w:p>
        </w:tc>
        <w:tc>
          <w:tcPr>
            <w:shd w:fill="1f4e78" w:val="clear"/>
          </w:tcPr>
          <w:p w:rsidR="00000000" w:rsidDel="00000000" w:rsidP="00000000" w:rsidRDefault="00000000" w:rsidRPr="00000000" w14:paraId="00000324">
            <w:pPr>
              <w:jc w:val="center"/>
              <w:rPr/>
            </w:pPr>
            <w:r w:rsidDel="00000000" w:rsidR="00000000" w:rsidRPr="00000000">
              <w:rPr>
                <w:b w:val="1"/>
                <w:bCs w:val="1"/>
                <w:color w:val="ffffff"/>
                <w:rtl w:val="0"/>
              </w:rPr>
              <w:t xml:space="preserve">การบรรลุผล (Achieved?)</w:t>
            </w:r>
            <w:r w:rsidDel="00000000" w:rsidR="00000000" w:rsidRPr="00000000">
              <w:rPr>
                <w:rtl w:val="0"/>
              </w:rPr>
            </w:r>
          </w:p>
        </w:tc>
        <w:tc>
          <w:tcPr>
            <w:shd w:fill="1f4e78" w:val="clear"/>
          </w:tcPr>
          <w:p w:rsidR="00000000" w:rsidDel="00000000" w:rsidP="00000000" w:rsidRDefault="00000000" w:rsidRPr="00000000" w14:paraId="00000325">
            <w:pPr>
              <w:jc w:val="center"/>
              <w:rPr/>
            </w:pPr>
            <w:r w:rsidDel="00000000" w:rsidR="00000000" w:rsidRPr="00000000">
              <w:rPr>
                <w:b w:val="1"/>
                <w:bCs w:val="1"/>
                <w:color w:val="ffffff"/>
                <w:rtl w:val="0"/>
              </w:rPr>
              <w:t xml:space="preserve">หลักฐานเชิงประจักษ์ / Evidence</w:t>
            </w:r>
            <w:r w:rsidDel="00000000" w:rsidR="00000000" w:rsidRPr="00000000">
              <w:rPr>
                <w:rtl w:val="0"/>
              </w:rPr>
            </w:r>
          </w:p>
        </w:tc>
      </w:tr>
      <w:tr>
        <w:trPr>
          <w:cantSplit w:val="0"/>
          <w:trHeight w:val="2400" w:hRule="atLeast"/>
          <w:tblHeader w:val="0"/>
        </w:trPr>
        <w:tc>
          <w:tcPr/>
          <w:p w:rsidR="00000000" w:rsidDel="00000000" w:rsidP="00000000" w:rsidRDefault="00000000" w:rsidRPr="00000000" w14:paraId="00000326">
            <w:pPr>
              <w:jc w:val="left"/>
              <w:rPr/>
            </w:pPr>
            <w:r w:rsidDel="00000000" w:rsidR="00000000" w:rsidRPr="00000000">
              <w:rPr>
                <w:b w:val="1"/>
                <w:bCs w:val="1"/>
                <w:rtl w:val="0"/>
              </w:rPr>
              <w:t xml:space="preserve">1. เพื่อออกแบบและพัฒนาระบบทดสอบแบตเตอรี่อัตโนมัติที่วัด SoH, DCIR และ CCA-proxy ได้ตามวิธีการที่มาตรฐาน IEC 61960 Clause 6.4 กำหนด</w:t>
            </w:r>
            <w:r w:rsidDel="00000000" w:rsidR="00000000" w:rsidRPr="00000000">
              <w:rPr>
                <w:rtl w:val="0"/>
              </w:rPr>
            </w:r>
          </w:p>
        </w:tc>
        <w:tc>
          <w:tcPr/>
          <w:p w:rsidR="00000000" w:rsidDel="00000000" w:rsidP="00000000" w:rsidRDefault="00000000" w:rsidRPr="00000000" w14:paraId="00000327">
            <w:pPr>
              <w:jc w:val="center"/>
              <w:rPr/>
            </w:pPr>
            <w:r w:rsidDel="00000000" w:rsidR="00000000" w:rsidRPr="00000000">
              <w:rPr>
                <w:color w:val="b45309"/>
                <w:rtl w:val="0"/>
              </w:rPr>
              <w:t xml:space="preserve">ไม่บรรลุเต็มที่ (Partial)</w:t>
            </w:r>
            <w:r w:rsidDel="00000000" w:rsidR="00000000" w:rsidRPr="00000000">
              <w:rPr>
                <w:rtl w:val="0"/>
              </w:rPr>
            </w:r>
          </w:p>
        </w:tc>
        <w:tc>
          <w:tcPr/>
          <w:p w:rsidR="00000000" w:rsidDel="00000000" w:rsidP="00000000" w:rsidRDefault="00000000" w:rsidRPr="00000000" w14:paraId="00000328">
            <w:pPr>
              <w:numPr>
                <w:ilvl w:val="0"/>
                <w:numId w:val="2"/>
              </w:numPr>
              <w:ind w:left="240" w:hanging="240"/>
              <w:jc w:val="left"/>
            </w:pPr>
            <w:r w:rsidDel="00000000" w:rsidR="00000000" w:rsidRPr="00000000">
              <w:rPr>
                <w:b w:val="1"/>
                <w:bCs w:val="1"/>
                <w:rtl w:val="0"/>
              </w:rPr>
              <w:t xml:space="preserve">DCIR:</w:t>
            </w:r>
            <w:r w:rsidDel="00000000" w:rsidR="00000000" w:rsidRPr="00000000">
              <w:rPr>
                <w:rtl w:val="0"/>
              </w:rPr>
              <w:t xml:space="preserve"> คำนวณด้วยวิธี Two-pulse ได้ตามมาตรฐาน IEC 61960 แต่จำกัดที่ 21A ตามพิกัดฮาร์ดแวร์</w:t>
            </w:r>
          </w:p>
          <w:p w:rsidR="00000000" w:rsidDel="00000000" w:rsidP="00000000" w:rsidRDefault="00000000" w:rsidRPr="00000000" w14:paraId="00000329">
            <w:pPr>
              <w:numPr>
                <w:ilvl w:val="0"/>
                <w:numId w:val="2"/>
              </w:numPr>
              <w:ind w:left="240" w:hanging="240"/>
              <w:jc w:val="left"/>
            </w:pPr>
            <w:r w:rsidDel="00000000" w:rsidR="00000000" w:rsidRPr="00000000">
              <w:rPr>
                <w:b w:val="1"/>
                <w:bCs w:val="1"/>
                <w:rtl w:val="0"/>
              </w:rPr>
              <w:t xml:space="preserve">CCA-proxy:</w:t>
            </w:r>
            <w:r w:rsidDel="00000000" w:rsidR="00000000" w:rsidRPr="00000000">
              <w:rPr>
                <w:rtl w:val="0"/>
              </w:rPr>
              <w:t xml:space="preserve"> ประเมินผลเชิงสัมพัทธ์ได้ แต่ยังไม่ได้ทดสอบที่ -18°C ตามมาตรฐาน SAE J537</w:t>
            </w:r>
          </w:p>
        </w:tc>
      </w:tr>
      <w:tr>
        <w:trPr>
          <w:cantSplit w:val="0"/>
          <w:trHeight w:val="2000" w:hRule="atLeast"/>
          <w:tblHeader w:val="0"/>
        </w:trPr>
        <w:tc>
          <w:tcPr/>
          <w:p w:rsidR="00000000" w:rsidDel="00000000" w:rsidP="00000000" w:rsidRDefault="00000000" w:rsidRPr="00000000" w14:paraId="0000032A">
            <w:pPr>
              <w:jc w:val="left"/>
              <w:rPr/>
            </w:pPr>
            <w:r w:rsidDel="00000000" w:rsidR="00000000" w:rsidRPr="00000000">
              <w:rPr>
                <w:b w:val="1"/>
                <w:bCs w:val="1"/>
                <w:rtl w:val="0"/>
              </w:rPr>
              <w:t xml:space="preserve">2. เพื่อพัฒนาอัลกอริทึมประมาณสถานะ (Extended Kalman Filter) ที่ประมาณค่า State of Charge แบบเรียลไทม์ พร้อมค่าความไม่แน่นอน</w:t>
            </w:r>
            <w:r w:rsidDel="00000000" w:rsidR="00000000" w:rsidRPr="00000000">
              <w:rPr>
                <w:rtl w:val="0"/>
              </w:rPr>
            </w:r>
          </w:p>
        </w:tc>
        <w:tc>
          <w:tcPr/>
          <w:p w:rsidR="00000000" w:rsidDel="00000000" w:rsidP="00000000" w:rsidRDefault="00000000" w:rsidRPr="00000000" w14:paraId="0000032B">
            <w:pPr>
              <w:jc w:val="center"/>
              <w:rPr/>
            </w:pPr>
            <w:r w:rsidDel="00000000" w:rsidR="00000000" w:rsidRPr="00000000">
              <w:rPr>
                <w:color w:val="15803d"/>
                <w:rtl w:val="0"/>
              </w:rPr>
              <w:t xml:space="preserve">บรรลุ (Yes)</w:t>
            </w:r>
            <w:r w:rsidDel="00000000" w:rsidR="00000000" w:rsidRPr="00000000">
              <w:rPr>
                <w:rtl w:val="0"/>
              </w:rPr>
            </w:r>
          </w:p>
        </w:tc>
        <w:tc>
          <w:tcPr/>
          <w:p w:rsidR="00000000" w:rsidDel="00000000" w:rsidP="00000000" w:rsidRDefault="00000000" w:rsidRPr="00000000" w14:paraId="0000032C">
            <w:pPr>
              <w:numPr>
                <w:ilvl w:val="0"/>
                <w:numId w:val="2"/>
              </w:numPr>
              <w:ind w:left="240" w:hanging="240"/>
              <w:jc w:val="left"/>
            </w:pPr>
            <w:r w:rsidDel="00000000" w:rsidR="00000000" w:rsidRPr="00000000">
              <w:rPr>
                <w:b w:val="1"/>
                <w:bCs w:val="1"/>
                <w:rtl w:val="0"/>
              </w:rPr>
              <w:t xml:space="preserve">SoC:</w:t>
            </w:r>
            <w:r w:rsidDel="00000000" w:rsidR="00000000" w:rsidRPr="00000000">
              <w:rPr>
                <w:rtl w:val="0"/>
              </w:rPr>
              <w:t xml:space="preserve"> อัลกอริทึม 1-RC EKF ทำงานเรียลไทม์ที่ 10 Hz รายงานค่า Uncertainty ≤ ±5%</w:t>
            </w:r>
          </w:p>
          <w:p w:rsidR="00000000" w:rsidDel="00000000" w:rsidP="00000000" w:rsidRDefault="00000000" w:rsidRPr="00000000" w14:paraId="0000032D">
            <w:pPr>
              <w:numPr>
                <w:ilvl w:val="0"/>
                <w:numId w:val="2"/>
              </w:numPr>
              <w:ind w:left="240" w:hanging="240"/>
              <w:jc w:val="left"/>
            </w:pPr>
            <w:r w:rsidDel="00000000" w:rsidR="00000000" w:rsidRPr="00000000">
              <w:rPr>
                <w:b w:val="1"/>
                <w:bCs w:val="1"/>
                <w:rtl w:val="0"/>
              </w:rPr>
              <w:t xml:space="preserve">R²:</w:t>
            </w:r>
            <w:r w:rsidDel="00000000" w:rsidR="00000000" w:rsidRPr="00000000">
              <w:rPr>
                <w:rtl w:val="0"/>
              </w:rPr>
              <w:t xml:space="preserve"> การสกัดพารามิเตอร์วงจรสมมูล (1-RC ECM) มีค่าความสอดคล้องสูง (R² ≈ 0.998)</w:t>
            </w:r>
          </w:p>
        </w:tc>
      </w:tr>
      <w:tr>
        <w:trPr>
          <w:cantSplit w:val="0"/>
          <w:trHeight w:val="2000" w:hRule="atLeast"/>
          <w:tblHeader w:val="0"/>
        </w:trPr>
        <w:tc>
          <w:tcPr/>
          <w:p w:rsidR="00000000" w:rsidDel="00000000" w:rsidP="00000000" w:rsidRDefault="00000000" w:rsidRPr="00000000" w14:paraId="0000032E">
            <w:pPr>
              <w:jc w:val="left"/>
              <w:rPr/>
            </w:pPr>
            <w:r w:rsidDel="00000000" w:rsidR="00000000" w:rsidRPr="00000000">
              <w:rPr>
                <w:b w:val="1"/>
                <w:bCs w:val="1"/>
                <w:rtl w:val="0"/>
              </w:rPr>
              <w:t xml:space="preserve">3. เพื่อพัฒนาระบบตัดเกรดอัตโนมัติ A/B/C/REJECT จากความสัมพันธ์ระหว่าง SoH และการเติบโตของความต้านทานภายใน (R0/R1)</w:t>
            </w:r>
            <w:r w:rsidDel="00000000" w:rsidR="00000000" w:rsidRPr="00000000">
              <w:rPr>
                <w:rtl w:val="0"/>
              </w:rPr>
            </w:r>
          </w:p>
        </w:tc>
        <w:tc>
          <w:tcPr/>
          <w:p w:rsidR="00000000" w:rsidDel="00000000" w:rsidP="00000000" w:rsidRDefault="00000000" w:rsidRPr="00000000" w14:paraId="0000032F">
            <w:pPr>
              <w:jc w:val="center"/>
              <w:rPr/>
            </w:pPr>
            <w:r w:rsidDel="00000000" w:rsidR="00000000" w:rsidRPr="00000000">
              <w:rPr>
                <w:color w:val="b45309"/>
                <w:rtl w:val="0"/>
              </w:rPr>
              <w:t xml:space="preserve">ไม่บรรลุเต็มที่ (Partial)</w:t>
            </w:r>
            <w:r w:rsidDel="00000000" w:rsidR="00000000" w:rsidRPr="00000000">
              <w:rPr>
                <w:rtl w:val="0"/>
              </w:rPr>
            </w:r>
          </w:p>
        </w:tc>
        <w:tc>
          <w:tcPr/>
          <w:p w:rsidR="00000000" w:rsidDel="00000000" w:rsidP="00000000" w:rsidRDefault="00000000" w:rsidRPr="00000000" w14:paraId="00000330">
            <w:pPr>
              <w:numPr>
                <w:ilvl w:val="0"/>
                <w:numId w:val="2"/>
              </w:numPr>
              <w:ind w:left="240" w:hanging="240"/>
              <w:jc w:val="left"/>
            </w:pPr>
            <w:r w:rsidDel="00000000" w:rsidR="00000000" w:rsidRPr="00000000">
              <w:rPr>
                <w:b w:val="1"/>
                <w:bCs w:val="1"/>
                <w:rtl w:val="0"/>
              </w:rPr>
              <w:t xml:space="preserve">Rule-based Grader:</w:t>
            </w:r>
            <w:r w:rsidDel="00000000" w:rsidR="00000000" w:rsidRPr="00000000">
              <w:rPr>
                <w:rtl w:val="0"/>
              </w:rPr>
              <w:t xml:space="preserve"> ทำงานถูกต้อง 100% ตามเกณฑ์ความสัมพันธ์หลายมิติ (SoH, R0/R1, CCA-proxy)</w:t>
            </w:r>
          </w:p>
          <w:p w:rsidR="00000000" w:rsidDel="00000000" w:rsidP="00000000" w:rsidRDefault="00000000" w:rsidRPr="00000000" w14:paraId="00000331">
            <w:pPr>
              <w:numPr>
                <w:ilvl w:val="0"/>
                <w:numId w:val="2"/>
              </w:numPr>
              <w:ind w:left="240" w:hanging="240"/>
              <w:jc w:val="left"/>
            </w:pPr>
            <w:r w:rsidDel="00000000" w:rsidR="00000000" w:rsidRPr="00000000">
              <w:rPr>
                <w:b w:val="1"/>
                <w:bCs w:val="1"/>
                <w:rtl w:val="0"/>
              </w:rPr>
              <w:t xml:space="preserve">ML:</w:t>
            </w:r>
            <w:r w:rsidDel="00000000" w:rsidR="00000000" w:rsidRPr="00000000">
              <w:rPr>
                <w:rtl w:val="0"/>
              </w:rPr>
              <w:t xml:space="preserve"> การตัดเกรดด้วย Machine Learning ยังทำได้เฉพาะบนชุดข้อมูลจำกัด</w:t>
            </w:r>
          </w:p>
        </w:tc>
      </w:tr>
      <w:tr>
        <w:trPr>
          <w:cantSplit w:val="0"/>
          <w:trHeight w:val="2000" w:hRule="atLeast"/>
          <w:tblHeader w:val="0"/>
        </w:trPr>
        <w:tc>
          <w:tcPr/>
          <w:p w:rsidR="00000000" w:rsidDel="00000000" w:rsidP="00000000" w:rsidRDefault="00000000" w:rsidRPr="00000000" w14:paraId="00000332">
            <w:pPr>
              <w:jc w:val="left"/>
              <w:rPr/>
            </w:pPr>
            <w:r w:rsidDel="00000000" w:rsidR="00000000" w:rsidRPr="00000000">
              <w:rPr>
                <w:b w:val="1"/>
                <w:bCs w:val="1"/>
                <w:rtl w:val="0"/>
              </w:rPr>
              <w:t xml:space="preserve">4. เพื่อออกแบบระบบความปลอดภัยหลายชั้น (SSR, Circuit Breaker, E-STOP, ขีดจำกัดซอฟต์แวร์) ป้องกันความเสียหายระหว่างทดสอบอัตโนมัติไร้คนเฝ้า</w:t>
            </w:r>
            <w:r w:rsidDel="00000000" w:rsidR="00000000" w:rsidRPr="00000000">
              <w:rPr>
                <w:rtl w:val="0"/>
              </w:rPr>
            </w:r>
          </w:p>
        </w:tc>
        <w:tc>
          <w:tcPr/>
          <w:p w:rsidR="00000000" w:rsidDel="00000000" w:rsidP="00000000" w:rsidRDefault="00000000" w:rsidRPr="00000000" w14:paraId="00000333">
            <w:pPr>
              <w:jc w:val="center"/>
              <w:rPr/>
            </w:pPr>
            <w:r w:rsidDel="00000000" w:rsidR="00000000" w:rsidRPr="00000000">
              <w:rPr>
                <w:color w:val="15803d"/>
                <w:rtl w:val="0"/>
              </w:rPr>
              <w:t xml:space="preserve">บรรลุ (Yes)</w:t>
            </w:r>
            <w:r w:rsidDel="00000000" w:rsidR="00000000" w:rsidRPr="00000000">
              <w:rPr>
                <w:rtl w:val="0"/>
              </w:rPr>
            </w:r>
          </w:p>
        </w:tc>
        <w:tc>
          <w:tcPr/>
          <w:p w:rsidR="00000000" w:rsidDel="00000000" w:rsidP="00000000" w:rsidRDefault="00000000" w:rsidRPr="00000000" w14:paraId="00000334">
            <w:pPr>
              <w:numPr>
                <w:ilvl w:val="0"/>
                <w:numId w:val="2"/>
              </w:numPr>
              <w:ind w:left="240" w:hanging="240"/>
              <w:jc w:val="left"/>
            </w:pPr>
            <w:r w:rsidDel="00000000" w:rsidR="00000000" w:rsidRPr="00000000">
              <w:rPr>
                <w:b w:val="1"/>
                <w:bCs w:val="1"/>
                <w:rtl w:val="0"/>
              </w:rPr>
              <w:t xml:space="preserve">Safety:</w:t>
            </w:r>
            <w:r w:rsidDel="00000000" w:rsidR="00000000" w:rsidRPr="00000000">
              <w:rPr>
                <w:rtl w:val="0"/>
              </w:rPr>
              <w:t xml:space="preserve"> ติดตั้งระบบป้องกัน 4 ระดับ (Software Limit, E-STOP, </w:t>
            </w:r>
            <w:r w:rsidDel="00000000" w:rsidR="00000000" w:rsidRPr="00000000">
              <w:rPr>
                <w:b w:val="1"/>
                <w:bCs w:val="1"/>
                <w:rtl w:val="0"/>
              </w:rPr>
              <w:t xml:space="preserve">SSR</w:t>
            </w:r>
            <w:r w:rsidDel="00000000" w:rsidR="00000000" w:rsidRPr="00000000">
              <w:rPr>
                <w:rtl w:val="0"/>
              </w:rPr>
              <w:t xml:space="preserve">, DC MCB) ครบถ้วน</w:t>
            </w:r>
          </w:p>
          <w:p w:rsidR="00000000" w:rsidDel="00000000" w:rsidP="00000000" w:rsidRDefault="00000000" w:rsidRPr="00000000" w14:paraId="00000335">
            <w:pPr>
              <w:numPr>
                <w:ilvl w:val="0"/>
                <w:numId w:val="2"/>
              </w:numPr>
              <w:ind w:left="240" w:hanging="240"/>
              <w:jc w:val="left"/>
            </w:pPr>
            <w:r w:rsidDel="00000000" w:rsidR="00000000" w:rsidRPr="00000000">
              <w:rPr>
                <w:b w:val="1"/>
                <w:bCs w:val="1"/>
                <w:rtl w:val="0"/>
              </w:rPr>
              <w:t xml:space="preserve">Response Time:</w:t>
            </w:r>
            <w:r w:rsidDel="00000000" w:rsidR="00000000" w:rsidRPr="00000000">
              <w:rPr>
                <w:rtl w:val="0"/>
              </w:rPr>
              <w:t xml:space="preserve"> สั่งตัดวงจรได้รวดเร็ว ≤ 100 ms เมื่อเกิดสภาวะ Fault</w:t>
            </w:r>
          </w:p>
        </w:tc>
      </w:tr>
      <w:tr>
        <w:trPr>
          <w:cantSplit w:val="0"/>
          <w:trHeight w:val="2400" w:hRule="atLeast"/>
          <w:tblHeader w:val="0"/>
        </w:trPr>
        <w:tc>
          <w:tcPr/>
          <w:p w:rsidR="00000000" w:rsidDel="00000000" w:rsidP="00000000" w:rsidRDefault="00000000" w:rsidRPr="00000000" w14:paraId="00000336">
            <w:pPr>
              <w:jc w:val="left"/>
              <w:rPr/>
            </w:pPr>
            <w:r w:rsidDel="00000000" w:rsidR="00000000" w:rsidRPr="00000000">
              <w:rPr>
                <w:b w:val="1"/>
                <w:bCs w:val="1"/>
                <w:rtl w:val="0"/>
              </w:rPr>
              <w:t xml:space="preserve">5. เพื่อทดสอบและยืนยันความแม่นยำของระบบเทียบกับฮาร์ดแวร์จริง (แบตเตอรี่ YTZ6V 12V 5.3Ah VRLA)</w:t>
            </w:r>
            <w:r w:rsidDel="00000000" w:rsidR="00000000" w:rsidRPr="00000000">
              <w:rPr>
                <w:rtl w:val="0"/>
              </w:rPr>
            </w:r>
          </w:p>
        </w:tc>
        <w:tc>
          <w:tcPr/>
          <w:p w:rsidR="00000000" w:rsidDel="00000000" w:rsidP="00000000" w:rsidRDefault="00000000" w:rsidRPr="00000000" w14:paraId="00000337">
            <w:pPr>
              <w:jc w:val="center"/>
              <w:rPr/>
            </w:pPr>
            <w:r w:rsidDel="00000000" w:rsidR="00000000" w:rsidRPr="00000000">
              <w:rPr>
                <w:color w:val="b45309"/>
                <w:rtl w:val="0"/>
              </w:rPr>
              <w:t xml:space="preserve">ไม่บรรลุเต็มที่ (Partial)</w:t>
            </w:r>
            <w:r w:rsidDel="00000000" w:rsidR="00000000" w:rsidRPr="00000000">
              <w:rPr>
                <w:rtl w:val="0"/>
              </w:rPr>
            </w:r>
          </w:p>
        </w:tc>
        <w:tc>
          <w:tcPr/>
          <w:p w:rsidR="00000000" w:rsidDel="00000000" w:rsidP="00000000" w:rsidRDefault="00000000" w:rsidRPr="00000000" w14:paraId="00000338">
            <w:pPr>
              <w:numPr>
                <w:ilvl w:val="0"/>
                <w:numId w:val="2"/>
              </w:numPr>
              <w:ind w:left="240" w:hanging="240"/>
              <w:jc w:val="left"/>
            </w:pPr>
            <w:r w:rsidDel="00000000" w:rsidR="00000000" w:rsidRPr="00000000">
              <w:rPr>
                <w:b w:val="1"/>
                <w:bCs w:val="1"/>
                <w:rtl w:val="0"/>
              </w:rPr>
              <w:t xml:space="preserve">R0:</w:t>
            </w:r>
            <w:r w:rsidDel="00000000" w:rsidR="00000000" w:rsidRPr="00000000">
              <w:rPr>
                <w:rtl w:val="0"/>
              </w:rPr>
              <w:t xml:space="preserve"> สกัดค่าได้ 30 mΩ ใกล้เคียงกับเครื่องวัดอ้างอิง GBM-3080 (38 mΩ)</w:t>
            </w:r>
          </w:p>
          <w:p w:rsidR="00000000" w:rsidDel="00000000" w:rsidP="00000000" w:rsidRDefault="00000000" w:rsidRPr="00000000" w14:paraId="00000339">
            <w:pPr>
              <w:numPr>
                <w:ilvl w:val="0"/>
                <w:numId w:val="2"/>
              </w:numPr>
              <w:ind w:left="240" w:hanging="240"/>
              <w:jc w:val="left"/>
            </w:pPr>
            <w:r w:rsidDel="00000000" w:rsidR="00000000" w:rsidRPr="00000000">
              <w:rPr>
                <w:b w:val="1"/>
                <w:bCs w:val="1"/>
                <w:rtl w:val="0"/>
              </w:rPr>
              <w:t xml:space="preserve">Certification:</w:t>
            </w:r>
            <w:r w:rsidDel="00000000" w:rsidR="00000000" w:rsidRPr="00000000">
              <w:rPr>
                <w:rtl w:val="0"/>
              </w:rPr>
              <w:t xml:space="preserve"> ยังไม่ผ่านการสอบเทียบและรับรองอย่างเป็นทางการจาก ISO/IEC 17025</w:t>
            </w:r>
          </w:p>
        </w:tc>
      </w:tr>
    </w:tbl>
    <w:p w:rsidR="00000000" w:rsidDel="00000000" w:rsidP="00000000" w:rsidRDefault="00000000" w:rsidRPr="00000000" w14:paraId="0000033A">
      <w:pPr>
        <w:pStyle w:val="Heading2"/>
        <w:spacing w:after="120" w:before="220" w:lineRule="auto"/>
        <w:rPr>
          <w:b w:val="1"/>
          <w:bCs w:val="1"/>
          <w:color w:val="1f3864"/>
          <w:sz w:val="28"/>
          <w:szCs w:val="28"/>
        </w:rPr>
      </w:pPr>
      <w:bookmarkStart w:colFirst="0" w:colLast="0" w:name="_heading=h.cposzz8j4ke" w:id="81"/>
      <w:bookmarkEnd w:id="81"/>
      <w:r w:rsidDel="00000000" w:rsidR="00000000" w:rsidRPr="00000000">
        <w:rPr>
          <w:rtl w:val="0"/>
        </w:rPr>
      </w:r>
    </w:p>
    <w:p w:rsidR="00000000" w:rsidDel="00000000" w:rsidP="00000000" w:rsidRDefault="00000000" w:rsidRPr="00000000" w14:paraId="0000033B">
      <w:pPr>
        <w:pStyle w:val="Heading2"/>
        <w:spacing w:after="120" w:before="220" w:lineRule="auto"/>
        <w:rPr>
          <w:b w:val="1"/>
          <w:bCs w:val="1"/>
          <w:color w:val="1f3864"/>
          <w:sz w:val="28"/>
          <w:szCs w:val="28"/>
        </w:rPr>
      </w:pPr>
      <w:bookmarkStart w:colFirst="0" w:colLast="0" w:name="_heading=h.21u5i5u7cowt" w:id="82"/>
      <w:bookmarkEnd w:id="82"/>
      <w:r w:rsidDel="00000000" w:rsidR="00000000" w:rsidRPr="00000000">
        <w:rPr>
          <w:rtl w:val="0"/>
        </w:rPr>
      </w:r>
    </w:p>
    <w:p w:rsidR="00000000" w:rsidDel="00000000" w:rsidP="00000000" w:rsidRDefault="00000000" w:rsidRPr="00000000" w14:paraId="0000033C">
      <w:pPr>
        <w:pStyle w:val="Heading2"/>
        <w:rPr/>
      </w:pPr>
      <w:bookmarkStart w:colFirst="0" w:colLast="0" w:name="_heading=h.y2zdrft0nxvd" w:id="83"/>
      <w:bookmarkEnd w:id="83"/>
      <w:r w:rsidDel="00000000" w:rsidR="00000000" w:rsidRPr="00000000">
        <w:rPr>
          <w:b w:val="1"/>
          <w:bCs w:val="1"/>
          <w:color w:val="1f3864"/>
          <w:sz w:val="32"/>
          <w:szCs w:val="32"/>
          <w:rtl w:val="0"/>
        </w:rPr>
        <w:t xml:space="preserve">8.3 ข้อเสนอแนะ / Recommendations</w:t>
      </w:r>
      <w:r w:rsidDel="00000000" w:rsidR="00000000" w:rsidRPr="00000000">
        <w:rPr>
          <w:rtl w:val="0"/>
        </w:rPr>
      </w:r>
    </w:p>
    <w:p w:rsidR="00000000" w:rsidDel="00000000" w:rsidP="00000000" w:rsidRDefault="00000000" w:rsidRPr="00000000" w14:paraId="0000033D">
      <w:pPr>
        <w:spacing w:after="180" w:before="320" w:lineRule="auto"/>
        <w:jc w:val="both"/>
        <w:rPr/>
      </w:pPr>
      <w:r w:rsidDel="00000000" w:rsidR="00000000" w:rsidRPr="00000000">
        <w:rPr>
          <w:rtl w:val="0"/>
        </w:rPr>
        <w:t xml:space="preserve">จากประสบการณ์และการเก็บข้อมูลระหว่างการติดตั้ง ทดสอบ และประเมินผลการทำงานของระบบ คณะผู้จัดทำมีข้อเสนอแนะเชิงปฏิบัติการสำหรับการนำระบบไปใช้งานหรือพัฒนาต่อยอดดังนี้</w:t>
      </w:r>
    </w:p>
    <w:p w:rsidR="00000000" w:rsidDel="00000000" w:rsidP="00000000" w:rsidRDefault="00000000" w:rsidRPr="00000000" w14:paraId="0000033E">
      <w:pPr>
        <w:spacing w:after="180" w:lineRule="auto"/>
        <w:ind w:left="300" w:firstLine="0"/>
        <w:jc w:val="both"/>
        <w:rPr/>
      </w:pPr>
      <w:r w:rsidDel="00000000" w:rsidR="00000000" w:rsidRPr="00000000">
        <w:rPr>
          <w:b w:val="1"/>
          <w:bCs w:val="1"/>
          <w:rtl w:val="0"/>
        </w:rPr>
        <w:t xml:space="preserve">1. การจัดการกระบวนการเตรียมทดสอบและการคลายตัวของแรงดัน (Test Preparation &amp; Relaxation Time Management):</w:t>
      </w:r>
      <w:r w:rsidDel="00000000" w:rsidR="00000000" w:rsidRPr="00000000">
        <w:rPr>
          <w:rtl w:val="0"/>
        </w:rPr>
        <w:t xml:space="preserve"> • </w:t>
      </w:r>
      <w:r w:rsidDel="00000000" w:rsidR="00000000" w:rsidRPr="00000000">
        <w:rPr>
          <w:b w:val="1"/>
          <w:bCs w:val="1"/>
          <w:rtl w:val="0"/>
        </w:rPr>
        <w:t xml:space="preserve">การทดสอบในโหมดเต็มรูปแบบ (Full Sequence / Characterization Mode):</w:t>
      </w:r>
      <w:r w:rsidDel="00000000" w:rsidR="00000000" w:rsidRPr="00000000">
        <w:rPr>
          <w:rtl w:val="0"/>
        </w:rPr>
        <w:t xml:space="preserve"> แบตเตอรี่ชนิดตะกั่ว-กรดมีอัตราการเกิดปฏิกิริยาเคมีและการคืนตัวของแรงดันไฟฟ้าที่ค่อนข้างช้า ดังนั้นหลังจากผ่านกระบวนการชาร์จจนเต็ม ควรกำหนดให้ระบบมีระยะเวลาพักตัว (Resting Phase) อย่างน้อย 10–15 นาที หรือกำหนดเงื่อนไขให้อัตราการเปลี่ยนแปลงแรงดันต่อเวลาลดลงต่ำกว่าเกณฑ์ (ΔV/Δt &lt; 1 mV/min) ก่อนเริ่มอ่านค่าแรงดันเปิดวงจร (OCV) เพื่อป้องกันความคลาดเคลื่อนในการกำหนดจุดอ้างอิงสถานะประจุเริ่มต้น</w:t>
      </w:r>
    </w:p>
    <w:p w:rsidR="00000000" w:rsidDel="00000000" w:rsidP="00000000" w:rsidRDefault="00000000" w:rsidRPr="00000000" w14:paraId="0000033F">
      <w:pPr>
        <w:spacing w:after="180" w:lineRule="auto"/>
        <w:ind w:left="300" w:firstLine="0"/>
        <w:jc w:val="both"/>
        <w:rPr/>
      </w:pPr>
      <w:r w:rsidDel="00000000" w:rsidR="00000000" w:rsidRPr="00000000">
        <w:rPr>
          <w:rtl w:val="0"/>
        </w:rPr>
        <w:t xml:space="preserve">• </w:t>
      </w:r>
      <w:r w:rsidDel="00000000" w:rsidR="00000000" w:rsidRPr="00000000">
        <w:rPr>
          <w:b w:val="1"/>
          <w:bCs w:val="1"/>
          <w:rtl w:val="0"/>
        </w:rPr>
        <w:t xml:space="preserve">การทดสอบในโหมดสแกนด่วน (Quick Scan Mode):</w:t>
      </w:r>
      <w:r w:rsidDel="00000000" w:rsidR="00000000" w:rsidRPr="00000000">
        <w:rPr>
          <w:rtl w:val="0"/>
        </w:rPr>
        <w:t xml:space="preserve"> เพื่อให้การประเมินสุขภาพแบตเตอรี่ทำได้อย่างรวดเร็วและแม่นยำ ควรนำแบตเตอรี่ที่ผ่านการประจุไฟจนเต็มและพักตัวมาเรียบร้อยแล้วมาต่อเข้ากับระบบทดสอบ ซึ่งจะช่วยให้สามารถสแกนวัดค่า DCIR และคัดเกรดได้ทันทีโดยไม่ต้องเสียเวลารอรอบการชาร์จใหม่</w:t>
      </w:r>
    </w:p>
    <w:p w:rsidR="00000000" w:rsidDel="00000000" w:rsidP="00000000" w:rsidRDefault="00000000" w:rsidRPr="00000000" w14:paraId="00000340">
      <w:pPr>
        <w:spacing w:after="180" w:lineRule="auto"/>
        <w:ind w:left="300" w:firstLine="0"/>
        <w:jc w:val="both"/>
        <w:rPr/>
      </w:pPr>
      <w:r w:rsidDel="00000000" w:rsidR="00000000" w:rsidRPr="00000000">
        <w:rPr>
          <w:b w:val="1"/>
          <w:bCs w:val="1"/>
          <w:rtl w:val="0"/>
        </w:rPr>
        <w:t xml:space="preserve">2. การต่อสายสัญญาณวัดแรงดันแบบ Remote Sensing (4-Wire Kelvin Sensing):</w:t>
      </w:r>
      <w:r w:rsidDel="00000000" w:rsidR="00000000" w:rsidRPr="00000000">
        <w:rPr>
          <w:rtl w:val="0"/>
        </w:rPr>
        <w:t xml:space="preserve"> เนื่องจากความต้านทานภายในของแบตเตอรี่มีขนาดเล็กมากในระดับมิลลิโอห์ม (</w:t>
      </w:r>
      <w:r w:rsidDel="00000000" w:rsidR="00000000" w:rsidRPr="00000000">
        <w:rPr>
          <w:i w:val="1"/>
          <w:iCs w:val="1"/>
          <w:rtl w:val="0"/>
        </w:rPr>
        <w:t xml:space="preserve">R</w:t>
      </w:r>
      <w:r w:rsidDel="00000000" w:rsidR="00000000" w:rsidRPr="00000000">
        <w:rPr>
          <w:vertAlign w:val="subscript"/>
          <w:rtl w:val="0"/>
        </w:rPr>
        <w:t xml:space="preserve">0</w:t>
      </w:r>
      <w:r w:rsidDel="00000000" w:rsidR="00000000" w:rsidRPr="00000000">
        <w:rPr>
          <w:rtl w:val="0"/>
        </w:rPr>
        <w:t xml:space="preserve"> ≈ 30–40 mΩ) แรงดันตกคร่อมสายไฟหลักและจุดต่อทางไฟฟ้าจึงส่งผลกระทบโดยตรงต่อความแม่นยำ ดังนั้นจึงควรต่อสายตรวจวัดแรงดันแบบแยกอิสระ (Remote Sensing Wires) จำนวน 2 เส้น จากขั้ว Sense (S+/S-) ของแหล่งจ่ายไฟ (Power Supply) และโหลดอิเล็กทรอนิกส์ตรงไปยังขั้วแบตเตอรี่ เพื่อตัดผลกระทบของความต้านทานสายไฟ (Harness Resistance) ออกจากการคำนวณ DCIR และ </w:t>
      </w:r>
      <w:r w:rsidDel="00000000" w:rsidR="00000000" w:rsidRPr="00000000">
        <w:rPr>
          <w:i w:val="1"/>
          <w:iCs w:val="1"/>
          <w:rtl w:val="0"/>
        </w:rPr>
        <w:t xml:space="preserve">R</w:t>
      </w:r>
      <w:r w:rsidDel="00000000" w:rsidR="00000000" w:rsidRPr="00000000">
        <w:rPr>
          <w:vertAlign w:val="subscript"/>
          <w:rtl w:val="0"/>
        </w:rPr>
        <w:t xml:space="preserve">0</w:t>
      </w:r>
      <w:r w:rsidDel="00000000" w:rsidR="00000000" w:rsidRPr="00000000">
        <w:rPr>
          <w:rtl w:val="0"/>
        </w:rPr>
        <w:t xml:space="preserve"> อย่างสมบูรณ์</w:t>
      </w:r>
    </w:p>
    <w:p w:rsidR="00000000" w:rsidDel="00000000" w:rsidP="00000000" w:rsidRDefault="00000000" w:rsidRPr="00000000" w14:paraId="00000341">
      <w:pPr>
        <w:spacing w:after="180" w:lineRule="auto"/>
        <w:ind w:left="300" w:firstLine="0"/>
        <w:jc w:val="both"/>
        <w:rPr/>
      </w:pPr>
      <w:r w:rsidDel="00000000" w:rsidR="00000000" w:rsidRPr="00000000">
        <w:rPr>
          <w:b w:val="1"/>
          <w:bCs w:val="1"/>
          <w:rtl w:val="0"/>
        </w:rPr>
        <w:t xml:space="preserve">3. การติดตั้งและตำแหน่งตรวจวัดของเซนเซอร์วัดอุณหภูมิผิว:</w:t>
      </w:r>
      <w:r w:rsidDel="00000000" w:rsidR="00000000" w:rsidRPr="00000000">
        <w:rPr>
          <w:rtl w:val="0"/>
        </w:rPr>
        <w:t xml:space="preserve"> การตรวจวัดอุณหภูมิด้วยเซนเซอร์อินฟราเรด (MLX90614) ควรติดตั้งขายึดให้อยู่ในระยะห่างประมาณ </w:t>
      </w:r>
      <w:r w:rsidDel="00000000" w:rsidR="00000000" w:rsidRPr="00000000">
        <w:rPr>
          <w:b w:val="1"/>
          <w:bCs w:val="1"/>
          <w:rtl w:val="0"/>
        </w:rPr>
        <w:t xml:space="preserve">1–2 เซนติเมตร</w:t>
      </w:r>
      <w:r w:rsidDel="00000000" w:rsidR="00000000" w:rsidRPr="00000000">
        <w:rPr>
          <w:rtl w:val="0"/>
        </w:rPr>
        <w:t xml:space="preserve"> เล็งตรงไปที่ </w:t>
      </w:r>
      <w:r w:rsidDel="00000000" w:rsidR="00000000" w:rsidRPr="00000000">
        <w:rPr>
          <w:b w:val="1"/>
          <w:bCs w:val="1"/>
          <w:rtl w:val="0"/>
        </w:rPr>
        <w:t xml:space="preserve">ขั้วบวก (+) ของแบตเตอรี่</w:t>
      </w:r>
      <w:r w:rsidDel="00000000" w:rsidR="00000000" w:rsidRPr="00000000">
        <w:rPr>
          <w:rtl w:val="0"/>
        </w:rPr>
        <w:t xml:space="preserve"> (เนื่องจากขั้วต่อเป็นจุดที่มีการส่งผ่านกระแสหลักและเกิดการสะสมความร้อนได้ชัดเจนที่สุด) และควรจัดวางตำแหน่งหลีกเลี่ยงกระแสลมระบายความร้อนจากพัดลมของเครื่องมือวัด เพื่อให้การวัดอุณหภูมิสะท้อนสภาวะความร้อนที่เกิดขึ้นจริงได้อย่างแม่นยำ</w:t>
      </w:r>
    </w:p>
    <w:p w:rsidR="00000000" w:rsidDel="00000000" w:rsidP="00000000" w:rsidRDefault="00000000" w:rsidRPr="00000000" w14:paraId="00000342">
      <w:pPr>
        <w:spacing w:after="180" w:lineRule="auto"/>
        <w:ind w:left="300" w:firstLine="0"/>
        <w:jc w:val="both"/>
        <w:rPr/>
      </w:pPr>
      <w:r w:rsidDel="00000000" w:rsidR="00000000" w:rsidRPr="00000000">
        <w:rPr>
          <w:b w:val="1"/>
          <w:bCs w:val="1"/>
          <w:rtl w:val="0"/>
        </w:rPr>
        <w:t xml:space="preserve">4. ข้อปฏิบัติด้านความปลอดภัยสำหรับการทดสอบระยะยาว:</w:t>
      </w:r>
      <w:r w:rsidDel="00000000" w:rsidR="00000000" w:rsidRPr="00000000">
        <w:rPr>
          <w:rtl w:val="0"/>
        </w:rPr>
        <w:t xml:space="preserve"> ก่อนเริ่มกระบวนการทดสอบรอบยาว (Cycle Life Test) แบบไร้ผู้ควบคุม ควรตรวจสอบความแน่นหนาของจุดต่อทางกลและทางไฟฟ้า ทดสอบการตอบสนองของปุ่มหยุดฉุกเฉิน (E-STOP) และตรวจเช็กสภาพภายนอกของแบตเตอรี่ว่าไม่มีรอยแตกร้าวหรือบวมผิดปกติเพื่อความปลอดภัยสูงสุด</w:t>
      </w:r>
    </w:p>
    <w:p w:rsidR="00000000" w:rsidDel="00000000" w:rsidP="00000000" w:rsidRDefault="00000000" w:rsidRPr="00000000" w14:paraId="00000343">
      <w:pPr>
        <w:spacing w:after="180" w:lineRule="auto"/>
        <w:ind w:left="300" w:firstLine="0"/>
        <w:jc w:val="both"/>
        <w:rPr/>
      </w:pPr>
      <w:r w:rsidDel="00000000" w:rsidR="00000000" w:rsidRPr="00000000">
        <w:rPr>
          <w:rtl w:val="0"/>
        </w:rPr>
      </w:r>
    </w:p>
    <w:p w:rsidR="00000000" w:rsidDel="00000000" w:rsidP="00000000" w:rsidRDefault="00000000" w:rsidRPr="00000000" w14:paraId="00000344">
      <w:pPr>
        <w:spacing w:after="180" w:lineRule="auto"/>
        <w:ind w:left="300" w:firstLine="0"/>
        <w:jc w:val="both"/>
        <w:rPr/>
      </w:pPr>
      <w:r w:rsidDel="00000000" w:rsidR="00000000" w:rsidRPr="00000000">
        <w:rPr>
          <w:rtl w:val="0"/>
        </w:rPr>
      </w:r>
    </w:p>
    <w:p w:rsidR="00000000" w:rsidDel="00000000" w:rsidP="00000000" w:rsidRDefault="00000000" w:rsidRPr="00000000" w14:paraId="00000345">
      <w:pPr>
        <w:pStyle w:val="Heading2"/>
        <w:spacing w:after="180" w:before="380" w:lineRule="auto"/>
        <w:rPr>
          <w:b w:val="1"/>
          <w:bCs w:val="1"/>
          <w:color w:val="1f3864"/>
          <w:sz w:val="28"/>
          <w:szCs w:val="28"/>
        </w:rPr>
      </w:pPr>
      <w:bookmarkStart w:colFirst="0" w:colLast="0" w:name="_heading=h.bvvrnqw7y8w7" w:id="84"/>
      <w:bookmarkEnd w:id="84"/>
      <w:r w:rsidDel="00000000" w:rsidR="00000000" w:rsidRPr="00000000">
        <w:rPr>
          <w:rtl w:val="0"/>
        </w:rPr>
      </w:r>
    </w:p>
    <w:p w:rsidR="00000000" w:rsidDel="00000000" w:rsidP="00000000" w:rsidRDefault="00000000" w:rsidRPr="00000000" w14:paraId="00000346">
      <w:pPr>
        <w:pStyle w:val="Heading2"/>
        <w:spacing w:after="180" w:before="380" w:lineRule="auto"/>
        <w:rPr>
          <w:b w:val="1"/>
          <w:bCs w:val="1"/>
          <w:color w:val="1f3864"/>
          <w:sz w:val="28"/>
          <w:szCs w:val="28"/>
        </w:rPr>
      </w:pPr>
      <w:bookmarkStart w:colFirst="0" w:colLast="0" w:name="_heading=h.t1950ytcfmk" w:id="85"/>
      <w:bookmarkEnd w:id="85"/>
      <w:r w:rsidDel="00000000" w:rsidR="00000000" w:rsidRPr="00000000">
        <w:rPr>
          <w:rtl w:val="0"/>
        </w:rPr>
      </w:r>
    </w:p>
    <w:p w:rsidR="00000000" w:rsidDel="00000000" w:rsidP="00000000" w:rsidRDefault="00000000" w:rsidRPr="00000000" w14:paraId="00000347">
      <w:pPr>
        <w:pStyle w:val="Heading2"/>
        <w:spacing w:after="180" w:before="380" w:lineRule="auto"/>
        <w:rPr>
          <w:b w:val="1"/>
          <w:bCs w:val="1"/>
          <w:color w:val="1f3864"/>
          <w:sz w:val="28"/>
          <w:szCs w:val="28"/>
        </w:rPr>
      </w:pPr>
      <w:bookmarkStart w:colFirst="0" w:colLast="0" w:name="_heading=h.p72eloumnu0o" w:id="86"/>
      <w:bookmarkEnd w:id="86"/>
      <w:r w:rsidDel="00000000" w:rsidR="00000000" w:rsidRPr="00000000">
        <w:rPr>
          <w:rtl w:val="0"/>
        </w:rPr>
      </w:r>
    </w:p>
    <w:p w:rsidR="00000000" w:rsidDel="00000000" w:rsidP="00000000" w:rsidRDefault="00000000" w:rsidRPr="00000000" w14:paraId="00000348">
      <w:pPr>
        <w:pStyle w:val="Heading2"/>
        <w:rPr/>
      </w:pPr>
      <w:bookmarkStart w:colFirst="0" w:colLast="0" w:name="_heading=h.h4jpyx5opwes" w:id="87"/>
      <w:bookmarkEnd w:id="87"/>
      <w:r w:rsidDel="00000000" w:rsidR="00000000" w:rsidRPr="00000000">
        <w:rPr>
          <w:b w:val="1"/>
          <w:bCs w:val="1"/>
          <w:color w:val="1f3864"/>
          <w:sz w:val="32"/>
          <w:szCs w:val="32"/>
          <w:rtl w:val="0"/>
        </w:rPr>
        <w:t xml:space="preserve">8.4 แนวทางการปรับปรุงในอนาคต / Future Improvements</w:t>
      </w:r>
      <w:r w:rsidDel="00000000" w:rsidR="00000000" w:rsidRPr="00000000">
        <w:rPr>
          <w:rtl w:val="0"/>
        </w:rPr>
      </w:r>
    </w:p>
    <w:p w:rsidR="00000000" w:rsidDel="00000000" w:rsidP="00000000" w:rsidRDefault="00000000" w:rsidRPr="00000000" w14:paraId="00000349">
      <w:pPr>
        <w:spacing w:after="180" w:before="320" w:lineRule="auto"/>
        <w:jc w:val="both"/>
        <w:rPr/>
      </w:pPr>
      <w:r w:rsidDel="00000000" w:rsidR="00000000" w:rsidRPr="00000000">
        <w:rPr>
          <w:rtl w:val="0"/>
        </w:rPr>
        <w:t xml:space="preserve">เพื่อให้สอดคล้องกับขอบเขตของโครงงานในส่วนที่อยู่นอกเหนือการดำเนินงานระยะปัจจุบัน (Out of Scope) คณะผู้จัดทำขอเสนอแนวทางสำหรับการค้นคว้าวิจัยและพัฒนาปรับปรุงระบบในอนาคต ดังต่อไปนี้</w:t>
      </w:r>
    </w:p>
    <w:p w:rsidR="00000000" w:rsidDel="00000000" w:rsidP="00000000" w:rsidRDefault="00000000" w:rsidRPr="00000000" w14:paraId="0000034A">
      <w:pPr>
        <w:spacing w:after="180" w:lineRule="auto"/>
        <w:ind w:left="300" w:firstLine="0"/>
        <w:jc w:val="both"/>
        <w:rPr/>
      </w:pPr>
      <w:r w:rsidDel="00000000" w:rsidR="00000000" w:rsidRPr="00000000">
        <w:rPr>
          <w:rtl w:val="0"/>
        </w:rPr>
        <w:t xml:space="preserve">1. การสร้างชุดข้อมูลขนาดใหญ่และการประยุกต์ใช้การเรียนรู้เชิงลึก (Deep Learning &amp; Big Data Integration): ควรดำเนินการเก็บรวบรวมข้อมูลการทดสอบจากแบตเตอรี่จริงเป็นจำนวนมาก ทั้งแบตเตอรี่ใหม่ แบตเตอรี่ที่ผ่านการใช้งานจริงในยานพาหนะ และแบตเตอรี่ที่เสื่อมสภาพในรูปแบบต่างๆ เพื่อสร้างชุดข้อมูลมาตรฐานขนาดใหญ่ (Benchmark Dataset) และนำชุดข้อมูลดังกล่าวไปใช้ฝึกสอนโมเดลปัญญาประดิษฐ์หรือการเรียนรู้เชิงลึก เช่น โครงข่ายประสาทเทียมแบบ LSTM หรือ GRU เพื่อยกระดับความสามารถจากการจำแนกเกรดด้วยระบบกฎเกณฑ์ (Rule-based) ไปสู่การพยากรณ์แนวโน้มอายุการใช้งานที่เหลืออยู่ (Remaining Useful Life: RUL) ได้อย่างแม่นยำ</w:t>
      </w:r>
    </w:p>
    <w:p w:rsidR="00000000" w:rsidDel="00000000" w:rsidP="00000000" w:rsidRDefault="00000000" w:rsidRPr="00000000" w14:paraId="0000034B">
      <w:pPr>
        <w:spacing w:after="180" w:lineRule="auto"/>
        <w:ind w:left="300" w:firstLine="0"/>
        <w:jc w:val="both"/>
        <w:rPr/>
      </w:pPr>
      <w:r w:rsidDel="00000000" w:rsidR="00000000" w:rsidRPr="00000000">
        <w:rPr>
          <w:rtl w:val="0"/>
        </w:rPr>
        <w:t xml:space="preserve">2.การเข้าสู่กระบวนการรับรองมาตรฐานอย่างเป็นทางการ (Standardization &amp; Official Certification): ควรพัฒนาและสอบเทียบความถูกต้องของระบบร่วมกับห้องปฏิบัติการทดสอบมาตรฐานที่ได้รับการรับรองตามมาตรฐาน ISO/IEC 17025 เพื่อนำระบบเข้าสู่กระบวนการรับรองผลิตภัณฑ์ (Certification) กับหน่วยงานมาตรฐานอย่างเป็นทางการ ยืนยันความสอดคล้องของกระบวนการทดสอบตามมาตรฐาน IEC 61960 ในระดับสากล</w:t>
      </w:r>
    </w:p>
    <w:p w:rsidR="00000000" w:rsidDel="00000000" w:rsidP="00000000" w:rsidRDefault="00000000" w:rsidRPr="00000000" w14:paraId="0000034C">
      <w:pPr>
        <w:spacing w:after="180" w:lineRule="auto"/>
        <w:ind w:left="300" w:firstLine="0"/>
        <w:jc w:val="both"/>
        <w:rPr/>
      </w:pPr>
      <w:r w:rsidDel="00000000" w:rsidR="00000000" w:rsidRPr="00000000">
        <w:rPr>
          <w:rtl w:val="0"/>
        </w:rPr>
        <w:t xml:space="preserve">3. การขยายขีดความสามารถของฮาร์ดแวร์สำหรับแบตเตอรี่พิกัดสูง: ดำเนินการต่อขนานโหลดอิเล็กทรอนิกส์เพิ่มเติมแบบ Master-Slave เพื่อเพิ่มพิกัดการดึงกระแสของระบบให้รองรับการทดสอบแบตเตอรี่ที่มีความจุสูงขึ้น (เช่น แบตเตอรี่รถยนต์หรือโมดูลแบตเตอรี่ลิเธียมขนาดใหญ่) ที่อัตราคายประจุ 1C ได้อย่างเต็มรูปแบบ พร้อมทั้งพัฒนาโมดูลตรวจวัดพัลส์ความเร็วสูงระดับไมโครวินาที (Fast-R0 Sensing) เพื่อให้สามารถแยกแยะค่าความต้านทานโอห์มมิกได้อย่างแม่นยำเทียบเท่าเครื่องวัดความต้านทานไฟฟ้ากระแสสลับ (ACIR) ระดับห้องปฏิบัติการ</w:t>
      </w:r>
    </w:p>
    <w:p w:rsidR="00000000" w:rsidDel="00000000" w:rsidP="00000000" w:rsidRDefault="00000000" w:rsidRPr="00000000" w14:paraId="0000034D">
      <w:pPr>
        <w:spacing w:after="180" w:lineRule="auto"/>
        <w:ind w:left="300" w:firstLine="0"/>
        <w:jc w:val="both"/>
        <w:rPr/>
      </w:pPr>
      <w:r w:rsidDel="00000000" w:rsidR="00000000" w:rsidRPr="00000000">
        <w:rPr>
          <w:rtl w:val="0"/>
        </w:rPr>
        <w:t xml:space="preserve">4. การพัฒนาระบบคลาวด์และสถาปัตยกรรมฐานข้อมูลระยะยาว: ปรับปรุงระบบคลาวด์บน Microsoft Azure ให้บันทึกข้อมูลการทดสอบลงในฐานข้อมูลอนุกรมเวลา (Time-Series Database เช่น TimescaleDB หรือ InfluxDB) เพื่อรองรับการสืบค้นประวัติย้อนหลังและการประมวลผลข้อมูลขนาดใหญ่ รวมถึงเพิ่มระบบยืนยันตัวตนสำหรับการเข้าใช้งาน (User Authentication) และพัฒนาระบบแจ้งเตือนสถานะการทำงานหรือสภาวะวิกฤตผ่านแอปพลิเคชันบนสมาร์ตโฟน (เช่น Line Messaging API หรือ Telegram Bot) เพื่ออำนวยความสะดวกในการเฝ้าระวังทางไกล</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14:paraId="27237072" w14:textId="2DE458A0" w:rsidR="007659FD" w:rsidRPr="00F33068" w:rsidRDefault="0086164D" w:rsidP="00F33068">
      <w:pPr>
        <w:pStyle w:val="Heading1"/>
        <w:rPr>
          <w:b/>
          <w:bCs/>
          <w:color w:val="1F3864" w:themeColor="accent1" w:themeShade="80"/>
          <w:sz w:val="40"/>
          <w:szCs w:val="40"/>
        </w:rPr>
      </w:pPr>
      <w:bookmarkStart w:id="60" w:name="_Toc239180076"/>
      <w:r w:rsidRPr="00F33068">
        <w:rPr>
          <w:b/>
          <w:bCs/>
          <w:color w:val="1F3864" w:themeColor="accent1" w:themeShade="80"/>
          <w:sz w:val="40"/>
          <w:szCs w:val="40"/>
        </w:rPr>
        <w:lastRenderedPageBreak/>
        <w:t>เอกสารอ้างอิง / References</w:t>
      </w:r>
      <w:bookmarkEnd w:id="60"/>
    </w:p>
    <w:p w14:paraId="090BEF28" w14:textId="77777777" w:rsidR="004245EF" w:rsidRPr="004E10C6" w:rsidRDefault="004245EF" w:rsidP="004245EF">
      <w:pPr>
        <w:spacing w:after="160"/>
      </w:pPr>
      <w:r>
        <w:t>[1] L. Chen, Z. Lü, W. Lin, J. Li, and H. Pan, "A new state-of-health estimation method for lithium-ion batteries through the intrinsic relationship between ohmic internal resistance and capacity," Measurement, vol. 116, pp. 586–595, Feb. 2018. [Online]. Available: https://www.sciencedirect.com/science/article/abs/pii/S0263224117307248</w:t>
      </w:r>
    </w:p>
    <w:p w14:paraId="29E28828" w14:textId="77777777" w:rsidR="004245EF" w:rsidRPr="004E10C6" w:rsidRDefault="004245EF" w:rsidP="004245EF">
      <w:pPr>
        <w:spacing w:after="160"/>
      </w:pPr>
      <w:r>
        <w:t>[2] A. Guha and A. Patra, "State of health estimation of lithium-ion batteries using capacity fade and internal resistance growth models," IEEE Trans. Transp. Electrific., vol. 4, no. 1, pp. 135–146, Mar. 2018. [Online]. Available: https://ieeexplore.ieee.org/document/8118185/</w:t>
      </w:r>
    </w:p>
    <w:p w14:paraId="699BE1F9" w14:textId="77777777" w:rsidR="005E2AE3" w:rsidRDefault="005E2AE3" w:rsidP="005E2AE3">
      <w:pPr>
        <w:spacing w:after="160"/>
      </w:pPr>
      <w:r>
        <w:t>[3] Secondary Cells and Batteries Containing Alkaline or Other Non-Acid Electrolytes—Secondary Lithium Cells and Batteries for Portable Applications, IEC Standard 61960, 2nd ed., 2011.</w:t>
      </w:r>
    </w:p>
    <w:p w14:paraId="7374147A" w14:textId="386B132B" w:rsidR="007659FD" w:rsidRDefault="004245EF">
      <w:pPr>
        <w:spacing w:after="160"/>
      </w:pPr>
      <w:r>
        <w:t>[4] K. Khamphut and C. Phanjailue, "A 12-volt motorcycle battery condition assessment device," B.Eng. thesis, Dept. Elect. Comput. Eng., Fac. Eng., Naresuan Univ., Phitsanulok, Thailand, 2016.</w:t>
      </w:r>
    </w:p>
    <w:p w14:paraId="530F4D67" w14:textId="77777777" w:rsidR="002B7C21" w:rsidRPr="002B7C21" w:rsidRDefault="002B7C21" w:rsidP="002B7C21">
      <w:pPr>
        <w:spacing w:after="160"/>
      </w:pPr>
      <w:r w:rsidRPr="002B7C21">
        <w:t xml:space="preserve">[5] International Electrotechnical Commission, IEC 62133-2:2017+A1:2021, Secondary cells and batteries containing alkaline or other non-acid electrolytes – Safety requirements for portable sealed secondary cells, and for batteries made from them, for use in portable applications – Part 2: Lithium systems, Edition 1.1, IEC, 2021. </w:t>
      </w:r>
      <w:hyperlink r:id="rId12" w:tgtFrame="_blank" w:history="1">
        <w:r w:rsidRPr="002B7C21">
          <w:rPr>
            <w:rStyle w:val="Hyperlink"/>
          </w:rPr>
          <w:t>IEC 62133-2:2017+A1:2021 – IEC Webstore</w:t>
        </w:r>
      </w:hyperlink>
      <w:r w:rsidRPr="002B7C21">
        <w:t xml:space="preserve"> </w:t>
      </w:r>
    </w:p>
    <w:p w14:paraId="0D1939DE" w14:textId="77777777" w:rsidR="002B7C21" w:rsidRPr="002B7C21" w:rsidRDefault="002B7C21" w:rsidP="002B7C21">
      <w:pPr>
        <w:spacing w:after="160"/>
      </w:pPr>
      <w:r w:rsidRPr="002B7C21">
        <w:t xml:space="preserve">[6] UL Standards &amp; Engagement, UL 1973, Standard for Batteries for Use in Stationary and Motive Auxiliary Power Applications, 3rd ed., UL Standards &amp; Engagement, 2022. </w:t>
      </w:r>
      <w:hyperlink r:id="rId13" w:tgtFrame="_blank" w:history="1">
        <w:r w:rsidRPr="002B7C21">
          <w:rPr>
            <w:rStyle w:val="Hyperlink"/>
          </w:rPr>
          <w:t>UL 1973 – UL Standards &amp; Engagement</w:t>
        </w:r>
      </w:hyperlink>
      <w:r w:rsidRPr="002B7C21">
        <w:t xml:space="preserve"> </w:t>
      </w:r>
    </w:p>
    <w:p w14:paraId="40E72E4B" w14:textId="77777777" w:rsidR="002B7C21" w:rsidRDefault="002B7C21">
      <w:pPr>
        <w:spacing w:after="160"/>
      </w:pPr>
    </w:p>
    <w:sectPr w:rsidR="002B7C21">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2E3BC" w14:textId="77777777" w:rsidR="00695B0A" w:rsidRDefault="00695B0A">
      <w:r>
        <w:separator/>
      </w:r>
    </w:p>
  </w:endnote>
  <w:endnote w:type="continuationSeparator" w:id="0">
    <w:p w14:paraId="75634CBA" w14:textId="77777777" w:rsidR="00695B0A" w:rsidRDefault="00695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H Sarabun New">
    <w:altName w:val="Cordia New"/>
    <w:panose1 w:val="00000000000000000000"/>
    <w:charset w:val="00"/>
    <w:family w:val="roman"/>
    <w:notTrueType/>
    <w:pitch w:val="default"/>
  </w:font>
  <w:font w:name="Angsana New">
    <w:panose1 w:val="02020603050405020304"/>
    <w:charset w:val="00"/>
    <w:family w:val="roman"/>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4FA47" w14:textId="77777777" w:rsidR="007659FD" w:rsidRDefault="0086164D">
    <w:pPr>
      <w:jc w:val="center"/>
    </w:pPr>
    <w:r>
      <w:rPr>
        <w:sz w:val="20"/>
        <w:szCs w:val="20"/>
      </w:rPr>
      <w:fldChar w:fldCharType="begin"/>
    </w:r>
    <w:r>
      <w:rPr>
        <w:sz w:val="20"/>
        <w:szCs w:val="20"/>
      </w:rPr>
      <w:instrText>PAGE</w:instrText>
    </w:r>
    <w:r>
      <w:rPr>
        <w:sz w:val="20"/>
        <w:szCs w:val="20"/>
      </w:rPr>
      <w:fldChar w:fldCharType="separate"/>
    </w:r>
    <w:r w:rsidR="004F4D3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2001A" w14:textId="77777777" w:rsidR="00695B0A" w:rsidRDefault="00695B0A">
      <w:r>
        <w:separator/>
      </w:r>
    </w:p>
  </w:footnote>
  <w:footnote w:type="continuationSeparator" w:id="0">
    <w:p w14:paraId="2F562437" w14:textId="77777777" w:rsidR="00695B0A" w:rsidRDefault="00695B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28F8"/>
    <w:multiLevelType w:val="hybridMultilevel"/>
    <w:tmpl w:val="DE0E3C78"/>
    <w:lvl w:ilvl="0" w:tplc="52EC806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5004D"/>
    <w:multiLevelType w:val="hybridMultilevel"/>
    <w:tmpl w:val="7E029462"/>
    <w:lvl w:ilvl="0" w:tplc="52EC806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1962E1"/>
    <w:multiLevelType w:val="hybridMultilevel"/>
    <w:tmpl w:val="C7489E62"/>
    <w:lvl w:ilvl="0" w:tplc="9C16A804">
      <w:start w:val="1"/>
      <w:numFmt w:val="bullet"/>
      <w:lvlText w:val="●"/>
      <w:lvlJc w:val="left"/>
      <w:pPr>
        <w:ind w:left="720" w:hanging="360"/>
      </w:pPr>
    </w:lvl>
    <w:lvl w:ilvl="1" w:tplc="52A04D92">
      <w:start w:val="1"/>
      <w:numFmt w:val="bullet"/>
      <w:lvlText w:val="○"/>
      <w:lvlJc w:val="left"/>
      <w:pPr>
        <w:ind w:left="1440" w:hanging="360"/>
      </w:pPr>
    </w:lvl>
    <w:lvl w:ilvl="2" w:tplc="2D94027E">
      <w:start w:val="1"/>
      <w:numFmt w:val="bullet"/>
      <w:lvlText w:val="■"/>
      <w:lvlJc w:val="left"/>
      <w:pPr>
        <w:ind w:left="2160" w:hanging="360"/>
      </w:pPr>
    </w:lvl>
    <w:lvl w:ilvl="3" w:tplc="F7F04CE2">
      <w:start w:val="1"/>
      <w:numFmt w:val="bullet"/>
      <w:lvlText w:val="●"/>
      <w:lvlJc w:val="left"/>
      <w:pPr>
        <w:ind w:left="2880" w:hanging="360"/>
      </w:pPr>
    </w:lvl>
    <w:lvl w:ilvl="4" w:tplc="00D078FA">
      <w:start w:val="1"/>
      <w:numFmt w:val="bullet"/>
      <w:lvlText w:val="○"/>
      <w:lvlJc w:val="left"/>
      <w:pPr>
        <w:ind w:left="3600" w:hanging="360"/>
      </w:pPr>
    </w:lvl>
    <w:lvl w:ilvl="5" w:tplc="6CB61604">
      <w:start w:val="1"/>
      <w:numFmt w:val="bullet"/>
      <w:lvlText w:val="■"/>
      <w:lvlJc w:val="left"/>
      <w:pPr>
        <w:ind w:left="4320" w:hanging="360"/>
      </w:pPr>
    </w:lvl>
    <w:lvl w:ilvl="6" w:tplc="1F3E180C">
      <w:start w:val="1"/>
      <w:numFmt w:val="bullet"/>
      <w:lvlText w:val="●"/>
      <w:lvlJc w:val="left"/>
      <w:pPr>
        <w:ind w:left="5040" w:hanging="360"/>
      </w:pPr>
    </w:lvl>
    <w:lvl w:ilvl="7" w:tplc="DD7EB4D4">
      <w:start w:val="1"/>
      <w:numFmt w:val="bullet"/>
      <w:lvlText w:val="●"/>
      <w:lvlJc w:val="left"/>
      <w:pPr>
        <w:ind w:left="5760" w:hanging="360"/>
      </w:pPr>
    </w:lvl>
    <w:lvl w:ilvl="8" w:tplc="A1301ABC">
      <w:start w:val="1"/>
      <w:numFmt w:val="bullet"/>
      <w:lvlText w:val="●"/>
      <w:lvlJc w:val="left"/>
      <w:pPr>
        <w:ind w:left="6480" w:hanging="360"/>
      </w:pPr>
    </w:lvl>
  </w:abstractNum>
  <w:abstractNum w:abstractNumId="3" w15:restartNumberingAfterBreak="0">
    <w:nsid w:val="1FCB6460"/>
    <w:multiLevelType w:val="multilevel"/>
    <w:tmpl w:val="EA380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E3436"/>
    <w:multiLevelType w:val="hybridMultilevel"/>
    <w:tmpl w:val="7DF6AC68"/>
    <w:lvl w:ilvl="0" w:tplc="52EC806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29164D"/>
    <w:multiLevelType w:val="hybridMultilevel"/>
    <w:tmpl w:val="FC781712"/>
    <w:lvl w:ilvl="0" w:tplc="EC0C3F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02626"/>
    <w:multiLevelType w:val="multilevel"/>
    <w:tmpl w:val="8EEC6EAA"/>
    <w:lvl w:ilvl="0">
      <w:start w:val="1"/>
      <w:numFmt w:val="bullet"/>
      <w:lvlText w:val="•"/>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F343F2"/>
    <w:multiLevelType w:val="hybridMultilevel"/>
    <w:tmpl w:val="A1828158"/>
    <w:lvl w:ilvl="0" w:tplc="AAA4C9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7E16B7"/>
    <w:multiLevelType w:val="hybridMultilevel"/>
    <w:tmpl w:val="EC482A82"/>
    <w:lvl w:ilvl="0" w:tplc="52EC806E">
      <w:start w:val="1"/>
      <w:numFmt w:val="bullet"/>
      <w:lvlText w:val="•"/>
      <w:lvlJc w:val="left"/>
      <w:pPr>
        <w:ind w:left="786" w:hanging="360"/>
      </w:pPr>
      <w:rPr>
        <w:rFonts w:hint="default"/>
        <w:color w:val="000000" w:themeColor="text1"/>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9" w15:restartNumberingAfterBreak="0">
    <w:nsid w:val="56AF4E2A"/>
    <w:multiLevelType w:val="hybridMultilevel"/>
    <w:tmpl w:val="B0CC29A0"/>
    <w:lvl w:ilvl="0" w:tplc="52EC806E">
      <w:start w:val="1"/>
      <w:numFmt w:val="bullet"/>
      <w:lvlText w:val="•"/>
      <w:lvlJc w:val="left"/>
      <w:pPr>
        <w:ind w:left="500" w:hanging="260"/>
      </w:pPr>
    </w:lvl>
    <w:lvl w:ilvl="1" w:tplc="6D7CA2F6">
      <w:numFmt w:val="decimal"/>
      <w:lvlText w:val=""/>
      <w:lvlJc w:val="left"/>
    </w:lvl>
    <w:lvl w:ilvl="2" w:tplc="46080670">
      <w:numFmt w:val="decimal"/>
      <w:lvlText w:val=""/>
      <w:lvlJc w:val="left"/>
    </w:lvl>
    <w:lvl w:ilvl="3" w:tplc="42E228EC">
      <w:numFmt w:val="decimal"/>
      <w:lvlText w:val=""/>
      <w:lvlJc w:val="left"/>
    </w:lvl>
    <w:lvl w:ilvl="4" w:tplc="30B4DF1A">
      <w:numFmt w:val="decimal"/>
      <w:lvlText w:val=""/>
      <w:lvlJc w:val="left"/>
    </w:lvl>
    <w:lvl w:ilvl="5" w:tplc="A882F908">
      <w:numFmt w:val="decimal"/>
      <w:lvlText w:val=""/>
      <w:lvlJc w:val="left"/>
    </w:lvl>
    <w:lvl w:ilvl="6" w:tplc="43F2FB80">
      <w:numFmt w:val="decimal"/>
      <w:lvlText w:val=""/>
      <w:lvlJc w:val="left"/>
    </w:lvl>
    <w:lvl w:ilvl="7" w:tplc="065A0C72">
      <w:numFmt w:val="decimal"/>
      <w:lvlText w:val=""/>
      <w:lvlJc w:val="left"/>
    </w:lvl>
    <w:lvl w:ilvl="8" w:tplc="C1649414">
      <w:numFmt w:val="decimal"/>
      <w:lvlText w:val=""/>
      <w:lvlJc w:val="left"/>
    </w:lvl>
  </w:abstractNum>
  <w:abstractNum w:abstractNumId="10" w15:restartNumberingAfterBreak="0">
    <w:nsid w:val="5E4673C4"/>
    <w:multiLevelType w:val="hybridMultilevel"/>
    <w:tmpl w:val="12E2EFBE"/>
    <w:lvl w:ilvl="0" w:tplc="52EC806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3FC026C"/>
    <w:multiLevelType w:val="hybridMultilevel"/>
    <w:tmpl w:val="6D0C04B2"/>
    <w:lvl w:ilvl="0" w:tplc="52EC806E">
      <w:start w:val="1"/>
      <w:numFmt w:val="bullet"/>
      <w:lvlText w:val="•"/>
      <w:lvlJc w:val="left"/>
      <w:pPr>
        <w:ind w:left="786" w:hanging="360"/>
      </w:pPr>
      <w:rPr>
        <w:rFonts w:hint="default"/>
        <w:color w:val="000000" w:themeColor="text1"/>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2" w15:restartNumberingAfterBreak="0">
    <w:nsid w:val="7DB306A8"/>
    <w:multiLevelType w:val="hybridMultilevel"/>
    <w:tmpl w:val="995CF772"/>
    <w:lvl w:ilvl="0" w:tplc="52EC806E">
      <w:start w:val="1"/>
      <w:numFmt w:val="bullet"/>
      <w:lvlText w:val="•"/>
      <w:lvlJc w:val="left"/>
      <w:pPr>
        <w:ind w:left="1080" w:hanging="360"/>
      </w:p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7DCF3785"/>
    <w:multiLevelType w:val="hybridMultilevel"/>
    <w:tmpl w:val="7586FBCE"/>
    <w:lvl w:ilvl="0" w:tplc="52EC806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2776477">
    <w:abstractNumId w:val="2"/>
    <w:lvlOverride w:ilvl="0">
      <w:startOverride w:val="1"/>
    </w:lvlOverride>
  </w:num>
  <w:num w:numId="2" w16cid:durableId="279798175">
    <w:abstractNumId w:val="9"/>
    <w:lvlOverride w:ilvl="0">
      <w:startOverride w:val="1"/>
    </w:lvlOverride>
  </w:num>
  <w:num w:numId="3" w16cid:durableId="108551015">
    <w:abstractNumId w:val="11"/>
  </w:num>
  <w:num w:numId="4" w16cid:durableId="1052391572">
    <w:abstractNumId w:val="9"/>
  </w:num>
  <w:num w:numId="5" w16cid:durableId="806897294">
    <w:abstractNumId w:val="8"/>
  </w:num>
  <w:num w:numId="6" w16cid:durableId="355616523">
    <w:abstractNumId w:val="4"/>
  </w:num>
  <w:num w:numId="7" w16cid:durableId="197819380">
    <w:abstractNumId w:val="1"/>
  </w:num>
  <w:num w:numId="8" w16cid:durableId="305009262">
    <w:abstractNumId w:val="12"/>
  </w:num>
  <w:num w:numId="9" w16cid:durableId="2144351026">
    <w:abstractNumId w:val="3"/>
  </w:num>
  <w:num w:numId="10" w16cid:durableId="830024204">
    <w:abstractNumId w:val="6"/>
  </w:num>
  <w:num w:numId="11" w16cid:durableId="641621834">
    <w:abstractNumId w:val="10"/>
  </w:num>
  <w:num w:numId="12" w16cid:durableId="257956304">
    <w:abstractNumId w:val="13"/>
  </w:num>
  <w:num w:numId="13" w16cid:durableId="1359428574">
    <w:abstractNumId w:val="5"/>
  </w:num>
  <w:num w:numId="14" w16cid:durableId="574779456">
    <w:abstractNumId w:val="0"/>
  </w:num>
  <w:num w:numId="15" w16cid:durableId="12463053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9FD"/>
    <w:rsid w:val="00002D3C"/>
    <w:rsid w:val="00015279"/>
    <w:rsid w:val="00056423"/>
    <w:rsid w:val="000C665C"/>
    <w:rsid w:val="000E0630"/>
    <w:rsid w:val="00124853"/>
    <w:rsid w:val="001C3C8D"/>
    <w:rsid w:val="001C64F5"/>
    <w:rsid w:val="001D6E84"/>
    <w:rsid w:val="00202D3E"/>
    <w:rsid w:val="00233405"/>
    <w:rsid w:val="0028759A"/>
    <w:rsid w:val="002A20F1"/>
    <w:rsid w:val="002B7C21"/>
    <w:rsid w:val="00351393"/>
    <w:rsid w:val="0037760C"/>
    <w:rsid w:val="004245EF"/>
    <w:rsid w:val="00443972"/>
    <w:rsid w:val="00450B64"/>
    <w:rsid w:val="00466D37"/>
    <w:rsid w:val="004F4D34"/>
    <w:rsid w:val="00516645"/>
    <w:rsid w:val="00555D38"/>
    <w:rsid w:val="005908C4"/>
    <w:rsid w:val="005E2AE3"/>
    <w:rsid w:val="005F5EB2"/>
    <w:rsid w:val="00601BFA"/>
    <w:rsid w:val="00630FFF"/>
    <w:rsid w:val="006660ED"/>
    <w:rsid w:val="00695B0A"/>
    <w:rsid w:val="006C065E"/>
    <w:rsid w:val="006E3493"/>
    <w:rsid w:val="006E6CEE"/>
    <w:rsid w:val="006F023F"/>
    <w:rsid w:val="00734BB7"/>
    <w:rsid w:val="007659FD"/>
    <w:rsid w:val="00797711"/>
    <w:rsid w:val="007A742A"/>
    <w:rsid w:val="007B1884"/>
    <w:rsid w:val="007B7AFE"/>
    <w:rsid w:val="007C2C83"/>
    <w:rsid w:val="008112A9"/>
    <w:rsid w:val="00840DF3"/>
    <w:rsid w:val="0085305D"/>
    <w:rsid w:val="0086164D"/>
    <w:rsid w:val="00932D88"/>
    <w:rsid w:val="00956EF1"/>
    <w:rsid w:val="009633B7"/>
    <w:rsid w:val="00974F7F"/>
    <w:rsid w:val="00AE0FC2"/>
    <w:rsid w:val="00AE4556"/>
    <w:rsid w:val="00B153F9"/>
    <w:rsid w:val="00B503DC"/>
    <w:rsid w:val="00B616F7"/>
    <w:rsid w:val="00BB273D"/>
    <w:rsid w:val="00BC642F"/>
    <w:rsid w:val="00BD7096"/>
    <w:rsid w:val="00C70C9F"/>
    <w:rsid w:val="00C724AA"/>
    <w:rsid w:val="00CC01FB"/>
    <w:rsid w:val="00CC7B02"/>
    <w:rsid w:val="00DA09DC"/>
    <w:rsid w:val="00DF4445"/>
    <w:rsid w:val="00DF7533"/>
    <w:rsid w:val="00E06654"/>
    <w:rsid w:val="00E1576D"/>
    <w:rsid w:val="00E57317"/>
    <w:rsid w:val="00EB10E9"/>
    <w:rsid w:val="00F33068"/>
    <w:rsid w:val="00F5001A"/>
    <w:rsid w:val="00F876E4"/>
    <w:rsid w:val="00FD19A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6EEF2"/>
  <w15:docId w15:val="{63CD6197-8576-4FFB-A532-ABB8330D190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 Sarabun New" w:hAnsi="TH Sarabun New" w:cs="TH Sarabun New"/>
        <w:sz w:val="28"/>
        <w:szCs w:val="28"/>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ตัวเข้ม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F4D34"/>
    <w:pPr>
      <w:spacing w:after="100"/>
    </w:pPr>
    <w:rPr>
      <w:rFonts w:cs="Angsana New"/>
      <w:szCs w:val="35"/>
    </w:rPr>
  </w:style>
  <w:style w:type="paragraph" w:styleId="TOC2">
    <w:name w:val="toc 2"/>
    <w:basedOn w:val="Normal"/>
    <w:next w:val="Normal"/>
    <w:autoRedefine/>
    <w:uiPriority w:val="39"/>
    <w:unhideWhenUsed/>
    <w:rsid w:val="004F4D34"/>
    <w:pPr>
      <w:spacing w:after="100"/>
      <w:ind w:left="280"/>
    </w:pPr>
    <w:rPr>
      <w:rFonts w:cs="Angsana New"/>
      <w:szCs w:val="35"/>
    </w:rPr>
  </w:style>
  <w:style w:type="paragraph" w:styleId="TOC3">
    <w:name w:val="toc 3"/>
    <w:basedOn w:val="Normal"/>
    <w:next w:val="Normal"/>
    <w:autoRedefine/>
    <w:uiPriority w:val="39"/>
    <w:unhideWhenUsed/>
    <w:rsid w:val="004F4D34"/>
    <w:pPr>
      <w:spacing w:after="100"/>
      <w:ind w:left="560"/>
    </w:pPr>
    <w:rPr>
      <w:rFonts w:cs="Angsana New"/>
      <w:szCs w:val="35"/>
    </w:rPr>
  </w:style>
  <w:style w:type="paragraph" w:styleId="Caption">
    <w:name w:val="caption"/>
    <w:basedOn w:val="Normal"/>
    <w:next w:val="Normal"/>
    <w:uiPriority w:val="35"/>
    <w:unhideWhenUsed/>
    <w:qFormat/>
    <w:pPr>
      <w:spacing w:before="80" w:after="240"/>
      <w:jc w:val="center"/>
    </w:pPr>
  </w:style>
  <w:style w:type="paragraph" w:styleId="TableofFigures">
    <w:name w:val="table of figures"/>
    <w:basedOn w:val="Normal"/>
    <w:next w:val="Normal"/>
    <w:autoRedefine/>
    <w:uiPriority w:val="99"/>
    <w:unhideWhenUsed/>
    <w:pPr>
      <w:tabs>
        <w:tab w:val="right" w:leader="dot" w:pos="9016"/>
      </w:tabs>
      <w:spacing w:after="100"/>
    </w:pPr>
  </w:style>
  <w:style w:type="paragraph" w:styleId="Header">
    <w:name w:val="header"/>
    <w:basedOn w:val="Normal"/>
    <w:link w:val="HeaderChar"/>
    <w:uiPriority w:val="99"/>
    <w:unhideWhenUsed/>
    <w:rsid w:val="00BC642F"/>
    <w:pPr>
      <w:tabs>
        <w:tab w:val="center" w:pos="4513"/>
        <w:tab w:val="right" w:pos="9026"/>
      </w:tabs>
    </w:pPr>
    <w:rPr>
      <w:rFonts w:cs="Angsana New"/>
      <w:szCs w:val="35"/>
    </w:rPr>
  </w:style>
  <w:style w:type="character" w:customStyle="1" w:styleId="HeaderChar">
    <w:name w:val="Header Char"/>
    <w:basedOn w:val="DefaultParagraphFont"/>
    <w:link w:val="Header"/>
    <w:uiPriority w:val="99"/>
    <w:rsid w:val="00BC642F"/>
    <w:rPr>
      <w:rFonts w:cs="Angsana New"/>
      <w:szCs w:val="35"/>
    </w:rPr>
  </w:style>
  <w:style w:type="paragraph" w:styleId="Footer">
    <w:name w:val="footer"/>
    <w:basedOn w:val="Normal"/>
    <w:link w:val="FooterChar"/>
    <w:uiPriority w:val="99"/>
    <w:unhideWhenUsed/>
    <w:rsid w:val="00BC642F"/>
    <w:pPr>
      <w:tabs>
        <w:tab w:val="center" w:pos="4513"/>
        <w:tab w:val="right" w:pos="9026"/>
      </w:tabs>
    </w:pPr>
    <w:rPr>
      <w:rFonts w:cs="Angsana New"/>
      <w:szCs w:val="35"/>
    </w:rPr>
  </w:style>
  <w:style w:type="character" w:customStyle="1" w:styleId="FooterChar">
    <w:name w:val="Footer Char"/>
    <w:basedOn w:val="DefaultParagraphFont"/>
    <w:link w:val="Footer"/>
    <w:uiPriority w:val="99"/>
    <w:rsid w:val="00BC642F"/>
    <w:rPr>
      <w:rFonts w:cs="Angsana New"/>
      <w:szCs w:val="35"/>
    </w:rPr>
  </w:style>
  <w:style w:type="character" w:styleId="UnresolvedMention">
    <w:name w:val="Unresolved Mention"/>
    <w:basedOn w:val="DefaultParagraphFont"/>
    <w:uiPriority w:val="99"/>
    <w:semiHidden/>
    <w:unhideWhenUsed/>
    <w:rsid w:val="00DF7533"/>
    <w:rPr>
      <w:color w:val="605E5C"/>
      <w:shd w:val="clear" w:color="auto" w:fill="E1DFDD"/>
    </w:rPr>
  </w:style>
  <w:style w:type="character" w:styleId="PlaceholderText">
    <w:name w:val="Placeholder Text"/>
    <w:basedOn w:val="DefaultParagraphFont"/>
    <w:uiPriority w:val="99"/>
    <w:semiHidden/>
    <w:rsid w:val="00124853"/>
    <w:rPr>
      <w:color w:val="666666"/>
    </w:rPr>
  </w:style>
  <w:style w:type="paragraph" w:styleId="NormalWeb">
    <w:name w:val="Normal (Web)"/>
    <w:basedOn w:val="Normal"/>
    <w:uiPriority w:val="99"/>
    <w:semiHidden/>
    <w:unhideWhenUsed/>
    <w:rsid w:val="008112A9"/>
    <w:rPr>
      <w:rFonts w:ascii="Times New Roman" w:hAnsi="Times New Roman" w:cs="Angsana New"/>
      <w:sz w:val="24"/>
      <w:szCs w:val="30"/>
    </w:rPr>
  </w:style>
  <w:style w:type="table" w:styleId="TableGrid">
    <w:name w:val="Table Grid"/>
    <w:basedOn w:val="TableNormal"/>
    <w:uiPriority w:val="39"/>
    <w:rsid w:val="000E0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hopulstandards.com/ProductDetail.aspx?productId=UL1973_3_S_20220225&amp;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ebstore.iec.ch/en/publication/70017?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AC8E0-4792-4139-87DE-FA1F64301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29</Pages>
  <Words>6852</Words>
  <Characters>39061</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ฑิฆัมพร พิมพ์อ้น</cp:lastModifiedBy>
  <cp:revision>5</cp:revision>
  <cp:lastPrinted>2026-07-24T11:11:00Z</cp:lastPrinted>
  <dcterms:created xsi:type="dcterms:W3CDTF">2026-09-01T11:13:00Z</dcterms:created>
  <dcterms:modified xsi:type="dcterms:W3CDTF">2026-09-01T13:30:00Z</dcterms:modified>
</cp:coreProperties>
</file>