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ZONKE REDEVELOPMENT PROJECT</w:t>
      </w:r>
    </w:p>
    <w:p>
      <w:pPr>
        <w:jc w:val="center"/>
      </w:pPr>
      <w:r>
        <w:rPr>
          <w:b/>
          <w:sz w:val="32"/>
        </w:rPr>
        <w:t>TEAM 1 — UPDATED REQUIREMENTS &amp; PLANNING</w:t>
      </w:r>
    </w:p>
    <w:p>
      <w:pPr>
        <w:jc w:val="center"/>
      </w:pPr>
      <w:r>
        <w:rPr>
          <w:sz w:val="20"/>
        </w:rPr>
        <w:t>Separate document — Feedback • Software Installation &amp; Notifications • Communication Board</w:t>
      </w:r>
    </w:p>
    <w:p>
      <w:pPr>
        <w:jc w:val="center"/>
      </w:pPr>
      <w:r>
        <w:rPr>
          <w:sz w:val="20"/>
        </w:rPr>
        <w:t>System Developers: Tsihifirwa Mohau Mariba; Thando Frank Sithole</w:t>
      </w:r>
    </w:p>
    <w:p>
      <w:r>
        <w:rPr>
          <w:b/>
          <w:sz w:val="28"/>
        </w:rPr>
        <w:t>1. Purpose</w:t>
      </w:r>
    </w:p>
    <w:p>
      <w:r>
        <w:t>This separate Team 1 document updates the original requirements and planning work. It keeps the existing Zonke marketplace requirements and adds three newly agreed features: user feedback for improvement, software installation recommendations with notification support, and a dedicated communication board between a client and service provider.</w:t>
      </w:r>
    </w:p>
    <w:p>
      <w:r>
        <w:rPr>
          <w:b/>
          <w:sz w:val="28"/>
        </w:rPr>
        <w:t>2. Updated System Understanding</w:t>
      </w:r>
    </w:p>
    <w:p>
      <w:r>
        <w:t>Zonke allows clients to find service providers, request services, communicate, complete work and handle payments. The updated system extends this journey with feedback, software installation and notifications, and a structured communication board connected to the service request.</w:t>
      </w:r>
    </w:p>
    <w:p>
      <w:r>
        <w:rPr>
          <w:b/>
          <w:sz w:val="28"/>
        </w:rPr>
        <w:t>3. Users and Their Updated Needs</w:t>
      </w:r>
    </w:p>
    <w:tbl>
      <w:tblPr>
        <w:tblStyle w:val="TableGrid"/>
        <w:tblW w:type="auto" w:w="0"/>
        <w:jc w:val="center"/>
        <w:tblLook w:firstColumn="1" w:firstRow="1" w:lastColumn="0" w:lastRow="0" w:noHBand="0" w:noVBand="1" w:val="04A0"/>
      </w:tblPr>
      <w:tblGrid>
        <w:gridCol w:w="5256"/>
        <w:gridCol w:w="5256"/>
      </w:tblGrid>
      <w:tr>
        <w:tc>
          <w:tcPr>
            <w:tcW w:type="dxa" w:w="5256"/>
            <w:shd w:fill="1F4E78"/>
          </w:tcPr>
          <w:p>
            <w:r>
              <w:rPr>
                <w:b/>
                <w:color w:val="FFFFFF"/>
                <w:sz w:val="18"/>
              </w:rPr>
              <w:t>User</w:t>
            </w:r>
          </w:p>
        </w:tc>
        <w:tc>
          <w:tcPr>
            <w:tcW w:type="dxa" w:w="5256"/>
            <w:shd w:fill="1F4E78"/>
          </w:tcPr>
          <w:p>
            <w:r>
              <w:rPr>
                <w:b/>
                <w:color w:val="FFFFFF"/>
                <w:sz w:val="18"/>
              </w:rPr>
              <w:t>Updated Needs</w:t>
            </w:r>
          </w:p>
        </w:tc>
      </w:tr>
      <w:tr>
        <w:tc>
          <w:tcPr>
            <w:tcW w:type="dxa" w:w="5256"/>
          </w:tcPr>
          <w:p>
            <w:r>
              <w:rPr>
                <w:sz w:val="17"/>
              </w:rPr>
              <w:t>Client</w:t>
            </w:r>
          </w:p>
        </w:tc>
        <w:tc>
          <w:tcPr>
            <w:tcW w:type="dxa" w:w="5256"/>
          </w:tcPr>
          <w:p>
            <w:r>
              <w:rPr>
                <w:sz w:val="17"/>
              </w:rPr>
              <w:t>Find services; select providers; request services; track requests; communicate; complete work; pay; submit feedback; receive notifications; install the software/application.</w:t>
            </w:r>
          </w:p>
        </w:tc>
      </w:tr>
      <w:tr>
        <w:tc>
          <w:tcPr>
            <w:tcW w:type="dxa" w:w="5256"/>
          </w:tcPr>
          <w:p>
            <w:r>
              <w:rPr>
                <w:sz w:val="17"/>
              </w:rPr>
              <w:t>Service Provider</w:t>
            </w:r>
          </w:p>
        </w:tc>
        <w:tc>
          <w:tcPr>
            <w:tcW w:type="dxa" w:w="5256"/>
          </w:tcPr>
          <w:p>
            <w:r>
              <w:rPr>
                <w:sz w:val="17"/>
              </w:rPr>
              <w:t>Manage profile and services; receive requests; communicate with clients; update request status; complete work; handle payment; submit feedback; receive notifications; install the software/application.</w:t>
            </w:r>
          </w:p>
        </w:tc>
      </w:tr>
      <w:tr>
        <w:tc>
          <w:tcPr>
            <w:tcW w:type="dxa" w:w="5256"/>
          </w:tcPr>
          <w:p>
            <w:r>
              <w:rPr>
                <w:sz w:val="17"/>
              </w:rPr>
              <w:t>System</w:t>
            </w:r>
          </w:p>
        </w:tc>
        <w:tc>
          <w:tcPr>
            <w:tcW w:type="dxa" w:w="5256"/>
          </w:tcPr>
          <w:p>
            <w:r>
              <w:rPr>
                <w:sz w:val="17"/>
              </w:rPr>
              <w:t>Authenticate users; manage requests; create communication boards; store messages and feedback; support notification events; support software installation recommendations; protect data and access.</w:t>
            </w:r>
          </w:p>
        </w:tc>
      </w:tr>
    </w:tbl>
    <w:p>
      <w:r>
        <w:rPr>
          <w:b/>
          <w:sz w:val="28"/>
        </w:rPr>
        <w:t>4. Updated Features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tcPr>
          <w:p>
            <w:r>
              <w:rPr>
                <w:b/>
                <w:color w:val="FFFFFF"/>
                <w:sz w:val="18"/>
              </w:rPr>
              <w:t>ID</w:t>
            </w:r>
          </w:p>
        </w:tc>
        <w:tc>
          <w:tcPr>
            <w:tcW w:type="dxa" w:w="3504"/>
            <w:shd w:fill="1F4E78"/>
          </w:tcPr>
          <w:p>
            <w:r>
              <w:rPr>
                <w:b/>
                <w:color w:val="FFFFFF"/>
                <w:sz w:val="18"/>
              </w:rPr>
              <w:t>Feature</w:t>
            </w:r>
          </w:p>
        </w:tc>
        <w:tc>
          <w:tcPr>
            <w:tcW w:type="dxa" w:w="3504"/>
            <w:shd w:fill="1F4E78"/>
          </w:tcPr>
          <w:p>
            <w:r>
              <w:rPr>
                <w:b/>
                <w:color w:val="FFFFFF"/>
                <w:sz w:val="18"/>
              </w:rPr>
              <w:t>Prototype Priority</w:t>
            </w:r>
          </w:p>
        </w:tc>
      </w:tr>
      <w:tr>
        <w:tc>
          <w:tcPr>
            <w:tcW w:type="dxa" w:w="3504"/>
          </w:tcPr>
          <w:p>
            <w:r>
              <w:rPr>
                <w:sz w:val="17"/>
              </w:rPr>
              <w:t>F-01</w:t>
            </w:r>
          </w:p>
        </w:tc>
        <w:tc>
          <w:tcPr>
            <w:tcW w:type="dxa" w:w="3504"/>
          </w:tcPr>
          <w:p>
            <w:r>
              <w:rPr>
                <w:sz w:val="17"/>
              </w:rPr>
              <w:t>Registration and Login</w:t>
            </w:r>
          </w:p>
        </w:tc>
        <w:tc>
          <w:tcPr>
            <w:tcW w:type="dxa" w:w="3504"/>
          </w:tcPr>
          <w:p>
            <w:r>
              <w:rPr>
                <w:sz w:val="17"/>
              </w:rPr>
              <w:t>Core</w:t>
            </w:r>
          </w:p>
        </w:tc>
      </w:tr>
      <w:tr>
        <w:tc>
          <w:tcPr>
            <w:tcW w:type="dxa" w:w="3504"/>
          </w:tcPr>
          <w:p>
            <w:r>
              <w:rPr>
                <w:sz w:val="17"/>
              </w:rPr>
              <w:t>F-02</w:t>
            </w:r>
          </w:p>
        </w:tc>
        <w:tc>
          <w:tcPr>
            <w:tcW w:type="dxa" w:w="3504"/>
          </w:tcPr>
          <w:p>
            <w:r>
              <w:rPr>
                <w:sz w:val="17"/>
              </w:rPr>
              <w:t>Role-Based Access</w:t>
            </w:r>
          </w:p>
        </w:tc>
        <w:tc>
          <w:tcPr>
            <w:tcW w:type="dxa" w:w="3504"/>
          </w:tcPr>
          <w:p>
            <w:r>
              <w:rPr>
                <w:sz w:val="17"/>
              </w:rPr>
              <w:t>Core</w:t>
            </w:r>
          </w:p>
        </w:tc>
      </w:tr>
      <w:tr>
        <w:tc>
          <w:tcPr>
            <w:tcW w:type="dxa" w:w="3504"/>
          </w:tcPr>
          <w:p>
            <w:r>
              <w:rPr>
                <w:sz w:val="17"/>
              </w:rPr>
              <w:t>F-03</w:t>
            </w:r>
          </w:p>
        </w:tc>
        <w:tc>
          <w:tcPr>
            <w:tcW w:type="dxa" w:w="3504"/>
          </w:tcPr>
          <w:p>
            <w:r>
              <w:rPr>
                <w:sz w:val="17"/>
              </w:rPr>
              <w:t>Client and Service Provider Profiles</w:t>
            </w:r>
          </w:p>
        </w:tc>
        <w:tc>
          <w:tcPr>
            <w:tcW w:type="dxa" w:w="3504"/>
          </w:tcPr>
          <w:p>
            <w:r>
              <w:rPr>
                <w:sz w:val="17"/>
              </w:rPr>
              <w:t>Core</w:t>
            </w:r>
          </w:p>
        </w:tc>
      </w:tr>
      <w:tr>
        <w:tc>
          <w:tcPr>
            <w:tcW w:type="dxa" w:w="3504"/>
          </w:tcPr>
          <w:p>
            <w:r>
              <w:rPr>
                <w:sz w:val="17"/>
              </w:rPr>
              <w:t>F-04</w:t>
            </w:r>
          </w:p>
        </w:tc>
        <w:tc>
          <w:tcPr>
            <w:tcW w:type="dxa" w:w="3504"/>
          </w:tcPr>
          <w:p>
            <w:r>
              <w:rPr>
                <w:sz w:val="17"/>
              </w:rPr>
              <w:t>Service Management</w:t>
            </w:r>
          </w:p>
        </w:tc>
        <w:tc>
          <w:tcPr>
            <w:tcW w:type="dxa" w:w="3504"/>
          </w:tcPr>
          <w:p>
            <w:r>
              <w:rPr>
                <w:sz w:val="17"/>
              </w:rPr>
              <w:t>Core</w:t>
            </w:r>
          </w:p>
        </w:tc>
      </w:tr>
      <w:tr>
        <w:tc>
          <w:tcPr>
            <w:tcW w:type="dxa" w:w="3504"/>
          </w:tcPr>
          <w:p>
            <w:r>
              <w:rPr>
                <w:sz w:val="17"/>
              </w:rPr>
              <w:t>F-05</w:t>
            </w:r>
          </w:p>
        </w:tc>
        <w:tc>
          <w:tcPr>
            <w:tcW w:type="dxa" w:w="3504"/>
          </w:tcPr>
          <w:p>
            <w:r>
              <w:rPr>
                <w:sz w:val="17"/>
              </w:rPr>
              <w:t>Search and Browse Services</w:t>
            </w:r>
          </w:p>
        </w:tc>
        <w:tc>
          <w:tcPr>
            <w:tcW w:type="dxa" w:w="3504"/>
          </w:tcPr>
          <w:p>
            <w:r>
              <w:rPr>
                <w:sz w:val="17"/>
              </w:rPr>
              <w:t>Core</w:t>
            </w:r>
          </w:p>
        </w:tc>
      </w:tr>
      <w:tr>
        <w:tc>
          <w:tcPr>
            <w:tcW w:type="dxa" w:w="3504"/>
          </w:tcPr>
          <w:p>
            <w:r>
              <w:rPr>
                <w:sz w:val="17"/>
              </w:rPr>
              <w:t>F-06</w:t>
            </w:r>
          </w:p>
        </w:tc>
        <w:tc>
          <w:tcPr>
            <w:tcW w:type="dxa" w:w="3504"/>
          </w:tcPr>
          <w:p>
            <w:r>
              <w:rPr>
                <w:sz w:val="17"/>
              </w:rPr>
              <w:t>Service Provider Profile</w:t>
            </w:r>
          </w:p>
        </w:tc>
        <w:tc>
          <w:tcPr>
            <w:tcW w:type="dxa" w:w="3504"/>
          </w:tcPr>
          <w:p>
            <w:r>
              <w:rPr>
                <w:sz w:val="17"/>
              </w:rPr>
              <w:t>Core</w:t>
            </w:r>
          </w:p>
        </w:tc>
      </w:tr>
      <w:tr>
        <w:tc>
          <w:tcPr>
            <w:tcW w:type="dxa" w:w="3504"/>
          </w:tcPr>
          <w:p>
            <w:r>
              <w:rPr>
                <w:sz w:val="17"/>
              </w:rPr>
              <w:t>F-07</w:t>
            </w:r>
          </w:p>
        </w:tc>
        <w:tc>
          <w:tcPr>
            <w:tcW w:type="dxa" w:w="3504"/>
          </w:tcPr>
          <w:p>
            <w:r>
              <w:rPr>
                <w:sz w:val="17"/>
              </w:rPr>
              <w:t>Service Request</w:t>
            </w:r>
          </w:p>
        </w:tc>
        <w:tc>
          <w:tcPr>
            <w:tcW w:type="dxa" w:w="3504"/>
          </w:tcPr>
          <w:p>
            <w:r>
              <w:rPr>
                <w:sz w:val="17"/>
              </w:rPr>
              <w:t>Core</w:t>
            </w:r>
          </w:p>
        </w:tc>
      </w:tr>
      <w:tr>
        <w:tc>
          <w:tcPr>
            <w:tcW w:type="dxa" w:w="3504"/>
          </w:tcPr>
          <w:p>
            <w:r>
              <w:rPr>
                <w:sz w:val="17"/>
              </w:rPr>
              <w:t>F-08</w:t>
            </w:r>
          </w:p>
        </w:tc>
        <w:tc>
          <w:tcPr>
            <w:tcW w:type="dxa" w:w="3504"/>
          </w:tcPr>
          <w:p>
            <w:r>
              <w:rPr>
                <w:sz w:val="17"/>
              </w:rPr>
              <w:t>Request Management</w:t>
            </w:r>
          </w:p>
        </w:tc>
        <w:tc>
          <w:tcPr>
            <w:tcW w:type="dxa" w:w="3504"/>
          </w:tcPr>
          <w:p>
            <w:r>
              <w:rPr>
                <w:sz w:val="17"/>
              </w:rPr>
              <w:t>Core</w:t>
            </w:r>
          </w:p>
        </w:tc>
      </w:tr>
      <w:tr>
        <w:tc>
          <w:tcPr>
            <w:tcW w:type="dxa" w:w="3504"/>
          </w:tcPr>
          <w:p>
            <w:r>
              <w:rPr>
                <w:sz w:val="17"/>
              </w:rPr>
              <w:t>F-09</w:t>
            </w:r>
          </w:p>
        </w:tc>
        <w:tc>
          <w:tcPr>
            <w:tcW w:type="dxa" w:w="3504"/>
          </w:tcPr>
          <w:p>
            <w:r>
              <w:rPr>
                <w:sz w:val="17"/>
              </w:rPr>
              <w:t>Request Status</w:t>
            </w:r>
          </w:p>
        </w:tc>
        <w:tc>
          <w:tcPr>
            <w:tcW w:type="dxa" w:w="3504"/>
          </w:tcPr>
          <w:p>
            <w:r>
              <w:rPr>
                <w:sz w:val="17"/>
              </w:rPr>
              <w:t>Core</w:t>
            </w:r>
          </w:p>
        </w:tc>
      </w:tr>
      <w:tr>
        <w:tc>
          <w:tcPr>
            <w:tcW w:type="dxa" w:w="3504"/>
          </w:tcPr>
          <w:p>
            <w:r>
              <w:rPr>
                <w:sz w:val="17"/>
              </w:rPr>
              <w:t>F-10</w:t>
            </w:r>
          </w:p>
        </w:tc>
        <w:tc>
          <w:tcPr>
            <w:tcW w:type="dxa" w:w="3504"/>
          </w:tcPr>
          <w:p>
            <w:r>
              <w:rPr>
                <w:sz w:val="17"/>
              </w:rPr>
              <w:t>Client–Service Provider Communication Board</w:t>
            </w:r>
          </w:p>
        </w:tc>
        <w:tc>
          <w:tcPr>
            <w:tcW w:type="dxa" w:w="3504"/>
          </w:tcPr>
          <w:p>
            <w:r>
              <w:rPr>
                <w:sz w:val="17"/>
              </w:rPr>
              <w:t>Core</w:t>
            </w:r>
          </w:p>
        </w:tc>
      </w:tr>
      <w:tr>
        <w:tc>
          <w:tcPr>
            <w:tcW w:type="dxa" w:w="3504"/>
          </w:tcPr>
          <w:p>
            <w:r>
              <w:rPr>
                <w:sz w:val="17"/>
              </w:rPr>
              <w:t>F-11</w:t>
            </w:r>
          </w:p>
        </w:tc>
        <w:tc>
          <w:tcPr>
            <w:tcW w:type="dxa" w:w="3504"/>
          </w:tcPr>
          <w:p>
            <w:r>
              <w:rPr>
                <w:sz w:val="17"/>
              </w:rPr>
              <w:t>Work Completion</w:t>
            </w:r>
          </w:p>
        </w:tc>
        <w:tc>
          <w:tcPr>
            <w:tcW w:type="dxa" w:w="3504"/>
          </w:tcPr>
          <w:p>
            <w:r>
              <w:rPr>
                <w:sz w:val="17"/>
              </w:rPr>
              <w:t>Core</w:t>
            </w:r>
          </w:p>
        </w:tc>
      </w:tr>
      <w:tr>
        <w:tc>
          <w:tcPr>
            <w:tcW w:type="dxa" w:w="3504"/>
          </w:tcPr>
          <w:p>
            <w:r>
              <w:rPr>
                <w:sz w:val="17"/>
              </w:rPr>
              <w:t>F-12</w:t>
            </w:r>
          </w:p>
        </w:tc>
        <w:tc>
          <w:tcPr>
            <w:tcW w:type="dxa" w:w="3504"/>
          </w:tcPr>
          <w:p>
            <w:r>
              <w:rPr>
                <w:sz w:val="17"/>
              </w:rPr>
              <w:t>Payment</w:t>
            </w:r>
          </w:p>
        </w:tc>
        <w:tc>
          <w:tcPr>
            <w:tcW w:type="dxa" w:w="3504"/>
          </w:tcPr>
          <w:p>
            <w:r>
              <w:rPr>
                <w:sz w:val="17"/>
              </w:rPr>
              <w:t>Core</w:t>
            </w:r>
          </w:p>
        </w:tc>
      </w:tr>
      <w:tr>
        <w:tc>
          <w:tcPr>
            <w:tcW w:type="dxa" w:w="3504"/>
          </w:tcPr>
          <w:p>
            <w:r>
              <w:rPr>
                <w:sz w:val="17"/>
              </w:rPr>
              <w:t>F-13</w:t>
            </w:r>
          </w:p>
        </w:tc>
        <w:tc>
          <w:tcPr>
            <w:tcW w:type="dxa" w:w="3504"/>
          </w:tcPr>
          <w:p>
            <w:r>
              <w:rPr>
                <w:sz w:val="17"/>
              </w:rPr>
              <w:t>User Feedback for Improvement</w:t>
            </w:r>
          </w:p>
        </w:tc>
        <w:tc>
          <w:tcPr>
            <w:tcW w:type="dxa" w:w="3504"/>
          </w:tcPr>
          <w:p>
            <w:r>
              <w:rPr>
                <w:sz w:val="17"/>
              </w:rPr>
              <w:t>Core</w:t>
            </w:r>
          </w:p>
        </w:tc>
      </w:tr>
      <w:tr>
        <w:tc>
          <w:tcPr>
            <w:tcW w:type="dxa" w:w="3504"/>
          </w:tcPr>
          <w:p>
            <w:r>
              <w:rPr>
                <w:sz w:val="17"/>
              </w:rPr>
              <w:t>F-14</w:t>
            </w:r>
          </w:p>
        </w:tc>
        <w:tc>
          <w:tcPr>
            <w:tcW w:type="dxa" w:w="3504"/>
          </w:tcPr>
          <w:p>
            <w:r>
              <w:rPr>
                <w:sz w:val="17"/>
              </w:rPr>
              <w:t>Software Installation Recommendation</w:t>
            </w:r>
          </w:p>
        </w:tc>
        <w:tc>
          <w:tcPr>
            <w:tcW w:type="dxa" w:w="3504"/>
          </w:tcPr>
          <w:p>
            <w:r>
              <w:rPr>
                <w:sz w:val="17"/>
              </w:rPr>
              <w:t>Core</w:t>
            </w:r>
          </w:p>
        </w:tc>
      </w:tr>
      <w:tr>
        <w:tc>
          <w:tcPr>
            <w:tcW w:type="dxa" w:w="3504"/>
          </w:tcPr>
          <w:p>
            <w:r>
              <w:rPr>
                <w:sz w:val="17"/>
              </w:rPr>
              <w:t>F-15</w:t>
            </w:r>
          </w:p>
        </w:tc>
        <w:tc>
          <w:tcPr>
            <w:tcW w:type="dxa" w:w="3504"/>
          </w:tcPr>
          <w:p>
            <w:r>
              <w:rPr>
                <w:sz w:val="17"/>
              </w:rPr>
              <w:t>Notifications</w:t>
            </w:r>
          </w:p>
        </w:tc>
        <w:tc>
          <w:tcPr>
            <w:tcW w:type="dxa" w:w="3504"/>
          </w:tcPr>
          <w:p>
            <w:r>
              <w:rPr>
                <w:sz w:val="17"/>
              </w:rPr>
              <w:t>Core</w:t>
            </w:r>
          </w:p>
        </w:tc>
      </w:tr>
      <w:tr>
        <w:tc>
          <w:tcPr>
            <w:tcW w:type="dxa" w:w="3504"/>
          </w:tcPr>
          <w:p>
            <w:r>
              <w:rPr>
                <w:sz w:val="17"/>
              </w:rPr>
              <w:t>F-16</w:t>
            </w:r>
          </w:p>
        </w:tc>
        <w:tc>
          <w:tcPr>
            <w:tcW w:type="dxa" w:w="3504"/>
          </w:tcPr>
          <w:p>
            <w:r>
              <w:rPr>
                <w:sz w:val="17"/>
              </w:rPr>
              <w:t>Validation and Security</w:t>
            </w:r>
          </w:p>
        </w:tc>
        <w:tc>
          <w:tcPr>
            <w:tcW w:type="dxa" w:w="3504"/>
          </w:tcPr>
          <w:p>
            <w:r>
              <w:rPr>
                <w:sz w:val="17"/>
              </w:rPr>
              <w:t>Core</w:t>
            </w:r>
          </w:p>
        </w:tc>
      </w:tr>
      <w:tr>
        <w:tc>
          <w:tcPr>
            <w:tcW w:type="dxa" w:w="3504"/>
          </w:tcPr>
          <w:p>
            <w:r>
              <w:rPr>
                <w:sz w:val="17"/>
              </w:rPr>
              <w:t>F-17</w:t>
            </w:r>
          </w:p>
        </w:tc>
        <w:tc>
          <w:tcPr>
            <w:tcW w:type="dxa" w:w="3504"/>
          </w:tcPr>
          <w:p>
            <w:r>
              <w:rPr>
                <w:sz w:val="17"/>
              </w:rPr>
              <w:t>Cardano Integration</w:t>
            </w:r>
          </w:p>
        </w:tc>
        <w:tc>
          <w:tcPr>
            <w:tcW w:type="dxa" w:w="3504"/>
          </w:tcPr>
          <w:p>
            <w:r>
              <w:rPr>
                <w:sz w:val="17"/>
              </w:rPr>
              <w:t>Decision Required</w:t>
            </w:r>
          </w:p>
        </w:tc>
      </w:tr>
    </w:tbl>
    <w:p>
      <w:r>
        <w:rPr>
          <w:b/>
          <w:sz w:val="28"/>
        </w:rPr>
        <w:t>5. New Feature — Feedback for Improvement</w:t>
      </w:r>
    </w:p>
    <w:p>
      <w:r>
        <w:t>The system must allow users to provide feedback about their experience and suggestions for improving Zonke.</w:t>
      </w:r>
    </w:p>
    <w:p>
      <w:pPr>
        <w:pStyle w:val="ListBullet"/>
      </w:pPr>
      <w:r>
        <w:t>Users can open the feedback function from an appropriate area of the system.</w:t>
      </w:r>
    </w:p>
    <w:p>
      <w:pPr>
        <w:pStyle w:val="ListBullet"/>
      </w:pPr>
      <w:r>
        <w:t>Users can enter and submit feedback.</w:t>
      </w:r>
    </w:p>
    <w:p>
      <w:pPr>
        <w:pStyle w:val="ListBullet"/>
      </w:pPr>
      <w:r>
        <w:t>The system validates required information before submission.</w:t>
      </w:r>
    </w:p>
    <w:p>
      <w:pPr>
        <w:pStyle w:val="ListBullet"/>
      </w:pPr>
      <w:r>
        <w:t>The system confirms successful submission.</w:t>
      </w:r>
    </w:p>
    <w:p>
      <w:pPr>
        <w:pStyle w:val="ListBullet"/>
      </w:pPr>
      <w:r>
        <w:t>Feedback is stored securely.</w:t>
      </w:r>
    </w:p>
    <w:p>
      <w:pPr>
        <w:pStyle w:val="ListBullet"/>
      </w:pPr>
      <w:r>
        <w:t>Authorised users can review feedback for improvement purposes.</w:t>
      </w:r>
    </w:p>
    <w:p>
      <w:r>
        <w:rPr>
          <w:b/>
          <w:sz w:val="28"/>
        </w:rPr>
        <w:t>6. New Feature — Software Installation and Notifications</w:t>
      </w:r>
    </w:p>
    <w:p>
      <w:r>
        <w:t>The system should recommend that users install the Zonke software/application so they can receive notifications. The recommendation must be clear and should not prevent a user from continuing without installation.</w:t>
      </w:r>
    </w:p>
    <w:p>
      <w:pPr>
        <w:pStyle w:val="ListBullet"/>
      </w:pPr>
      <w:r>
        <w:t>Show an installation recommendation on a supported device/browser.</w:t>
      </w:r>
    </w:p>
    <w:p>
      <w:pPr>
        <w:pStyle w:val="ListBullet"/>
      </w:pPr>
      <w:r>
        <w:t>Explain that installation helps the user receive Zonke notifications.</w:t>
      </w:r>
    </w:p>
    <w:p>
      <w:pPr>
        <w:pStyle w:val="ListBullet"/>
      </w:pPr>
      <w:r>
        <w:t>Allow the user to install/open the software or continue without installing it.</w:t>
      </w:r>
    </w:p>
    <w:p>
      <w:pPr>
        <w:pStyle w:val="ListBullet"/>
      </w:pPr>
      <w:r>
        <w:t>Request notification permission where required.</w:t>
      </w:r>
    </w:p>
    <w:p>
      <w:pPr>
        <w:pStyle w:val="ListBullet"/>
      </w:pPr>
      <w:r>
        <w:t>Send relevant notifications when notification support and permission are available.</w:t>
      </w:r>
    </w:p>
    <w:p>
      <w:pPr>
        <w:pStyle w:val="ListBullet"/>
      </w:pPr>
      <w:r>
        <w:t>Do not expose private information unnecessarily in notification messages.</w:t>
      </w:r>
    </w:p>
    <w:p>
      <w:r>
        <w:rPr>
          <w:b/>
          <w:sz w:val="28"/>
        </w:rPr>
        <w:t>7. New Feature — Client–Service Provider Communication Board</w:t>
      </w:r>
    </w:p>
    <w:p>
      <w:r>
        <w:t>The system must create a dedicated communication board for a client and service provider connected through a service request.</w:t>
      </w:r>
    </w:p>
    <w:p>
      <w:pPr>
        <w:pStyle w:val="ListBullet"/>
      </w:pPr>
      <w:r>
        <w:t>The board is linked to the relevant service request.</w:t>
      </w:r>
    </w:p>
    <w:p>
      <w:pPr>
        <w:pStyle w:val="ListBullet"/>
      </w:pPr>
      <w:r>
        <w:t>Only the authorised client and service provider can access the private board.</w:t>
      </w:r>
    </w:p>
    <w:p>
      <w:pPr>
        <w:pStyle w:val="ListBullet"/>
      </w:pPr>
      <w:r>
        <w:t>The client can send and view messages.</w:t>
      </w:r>
    </w:p>
    <w:p>
      <w:pPr>
        <w:pStyle w:val="ListBullet"/>
      </w:pPr>
      <w:r>
        <w:t>The service provider can send and view messages.</w:t>
      </w:r>
    </w:p>
    <w:p>
      <w:pPr>
        <w:pStyle w:val="ListBullet"/>
      </w:pPr>
      <w:r>
        <w:t>Each message shows the sender and time.</w:t>
      </w:r>
    </w:p>
    <w:p>
      <w:pPr>
        <w:pStyle w:val="ListBullet"/>
      </w:pPr>
      <w:r>
        <w:t>Previous messages remain available in the conversation.</w:t>
      </w:r>
    </w:p>
    <w:p>
      <w:pPr>
        <w:pStyle w:val="ListBullet"/>
      </w:pPr>
      <w:r>
        <w:t>New-message activity can trigger a notification when supported.</w:t>
      </w:r>
    </w:p>
    <w:p>
      <w:pPr>
        <w:pStyle w:val="ListBullet"/>
      </w:pPr>
      <w:r>
        <w:t>The board provides clear context for communication about the service.</w:t>
      </w:r>
    </w:p>
    <w:p>
      <w:r>
        <w:rPr>
          <w:b/>
          <w:sz w:val="28"/>
        </w:rPr>
        <w:t>8. Updated User Stories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tcPr>
          <w:p>
            <w:r>
              <w:rPr>
                <w:b/>
                <w:color w:val="FFFFFF"/>
                <w:sz w:val="18"/>
              </w:rPr>
              <w:t>ID</w:t>
            </w:r>
          </w:p>
        </w:tc>
        <w:tc>
          <w:tcPr>
            <w:tcW w:type="dxa" w:w="3504"/>
            <w:shd w:fill="1F4E78"/>
          </w:tcPr>
          <w:p>
            <w:r>
              <w:rPr>
                <w:b/>
                <w:color w:val="FFFFFF"/>
                <w:sz w:val="18"/>
              </w:rPr>
              <w:t>User</w:t>
            </w:r>
          </w:p>
        </w:tc>
        <w:tc>
          <w:tcPr>
            <w:tcW w:type="dxa" w:w="3504"/>
            <w:shd w:fill="1F4E78"/>
          </w:tcPr>
          <w:p>
            <w:r>
              <w:rPr>
                <w:b/>
                <w:color w:val="FFFFFF"/>
                <w:sz w:val="18"/>
              </w:rPr>
              <w:t>User Story</w:t>
            </w:r>
          </w:p>
        </w:tc>
      </w:tr>
      <w:tr>
        <w:tc>
          <w:tcPr>
            <w:tcW w:type="dxa" w:w="3504"/>
          </w:tcPr>
          <w:p>
            <w:r>
              <w:rPr>
                <w:sz w:val="17"/>
              </w:rPr>
              <w:t>US-01</w:t>
            </w:r>
          </w:p>
        </w:tc>
        <w:tc>
          <w:tcPr>
            <w:tcW w:type="dxa" w:w="3504"/>
          </w:tcPr>
          <w:p>
            <w:r>
              <w:rPr>
                <w:sz w:val="17"/>
              </w:rPr>
              <w:t>Client</w:t>
            </w:r>
          </w:p>
        </w:tc>
        <w:tc>
          <w:tcPr>
            <w:tcW w:type="dxa" w:w="3504"/>
          </w:tcPr>
          <w:p>
            <w:r>
              <w:rPr>
                <w:sz w:val="17"/>
              </w:rPr>
              <w:t>I want to register so that I can use Zonke.</w:t>
            </w:r>
          </w:p>
        </w:tc>
      </w:tr>
      <w:tr>
        <w:tc>
          <w:tcPr>
            <w:tcW w:type="dxa" w:w="3504"/>
          </w:tcPr>
          <w:p>
            <w:r>
              <w:rPr>
                <w:sz w:val="17"/>
              </w:rPr>
              <w:t>US-02</w:t>
            </w:r>
          </w:p>
        </w:tc>
        <w:tc>
          <w:tcPr>
            <w:tcW w:type="dxa" w:w="3504"/>
          </w:tcPr>
          <w:p>
            <w:r>
              <w:rPr>
                <w:sz w:val="17"/>
              </w:rPr>
              <w:t>Client</w:t>
            </w:r>
          </w:p>
        </w:tc>
        <w:tc>
          <w:tcPr>
            <w:tcW w:type="dxa" w:w="3504"/>
          </w:tcPr>
          <w:p>
            <w:r>
              <w:rPr>
                <w:sz w:val="17"/>
              </w:rPr>
              <w:t>I want to log in so that I can access my account.</w:t>
            </w:r>
          </w:p>
        </w:tc>
      </w:tr>
      <w:tr>
        <w:tc>
          <w:tcPr>
            <w:tcW w:type="dxa" w:w="3504"/>
          </w:tcPr>
          <w:p>
            <w:r>
              <w:rPr>
                <w:sz w:val="17"/>
              </w:rPr>
              <w:t>US-03</w:t>
            </w:r>
          </w:p>
        </w:tc>
        <w:tc>
          <w:tcPr>
            <w:tcW w:type="dxa" w:w="3504"/>
          </w:tcPr>
          <w:p>
            <w:r>
              <w:rPr>
                <w:sz w:val="17"/>
              </w:rPr>
              <w:t>Client</w:t>
            </w:r>
          </w:p>
        </w:tc>
        <w:tc>
          <w:tcPr>
            <w:tcW w:type="dxa" w:w="3504"/>
          </w:tcPr>
          <w:p>
            <w:r>
              <w:rPr>
                <w:sz w:val="17"/>
              </w:rPr>
              <w:t>I want to search and browse services so that I can find a provider.</w:t>
            </w:r>
          </w:p>
        </w:tc>
      </w:tr>
      <w:tr>
        <w:tc>
          <w:tcPr>
            <w:tcW w:type="dxa" w:w="3504"/>
          </w:tcPr>
          <w:p>
            <w:r>
              <w:rPr>
                <w:sz w:val="17"/>
              </w:rPr>
              <w:t>US-04</w:t>
            </w:r>
          </w:p>
        </w:tc>
        <w:tc>
          <w:tcPr>
            <w:tcW w:type="dxa" w:w="3504"/>
          </w:tcPr>
          <w:p>
            <w:r>
              <w:rPr>
                <w:sz w:val="17"/>
              </w:rPr>
              <w:t>Client</w:t>
            </w:r>
          </w:p>
        </w:tc>
        <w:tc>
          <w:tcPr>
            <w:tcW w:type="dxa" w:w="3504"/>
          </w:tcPr>
          <w:p>
            <w:r>
              <w:rPr>
                <w:sz w:val="17"/>
              </w:rPr>
              <w:t>I want to view a provider profile so that I can understand the service offered.</w:t>
            </w:r>
          </w:p>
        </w:tc>
      </w:tr>
      <w:tr>
        <w:tc>
          <w:tcPr>
            <w:tcW w:type="dxa" w:w="3504"/>
          </w:tcPr>
          <w:p>
            <w:r>
              <w:rPr>
                <w:sz w:val="17"/>
              </w:rPr>
              <w:t>US-05</w:t>
            </w:r>
          </w:p>
        </w:tc>
        <w:tc>
          <w:tcPr>
            <w:tcW w:type="dxa" w:w="3504"/>
          </w:tcPr>
          <w:p>
            <w:r>
              <w:rPr>
                <w:sz w:val="17"/>
              </w:rPr>
              <w:t>Client</w:t>
            </w:r>
          </w:p>
        </w:tc>
        <w:tc>
          <w:tcPr>
            <w:tcW w:type="dxa" w:w="3504"/>
          </w:tcPr>
          <w:p>
            <w:r>
              <w:rPr>
                <w:sz w:val="17"/>
              </w:rPr>
              <w:t>I want to request a service so that the provider can assist me.</w:t>
            </w:r>
          </w:p>
        </w:tc>
      </w:tr>
      <w:tr>
        <w:tc>
          <w:tcPr>
            <w:tcW w:type="dxa" w:w="3504"/>
          </w:tcPr>
          <w:p>
            <w:r>
              <w:rPr>
                <w:sz w:val="17"/>
              </w:rPr>
              <w:t>US-06</w:t>
            </w:r>
          </w:p>
        </w:tc>
        <w:tc>
          <w:tcPr>
            <w:tcW w:type="dxa" w:w="3504"/>
          </w:tcPr>
          <w:p>
            <w:r>
              <w:rPr>
                <w:sz w:val="17"/>
              </w:rPr>
              <w:t>Client</w:t>
            </w:r>
          </w:p>
        </w:tc>
        <w:tc>
          <w:tcPr>
            <w:tcW w:type="dxa" w:w="3504"/>
          </w:tcPr>
          <w:p>
            <w:r>
              <w:rPr>
                <w:sz w:val="17"/>
              </w:rPr>
              <w:t>I want to see my request status so that I know its progress.</w:t>
            </w:r>
          </w:p>
        </w:tc>
      </w:tr>
      <w:tr>
        <w:tc>
          <w:tcPr>
            <w:tcW w:type="dxa" w:w="3504"/>
          </w:tcPr>
          <w:p>
            <w:r>
              <w:rPr>
                <w:sz w:val="17"/>
              </w:rPr>
              <w:t>US-07</w:t>
            </w:r>
          </w:p>
        </w:tc>
        <w:tc>
          <w:tcPr>
            <w:tcW w:type="dxa" w:w="3504"/>
          </w:tcPr>
          <w:p>
            <w:r>
              <w:rPr>
                <w:sz w:val="17"/>
              </w:rPr>
              <w:t>Client</w:t>
            </w:r>
          </w:p>
        </w:tc>
        <w:tc>
          <w:tcPr>
            <w:tcW w:type="dxa" w:w="3504"/>
          </w:tcPr>
          <w:p>
            <w:r>
              <w:rPr>
                <w:sz w:val="17"/>
              </w:rPr>
              <w:t>I want to communicate through a dedicated board so that I can discuss the service with the provider.</w:t>
            </w:r>
          </w:p>
        </w:tc>
      </w:tr>
      <w:tr>
        <w:tc>
          <w:tcPr>
            <w:tcW w:type="dxa" w:w="3504"/>
          </w:tcPr>
          <w:p>
            <w:r>
              <w:rPr>
                <w:sz w:val="17"/>
              </w:rPr>
              <w:t>US-08</w:t>
            </w:r>
          </w:p>
        </w:tc>
        <w:tc>
          <w:tcPr>
            <w:tcW w:type="dxa" w:w="3504"/>
          </w:tcPr>
          <w:p>
            <w:r>
              <w:rPr>
                <w:sz w:val="17"/>
              </w:rPr>
              <w:t>Client</w:t>
            </w:r>
          </w:p>
        </w:tc>
        <w:tc>
          <w:tcPr>
            <w:tcW w:type="dxa" w:w="3504"/>
          </w:tcPr>
          <w:p>
            <w:r>
              <w:rPr>
                <w:sz w:val="17"/>
              </w:rPr>
              <w:t>I want to receive notifications so that I do not miss important activity.</w:t>
            </w:r>
          </w:p>
        </w:tc>
      </w:tr>
      <w:tr>
        <w:tc>
          <w:tcPr>
            <w:tcW w:type="dxa" w:w="3504"/>
          </w:tcPr>
          <w:p>
            <w:r>
              <w:rPr>
                <w:sz w:val="17"/>
              </w:rPr>
              <w:t>US-09</w:t>
            </w:r>
          </w:p>
        </w:tc>
        <w:tc>
          <w:tcPr>
            <w:tcW w:type="dxa" w:w="3504"/>
          </w:tcPr>
          <w:p>
            <w:r>
              <w:rPr>
                <w:sz w:val="17"/>
              </w:rPr>
              <w:t>Client</w:t>
            </w:r>
          </w:p>
        </w:tc>
        <w:tc>
          <w:tcPr>
            <w:tcW w:type="dxa" w:w="3504"/>
          </w:tcPr>
          <w:p>
            <w:r>
              <w:rPr>
                <w:sz w:val="17"/>
              </w:rPr>
              <w:t>I want to install the Zonke software so that I can receive notifications.</w:t>
            </w:r>
          </w:p>
        </w:tc>
      </w:tr>
      <w:tr>
        <w:tc>
          <w:tcPr>
            <w:tcW w:type="dxa" w:w="3504"/>
          </w:tcPr>
          <w:p>
            <w:r>
              <w:rPr>
                <w:sz w:val="17"/>
              </w:rPr>
              <w:t>US-10</w:t>
            </w:r>
          </w:p>
        </w:tc>
        <w:tc>
          <w:tcPr>
            <w:tcW w:type="dxa" w:w="3504"/>
          </w:tcPr>
          <w:p>
            <w:r>
              <w:rPr>
                <w:sz w:val="17"/>
              </w:rPr>
              <w:t>Client</w:t>
            </w:r>
          </w:p>
        </w:tc>
        <w:tc>
          <w:tcPr>
            <w:tcW w:type="dxa" w:w="3504"/>
          </w:tcPr>
          <w:p>
            <w:r>
              <w:rPr>
                <w:sz w:val="17"/>
              </w:rPr>
              <w:t>I want to submit feedback so that I can suggest improvements.</w:t>
            </w:r>
          </w:p>
        </w:tc>
      </w:tr>
      <w:tr>
        <w:tc>
          <w:tcPr>
            <w:tcW w:type="dxa" w:w="3504"/>
          </w:tcPr>
          <w:p>
            <w:r>
              <w:rPr>
                <w:sz w:val="17"/>
              </w:rPr>
              <w:t>US-11</w:t>
            </w:r>
          </w:p>
        </w:tc>
        <w:tc>
          <w:tcPr>
            <w:tcW w:type="dxa" w:w="3504"/>
          </w:tcPr>
          <w:p>
            <w:r>
              <w:rPr>
                <w:sz w:val="17"/>
              </w:rPr>
              <w:t>Provider</w:t>
            </w:r>
          </w:p>
        </w:tc>
        <w:tc>
          <w:tcPr>
            <w:tcW w:type="dxa" w:w="3504"/>
          </w:tcPr>
          <w:p>
            <w:r>
              <w:rPr>
                <w:sz w:val="17"/>
              </w:rPr>
              <w:t>I want to manage my profile and services so that clients can find me.</w:t>
            </w:r>
          </w:p>
        </w:tc>
      </w:tr>
      <w:tr>
        <w:tc>
          <w:tcPr>
            <w:tcW w:type="dxa" w:w="3504"/>
          </w:tcPr>
          <w:p>
            <w:r>
              <w:rPr>
                <w:sz w:val="17"/>
              </w:rPr>
              <w:t>US-12</w:t>
            </w:r>
          </w:p>
        </w:tc>
        <w:tc>
          <w:tcPr>
            <w:tcW w:type="dxa" w:w="3504"/>
          </w:tcPr>
          <w:p>
            <w:r>
              <w:rPr>
                <w:sz w:val="17"/>
              </w:rPr>
              <w:t>Provider</w:t>
            </w:r>
          </w:p>
        </w:tc>
        <w:tc>
          <w:tcPr>
            <w:tcW w:type="dxa" w:w="3504"/>
          </w:tcPr>
          <w:p>
            <w:r>
              <w:rPr>
                <w:sz w:val="17"/>
              </w:rPr>
              <w:t>I want to receive and manage service requests.</w:t>
            </w:r>
          </w:p>
        </w:tc>
      </w:tr>
      <w:tr>
        <w:tc>
          <w:tcPr>
            <w:tcW w:type="dxa" w:w="3504"/>
          </w:tcPr>
          <w:p>
            <w:r>
              <w:rPr>
                <w:sz w:val="17"/>
              </w:rPr>
              <w:t>US-13</w:t>
            </w:r>
          </w:p>
        </w:tc>
        <w:tc>
          <w:tcPr>
            <w:tcW w:type="dxa" w:w="3504"/>
          </w:tcPr>
          <w:p>
            <w:r>
              <w:rPr>
                <w:sz w:val="17"/>
              </w:rPr>
              <w:t>Provider</w:t>
            </w:r>
          </w:p>
        </w:tc>
        <w:tc>
          <w:tcPr>
            <w:tcW w:type="dxa" w:w="3504"/>
          </w:tcPr>
          <w:p>
            <w:r>
              <w:rPr>
                <w:sz w:val="17"/>
              </w:rPr>
              <w:t>I want to accept or decline requests according to the agreed process.</w:t>
            </w:r>
          </w:p>
        </w:tc>
      </w:tr>
      <w:tr>
        <w:tc>
          <w:tcPr>
            <w:tcW w:type="dxa" w:w="3504"/>
          </w:tcPr>
          <w:p>
            <w:r>
              <w:rPr>
                <w:sz w:val="17"/>
              </w:rPr>
              <w:t>US-14</w:t>
            </w:r>
          </w:p>
        </w:tc>
        <w:tc>
          <w:tcPr>
            <w:tcW w:type="dxa" w:w="3504"/>
          </w:tcPr>
          <w:p>
            <w:r>
              <w:rPr>
                <w:sz w:val="17"/>
              </w:rPr>
              <w:t>Provider</w:t>
            </w:r>
          </w:p>
        </w:tc>
        <w:tc>
          <w:tcPr>
            <w:tcW w:type="dxa" w:w="3504"/>
          </w:tcPr>
          <w:p>
            <w:r>
              <w:rPr>
                <w:sz w:val="17"/>
              </w:rPr>
              <w:t>I want to communicate through a dedicated board so that I can discuss the service with the client.</w:t>
            </w:r>
          </w:p>
        </w:tc>
      </w:tr>
      <w:tr>
        <w:tc>
          <w:tcPr>
            <w:tcW w:type="dxa" w:w="3504"/>
          </w:tcPr>
          <w:p>
            <w:r>
              <w:rPr>
                <w:sz w:val="17"/>
              </w:rPr>
              <w:t>US-15</w:t>
            </w:r>
          </w:p>
        </w:tc>
        <w:tc>
          <w:tcPr>
            <w:tcW w:type="dxa" w:w="3504"/>
          </w:tcPr>
          <w:p>
            <w:r>
              <w:rPr>
                <w:sz w:val="17"/>
              </w:rPr>
              <w:t>Provider</w:t>
            </w:r>
          </w:p>
        </w:tc>
        <w:tc>
          <w:tcPr>
            <w:tcW w:type="dxa" w:w="3504"/>
          </w:tcPr>
          <w:p>
            <w:r>
              <w:rPr>
                <w:sz w:val="17"/>
              </w:rPr>
              <w:t>I want to receive notifications so that I can respond to important activity.</w:t>
            </w:r>
          </w:p>
        </w:tc>
      </w:tr>
      <w:tr>
        <w:tc>
          <w:tcPr>
            <w:tcW w:type="dxa" w:w="3504"/>
          </w:tcPr>
          <w:p>
            <w:r>
              <w:rPr>
                <w:sz w:val="17"/>
              </w:rPr>
              <w:t>US-16</w:t>
            </w:r>
          </w:p>
        </w:tc>
        <w:tc>
          <w:tcPr>
            <w:tcW w:type="dxa" w:w="3504"/>
          </w:tcPr>
          <w:p>
            <w:r>
              <w:rPr>
                <w:sz w:val="17"/>
              </w:rPr>
              <w:t>Provider</w:t>
            </w:r>
          </w:p>
        </w:tc>
        <w:tc>
          <w:tcPr>
            <w:tcW w:type="dxa" w:w="3504"/>
          </w:tcPr>
          <w:p>
            <w:r>
              <w:rPr>
                <w:sz w:val="17"/>
              </w:rPr>
              <w:t>I want to install the Zonke software so that I can receive notifications.</w:t>
            </w:r>
          </w:p>
        </w:tc>
      </w:tr>
      <w:tr>
        <w:tc>
          <w:tcPr>
            <w:tcW w:type="dxa" w:w="3504"/>
          </w:tcPr>
          <w:p>
            <w:r>
              <w:rPr>
                <w:sz w:val="17"/>
              </w:rPr>
              <w:t>US-17</w:t>
            </w:r>
          </w:p>
        </w:tc>
        <w:tc>
          <w:tcPr>
            <w:tcW w:type="dxa" w:w="3504"/>
          </w:tcPr>
          <w:p>
            <w:r>
              <w:rPr>
                <w:sz w:val="17"/>
              </w:rPr>
              <w:t>Provider</w:t>
            </w:r>
          </w:p>
        </w:tc>
        <w:tc>
          <w:tcPr>
            <w:tcW w:type="dxa" w:w="3504"/>
          </w:tcPr>
          <w:p>
            <w:r>
              <w:rPr>
                <w:sz w:val="17"/>
              </w:rPr>
              <w:t>I want to submit feedback so that I can suggest improvements.</w:t>
            </w:r>
          </w:p>
        </w:tc>
      </w:tr>
      <w:tr>
        <w:tc>
          <w:tcPr>
            <w:tcW w:type="dxa" w:w="3504"/>
          </w:tcPr>
          <w:p>
            <w:r>
              <w:rPr>
                <w:sz w:val="17"/>
              </w:rPr>
              <w:t>US-18</w:t>
            </w:r>
          </w:p>
        </w:tc>
        <w:tc>
          <w:tcPr>
            <w:tcW w:type="dxa" w:w="3504"/>
          </w:tcPr>
          <w:p>
            <w:r>
              <w:rPr>
                <w:sz w:val="17"/>
              </w:rPr>
              <w:t>System</w:t>
            </w:r>
          </w:p>
        </w:tc>
        <w:tc>
          <w:tcPr>
            <w:tcW w:type="dxa" w:w="3504"/>
          </w:tcPr>
          <w:p>
            <w:r>
              <w:rPr>
                <w:sz w:val="17"/>
              </w:rPr>
              <w:t>I want to create a communication board for the client and provider so that service communication is organised.</w:t>
            </w:r>
          </w:p>
        </w:tc>
      </w:tr>
      <w:tr>
        <w:tc>
          <w:tcPr>
            <w:tcW w:type="dxa" w:w="3504"/>
          </w:tcPr>
          <w:p>
            <w:r>
              <w:rPr>
                <w:sz w:val="17"/>
              </w:rPr>
              <w:t>US-19</w:t>
            </w:r>
          </w:p>
        </w:tc>
        <w:tc>
          <w:tcPr>
            <w:tcW w:type="dxa" w:w="3504"/>
          </w:tcPr>
          <w:p>
            <w:r>
              <w:rPr>
                <w:sz w:val="17"/>
              </w:rPr>
              <w:t>System</w:t>
            </w:r>
          </w:p>
        </w:tc>
        <w:tc>
          <w:tcPr>
            <w:tcW w:type="dxa" w:w="3504"/>
          </w:tcPr>
          <w:p>
            <w:r>
              <w:rPr>
                <w:sz w:val="17"/>
              </w:rPr>
              <w:t>I want to store feedback securely so that authorised users can use it for improvement.</w:t>
            </w:r>
          </w:p>
        </w:tc>
      </w:tr>
      <w:tr>
        <w:tc>
          <w:tcPr>
            <w:tcW w:type="dxa" w:w="3504"/>
          </w:tcPr>
          <w:p>
            <w:r>
              <w:rPr>
                <w:sz w:val="17"/>
              </w:rPr>
              <w:t>US-20</w:t>
            </w:r>
          </w:p>
        </w:tc>
        <w:tc>
          <w:tcPr>
            <w:tcW w:type="dxa" w:w="3504"/>
          </w:tcPr>
          <w:p>
            <w:r>
              <w:rPr>
                <w:sz w:val="17"/>
              </w:rPr>
              <w:t>System</w:t>
            </w:r>
          </w:p>
        </w:tc>
        <w:tc>
          <w:tcPr>
            <w:tcW w:type="dxa" w:w="3504"/>
          </w:tcPr>
          <w:p>
            <w:r>
              <w:rPr>
                <w:sz w:val="17"/>
              </w:rPr>
              <w:t>I want to send relevant notifications so that users are informed.</w:t>
            </w:r>
          </w:p>
        </w:tc>
      </w:tr>
    </w:tbl>
    <w:p>
      <w:r>
        <w:rPr>
          <w:b/>
          <w:sz w:val="28"/>
        </w:rPr>
        <w:t>9. Acceptance Criteria — New Features</w:t>
      </w:r>
    </w:p>
    <w:tbl>
      <w:tblPr>
        <w:tblStyle w:val="TableGrid"/>
        <w:tblW w:type="auto" w:w="0"/>
        <w:jc w:val="center"/>
        <w:tblLook w:firstColumn="1" w:firstRow="1" w:lastColumn="0" w:lastRow="0" w:noHBand="0" w:noVBand="1" w:val="04A0"/>
      </w:tblPr>
      <w:tblGrid>
        <w:gridCol w:w="3504"/>
        <w:gridCol w:w="3504"/>
        <w:gridCol w:w="3504"/>
      </w:tblGrid>
      <w:tr>
        <w:tc>
          <w:tcPr>
            <w:tcW w:type="dxa" w:w="3504"/>
            <w:shd w:fill="1F4E78"/>
          </w:tcPr>
          <w:p>
            <w:r>
              <w:rPr>
                <w:b/>
                <w:color w:val="FFFFFF"/>
                <w:sz w:val="18"/>
              </w:rPr>
              <w:t>ID</w:t>
            </w:r>
          </w:p>
        </w:tc>
        <w:tc>
          <w:tcPr>
            <w:tcW w:type="dxa" w:w="3504"/>
            <w:shd w:fill="1F4E78"/>
          </w:tcPr>
          <w:p>
            <w:r>
              <w:rPr>
                <w:b/>
                <w:color w:val="FFFFFF"/>
                <w:sz w:val="18"/>
              </w:rPr>
              <w:t>Area</w:t>
            </w:r>
          </w:p>
        </w:tc>
        <w:tc>
          <w:tcPr>
            <w:tcW w:type="dxa" w:w="3504"/>
            <w:shd w:fill="1F4E78"/>
          </w:tcPr>
          <w:p>
            <w:r>
              <w:rPr>
                <w:b/>
                <w:color w:val="FFFFFF"/>
                <w:sz w:val="18"/>
              </w:rPr>
              <w:t>Acceptance Criteria</w:t>
            </w:r>
          </w:p>
        </w:tc>
      </w:tr>
      <w:tr>
        <w:tc>
          <w:tcPr>
            <w:tcW w:type="dxa" w:w="3504"/>
          </w:tcPr>
          <w:p>
            <w:r>
              <w:rPr>
                <w:sz w:val="17"/>
              </w:rPr>
              <w:t>AC-FB-01</w:t>
            </w:r>
          </w:p>
        </w:tc>
        <w:tc>
          <w:tcPr>
            <w:tcW w:type="dxa" w:w="3504"/>
          </w:tcPr>
          <w:p>
            <w:r>
              <w:rPr>
                <w:sz w:val="17"/>
              </w:rPr>
              <w:t>Feedback</w:t>
            </w:r>
          </w:p>
        </w:tc>
        <w:tc>
          <w:tcPr>
            <w:tcW w:type="dxa" w:w="3504"/>
          </w:tcPr>
          <w:p>
            <w:r>
              <w:rPr>
                <w:sz w:val="17"/>
              </w:rPr>
              <w:t>User can open, complete and submit feedback.</w:t>
            </w:r>
          </w:p>
        </w:tc>
      </w:tr>
      <w:tr>
        <w:tc>
          <w:tcPr>
            <w:tcW w:type="dxa" w:w="3504"/>
          </w:tcPr>
          <w:p>
            <w:r>
              <w:rPr>
                <w:sz w:val="17"/>
              </w:rPr>
              <w:t>AC-FB-02</w:t>
            </w:r>
          </w:p>
        </w:tc>
        <w:tc>
          <w:tcPr>
            <w:tcW w:type="dxa" w:w="3504"/>
          </w:tcPr>
          <w:p>
            <w:r>
              <w:rPr>
                <w:sz w:val="17"/>
              </w:rPr>
              <w:t>Feedback</w:t>
            </w:r>
          </w:p>
        </w:tc>
        <w:tc>
          <w:tcPr>
            <w:tcW w:type="dxa" w:w="3504"/>
          </w:tcPr>
          <w:p>
            <w:r>
              <w:rPr>
                <w:sz w:val="17"/>
              </w:rPr>
              <w:t>Required information is validated.</w:t>
            </w:r>
          </w:p>
        </w:tc>
      </w:tr>
      <w:tr>
        <w:tc>
          <w:tcPr>
            <w:tcW w:type="dxa" w:w="3504"/>
          </w:tcPr>
          <w:p>
            <w:r>
              <w:rPr>
                <w:sz w:val="17"/>
              </w:rPr>
              <w:t>AC-FB-03</w:t>
            </w:r>
          </w:p>
        </w:tc>
        <w:tc>
          <w:tcPr>
            <w:tcW w:type="dxa" w:w="3504"/>
          </w:tcPr>
          <w:p>
            <w:r>
              <w:rPr>
                <w:sz w:val="17"/>
              </w:rPr>
              <w:t>Feedback</w:t>
            </w:r>
          </w:p>
        </w:tc>
        <w:tc>
          <w:tcPr>
            <w:tcW w:type="dxa" w:w="3504"/>
          </w:tcPr>
          <w:p>
            <w:r>
              <w:rPr>
                <w:sz w:val="17"/>
              </w:rPr>
              <w:t>Successful submission is confirmed and stored securely.</w:t>
            </w:r>
          </w:p>
        </w:tc>
      </w:tr>
      <w:tr>
        <w:tc>
          <w:tcPr>
            <w:tcW w:type="dxa" w:w="3504"/>
          </w:tcPr>
          <w:p>
            <w:r>
              <w:rPr>
                <w:sz w:val="17"/>
              </w:rPr>
              <w:t>AC-SW-01</w:t>
            </w:r>
          </w:p>
        </w:tc>
        <w:tc>
          <w:tcPr>
            <w:tcW w:type="dxa" w:w="3504"/>
          </w:tcPr>
          <w:p>
            <w:r>
              <w:rPr>
                <w:sz w:val="17"/>
              </w:rPr>
              <w:t>Software</w:t>
            </w:r>
          </w:p>
        </w:tc>
        <w:tc>
          <w:tcPr>
            <w:tcW w:type="dxa" w:w="3504"/>
          </w:tcPr>
          <w:p>
            <w:r>
              <w:rPr>
                <w:sz w:val="17"/>
              </w:rPr>
              <w:t>A suitable user sees an installation recommendation.</w:t>
            </w:r>
          </w:p>
        </w:tc>
      </w:tr>
      <w:tr>
        <w:tc>
          <w:tcPr>
            <w:tcW w:type="dxa" w:w="3504"/>
          </w:tcPr>
          <w:p>
            <w:r>
              <w:rPr>
                <w:sz w:val="17"/>
              </w:rPr>
              <w:t>AC-SW-02</w:t>
            </w:r>
          </w:p>
        </w:tc>
        <w:tc>
          <w:tcPr>
            <w:tcW w:type="dxa" w:w="3504"/>
          </w:tcPr>
          <w:p>
            <w:r>
              <w:rPr>
                <w:sz w:val="17"/>
              </w:rPr>
              <w:t>Software</w:t>
            </w:r>
          </w:p>
        </w:tc>
        <w:tc>
          <w:tcPr>
            <w:tcW w:type="dxa" w:w="3504"/>
          </w:tcPr>
          <w:p>
            <w:r>
              <w:rPr>
                <w:sz w:val="17"/>
              </w:rPr>
              <w:t>The recommendation explains the notification benefit.</w:t>
            </w:r>
          </w:p>
        </w:tc>
      </w:tr>
      <w:tr>
        <w:tc>
          <w:tcPr>
            <w:tcW w:type="dxa" w:w="3504"/>
          </w:tcPr>
          <w:p>
            <w:r>
              <w:rPr>
                <w:sz w:val="17"/>
              </w:rPr>
              <w:t>AC-SW-03</w:t>
            </w:r>
          </w:p>
        </w:tc>
        <w:tc>
          <w:tcPr>
            <w:tcW w:type="dxa" w:w="3504"/>
          </w:tcPr>
          <w:p>
            <w:r>
              <w:rPr>
                <w:sz w:val="17"/>
              </w:rPr>
              <w:t>Software</w:t>
            </w:r>
          </w:p>
        </w:tc>
        <w:tc>
          <w:tcPr>
            <w:tcW w:type="dxa" w:w="3504"/>
          </w:tcPr>
          <w:p>
            <w:r>
              <w:rPr>
                <w:sz w:val="17"/>
              </w:rPr>
              <w:t>User may install or continue without installing.</w:t>
            </w:r>
          </w:p>
        </w:tc>
      </w:tr>
      <w:tr>
        <w:tc>
          <w:tcPr>
            <w:tcW w:type="dxa" w:w="3504"/>
          </w:tcPr>
          <w:p>
            <w:r>
              <w:rPr>
                <w:sz w:val="17"/>
              </w:rPr>
              <w:t>AC-N-01</w:t>
            </w:r>
          </w:p>
        </w:tc>
        <w:tc>
          <w:tcPr>
            <w:tcW w:type="dxa" w:w="3504"/>
          </w:tcPr>
          <w:p>
            <w:r>
              <w:rPr>
                <w:sz w:val="17"/>
              </w:rPr>
              <w:t>Notifications</w:t>
            </w:r>
          </w:p>
        </w:tc>
        <w:tc>
          <w:tcPr>
            <w:tcW w:type="dxa" w:w="3504"/>
          </w:tcPr>
          <w:p>
            <w:r>
              <w:rPr>
                <w:sz w:val="17"/>
              </w:rPr>
              <w:t>Relevant confirmed events can generate notifications.</w:t>
            </w:r>
          </w:p>
        </w:tc>
      </w:tr>
      <w:tr>
        <w:tc>
          <w:tcPr>
            <w:tcW w:type="dxa" w:w="3504"/>
          </w:tcPr>
          <w:p>
            <w:r>
              <w:rPr>
                <w:sz w:val="17"/>
              </w:rPr>
              <w:t>AC-N-02</w:t>
            </w:r>
          </w:p>
        </w:tc>
        <w:tc>
          <w:tcPr>
            <w:tcW w:type="dxa" w:w="3504"/>
          </w:tcPr>
          <w:p>
            <w:r>
              <w:rPr>
                <w:sz w:val="17"/>
              </w:rPr>
              <w:t>Notifications</w:t>
            </w:r>
          </w:p>
        </w:tc>
        <w:tc>
          <w:tcPr>
            <w:tcW w:type="dxa" w:w="3504"/>
          </w:tcPr>
          <w:p>
            <w:r>
              <w:rPr>
                <w:sz w:val="17"/>
              </w:rPr>
              <w:t>Notification permission is handled appropriately.</w:t>
            </w:r>
          </w:p>
        </w:tc>
      </w:tr>
      <w:tr>
        <w:tc>
          <w:tcPr>
            <w:tcW w:type="dxa" w:w="3504"/>
          </w:tcPr>
          <w:p>
            <w:r>
              <w:rPr>
                <w:sz w:val="17"/>
              </w:rPr>
              <w:t>AC-CB-01</w:t>
            </w:r>
          </w:p>
        </w:tc>
        <w:tc>
          <w:tcPr>
            <w:tcW w:type="dxa" w:w="3504"/>
          </w:tcPr>
          <w:p>
            <w:r>
              <w:rPr>
                <w:sz w:val="17"/>
              </w:rPr>
              <w:t>Communication</w:t>
            </w:r>
          </w:p>
        </w:tc>
        <w:tc>
          <w:tcPr>
            <w:tcW w:type="dxa" w:w="3504"/>
          </w:tcPr>
          <w:p>
            <w:r>
              <w:rPr>
                <w:sz w:val="17"/>
              </w:rPr>
              <w:t>A board is created for the relevant client and provider.</w:t>
            </w:r>
          </w:p>
        </w:tc>
      </w:tr>
      <w:tr>
        <w:tc>
          <w:tcPr>
            <w:tcW w:type="dxa" w:w="3504"/>
          </w:tcPr>
          <w:p>
            <w:r>
              <w:rPr>
                <w:sz w:val="17"/>
              </w:rPr>
              <w:t>AC-CB-02</w:t>
            </w:r>
          </w:p>
        </w:tc>
        <w:tc>
          <w:tcPr>
            <w:tcW w:type="dxa" w:w="3504"/>
          </w:tcPr>
          <w:p>
            <w:r>
              <w:rPr>
                <w:sz w:val="17"/>
              </w:rPr>
              <w:t>Communication</w:t>
            </w:r>
          </w:p>
        </w:tc>
        <w:tc>
          <w:tcPr>
            <w:tcW w:type="dxa" w:w="3504"/>
          </w:tcPr>
          <w:p>
            <w:r>
              <w:rPr>
                <w:sz w:val="17"/>
              </w:rPr>
              <w:t>Only authorised participants can access it.</w:t>
            </w:r>
          </w:p>
        </w:tc>
      </w:tr>
      <w:tr>
        <w:tc>
          <w:tcPr>
            <w:tcW w:type="dxa" w:w="3504"/>
          </w:tcPr>
          <w:p>
            <w:r>
              <w:rPr>
                <w:sz w:val="17"/>
              </w:rPr>
              <w:t>AC-CB-03</w:t>
            </w:r>
          </w:p>
        </w:tc>
        <w:tc>
          <w:tcPr>
            <w:tcW w:type="dxa" w:w="3504"/>
          </w:tcPr>
          <w:p>
            <w:r>
              <w:rPr>
                <w:sz w:val="17"/>
              </w:rPr>
              <w:t>Communication</w:t>
            </w:r>
          </w:p>
        </w:tc>
        <w:tc>
          <w:tcPr>
            <w:tcW w:type="dxa" w:w="3504"/>
          </w:tcPr>
          <w:p>
            <w:r>
              <w:rPr>
                <w:sz w:val="17"/>
              </w:rPr>
              <w:t>Both participants can send and view messages.</w:t>
            </w:r>
          </w:p>
        </w:tc>
      </w:tr>
      <w:tr>
        <w:tc>
          <w:tcPr>
            <w:tcW w:type="dxa" w:w="3504"/>
          </w:tcPr>
          <w:p>
            <w:r>
              <w:rPr>
                <w:sz w:val="17"/>
              </w:rPr>
              <w:t>AC-CB-04</w:t>
            </w:r>
          </w:p>
        </w:tc>
        <w:tc>
          <w:tcPr>
            <w:tcW w:type="dxa" w:w="3504"/>
          </w:tcPr>
          <w:p>
            <w:r>
              <w:rPr>
                <w:sz w:val="17"/>
              </w:rPr>
              <w:t>Communication</w:t>
            </w:r>
          </w:p>
        </w:tc>
        <w:tc>
          <w:tcPr>
            <w:tcW w:type="dxa" w:w="3504"/>
          </w:tcPr>
          <w:p>
            <w:r>
              <w:rPr>
                <w:sz w:val="17"/>
              </w:rPr>
              <w:t>Messages show sender and time.</w:t>
            </w:r>
          </w:p>
        </w:tc>
      </w:tr>
      <w:tr>
        <w:tc>
          <w:tcPr>
            <w:tcW w:type="dxa" w:w="3504"/>
          </w:tcPr>
          <w:p>
            <w:r>
              <w:rPr>
                <w:sz w:val="17"/>
              </w:rPr>
              <w:t>AC-CB-05</w:t>
            </w:r>
          </w:p>
        </w:tc>
        <w:tc>
          <w:tcPr>
            <w:tcW w:type="dxa" w:w="3504"/>
          </w:tcPr>
          <w:p>
            <w:r>
              <w:rPr>
                <w:sz w:val="17"/>
              </w:rPr>
              <w:t>Communication</w:t>
            </w:r>
          </w:p>
        </w:tc>
        <w:tc>
          <w:tcPr>
            <w:tcW w:type="dxa" w:w="3504"/>
          </w:tcPr>
          <w:p>
            <w:r>
              <w:rPr>
                <w:sz w:val="17"/>
              </w:rPr>
              <w:t>The board remains linked to the service request.</w:t>
            </w:r>
          </w:p>
        </w:tc>
      </w:tr>
    </w:tbl>
    <w:p>
      <w:r>
        <w:rPr>
          <w:b/>
          <w:sz w:val="28"/>
        </w:rPr>
        <w:t>10. Updated User Flows</w:t>
      </w:r>
    </w:p>
    <w:p>
      <w:r>
        <w:t>Client: Start → Register/Login → Search/Browse → View Provider → Select Provider → Request Service → Confirmation → Communication Board Created → Communicate → Work Completed → Payment → Submit Feedback → End.</w:t>
      </w:r>
    </w:p>
    <w:p>
      <w:r>
        <w:t>Service Provider: Start → Register/Login → Manage Profile/Services → Dashboard → New Request → View Request → Accept/Decline → Communication Board → Communicate → Update Status → Complete Work → Payment → Feedback.</w:t>
      </w:r>
    </w:p>
    <w:p>
      <w:r>
        <w:t>Communication Board: Service Request Created → Board Created → Client/Provider Opens Board → Send Message → Store Message → Other Participant Views Message → Notification if enabled → Continue Communication.</w:t>
      </w:r>
    </w:p>
    <w:p>
      <w:r>
        <w:t>Software/Notification Flow: User Accesses Zonke → Installation Recommendation → Install or Continue → If Installed, Request Notification Permission → Relevant Event → Notification Sent Where Supported.</w:t>
      </w:r>
    </w:p>
    <w:p>
      <w:r>
        <w:rPr>
          <w:b/>
          <w:sz w:val="28"/>
        </w:rPr>
        <w:t>11. Prototype Scope — Must Work</w:t>
      </w:r>
    </w:p>
    <w:p>
      <w:pPr>
        <w:pStyle w:val="ListBullet"/>
      </w:pPr>
      <w:r>
        <w:t>Registration and login.</w:t>
      </w:r>
    </w:p>
    <w:p>
      <w:pPr>
        <w:pStyle w:val="ListBullet"/>
      </w:pPr>
      <w:r>
        <w:t>Role-based access.</w:t>
      </w:r>
    </w:p>
    <w:p>
      <w:pPr>
        <w:pStyle w:val="ListBullet"/>
      </w:pPr>
      <w:r>
        <w:t>Client and service-provider profiles.</w:t>
      </w:r>
    </w:p>
    <w:p>
      <w:pPr>
        <w:pStyle w:val="ListBullet"/>
      </w:pPr>
      <w:r>
        <w:t>Service creation and management.</w:t>
      </w:r>
    </w:p>
    <w:p>
      <w:pPr>
        <w:pStyle w:val="ListBullet"/>
      </w:pPr>
      <w:r>
        <w:t>Search and browse.</w:t>
      </w:r>
    </w:p>
    <w:p>
      <w:pPr>
        <w:pStyle w:val="ListBullet"/>
      </w:pPr>
      <w:r>
        <w:t>Service request and request management.</w:t>
      </w:r>
    </w:p>
    <w:p>
      <w:pPr>
        <w:pStyle w:val="ListBullet"/>
      </w:pPr>
      <w:r>
        <w:t>Request status.</w:t>
      </w:r>
    </w:p>
    <w:p>
      <w:pPr>
        <w:pStyle w:val="ListBullet"/>
      </w:pPr>
      <w:r>
        <w:t>Dedicated communication board and basic messaging.</w:t>
      </w:r>
    </w:p>
    <w:p>
      <w:pPr>
        <w:pStyle w:val="ListBullet"/>
      </w:pPr>
      <w:r>
        <w:t>Work completion and payment flow.</w:t>
      </w:r>
    </w:p>
    <w:p>
      <w:pPr>
        <w:pStyle w:val="ListBullet"/>
      </w:pPr>
      <w:r>
        <w:t>Feedback submission and secure storage.</w:t>
      </w:r>
    </w:p>
    <w:p>
      <w:pPr>
        <w:pStyle w:val="ListBullet"/>
      </w:pPr>
      <w:r>
        <w:t>Software/application installation recommendation.</w:t>
      </w:r>
    </w:p>
    <w:p>
      <w:pPr>
        <w:pStyle w:val="ListBullet"/>
      </w:pPr>
      <w:r>
        <w:t>Basic notification support for agreed events.</w:t>
      </w:r>
    </w:p>
    <w:p>
      <w:pPr>
        <w:pStyle w:val="ListBullet"/>
      </w:pPr>
      <w:r>
        <w:t>Validation, authorisation, database and APIs.</w:t>
      </w:r>
    </w:p>
    <w:p>
      <w:pPr>
        <w:pStyle w:val="ListBullet"/>
      </w:pPr>
      <w:r>
        <w:t>Complete end-to-end client and service-provider journeys.</w:t>
      </w:r>
    </w:p>
    <w:p>
      <w:r>
        <w:rPr>
          <w:b/>
          <w:sz w:val="28"/>
        </w:rPr>
        <w:t>12. Outside the First Prototype Unless Confirmed</w:t>
      </w:r>
    </w:p>
    <w:p>
      <w:pPr>
        <w:pStyle w:val="ListBullet"/>
      </w:pPr>
      <w:r>
        <w:t>Advanced provider ranking and recommendation algorithms.</w:t>
      </w:r>
    </w:p>
    <w:p>
      <w:pPr>
        <w:pStyle w:val="ListBullet"/>
      </w:pPr>
      <w:r>
        <w:t>Advanced reviews and ratings beyond the agreed feedback function.</w:t>
      </w:r>
    </w:p>
    <w:p>
      <w:pPr>
        <w:pStyle w:val="ListBullet"/>
      </w:pPr>
      <w:r>
        <w:t>Complex dispute and escalation workflows.</w:t>
      </w:r>
    </w:p>
    <w:p>
      <w:pPr>
        <w:pStyle w:val="ListBullet"/>
      </w:pPr>
      <w:r>
        <w:t>Advanced analytics and reporting.</w:t>
      </w:r>
    </w:p>
    <w:p>
      <w:pPr>
        <w:pStyle w:val="ListBullet"/>
      </w:pPr>
      <w:r>
        <w:t>Advanced notification automation.</w:t>
      </w:r>
    </w:p>
    <w:p>
      <w:pPr>
        <w:pStyle w:val="ListBullet"/>
      </w:pPr>
      <w:r>
        <w:t>Voice/video communication and other advanced communication features.</w:t>
      </w:r>
    </w:p>
    <w:p>
      <w:pPr>
        <w:pStyle w:val="ListBullet"/>
      </w:pPr>
      <w:r>
        <w:t>Cardano functionality without a confirmed purpose and implementation decision.</w:t>
      </w:r>
    </w:p>
    <w:p>
      <w:r>
        <w:rPr>
          <w:b/>
          <w:sz w:val="28"/>
        </w:rPr>
        <w:t>13. Requirements for UI/UX, Frontend and Backend</w:t>
      </w:r>
    </w:p>
    <w:tbl>
      <w:tblPr>
        <w:tblStyle w:val="TableGrid"/>
        <w:tblW w:type="auto" w:w="0"/>
        <w:jc w:val="center"/>
        <w:tblLook w:firstColumn="1" w:firstRow="1" w:lastColumn="0" w:lastRow="0" w:noHBand="0" w:noVBand="1" w:val="04A0"/>
      </w:tblPr>
      <w:tblGrid>
        <w:gridCol w:w="5256"/>
        <w:gridCol w:w="5256"/>
      </w:tblGrid>
      <w:tr>
        <w:tc>
          <w:tcPr>
            <w:tcW w:type="dxa" w:w="5256"/>
            <w:shd w:fill="1F4E78"/>
          </w:tcPr>
          <w:p>
            <w:r>
              <w:rPr>
                <w:b/>
                <w:color w:val="FFFFFF"/>
                <w:sz w:val="18"/>
              </w:rPr>
              <w:t>Area</w:t>
            </w:r>
          </w:p>
        </w:tc>
        <w:tc>
          <w:tcPr>
            <w:tcW w:type="dxa" w:w="5256"/>
            <w:shd w:fill="1F4E78"/>
          </w:tcPr>
          <w:p>
            <w:r>
              <w:rPr>
                <w:b/>
                <w:color w:val="FFFFFF"/>
                <w:sz w:val="18"/>
              </w:rPr>
              <w:t>Updated Requirement</w:t>
            </w:r>
          </w:p>
        </w:tc>
      </w:tr>
      <w:tr>
        <w:tc>
          <w:tcPr>
            <w:tcW w:type="dxa" w:w="5256"/>
          </w:tcPr>
          <w:p>
            <w:r>
              <w:rPr>
                <w:sz w:val="17"/>
              </w:rPr>
              <w:t>UI/UX</w:t>
            </w:r>
          </w:p>
        </w:tc>
        <w:tc>
          <w:tcPr>
            <w:tcW w:type="dxa" w:w="5256"/>
          </w:tcPr>
          <w:p>
            <w:r>
              <w:rPr>
                <w:sz w:val="17"/>
              </w:rPr>
              <w:t>Design feedback form and confirmation.</w:t>
            </w:r>
          </w:p>
        </w:tc>
      </w:tr>
      <w:tr>
        <w:tc>
          <w:tcPr>
            <w:tcW w:type="dxa" w:w="5256"/>
          </w:tcPr>
          <w:p>
            <w:r>
              <w:rPr>
                <w:sz w:val="17"/>
              </w:rPr>
              <w:t>UI/UX</w:t>
            </w:r>
          </w:p>
        </w:tc>
        <w:tc>
          <w:tcPr>
            <w:tcW w:type="dxa" w:w="5256"/>
          </w:tcPr>
          <w:p>
            <w:r>
              <w:rPr>
                <w:sz w:val="17"/>
              </w:rPr>
              <w:t>Design visible, non-blocking installation recommendation.</w:t>
            </w:r>
          </w:p>
        </w:tc>
      </w:tr>
      <w:tr>
        <w:tc>
          <w:tcPr>
            <w:tcW w:type="dxa" w:w="5256"/>
          </w:tcPr>
          <w:p>
            <w:r>
              <w:rPr>
                <w:sz w:val="17"/>
              </w:rPr>
              <w:t>UI/UX</w:t>
            </w:r>
          </w:p>
        </w:tc>
        <w:tc>
          <w:tcPr>
            <w:tcW w:type="dxa" w:w="5256"/>
          </w:tcPr>
          <w:p>
            <w:r>
              <w:rPr>
                <w:sz w:val="17"/>
              </w:rPr>
              <w:t>Design notification permission/status states.</w:t>
            </w:r>
          </w:p>
        </w:tc>
      </w:tr>
      <w:tr>
        <w:tc>
          <w:tcPr>
            <w:tcW w:type="dxa" w:w="5256"/>
          </w:tcPr>
          <w:p>
            <w:r>
              <w:rPr>
                <w:sz w:val="17"/>
              </w:rPr>
              <w:t>UI/UX</w:t>
            </w:r>
          </w:p>
        </w:tc>
        <w:tc>
          <w:tcPr>
            <w:tcW w:type="dxa" w:w="5256"/>
          </w:tcPr>
          <w:p>
            <w:r>
              <w:rPr>
                <w:sz w:val="17"/>
              </w:rPr>
              <w:t>Design communication board linked to a service request.</w:t>
            </w:r>
          </w:p>
        </w:tc>
      </w:tr>
      <w:tr>
        <w:tc>
          <w:tcPr>
            <w:tcW w:type="dxa" w:w="5256"/>
          </w:tcPr>
          <w:p>
            <w:r>
              <w:rPr>
                <w:sz w:val="17"/>
              </w:rPr>
              <w:t>Frontend</w:t>
            </w:r>
          </w:p>
        </w:tc>
        <w:tc>
          <w:tcPr>
            <w:tcW w:type="dxa" w:w="5256"/>
          </w:tcPr>
          <w:p>
            <w:r>
              <w:rPr>
                <w:sz w:val="17"/>
              </w:rPr>
              <w:t>Implement feedback, installation recommendation, notifications and messaging.</w:t>
            </w:r>
          </w:p>
        </w:tc>
      </w:tr>
      <w:tr>
        <w:tc>
          <w:tcPr>
            <w:tcW w:type="dxa" w:w="5256"/>
          </w:tcPr>
          <w:p>
            <w:r>
              <w:rPr>
                <w:sz w:val="17"/>
              </w:rPr>
              <w:t>Frontend</w:t>
            </w:r>
          </w:p>
        </w:tc>
        <w:tc>
          <w:tcPr>
            <w:tcW w:type="dxa" w:w="5256"/>
          </w:tcPr>
          <w:p>
            <w:r>
              <w:rPr>
                <w:sz w:val="17"/>
              </w:rPr>
              <w:t>Show message sender, time and conversation history.</w:t>
            </w:r>
          </w:p>
        </w:tc>
      </w:tr>
      <w:tr>
        <w:tc>
          <w:tcPr>
            <w:tcW w:type="dxa" w:w="5256"/>
          </w:tcPr>
          <w:p>
            <w:r>
              <w:rPr>
                <w:sz w:val="17"/>
              </w:rPr>
              <w:t>Backend</w:t>
            </w:r>
          </w:p>
        </w:tc>
        <w:tc>
          <w:tcPr>
            <w:tcW w:type="dxa" w:w="5256"/>
          </w:tcPr>
          <w:p>
            <w:r>
              <w:rPr>
                <w:sz w:val="17"/>
              </w:rPr>
              <w:t>Store feedback securely.</w:t>
            </w:r>
          </w:p>
        </w:tc>
      </w:tr>
      <w:tr>
        <w:tc>
          <w:tcPr>
            <w:tcW w:type="dxa" w:w="5256"/>
          </w:tcPr>
          <w:p>
            <w:r>
              <w:rPr>
                <w:sz w:val="17"/>
              </w:rPr>
              <w:t>Backend</w:t>
            </w:r>
          </w:p>
        </w:tc>
        <w:tc>
          <w:tcPr>
            <w:tcW w:type="dxa" w:w="5256"/>
          </w:tcPr>
          <w:p>
            <w:r>
              <w:rPr>
                <w:sz w:val="17"/>
              </w:rPr>
              <w:t>Create communication board and message structures.</w:t>
            </w:r>
          </w:p>
        </w:tc>
      </w:tr>
      <w:tr>
        <w:tc>
          <w:tcPr>
            <w:tcW w:type="dxa" w:w="5256"/>
          </w:tcPr>
          <w:p>
            <w:r>
              <w:rPr>
                <w:sz w:val="17"/>
              </w:rPr>
              <w:t>Backend</w:t>
            </w:r>
          </w:p>
        </w:tc>
        <w:tc>
          <w:tcPr>
            <w:tcW w:type="dxa" w:w="5256"/>
          </w:tcPr>
          <w:p>
            <w:r>
              <w:rPr>
                <w:sz w:val="17"/>
              </w:rPr>
              <w:t>Enforce access control for private communication.</w:t>
            </w:r>
          </w:p>
        </w:tc>
      </w:tr>
      <w:tr>
        <w:tc>
          <w:tcPr>
            <w:tcW w:type="dxa" w:w="5256"/>
          </w:tcPr>
          <w:p>
            <w:r>
              <w:rPr>
                <w:sz w:val="17"/>
              </w:rPr>
              <w:t>Backend</w:t>
            </w:r>
          </w:p>
        </w:tc>
        <w:tc>
          <w:tcPr>
            <w:tcW w:type="dxa" w:w="5256"/>
          </w:tcPr>
          <w:p>
            <w:r>
              <w:rPr>
                <w:sz w:val="17"/>
              </w:rPr>
              <w:t>Support notification events.</w:t>
            </w:r>
          </w:p>
        </w:tc>
      </w:tr>
      <w:tr>
        <w:tc>
          <w:tcPr>
            <w:tcW w:type="dxa" w:w="5256"/>
          </w:tcPr>
          <w:p>
            <w:r>
              <w:rPr>
                <w:sz w:val="17"/>
              </w:rPr>
              <w:t>Database</w:t>
            </w:r>
          </w:p>
        </w:tc>
        <w:tc>
          <w:tcPr>
            <w:tcW w:type="dxa" w:w="5256"/>
          </w:tcPr>
          <w:p>
            <w:r>
              <w:rPr>
                <w:sz w:val="17"/>
              </w:rPr>
              <w:t>Store users, requests, boards, messages, feedback, payments and notification-related data.</w:t>
            </w:r>
          </w:p>
        </w:tc>
      </w:tr>
      <w:tr>
        <w:tc>
          <w:tcPr>
            <w:tcW w:type="dxa" w:w="5256"/>
          </w:tcPr>
          <w:p>
            <w:r>
              <w:rPr>
                <w:sz w:val="17"/>
              </w:rPr>
              <w:t>Security</w:t>
            </w:r>
          </w:p>
        </w:tc>
        <w:tc>
          <w:tcPr>
            <w:tcW w:type="dxa" w:w="5256"/>
          </w:tcPr>
          <w:p>
            <w:r>
              <w:rPr>
                <w:sz w:val="17"/>
              </w:rPr>
              <w:t>Protect private messages and feedback from unauthorised access.</w:t>
            </w:r>
          </w:p>
        </w:tc>
      </w:tr>
    </w:tbl>
    <w:p>
      <w:r>
        <w:rPr>
          <w:b/>
          <w:sz w:val="28"/>
        </w:rPr>
        <w:t>14. Updated Core Data</w:t>
      </w:r>
    </w:p>
    <w:tbl>
      <w:tblPr>
        <w:tblStyle w:val="TableGrid"/>
        <w:tblW w:type="auto" w:w="0"/>
        <w:jc w:val="center"/>
        <w:tblLook w:firstColumn="1" w:firstRow="1" w:lastColumn="0" w:lastRow="0" w:noHBand="0" w:noVBand="1" w:val="04A0"/>
      </w:tblPr>
      <w:tblGrid>
        <w:gridCol w:w="5256"/>
        <w:gridCol w:w="5256"/>
      </w:tblGrid>
      <w:tr>
        <w:tc>
          <w:tcPr>
            <w:tcW w:type="dxa" w:w="5256"/>
            <w:shd w:fill="1F4E78"/>
          </w:tcPr>
          <w:p>
            <w:r>
              <w:rPr>
                <w:b/>
                <w:color w:val="FFFFFF"/>
                <w:sz w:val="18"/>
              </w:rPr>
              <w:t>Data</w:t>
            </w:r>
          </w:p>
        </w:tc>
        <w:tc>
          <w:tcPr>
            <w:tcW w:type="dxa" w:w="5256"/>
            <w:shd w:fill="1F4E78"/>
          </w:tcPr>
          <w:p>
            <w:r>
              <w:rPr>
                <w:b/>
                <w:color w:val="FFFFFF"/>
                <w:sz w:val="18"/>
              </w:rPr>
              <w:t>Purpose</w:t>
            </w:r>
          </w:p>
        </w:tc>
      </w:tr>
      <w:tr>
        <w:tc>
          <w:tcPr>
            <w:tcW w:type="dxa" w:w="5256"/>
          </w:tcPr>
          <w:p>
            <w:r>
              <w:rPr>
                <w:sz w:val="17"/>
              </w:rPr>
              <w:t>User</w:t>
            </w:r>
          </w:p>
        </w:tc>
        <w:tc>
          <w:tcPr>
            <w:tcW w:type="dxa" w:w="5256"/>
          </w:tcPr>
          <w:p>
            <w:r>
              <w:rPr>
                <w:sz w:val="17"/>
              </w:rPr>
              <w:t>Account and role information.</w:t>
            </w:r>
          </w:p>
        </w:tc>
      </w:tr>
      <w:tr>
        <w:tc>
          <w:tcPr>
            <w:tcW w:type="dxa" w:w="5256"/>
          </w:tcPr>
          <w:p>
            <w:r>
              <w:rPr>
                <w:sz w:val="17"/>
              </w:rPr>
              <w:t>Service Provider Profile</w:t>
            </w:r>
          </w:p>
        </w:tc>
        <w:tc>
          <w:tcPr>
            <w:tcW w:type="dxa" w:w="5256"/>
          </w:tcPr>
          <w:p>
            <w:r>
              <w:rPr>
                <w:sz w:val="17"/>
              </w:rPr>
              <w:t>Provider information and services.</w:t>
            </w:r>
          </w:p>
        </w:tc>
      </w:tr>
      <w:tr>
        <w:tc>
          <w:tcPr>
            <w:tcW w:type="dxa" w:w="5256"/>
          </w:tcPr>
          <w:p>
            <w:r>
              <w:rPr>
                <w:sz w:val="17"/>
              </w:rPr>
              <w:t>Service</w:t>
            </w:r>
          </w:p>
        </w:tc>
        <w:tc>
          <w:tcPr>
            <w:tcW w:type="dxa" w:w="5256"/>
          </w:tcPr>
          <w:p>
            <w:r>
              <w:rPr>
                <w:sz w:val="17"/>
              </w:rPr>
              <w:t>Service offered.</w:t>
            </w:r>
          </w:p>
        </w:tc>
      </w:tr>
      <w:tr>
        <w:tc>
          <w:tcPr>
            <w:tcW w:type="dxa" w:w="5256"/>
          </w:tcPr>
          <w:p>
            <w:r>
              <w:rPr>
                <w:sz w:val="17"/>
              </w:rPr>
              <w:t>Service Request</w:t>
            </w:r>
          </w:p>
        </w:tc>
        <w:tc>
          <w:tcPr>
            <w:tcW w:type="dxa" w:w="5256"/>
          </w:tcPr>
          <w:p>
            <w:r>
              <w:rPr>
                <w:sz w:val="17"/>
              </w:rPr>
              <w:t>Client request and status.</w:t>
            </w:r>
          </w:p>
        </w:tc>
      </w:tr>
      <w:tr>
        <w:tc>
          <w:tcPr>
            <w:tcW w:type="dxa" w:w="5256"/>
          </w:tcPr>
          <w:p>
            <w:r>
              <w:rPr>
                <w:sz w:val="17"/>
              </w:rPr>
              <w:t>Communication Board</w:t>
            </w:r>
          </w:p>
        </w:tc>
        <w:tc>
          <w:tcPr>
            <w:tcW w:type="dxa" w:w="5256"/>
          </w:tcPr>
          <w:p>
            <w:r>
              <w:rPr>
                <w:sz w:val="17"/>
              </w:rPr>
              <w:t>Private communication space linked to a request.</w:t>
            </w:r>
          </w:p>
        </w:tc>
      </w:tr>
      <w:tr>
        <w:tc>
          <w:tcPr>
            <w:tcW w:type="dxa" w:w="5256"/>
          </w:tcPr>
          <w:p>
            <w:r>
              <w:rPr>
                <w:sz w:val="17"/>
              </w:rPr>
              <w:t>Message</w:t>
            </w:r>
          </w:p>
        </w:tc>
        <w:tc>
          <w:tcPr>
            <w:tcW w:type="dxa" w:w="5256"/>
          </w:tcPr>
          <w:p>
            <w:r>
              <w:rPr>
                <w:sz w:val="17"/>
              </w:rPr>
              <w:t>Sender, message content and time.</w:t>
            </w:r>
          </w:p>
        </w:tc>
      </w:tr>
      <w:tr>
        <w:tc>
          <w:tcPr>
            <w:tcW w:type="dxa" w:w="5256"/>
          </w:tcPr>
          <w:p>
            <w:r>
              <w:rPr>
                <w:sz w:val="17"/>
              </w:rPr>
              <w:t>Feedback</w:t>
            </w:r>
          </w:p>
        </w:tc>
        <w:tc>
          <w:tcPr>
            <w:tcW w:type="dxa" w:w="5256"/>
          </w:tcPr>
          <w:p>
            <w:r>
              <w:rPr>
                <w:sz w:val="17"/>
              </w:rPr>
              <w:t>User experience and improvement suggestion.</w:t>
            </w:r>
          </w:p>
        </w:tc>
      </w:tr>
      <w:tr>
        <w:tc>
          <w:tcPr>
            <w:tcW w:type="dxa" w:w="5256"/>
          </w:tcPr>
          <w:p>
            <w:r>
              <w:rPr>
                <w:sz w:val="17"/>
              </w:rPr>
              <w:t>Payment/Transaction</w:t>
            </w:r>
          </w:p>
        </w:tc>
        <w:tc>
          <w:tcPr>
            <w:tcW w:type="dxa" w:w="5256"/>
          </w:tcPr>
          <w:p>
            <w:r>
              <w:rPr>
                <w:sz w:val="17"/>
              </w:rPr>
              <w:t>Payment information.</w:t>
            </w:r>
          </w:p>
        </w:tc>
      </w:tr>
      <w:tr>
        <w:tc>
          <w:tcPr>
            <w:tcW w:type="dxa" w:w="5256"/>
          </w:tcPr>
          <w:p>
            <w:r>
              <w:rPr>
                <w:sz w:val="17"/>
              </w:rPr>
              <w:t>Notification Event</w:t>
            </w:r>
          </w:p>
        </w:tc>
        <w:tc>
          <w:tcPr>
            <w:tcW w:type="dxa" w:w="5256"/>
          </w:tcPr>
          <w:p>
            <w:r>
              <w:rPr>
                <w:sz w:val="17"/>
              </w:rPr>
              <w:t>Event used to trigger a relevant notification.</w:t>
            </w:r>
          </w:p>
        </w:tc>
      </w:tr>
    </w:tbl>
    <w:p>
      <w:r>
        <w:rPr>
          <w:b/>
          <w:sz w:val="28"/>
        </w:rPr>
        <w:t>15. GitHub Issues / Tasks to Add</w:t>
      </w:r>
    </w:p>
    <w:tbl>
      <w:tblPr>
        <w:tblStyle w:val="TableGrid"/>
        <w:tblW w:type="auto" w:w="0"/>
        <w:jc w:val="center"/>
        <w:tblLook w:firstColumn="1" w:firstRow="1" w:lastColumn="0" w:lastRow="0" w:noHBand="0" w:noVBand="1" w:val="04A0"/>
      </w:tblPr>
      <w:tblGrid>
        <w:gridCol w:w="5256"/>
        <w:gridCol w:w="5256"/>
      </w:tblGrid>
      <w:tr>
        <w:tc>
          <w:tcPr>
            <w:tcW w:type="dxa" w:w="5256"/>
            <w:shd w:fill="1F4E78"/>
          </w:tcPr>
          <w:p>
            <w:r>
              <w:rPr>
                <w:b/>
                <w:color w:val="FFFFFF"/>
                <w:sz w:val="18"/>
              </w:rPr>
              <w:t>Issue</w:t>
            </w:r>
          </w:p>
        </w:tc>
        <w:tc>
          <w:tcPr>
            <w:tcW w:type="dxa" w:w="5256"/>
            <w:shd w:fill="1F4E78"/>
          </w:tcPr>
          <w:p>
            <w:r>
              <w:rPr>
                <w:b/>
                <w:color w:val="FFFFFF"/>
                <w:sz w:val="18"/>
              </w:rPr>
              <w:t>Task</w:t>
            </w:r>
          </w:p>
        </w:tc>
      </w:tr>
      <w:tr>
        <w:tc>
          <w:tcPr>
            <w:tcW w:type="dxa" w:w="5256"/>
          </w:tcPr>
          <w:p>
            <w:r>
              <w:rPr>
                <w:sz w:val="17"/>
              </w:rPr>
              <w:t>T1-21</w:t>
            </w:r>
          </w:p>
        </w:tc>
        <w:tc>
          <w:tcPr>
            <w:tcW w:type="dxa" w:w="5256"/>
          </w:tcPr>
          <w:p>
            <w:r>
              <w:rPr>
                <w:sz w:val="17"/>
              </w:rPr>
              <w:t>Define feedback requirements and acceptance criteria.</w:t>
            </w:r>
          </w:p>
        </w:tc>
      </w:tr>
      <w:tr>
        <w:tc>
          <w:tcPr>
            <w:tcW w:type="dxa" w:w="5256"/>
          </w:tcPr>
          <w:p>
            <w:r>
              <w:rPr>
                <w:sz w:val="17"/>
              </w:rPr>
              <w:t>T1-22</w:t>
            </w:r>
          </w:p>
        </w:tc>
        <w:tc>
          <w:tcPr>
            <w:tcW w:type="dxa" w:w="5256"/>
          </w:tcPr>
          <w:p>
            <w:r>
              <w:rPr>
                <w:sz w:val="17"/>
              </w:rPr>
              <w:t>Design feedback flow and UI requirements.</w:t>
            </w:r>
          </w:p>
        </w:tc>
      </w:tr>
      <w:tr>
        <w:tc>
          <w:tcPr>
            <w:tcW w:type="dxa" w:w="5256"/>
          </w:tcPr>
          <w:p>
            <w:r>
              <w:rPr>
                <w:sz w:val="17"/>
              </w:rPr>
              <w:t>T1-23</w:t>
            </w:r>
          </w:p>
        </w:tc>
        <w:tc>
          <w:tcPr>
            <w:tcW w:type="dxa" w:w="5256"/>
          </w:tcPr>
          <w:p>
            <w:r>
              <w:rPr>
                <w:sz w:val="17"/>
              </w:rPr>
              <w:t>Implement feedback form and validation.</w:t>
            </w:r>
          </w:p>
        </w:tc>
      </w:tr>
      <w:tr>
        <w:tc>
          <w:tcPr>
            <w:tcW w:type="dxa" w:w="5256"/>
          </w:tcPr>
          <w:p>
            <w:r>
              <w:rPr>
                <w:sz w:val="17"/>
              </w:rPr>
              <w:t>T1-24</w:t>
            </w:r>
          </w:p>
        </w:tc>
        <w:tc>
          <w:tcPr>
            <w:tcW w:type="dxa" w:w="5256"/>
          </w:tcPr>
          <w:p>
            <w:r>
              <w:rPr>
                <w:sz w:val="17"/>
              </w:rPr>
              <w:t>Create feedback database model and API.</w:t>
            </w:r>
          </w:p>
        </w:tc>
      </w:tr>
      <w:tr>
        <w:tc>
          <w:tcPr>
            <w:tcW w:type="dxa" w:w="5256"/>
          </w:tcPr>
          <w:p>
            <w:r>
              <w:rPr>
                <w:sz w:val="17"/>
              </w:rPr>
              <w:t>T1-25</w:t>
            </w:r>
          </w:p>
        </w:tc>
        <w:tc>
          <w:tcPr>
            <w:tcW w:type="dxa" w:w="5256"/>
          </w:tcPr>
          <w:p>
            <w:r>
              <w:rPr>
                <w:sz w:val="17"/>
              </w:rPr>
              <w:t>Define software installation recommendation behaviour.</w:t>
            </w:r>
          </w:p>
        </w:tc>
      </w:tr>
      <w:tr>
        <w:tc>
          <w:tcPr>
            <w:tcW w:type="dxa" w:w="5256"/>
          </w:tcPr>
          <w:p>
            <w:r>
              <w:rPr>
                <w:sz w:val="17"/>
              </w:rPr>
              <w:t>T1-26</w:t>
            </w:r>
          </w:p>
        </w:tc>
        <w:tc>
          <w:tcPr>
            <w:tcW w:type="dxa" w:w="5256"/>
          </w:tcPr>
          <w:p>
            <w:r>
              <w:rPr>
                <w:sz w:val="17"/>
              </w:rPr>
              <w:t>Design and implement installation recommendation UI.</w:t>
            </w:r>
          </w:p>
        </w:tc>
      </w:tr>
      <w:tr>
        <w:tc>
          <w:tcPr>
            <w:tcW w:type="dxa" w:w="5256"/>
          </w:tcPr>
          <w:p>
            <w:r>
              <w:rPr>
                <w:sz w:val="17"/>
              </w:rPr>
              <w:t>T1-27</w:t>
            </w:r>
          </w:p>
        </w:tc>
        <w:tc>
          <w:tcPr>
            <w:tcW w:type="dxa" w:w="5256"/>
          </w:tcPr>
          <w:p>
            <w:r>
              <w:rPr>
                <w:sz w:val="17"/>
              </w:rPr>
              <w:t>Define notification events.</w:t>
            </w:r>
          </w:p>
        </w:tc>
      </w:tr>
      <w:tr>
        <w:tc>
          <w:tcPr>
            <w:tcW w:type="dxa" w:w="5256"/>
          </w:tcPr>
          <w:p>
            <w:r>
              <w:rPr>
                <w:sz w:val="17"/>
              </w:rPr>
              <w:t>T1-28</w:t>
            </w:r>
          </w:p>
        </w:tc>
        <w:tc>
          <w:tcPr>
            <w:tcW w:type="dxa" w:w="5256"/>
          </w:tcPr>
          <w:p>
            <w:r>
              <w:rPr>
                <w:sz w:val="17"/>
              </w:rPr>
              <w:t>Define notification permissions and privacy requirements.</w:t>
            </w:r>
          </w:p>
        </w:tc>
      </w:tr>
      <w:tr>
        <w:tc>
          <w:tcPr>
            <w:tcW w:type="dxa" w:w="5256"/>
          </w:tcPr>
          <w:p>
            <w:r>
              <w:rPr>
                <w:sz w:val="17"/>
              </w:rPr>
              <w:t>T1-29</w:t>
            </w:r>
          </w:p>
        </w:tc>
        <w:tc>
          <w:tcPr>
            <w:tcW w:type="dxa" w:w="5256"/>
          </w:tcPr>
          <w:p>
            <w:r>
              <w:rPr>
                <w:sz w:val="17"/>
              </w:rPr>
              <w:t>Design client–service provider communication board.</w:t>
            </w:r>
          </w:p>
        </w:tc>
      </w:tr>
      <w:tr>
        <w:tc>
          <w:tcPr>
            <w:tcW w:type="dxa" w:w="5256"/>
          </w:tcPr>
          <w:p>
            <w:r>
              <w:rPr>
                <w:sz w:val="17"/>
              </w:rPr>
              <w:t>T1-30</w:t>
            </w:r>
          </w:p>
        </w:tc>
        <w:tc>
          <w:tcPr>
            <w:tcW w:type="dxa" w:w="5256"/>
          </w:tcPr>
          <w:p>
            <w:r>
              <w:rPr>
                <w:sz w:val="17"/>
              </w:rPr>
              <w:t>Create communication board and message database model.</w:t>
            </w:r>
          </w:p>
        </w:tc>
      </w:tr>
      <w:tr>
        <w:tc>
          <w:tcPr>
            <w:tcW w:type="dxa" w:w="5256"/>
          </w:tcPr>
          <w:p>
            <w:r>
              <w:rPr>
                <w:sz w:val="17"/>
              </w:rPr>
              <w:t>T1-31</w:t>
            </w:r>
          </w:p>
        </w:tc>
        <w:tc>
          <w:tcPr>
            <w:tcW w:type="dxa" w:w="5256"/>
          </w:tcPr>
          <w:p>
            <w:r>
              <w:rPr>
                <w:sz w:val="17"/>
              </w:rPr>
              <w:t>Create messaging API and access control.</w:t>
            </w:r>
          </w:p>
        </w:tc>
      </w:tr>
      <w:tr>
        <w:tc>
          <w:tcPr>
            <w:tcW w:type="dxa" w:w="5256"/>
          </w:tcPr>
          <w:p>
            <w:r>
              <w:rPr>
                <w:sz w:val="17"/>
              </w:rPr>
              <w:t>T1-32</w:t>
            </w:r>
          </w:p>
        </w:tc>
        <w:tc>
          <w:tcPr>
            <w:tcW w:type="dxa" w:w="5256"/>
          </w:tcPr>
          <w:p>
            <w:r>
              <w:rPr>
                <w:sz w:val="17"/>
              </w:rPr>
              <w:t>Implement communication board frontend.</w:t>
            </w:r>
          </w:p>
        </w:tc>
      </w:tr>
      <w:tr>
        <w:tc>
          <w:tcPr>
            <w:tcW w:type="dxa" w:w="5256"/>
          </w:tcPr>
          <w:p>
            <w:r>
              <w:rPr>
                <w:sz w:val="17"/>
              </w:rPr>
              <w:t>T1-33</w:t>
            </w:r>
          </w:p>
        </w:tc>
        <w:tc>
          <w:tcPr>
            <w:tcW w:type="dxa" w:w="5256"/>
          </w:tcPr>
          <w:p>
            <w:r>
              <w:rPr>
                <w:sz w:val="17"/>
              </w:rPr>
              <w:t>Link communication board to service requests.</w:t>
            </w:r>
          </w:p>
        </w:tc>
      </w:tr>
      <w:tr>
        <w:tc>
          <w:tcPr>
            <w:tcW w:type="dxa" w:w="5256"/>
          </w:tcPr>
          <w:p>
            <w:r>
              <w:rPr>
                <w:sz w:val="17"/>
              </w:rPr>
              <w:t>T1-34</w:t>
            </w:r>
          </w:p>
        </w:tc>
        <w:tc>
          <w:tcPr>
            <w:tcW w:type="dxa" w:w="5256"/>
          </w:tcPr>
          <w:p>
            <w:r>
              <w:rPr>
                <w:sz w:val="17"/>
              </w:rPr>
              <w:t>Connect new-message events to notifications.</w:t>
            </w:r>
          </w:p>
        </w:tc>
      </w:tr>
      <w:tr>
        <w:tc>
          <w:tcPr>
            <w:tcW w:type="dxa" w:w="5256"/>
          </w:tcPr>
          <w:p>
            <w:r>
              <w:rPr>
                <w:sz w:val="17"/>
              </w:rPr>
              <w:t>T1-35</w:t>
            </w:r>
          </w:p>
        </w:tc>
        <w:tc>
          <w:tcPr>
            <w:tcW w:type="dxa" w:w="5256"/>
          </w:tcPr>
          <w:p>
            <w:r>
              <w:rPr>
                <w:sz w:val="17"/>
              </w:rPr>
              <w:t>Test feedback feature.</w:t>
            </w:r>
          </w:p>
        </w:tc>
      </w:tr>
      <w:tr>
        <w:tc>
          <w:tcPr>
            <w:tcW w:type="dxa" w:w="5256"/>
          </w:tcPr>
          <w:p>
            <w:r>
              <w:rPr>
                <w:sz w:val="17"/>
              </w:rPr>
              <w:t>T1-36</w:t>
            </w:r>
          </w:p>
        </w:tc>
        <w:tc>
          <w:tcPr>
            <w:tcW w:type="dxa" w:w="5256"/>
          </w:tcPr>
          <w:p>
            <w:r>
              <w:rPr>
                <w:sz w:val="17"/>
              </w:rPr>
              <w:t>Test installation and notification flow.</w:t>
            </w:r>
          </w:p>
        </w:tc>
      </w:tr>
      <w:tr>
        <w:tc>
          <w:tcPr>
            <w:tcW w:type="dxa" w:w="5256"/>
          </w:tcPr>
          <w:p>
            <w:r>
              <w:rPr>
                <w:sz w:val="17"/>
              </w:rPr>
              <w:t>T1-37</w:t>
            </w:r>
          </w:p>
        </w:tc>
        <w:tc>
          <w:tcPr>
            <w:tcW w:type="dxa" w:w="5256"/>
          </w:tcPr>
          <w:p>
            <w:r>
              <w:rPr>
                <w:sz w:val="17"/>
              </w:rPr>
              <w:t>Test communication board and authorisation.</w:t>
            </w:r>
          </w:p>
        </w:tc>
      </w:tr>
      <w:tr>
        <w:tc>
          <w:tcPr>
            <w:tcW w:type="dxa" w:w="5256"/>
          </w:tcPr>
          <w:p>
            <w:r>
              <w:rPr>
                <w:sz w:val="17"/>
              </w:rPr>
              <w:t>T1-38</w:t>
            </w:r>
          </w:p>
        </w:tc>
        <w:tc>
          <w:tcPr>
            <w:tcW w:type="dxa" w:w="5256"/>
          </w:tcPr>
          <w:p>
            <w:r>
              <w:rPr>
                <w:sz w:val="17"/>
              </w:rPr>
              <w:t>Update client end-to-end journey.</w:t>
            </w:r>
          </w:p>
        </w:tc>
      </w:tr>
      <w:tr>
        <w:tc>
          <w:tcPr>
            <w:tcW w:type="dxa" w:w="5256"/>
          </w:tcPr>
          <w:p>
            <w:r>
              <w:rPr>
                <w:sz w:val="17"/>
              </w:rPr>
              <w:t>T1-39</w:t>
            </w:r>
          </w:p>
        </w:tc>
        <w:tc>
          <w:tcPr>
            <w:tcW w:type="dxa" w:w="5256"/>
          </w:tcPr>
          <w:p>
            <w:r>
              <w:rPr>
                <w:sz w:val="17"/>
              </w:rPr>
              <w:t>Update provider end-to-end journey.</w:t>
            </w:r>
          </w:p>
        </w:tc>
      </w:tr>
      <w:tr>
        <w:tc>
          <w:tcPr>
            <w:tcW w:type="dxa" w:w="5256"/>
          </w:tcPr>
          <w:p>
            <w:r>
              <w:rPr>
                <w:sz w:val="17"/>
              </w:rPr>
              <w:t>T1-40</w:t>
            </w:r>
          </w:p>
        </w:tc>
        <w:tc>
          <w:tcPr>
            <w:tcW w:type="dxa" w:w="5256"/>
          </w:tcPr>
          <w:p>
            <w:r>
              <w:rPr>
                <w:sz w:val="17"/>
              </w:rPr>
              <w:t>Update requirements documentation.</w:t>
            </w:r>
          </w:p>
        </w:tc>
      </w:tr>
    </w:tbl>
    <w:p>
      <w:r>
        <w:rPr>
          <w:b/>
          <w:sz w:val="28"/>
        </w:rPr>
        <w:t>16. Open Questions Requiring Team Confirmation</w:t>
      </w:r>
    </w:p>
    <w:p>
      <w:pPr>
        <w:pStyle w:val="ListBullet"/>
      </w:pPr>
      <w:r>
        <w:t>What exact feedback format will be used: text only, rating plus comments, or another format?</w:t>
      </w:r>
    </w:p>
    <w:p>
      <w:pPr>
        <w:pStyle w:val="ListBullet"/>
      </w:pPr>
      <w:r>
        <w:t>Who will be authorised to review feedback?</w:t>
      </w:r>
    </w:p>
    <w:p>
      <w:pPr>
        <w:pStyle w:val="ListBullet"/>
      </w:pPr>
      <w:r>
        <w:t>Can users submit general platform feedback, or only feedback after a service?</w:t>
      </w:r>
    </w:p>
    <w:p>
      <w:pPr>
        <w:pStyle w:val="ListBullet"/>
      </w:pPr>
      <w:r>
        <w:t>Will Zonke be a Progressive Web App, mobile application, desktop application, or another software form?</w:t>
      </w:r>
    </w:p>
    <w:p>
      <w:pPr>
        <w:pStyle w:val="ListBullet"/>
      </w:pPr>
      <w:r>
        <w:t>Which devices/platforms must support installation?</w:t>
      </w:r>
    </w:p>
    <w:p>
      <w:pPr>
        <w:pStyle w:val="ListBullet"/>
      </w:pPr>
      <w:r>
        <w:t>Which notification events are required in the first prototype?</w:t>
      </w:r>
    </w:p>
    <w:p>
      <w:pPr>
        <w:pStyle w:val="ListBullet"/>
      </w:pPr>
      <w:r>
        <w:t>Which notification technology will be used?</w:t>
      </w:r>
    </w:p>
    <w:p>
      <w:pPr>
        <w:pStyle w:val="ListBullet"/>
      </w:pPr>
      <w:r>
        <w:t>How long should communication-board messages be stored?</w:t>
      </w:r>
    </w:p>
    <w:p>
      <w:pPr>
        <w:pStyle w:val="ListBullet"/>
      </w:pPr>
      <w:r>
        <w:t>Will the first prototype support attachments in messages?</w:t>
      </w:r>
    </w:p>
    <w:p>
      <w:pPr>
        <w:pStyle w:val="ListBullet"/>
      </w:pPr>
      <w:r>
        <w:t>What are the final cancellation and rejection rules?</w:t>
      </w:r>
    </w:p>
    <w:p>
      <w:r>
        <w:rPr>
          <w:b/>
          <w:sz w:val="28"/>
        </w:rPr>
        <w:t>17. Requirements Traceability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fill="1F4E78"/>
          </w:tcPr>
          <w:p>
            <w:r>
              <w:rPr>
                <w:b/>
                <w:color w:val="FFFFFF"/>
                <w:sz w:val="18"/>
              </w:rPr>
              <w:t>Requirement</w:t>
            </w:r>
          </w:p>
        </w:tc>
        <w:tc>
          <w:tcPr>
            <w:tcW w:type="dxa" w:w="2628"/>
            <w:shd w:fill="1F4E78"/>
          </w:tcPr>
          <w:p>
            <w:r>
              <w:rPr>
                <w:b/>
                <w:color w:val="FFFFFF"/>
                <w:sz w:val="18"/>
              </w:rPr>
              <w:t>Feature</w:t>
            </w:r>
          </w:p>
        </w:tc>
        <w:tc>
          <w:tcPr>
            <w:tcW w:type="dxa" w:w="2628"/>
            <w:shd w:fill="1F4E78"/>
          </w:tcPr>
          <w:p>
            <w:r>
              <w:rPr>
                <w:b/>
                <w:color w:val="FFFFFF"/>
                <w:sz w:val="18"/>
              </w:rPr>
              <w:t>User Stories</w:t>
            </w:r>
          </w:p>
        </w:tc>
        <w:tc>
          <w:tcPr>
            <w:tcW w:type="dxa" w:w="2628"/>
            <w:shd w:fill="1F4E78"/>
          </w:tcPr>
          <w:p>
            <w:r>
              <w:rPr>
                <w:b/>
                <w:color w:val="FFFFFF"/>
                <w:sz w:val="18"/>
              </w:rPr>
              <w:t>Tasks</w:t>
            </w:r>
          </w:p>
        </w:tc>
      </w:tr>
      <w:tr>
        <w:tc>
          <w:tcPr>
            <w:tcW w:type="dxa" w:w="2628"/>
          </w:tcPr>
          <w:p>
            <w:r>
              <w:rPr>
                <w:sz w:val="17"/>
              </w:rPr>
              <w:t>Feedback</w:t>
            </w:r>
          </w:p>
        </w:tc>
        <w:tc>
          <w:tcPr>
            <w:tcW w:type="dxa" w:w="2628"/>
          </w:tcPr>
          <w:p>
            <w:r>
              <w:rPr>
                <w:sz w:val="17"/>
              </w:rPr>
              <w:t>F-13</w:t>
            </w:r>
          </w:p>
        </w:tc>
        <w:tc>
          <w:tcPr>
            <w:tcW w:type="dxa" w:w="2628"/>
          </w:tcPr>
          <w:p>
            <w:r>
              <w:rPr>
                <w:sz w:val="17"/>
              </w:rPr>
              <w:t>US-10, US-17, US-19</w:t>
            </w:r>
          </w:p>
        </w:tc>
        <w:tc>
          <w:tcPr>
            <w:tcW w:type="dxa" w:w="2628"/>
          </w:tcPr>
          <w:p>
            <w:r>
              <w:rPr>
                <w:sz w:val="17"/>
              </w:rPr>
              <w:t>T1-21 to T1-24</w:t>
            </w:r>
          </w:p>
        </w:tc>
      </w:tr>
      <w:tr>
        <w:tc>
          <w:tcPr>
            <w:tcW w:type="dxa" w:w="2628"/>
          </w:tcPr>
          <w:p>
            <w:r>
              <w:rPr>
                <w:sz w:val="17"/>
              </w:rPr>
              <w:t>Software Installation</w:t>
            </w:r>
          </w:p>
        </w:tc>
        <w:tc>
          <w:tcPr>
            <w:tcW w:type="dxa" w:w="2628"/>
          </w:tcPr>
          <w:p>
            <w:r>
              <w:rPr>
                <w:sz w:val="17"/>
              </w:rPr>
              <w:t>F-14</w:t>
            </w:r>
          </w:p>
        </w:tc>
        <w:tc>
          <w:tcPr>
            <w:tcW w:type="dxa" w:w="2628"/>
          </w:tcPr>
          <w:p>
            <w:r>
              <w:rPr>
                <w:sz w:val="17"/>
              </w:rPr>
              <w:t>US-09, US-16</w:t>
            </w:r>
          </w:p>
        </w:tc>
        <w:tc>
          <w:tcPr>
            <w:tcW w:type="dxa" w:w="2628"/>
          </w:tcPr>
          <w:p>
            <w:r>
              <w:rPr>
                <w:sz w:val="17"/>
              </w:rPr>
              <w:t>T1-25 to T1-26</w:t>
            </w:r>
          </w:p>
        </w:tc>
      </w:tr>
      <w:tr>
        <w:tc>
          <w:tcPr>
            <w:tcW w:type="dxa" w:w="2628"/>
          </w:tcPr>
          <w:p>
            <w:r>
              <w:rPr>
                <w:sz w:val="17"/>
              </w:rPr>
              <w:t>Notifications</w:t>
            </w:r>
          </w:p>
        </w:tc>
        <w:tc>
          <w:tcPr>
            <w:tcW w:type="dxa" w:w="2628"/>
          </w:tcPr>
          <w:p>
            <w:r>
              <w:rPr>
                <w:sz w:val="17"/>
              </w:rPr>
              <w:t>F-15</w:t>
            </w:r>
          </w:p>
        </w:tc>
        <w:tc>
          <w:tcPr>
            <w:tcW w:type="dxa" w:w="2628"/>
          </w:tcPr>
          <w:p>
            <w:r>
              <w:rPr>
                <w:sz w:val="17"/>
              </w:rPr>
              <w:t>US-08, US-15, US-20</w:t>
            </w:r>
          </w:p>
        </w:tc>
        <w:tc>
          <w:tcPr>
            <w:tcW w:type="dxa" w:w="2628"/>
          </w:tcPr>
          <w:p>
            <w:r>
              <w:rPr>
                <w:sz w:val="17"/>
              </w:rPr>
              <w:t>T1-27, T1-28, T1-34</w:t>
            </w:r>
          </w:p>
        </w:tc>
      </w:tr>
      <w:tr>
        <w:tc>
          <w:tcPr>
            <w:tcW w:type="dxa" w:w="2628"/>
          </w:tcPr>
          <w:p>
            <w:r>
              <w:rPr>
                <w:sz w:val="17"/>
              </w:rPr>
              <w:t>Communication Board</w:t>
            </w:r>
          </w:p>
        </w:tc>
        <w:tc>
          <w:tcPr>
            <w:tcW w:type="dxa" w:w="2628"/>
          </w:tcPr>
          <w:p>
            <w:r>
              <w:rPr>
                <w:sz w:val="17"/>
              </w:rPr>
              <w:t>F-10</w:t>
            </w:r>
          </w:p>
        </w:tc>
        <w:tc>
          <w:tcPr>
            <w:tcW w:type="dxa" w:w="2628"/>
          </w:tcPr>
          <w:p>
            <w:r>
              <w:rPr>
                <w:sz w:val="17"/>
              </w:rPr>
              <w:t>US-07, US-14, US-18</w:t>
            </w:r>
          </w:p>
        </w:tc>
        <w:tc>
          <w:tcPr>
            <w:tcW w:type="dxa" w:w="2628"/>
          </w:tcPr>
          <w:p>
            <w:r>
              <w:rPr>
                <w:sz w:val="17"/>
              </w:rPr>
              <w:t>T1-29 to T1-34</w:t>
            </w:r>
          </w:p>
        </w:tc>
      </w:tr>
    </w:tbl>
    <w:p>
      <w:r>
        <w:rPr>
          <w:b/>
          <w:sz w:val="28"/>
        </w:rPr>
        <w:t>18. Final Updated Team 1 Definition</w:t>
      </w:r>
    </w:p>
    <w:p>
      <w:r>
        <w:t>The updated Zonke prototype is defined as a marketplace system where clients can find service providers, request services, communicate through a dedicated communication board, track progress, complete work and handle payment. Users can also provide feedback for improvement. The system recommends installation of the Zonke software/application so users can receive relevant notifications. These three newly agreed features are included in the updated core Team 1 requirements.</w:t>
      </w:r>
    </w:p>
    <w:p>
      <w:r>
        <w:rPr>
          <w:b/>
          <w:sz w:val="28"/>
        </w:rPr>
        <w:t>19. Source and Scope Note</w:t>
      </w:r>
    </w:p>
    <w:p>
      <w:r>
        <w:t>This document follows the original Team 1 assignment responsibilities and incorporates the three additional features supplied in this update. Where the project team has not yet confirmed an exact business or technical rule, the item is listed as an open question instead of being presented as a confirmed fact.</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