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45955" w14:textId="77777777" w:rsidR="007B5AE8" w:rsidRDefault="009B23D8" w:rsidP="00AB2060">
      <w:pPr>
        <w:spacing w:line="24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INSTITUTE VISION AND MISSION</w:t>
      </w:r>
    </w:p>
    <w:p w14:paraId="41E3CC06" w14:textId="77777777" w:rsidR="007B5AE8" w:rsidRDefault="009B23D8" w:rsidP="00AB2060">
      <w:pPr>
        <w:spacing w:line="24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VISION</w:t>
      </w:r>
    </w:p>
    <w:p w14:paraId="5B16DA38" w14:textId="77777777" w:rsidR="007B5AE8" w:rsidRDefault="009B23D8" w:rsidP="00AB2060">
      <w:pPr>
        <w:spacing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To nurture world class intellectual growth by imparting High Quality, Futuristic Technical Education to emerge as one of the best technical institute, to serve the mankind.</w:t>
      </w:r>
    </w:p>
    <w:p w14:paraId="16BE8E75" w14:textId="77777777" w:rsidR="007B5AE8" w:rsidRDefault="009B23D8" w:rsidP="00AB2060">
      <w:pPr>
        <w:spacing w:line="24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MISSION</w:t>
      </w:r>
    </w:p>
    <w:p w14:paraId="276BD880" w14:textId="77777777" w:rsidR="007B5AE8" w:rsidRDefault="009B23D8" w:rsidP="00AB2060">
      <w:pPr>
        <w:pStyle w:val="ListParagraph"/>
        <w:numPr>
          <w:ilvl w:val="0"/>
          <w:numId w:val="2"/>
        </w:numPr>
        <w:spacing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To create inspiring environment that will be most suited for Research, Creativity and Innovation.</w:t>
      </w:r>
    </w:p>
    <w:p w14:paraId="6F5D709A" w14:textId="77777777" w:rsidR="007B5AE8" w:rsidRDefault="009B23D8" w:rsidP="00AB2060">
      <w:pPr>
        <w:pStyle w:val="ListParagraph"/>
        <w:numPr>
          <w:ilvl w:val="0"/>
          <w:numId w:val="2"/>
        </w:numPr>
        <w:spacing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Providing quality technical education at par with global standards.</w:t>
      </w:r>
    </w:p>
    <w:p w14:paraId="6EB5B66F" w14:textId="77777777" w:rsidR="007B5AE8" w:rsidRDefault="009B23D8" w:rsidP="00AB2060">
      <w:pPr>
        <w:pStyle w:val="ListParagraph"/>
        <w:numPr>
          <w:ilvl w:val="0"/>
          <w:numId w:val="2"/>
        </w:numPr>
        <w:spacing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To accomplish Nation Centre of Excellence in collaboration with Industry.</w:t>
      </w:r>
    </w:p>
    <w:p w14:paraId="4C24AF25" w14:textId="77777777" w:rsidR="007B5AE8" w:rsidRDefault="009B23D8" w:rsidP="00AB2060">
      <w:pPr>
        <w:pStyle w:val="ListParagraph"/>
        <w:numPr>
          <w:ilvl w:val="0"/>
          <w:numId w:val="2"/>
        </w:numPr>
        <w:spacing w:line="24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To establish international alliances and collaboration with foreign universities to achieve global excellence.</w:t>
      </w:r>
    </w:p>
    <w:p w14:paraId="365FEACB" w14:textId="77777777" w:rsidR="007B5AE8" w:rsidRDefault="009B23D8" w:rsidP="00AB2060">
      <w:pPr>
        <w:spacing w:line="24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DEPARTMENT OF COMPUTER SCIENCE AND ENGINEERING</w:t>
      </w:r>
    </w:p>
    <w:p w14:paraId="18BF4B1C" w14:textId="77777777" w:rsidR="007B5AE8" w:rsidRDefault="009B23D8" w:rsidP="00AB2060">
      <w:pPr>
        <w:spacing w:line="240" w:lineRule="auto"/>
        <w:jc w:val="center"/>
        <w:rPr>
          <w:rFonts w:ascii="Times New Roman" w:hAnsi="Times New Roman" w:cs="Times New Roman"/>
          <w:sz w:val="24"/>
          <w:szCs w:val="24"/>
        </w:rPr>
      </w:pPr>
      <w:r>
        <w:rPr>
          <w:rStyle w:val="Strong"/>
          <w:rFonts w:ascii="Times New Roman" w:hAnsi="Times New Roman" w:cs="Times New Roman"/>
          <w:sz w:val="24"/>
          <w:szCs w:val="24"/>
        </w:rPr>
        <w:t>VISION</w:t>
      </w:r>
    </w:p>
    <w:p w14:paraId="7DB13115" w14:textId="77777777" w:rsidR="007B5AE8" w:rsidRDefault="009B23D8" w:rsidP="00AB2060">
      <w:pPr>
        <w:spacing w:line="240" w:lineRule="auto"/>
        <w:rPr>
          <w:rFonts w:ascii="Times New Roman" w:hAnsi="Times New Roman" w:cs="Times New Roman"/>
          <w:sz w:val="24"/>
          <w:szCs w:val="24"/>
        </w:rPr>
      </w:pPr>
      <w:r>
        <w:rPr>
          <w:rFonts w:ascii="Times New Roman" w:hAnsi="Times New Roman" w:cs="Times New Roman"/>
          <w:sz w:val="24"/>
          <w:szCs w:val="24"/>
        </w:rPr>
        <w:t>To be Centre of excellence for technically competent, innovative computer engineers.</w:t>
      </w:r>
    </w:p>
    <w:p w14:paraId="11B4F083" w14:textId="77777777" w:rsidR="007B5AE8" w:rsidRDefault="009B23D8" w:rsidP="00AB2060">
      <w:pPr>
        <w:spacing w:line="24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 xml:space="preserve"> MISSION</w:t>
      </w:r>
    </w:p>
    <w:p w14:paraId="657B8B0F" w14:textId="77777777" w:rsidR="007B5AE8" w:rsidRDefault="009B23D8" w:rsidP="00AB206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 provide quality education and spread professional &amp; technical knowledge, leading to a career as computer professionals in different domains of industry, government and academia.</w:t>
      </w:r>
    </w:p>
    <w:p w14:paraId="4F92A480" w14:textId="77777777" w:rsidR="007B5AE8" w:rsidRDefault="009B23D8" w:rsidP="00AB206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 provide state-of-art environment for learning and practice.</w:t>
      </w:r>
    </w:p>
    <w:p w14:paraId="47BDAB79" w14:textId="77777777" w:rsidR="007B5AE8" w:rsidRDefault="009B23D8" w:rsidP="00AB206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 impart hands on training in latest methodologies and technologies as per industry requirements.</w:t>
      </w:r>
    </w:p>
    <w:p w14:paraId="52682D27" w14:textId="77777777" w:rsidR="007B5AE8" w:rsidRDefault="007B5AE8">
      <w:pPr>
        <w:jc w:val="both"/>
        <w:rPr>
          <w:rFonts w:ascii="Times New Roman" w:hAnsi="Times New Roman" w:cs="Times New Roman"/>
          <w:sz w:val="24"/>
          <w:szCs w:val="24"/>
        </w:rPr>
      </w:pPr>
    </w:p>
    <w:p w14:paraId="0199161A" w14:textId="77777777" w:rsidR="007B5AE8" w:rsidRDefault="009B23D8">
      <w:pPr>
        <w:jc w:val="center"/>
        <w:rPr>
          <w:rFonts w:ascii="Times New Roman" w:hAnsi="Times New Roman" w:cs="Times New Roman"/>
          <w:b/>
          <w:sz w:val="24"/>
          <w:szCs w:val="24"/>
        </w:rPr>
      </w:pPr>
      <w:r>
        <w:rPr>
          <w:rFonts w:ascii="Times New Roman" w:hAnsi="Times New Roman" w:cs="Times New Roman"/>
          <w:b/>
          <w:sz w:val="24"/>
          <w:szCs w:val="24"/>
        </w:rPr>
        <w:t>COURSE OBJECTIVES</w:t>
      </w:r>
    </w:p>
    <w:p w14:paraId="0C3866F0" w14:textId="651FD9F0" w:rsidR="00BD1039" w:rsidRDefault="009B23D8" w:rsidP="00AB2060">
      <w:pPr>
        <w:spacing w:line="240" w:lineRule="auto"/>
        <w:jc w:val="both"/>
      </w:pPr>
      <w:r>
        <w:rPr>
          <w:rFonts w:ascii="Times New Roman" w:hAnsi="Times New Roman" w:cs="Times New Roman"/>
          <w:b/>
          <w:sz w:val="24"/>
          <w:szCs w:val="24"/>
        </w:rPr>
        <w:t>CO1</w:t>
      </w:r>
      <w:r w:rsidR="00BD1039" w:rsidRPr="00AF0F23">
        <w:rPr>
          <w:rFonts w:ascii="Times New Roman" w:hAnsi="Times New Roman" w:cs="Times New Roman"/>
          <w:b/>
          <w:sz w:val="24"/>
          <w:szCs w:val="24"/>
        </w:rPr>
        <w:t>:</w:t>
      </w:r>
      <w:r w:rsidR="00AF0F23" w:rsidRPr="00AF0F23">
        <w:rPr>
          <w:rFonts w:ascii="Times New Roman" w:hAnsi="Times New Roman" w:cs="Times New Roman"/>
          <w:sz w:val="24"/>
          <w:szCs w:val="24"/>
        </w:rPr>
        <w:t xml:space="preserve"> </w:t>
      </w:r>
      <w:r w:rsidR="00BD1039" w:rsidRPr="00AF0F23">
        <w:rPr>
          <w:rFonts w:ascii="Times New Roman" w:hAnsi="Times New Roman" w:cs="Times New Roman"/>
          <w:sz w:val="24"/>
          <w:szCs w:val="24"/>
        </w:rPr>
        <w:t>To ex</w:t>
      </w:r>
      <w:r w:rsidR="00AF0F23" w:rsidRPr="00AF0F23">
        <w:rPr>
          <w:rFonts w:ascii="Times New Roman" w:hAnsi="Times New Roman" w:cs="Times New Roman"/>
          <w:sz w:val="24"/>
          <w:szCs w:val="24"/>
        </w:rPr>
        <w:t>plore new fields in the Computer Science Domain with latest technologies and tools.</w:t>
      </w:r>
    </w:p>
    <w:p w14:paraId="01886C1E" w14:textId="032BD112" w:rsidR="007B5AE8" w:rsidRDefault="009B23D8" w:rsidP="00AB2060">
      <w:pPr>
        <w:spacing w:line="240" w:lineRule="auto"/>
        <w:jc w:val="both"/>
      </w:pPr>
      <w:r>
        <w:rPr>
          <w:rFonts w:ascii="Times New Roman" w:hAnsi="Times New Roman" w:cs="Times New Roman"/>
          <w:b/>
          <w:sz w:val="24"/>
          <w:szCs w:val="24"/>
        </w:rPr>
        <w:t>CO2:</w:t>
      </w:r>
      <w:r>
        <w:rPr>
          <w:rFonts w:ascii="Times New Roman" w:hAnsi="Times New Roman" w:cs="Times New Roman"/>
          <w:sz w:val="24"/>
          <w:szCs w:val="24"/>
        </w:rPr>
        <w:t xml:space="preserve"> </w:t>
      </w:r>
      <w:r w:rsidR="00D27788">
        <w:rPr>
          <w:rFonts w:ascii="Times New Roman" w:hAnsi="Times New Roman" w:cs="Times New Roman"/>
          <w:sz w:val="24"/>
          <w:szCs w:val="24"/>
        </w:rPr>
        <w:t>We</w:t>
      </w:r>
      <w:r>
        <w:rPr>
          <w:rFonts w:ascii="Times New Roman" w:hAnsi="Times New Roman" w:cs="Times New Roman"/>
          <w:sz w:val="24"/>
          <w:szCs w:val="24"/>
        </w:rPr>
        <w:t xml:space="preserve"> </w:t>
      </w:r>
      <w:r w:rsidR="008251A4">
        <w:rPr>
          <w:rFonts w:ascii="Times New Roman" w:hAnsi="Times New Roman" w:cs="Times New Roman"/>
          <w:sz w:val="24"/>
          <w:szCs w:val="24"/>
        </w:rPr>
        <w:t>get</w:t>
      </w:r>
      <w:r>
        <w:rPr>
          <w:rFonts w:ascii="Times New Roman" w:hAnsi="Times New Roman" w:cs="Times New Roman"/>
          <w:sz w:val="24"/>
          <w:szCs w:val="24"/>
        </w:rPr>
        <w:t xml:space="preserve"> practical knowledge on java packages</w:t>
      </w:r>
      <w:r w:rsidR="00BD1039">
        <w:rPr>
          <w:rFonts w:ascii="Times New Roman" w:hAnsi="Times New Roman" w:cs="Times New Roman"/>
          <w:sz w:val="24"/>
          <w:szCs w:val="24"/>
        </w:rPr>
        <w:t>,</w:t>
      </w:r>
      <w:r>
        <w:rPr>
          <w:rFonts w:ascii="Times New Roman" w:hAnsi="Times New Roman" w:cs="Times New Roman"/>
          <w:sz w:val="24"/>
          <w:szCs w:val="24"/>
        </w:rPr>
        <w:t xml:space="preserve"> Collection framework, </w:t>
      </w:r>
      <w:proofErr w:type="spellStart"/>
      <w:r>
        <w:rPr>
          <w:rFonts w:ascii="Times New Roman" w:hAnsi="Times New Roman" w:cs="Times New Roman"/>
          <w:sz w:val="24"/>
          <w:szCs w:val="24"/>
        </w:rPr>
        <w:t>JinternalFrame</w:t>
      </w:r>
      <w:proofErr w:type="spellEnd"/>
      <w:r>
        <w:rPr>
          <w:rFonts w:ascii="Times New Roman" w:hAnsi="Times New Roman" w:cs="Times New Roman"/>
          <w:sz w:val="24"/>
          <w:szCs w:val="24"/>
        </w:rPr>
        <w:t>, and many classes for project development</w:t>
      </w:r>
      <w:r w:rsidR="00BD1039">
        <w:rPr>
          <w:rFonts w:ascii="Times New Roman" w:hAnsi="Times New Roman" w:cs="Times New Roman"/>
          <w:sz w:val="24"/>
          <w:szCs w:val="24"/>
        </w:rPr>
        <w:t>.</w:t>
      </w:r>
      <w:r>
        <w:rPr>
          <w:rFonts w:ascii="Times New Roman" w:hAnsi="Times New Roman" w:cs="Times New Roman"/>
          <w:sz w:val="24"/>
          <w:szCs w:val="24"/>
        </w:rPr>
        <w:t xml:space="preserve"> </w:t>
      </w:r>
    </w:p>
    <w:p w14:paraId="5776ACD5" w14:textId="77777777" w:rsidR="00F75C3E" w:rsidRDefault="009B23D8" w:rsidP="00AB2060">
      <w:pPr>
        <w:spacing w:line="240" w:lineRule="auto"/>
        <w:jc w:val="both"/>
      </w:pPr>
      <w:r>
        <w:rPr>
          <w:rFonts w:ascii="Times New Roman" w:hAnsi="Times New Roman" w:cs="Times New Roman"/>
          <w:b/>
          <w:sz w:val="24"/>
          <w:szCs w:val="24"/>
        </w:rPr>
        <w:t>CO3:</w:t>
      </w:r>
      <w:r>
        <w:rPr>
          <w:rFonts w:ascii="Times New Roman" w:hAnsi="Times New Roman" w:cs="Times New Roman"/>
          <w:sz w:val="24"/>
          <w:szCs w:val="24"/>
        </w:rPr>
        <w:t xml:space="preserve"> </w:t>
      </w:r>
      <w:r w:rsidR="00BD1039">
        <w:rPr>
          <w:rFonts w:ascii="Times New Roman" w:eastAsia="Calibri" w:hAnsi="Times New Roman" w:cs="Times New Roman"/>
          <w:bCs/>
          <w:sz w:val="24"/>
          <w:szCs w:val="24"/>
        </w:rPr>
        <w:t>Identified</w:t>
      </w:r>
      <w:r>
        <w:rPr>
          <w:rFonts w:ascii="Times New Roman" w:eastAsia="Calibri" w:hAnsi="Times New Roman" w:cs="Times New Roman"/>
          <w:bCs/>
          <w:sz w:val="24"/>
          <w:szCs w:val="24"/>
        </w:rPr>
        <w:t xml:space="preserve"> the elements like label, button, text field, combo-box, menu and radio button Action listeners </w:t>
      </w:r>
      <w:r w:rsidR="00BD1039">
        <w:rPr>
          <w:rFonts w:ascii="Times New Roman" w:eastAsia="Calibri" w:hAnsi="Times New Roman" w:cs="Times New Roman"/>
          <w:bCs/>
          <w:sz w:val="24"/>
          <w:szCs w:val="24"/>
        </w:rPr>
        <w:t>etc.</w:t>
      </w:r>
    </w:p>
    <w:p w14:paraId="6F27C81E" w14:textId="19331343" w:rsidR="007B5AE8" w:rsidRPr="00AF0F23" w:rsidRDefault="009B23D8" w:rsidP="00AB2060">
      <w:pPr>
        <w:spacing w:line="240" w:lineRule="auto"/>
        <w:jc w:val="both"/>
      </w:pPr>
      <w:r>
        <w:rPr>
          <w:rFonts w:ascii="Times New Roman" w:hAnsi="Times New Roman" w:cs="Times New Roman"/>
          <w:b/>
          <w:sz w:val="24"/>
          <w:szCs w:val="24"/>
        </w:rPr>
        <w:t>CO4:</w:t>
      </w:r>
      <w:r>
        <w:rPr>
          <w:rFonts w:ascii="Times New Roman" w:eastAsia="Calibri" w:hAnsi="Times New Roman" w:cs="Times New Roman"/>
          <w:bCs/>
          <w:sz w:val="24"/>
          <w:szCs w:val="24"/>
        </w:rPr>
        <w:t xml:space="preserve"> </w:t>
      </w:r>
      <w:r w:rsidR="00BD1039">
        <w:rPr>
          <w:rFonts w:ascii="Times New Roman" w:eastAsia="Calibri" w:hAnsi="Times New Roman" w:cs="Times New Roman"/>
          <w:bCs/>
          <w:sz w:val="24"/>
          <w:szCs w:val="24"/>
        </w:rPr>
        <w:t>E</w:t>
      </w:r>
      <w:r>
        <w:rPr>
          <w:rFonts w:ascii="Times New Roman" w:eastAsia="Calibri" w:hAnsi="Times New Roman" w:cs="Times New Roman"/>
          <w:bCs/>
          <w:sz w:val="24"/>
          <w:szCs w:val="24"/>
        </w:rPr>
        <w:t>xperiments and validation</w:t>
      </w:r>
      <w:r w:rsidR="00BD1039">
        <w:rPr>
          <w:rFonts w:ascii="Times New Roman" w:eastAsia="Calibri" w:hAnsi="Times New Roman" w:cs="Times New Roman"/>
          <w:bCs/>
          <w:sz w:val="24"/>
          <w:szCs w:val="24"/>
        </w:rPr>
        <w:t xml:space="preserve"> are done</w:t>
      </w:r>
      <w:r>
        <w:rPr>
          <w:rFonts w:ascii="Times New Roman" w:eastAsia="Calibri" w:hAnsi="Times New Roman" w:cs="Times New Roman"/>
          <w:bCs/>
          <w:sz w:val="24"/>
          <w:szCs w:val="24"/>
        </w:rPr>
        <w:t xml:space="preserve"> </w:t>
      </w:r>
      <w:r w:rsidR="00BD1039">
        <w:rPr>
          <w:rFonts w:ascii="Times New Roman" w:eastAsia="Calibri" w:hAnsi="Times New Roman" w:cs="Times New Roman"/>
          <w:bCs/>
          <w:sz w:val="24"/>
          <w:szCs w:val="24"/>
        </w:rPr>
        <w:t xml:space="preserve">to </w:t>
      </w:r>
      <w:r>
        <w:rPr>
          <w:rFonts w:ascii="Times New Roman" w:eastAsia="Calibri" w:hAnsi="Times New Roman" w:cs="Times New Roman"/>
          <w:bCs/>
          <w:sz w:val="24"/>
          <w:szCs w:val="24"/>
        </w:rPr>
        <w:t>check the flexibility, malleability, accessibility and reliability on our project.</w:t>
      </w:r>
    </w:p>
    <w:p w14:paraId="72F1B1B1" w14:textId="7F12C175" w:rsidR="007B5AE8" w:rsidRPr="00AF0F23" w:rsidRDefault="009B23D8" w:rsidP="00AB2060">
      <w:pPr>
        <w:spacing w:line="240" w:lineRule="auto"/>
        <w:jc w:val="both"/>
      </w:pPr>
      <w:r>
        <w:rPr>
          <w:rFonts w:ascii="Times New Roman" w:hAnsi="Times New Roman" w:cs="Times New Roman"/>
          <w:b/>
          <w:sz w:val="24"/>
          <w:szCs w:val="24"/>
        </w:rPr>
        <w:t>CO5:</w:t>
      </w:r>
      <w:r>
        <w:rPr>
          <w:rFonts w:ascii="Times New Roman" w:hAnsi="Times New Roman" w:cs="Times New Roman"/>
          <w:sz w:val="24"/>
          <w:szCs w:val="24"/>
        </w:rPr>
        <w:t xml:space="preserve"> </w:t>
      </w:r>
      <w:r w:rsidR="00AF0F23">
        <w:rPr>
          <w:rFonts w:ascii="Times New Roman" w:eastAsia="Calibri" w:hAnsi="Times New Roman" w:cs="Times New Roman"/>
          <w:sz w:val="24"/>
          <w:szCs w:val="24"/>
        </w:rPr>
        <w:t>B</w:t>
      </w:r>
      <w:r>
        <w:rPr>
          <w:rFonts w:ascii="Times New Roman" w:eastAsia="Calibri" w:hAnsi="Times New Roman" w:cs="Times New Roman"/>
          <w:sz w:val="24"/>
          <w:szCs w:val="24"/>
        </w:rPr>
        <w:t xml:space="preserve">ased on the </w:t>
      </w:r>
      <w:proofErr w:type="spellStart"/>
      <w:r>
        <w:rPr>
          <w:rFonts w:ascii="Times New Roman" w:eastAsia="Calibri" w:hAnsi="Times New Roman" w:cs="Times New Roman"/>
          <w:sz w:val="24"/>
          <w:szCs w:val="24"/>
        </w:rPr>
        <w:t>api</w:t>
      </w:r>
      <w:proofErr w:type="spellEnd"/>
      <w:r>
        <w:rPr>
          <w:rFonts w:ascii="Times New Roman" w:eastAsia="Calibri" w:hAnsi="Times New Roman" w:cs="Times New Roman"/>
          <w:sz w:val="24"/>
          <w:szCs w:val="24"/>
        </w:rPr>
        <w:t xml:space="preserve"> of the java and </w:t>
      </w:r>
      <w:r w:rsidR="00AF0F23">
        <w:rPr>
          <w:rFonts w:ascii="Times New Roman" w:eastAsia="Calibri" w:hAnsi="Times New Roman" w:cs="Times New Roman"/>
          <w:sz w:val="24"/>
          <w:szCs w:val="24"/>
        </w:rPr>
        <w:t>implementing</w:t>
      </w:r>
      <w:r>
        <w:rPr>
          <w:rFonts w:ascii="Times New Roman" w:eastAsia="Calibri" w:hAnsi="Times New Roman" w:cs="Times New Roman"/>
          <w:sz w:val="24"/>
          <w:szCs w:val="24"/>
        </w:rPr>
        <w:t xml:space="preserve"> </w:t>
      </w:r>
      <w:r w:rsidR="00AF0F23">
        <w:rPr>
          <w:rFonts w:ascii="Times New Roman" w:eastAsia="Calibri" w:hAnsi="Times New Roman" w:cs="Times New Roman"/>
          <w:sz w:val="24"/>
          <w:szCs w:val="24"/>
        </w:rPr>
        <w:t>those libraries</w:t>
      </w:r>
      <w:r>
        <w:rPr>
          <w:rFonts w:ascii="Times New Roman" w:eastAsia="Calibri" w:hAnsi="Times New Roman" w:cs="Times New Roman"/>
          <w:sz w:val="24"/>
          <w:szCs w:val="24"/>
        </w:rPr>
        <w:t xml:space="preserve"> for performing many generic </w:t>
      </w:r>
      <w:r w:rsidR="00F75C3E">
        <w:rPr>
          <w:rFonts w:ascii="Times New Roman" w:eastAsia="Calibri" w:hAnsi="Times New Roman" w:cs="Times New Roman"/>
          <w:sz w:val="24"/>
          <w:szCs w:val="24"/>
        </w:rPr>
        <w:t>activities</w:t>
      </w:r>
      <w:r>
        <w:rPr>
          <w:rFonts w:ascii="Times New Roman" w:eastAsia="Calibri" w:hAnsi="Times New Roman" w:cs="Times New Roman"/>
          <w:sz w:val="24"/>
          <w:szCs w:val="24"/>
        </w:rPr>
        <w:t xml:space="preserve"> </w:t>
      </w:r>
      <w:r w:rsidR="00AF0F23">
        <w:rPr>
          <w:rFonts w:ascii="Times New Roman" w:eastAsia="Calibri" w:hAnsi="Times New Roman" w:cs="Times New Roman"/>
          <w:sz w:val="24"/>
          <w:szCs w:val="24"/>
        </w:rPr>
        <w:t xml:space="preserve">to </w:t>
      </w:r>
      <w:r>
        <w:rPr>
          <w:rFonts w:ascii="Times New Roman" w:eastAsia="Calibri" w:hAnsi="Times New Roman" w:cs="Times New Roman"/>
          <w:sz w:val="24"/>
          <w:szCs w:val="24"/>
        </w:rPr>
        <w:t>reduce the time and space complexity</w:t>
      </w:r>
      <w:r w:rsidR="00AF0F23">
        <w:rPr>
          <w:rFonts w:ascii="Times New Roman" w:eastAsia="Calibri" w:hAnsi="Times New Roman" w:cs="Times New Roman"/>
          <w:sz w:val="24"/>
          <w:szCs w:val="24"/>
        </w:rPr>
        <w:t>.</w:t>
      </w:r>
    </w:p>
    <w:p w14:paraId="3D3AD620" w14:textId="77777777" w:rsidR="007B5AE8" w:rsidRDefault="007B5AE8">
      <w:pPr>
        <w:pStyle w:val="ListParagraph"/>
        <w:jc w:val="center"/>
        <w:rPr>
          <w:rFonts w:ascii="Times New Roman" w:hAnsi="Times New Roman" w:cs="Times New Roman"/>
          <w:b/>
          <w:sz w:val="24"/>
          <w:szCs w:val="24"/>
        </w:rPr>
      </w:pPr>
    </w:p>
    <w:p w14:paraId="15356929" w14:textId="77777777" w:rsidR="007B5AE8" w:rsidRDefault="009B23D8">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PROGRAM OUTCOMES</w:t>
      </w:r>
    </w:p>
    <w:p w14:paraId="3D101413" w14:textId="77777777" w:rsidR="007B5AE8" w:rsidRDefault="007B5AE8">
      <w:pPr>
        <w:pStyle w:val="ListParagraph"/>
        <w:jc w:val="center"/>
        <w:rPr>
          <w:rFonts w:ascii="Times New Roman" w:hAnsi="Times New Roman" w:cs="Times New Roman"/>
          <w:b/>
          <w:sz w:val="24"/>
          <w:szCs w:val="24"/>
        </w:rPr>
      </w:pPr>
    </w:p>
    <w:p w14:paraId="2CDEF000"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PO1: Engineering Knowledge:</w:t>
      </w:r>
      <w:r>
        <w:rPr>
          <w:rFonts w:ascii="Times New Roman" w:hAnsi="Times New Roman" w:cs="Times New Roman"/>
          <w:sz w:val="24"/>
          <w:szCs w:val="24"/>
        </w:rPr>
        <w:t xml:space="preserve"> Apply knowledge of mathematics and science, with fundamentals of Computer Science &amp;amp; Engineering to be able to solve complex engineering problems related to CSE.</w:t>
      </w:r>
    </w:p>
    <w:p w14:paraId="7FA9F455"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PO2: Problem analysis:</w:t>
      </w:r>
      <w:r>
        <w:rPr>
          <w:rFonts w:ascii="Times New Roman" w:hAnsi="Times New Roman" w:cs="Times New Roman"/>
          <w:sz w:val="24"/>
          <w:szCs w:val="24"/>
        </w:rPr>
        <w:t xml:space="preserve"> Identify, Formulate, review research literature and analyze complex engineering problems related to CSE and reaching substantiated conclusions using first principles of mathematics, natural sciences and engineering sciences.</w:t>
      </w:r>
    </w:p>
    <w:p w14:paraId="360F53E5"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PO3: Design/development of solutions:</w:t>
      </w:r>
      <w:r>
        <w:rPr>
          <w:rFonts w:ascii="Times New Roman" w:hAnsi="Times New Roman" w:cs="Times New Roman"/>
          <w:sz w:val="24"/>
          <w:szCs w:val="24"/>
        </w:rPr>
        <w:t xml:space="preserve"> Design solutions for complex engineering problems related to CSE and design system components or processes that meet the specified needs with appropriate consideration for the public health and safety and the cultural societal and environmental considerations.</w:t>
      </w:r>
    </w:p>
    <w:p w14:paraId="05124B24"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PO4: Conduct investigations of complex problems:</w:t>
      </w:r>
      <w:r>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w:t>
      </w:r>
    </w:p>
    <w:p w14:paraId="29D95A7A"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PO5: Modern tool usage:</w:t>
      </w:r>
      <w:r>
        <w:rPr>
          <w:rFonts w:ascii="Times New Roman" w:hAnsi="Times New Roman" w:cs="Times New Roman"/>
          <w:sz w:val="24"/>
          <w:szCs w:val="24"/>
        </w:rPr>
        <w:t xml:space="preserve"> Create, Select and apply appropriate techniques, resources and modern engineering and IT tools including prediction and modeling to computer science related complex engineering activities with an understanding of the limitations.</w:t>
      </w:r>
    </w:p>
    <w:p w14:paraId="1270CF38"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PO6: The engineer and society:</w:t>
      </w:r>
      <w:r>
        <w:rPr>
          <w:rFonts w:ascii="Times New Roman" w:hAnsi="Times New Roman" w:cs="Times New Roman"/>
          <w:sz w:val="24"/>
          <w:szCs w:val="24"/>
        </w:rPr>
        <w:t xml:space="preserve"> Apply Reasoning informed by the contextual knowledge to assess societal, health, safety, legal and cultural issues and the consequent responsibilities relevant to the CSE professional engineering practice.</w:t>
      </w:r>
    </w:p>
    <w:p w14:paraId="0CCA431B"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PO7: Environment and sustainability:</w:t>
      </w:r>
      <w:r>
        <w:rPr>
          <w:rFonts w:ascii="Times New Roman" w:hAnsi="Times New Roman" w:cs="Times New Roman"/>
          <w:sz w:val="24"/>
          <w:szCs w:val="24"/>
        </w:rPr>
        <w:t xml:space="preserve"> Understand the impact of the CSE professional engineering solutions in societal and environmental contexts and demonstrate the knowledge of, and need for sustainable development.</w:t>
      </w:r>
    </w:p>
    <w:p w14:paraId="467D1948"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PO8: Ethics:</w:t>
      </w:r>
      <w:r>
        <w:rPr>
          <w:rFonts w:ascii="Times New Roman" w:hAnsi="Times New Roman" w:cs="Times New Roman"/>
          <w:sz w:val="24"/>
          <w:szCs w:val="24"/>
        </w:rPr>
        <w:t xml:space="preserve"> Apply Ethical Principles and commit to professional ethics and responsibilities and norms of the engineering practice.</w:t>
      </w:r>
    </w:p>
    <w:p w14:paraId="483FBB05"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PO9: Individual and team work:</w:t>
      </w:r>
      <w:r>
        <w:rPr>
          <w:rFonts w:ascii="Times New Roman" w:hAnsi="Times New Roman" w:cs="Times New Roman"/>
          <w:sz w:val="24"/>
          <w:szCs w:val="24"/>
        </w:rPr>
        <w:t xml:space="preserve"> Function effectively as an individual and as a member or leader in diverse teams and in multidisciplinary Settings.</w:t>
      </w:r>
    </w:p>
    <w:p w14:paraId="4FF67CD1" w14:textId="77777777" w:rsidR="007B5AE8" w:rsidRDefault="009B23D8">
      <w:pPr>
        <w:spacing w:line="240" w:lineRule="auto"/>
        <w:jc w:val="both"/>
        <w:rPr>
          <w:rFonts w:ascii="Times New Roman" w:hAnsi="Times New Roman" w:cs="Times New Roman"/>
          <w:sz w:val="24"/>
          <w:szCs w:val="24"/>
        </w:rPr>
      </w:pPr>
      <w:r>
        <w:rPr>
          <w:rFonts w:ascii="Times New Roman" w:hAnsi="Times New Roman" w:cs="Times New Roman"/>
          <w:b/>
          <w:sz w:val="24"/>
          <w:szCs w:val="24"/>
        </w:rPr>
        <w:t>PO10: Communication:</w:t>
      </w:r>
      <w:r>
        <w:rPr>
          <w:rFonts w:ascii="Times New Roman" w:hAnsi="Times New Roman" w:cs="Times New Roman"/>
          <w:sz w:val="24"/>
          <w:szCs w:val="24"/>
        </w:rPr>
        <w:t xml:space="preserve"> Communicate effectively on complex engineering activities with the engineering community and with society at large such as able to comprehend and with write effective reports and design documentation, make effective presentations and give and receive clear instructions.</w:t>
      </w:r>
    </w:p>
    <w:p w14:paraId="3E1F3B23" w14:textId="77777777" w:rsidR="007B5AE8" w:rsidRDefault="009B23D8">
      <w:pPr>
        <w:jc w:val="both"/>
        <w:rPr>
          <w:rFonts w:ascii="Times New Roman" w:hAnsi="Times New Roman" w:cs="Times New Roman"/>
          <w:sz w:val="24"/>
          <w:szCs w:val="24"/>
        </w:rPr>
      </w:pPr>
      <w:r>
        <w:rPr>
          <w:rFonts w:ascii="Times New Roman" w:hAnsi="Times New Roman" w:cs="Times New Roman"/>
          <w:b/>
          <w:sz w:val="24"/>
          <w:szCs w:val="24"/>
        </w:rPr>
        <w:t>PO11: Project management and finance:</w:t>
      </w:r>
      <w:r>
        <w:rPr>
          <w:rFonts w:ascii="Times New Roman" w:hAnsi="Times New Roman" w:cs="Times New Roman"/>
          <w:sz w:val="24"/>
          <w:szCs w:val="24"/>
        </w:rPr>
        <w:t xml:space="preserve"> Demonstrate knowledge and understanding of the engineering management principles and apply these to one’s own work, as a member and leader in a team, to manage projects and in </w:t>
      </w:r>
      <w:proofErr w:type="spellStart"/>
      <w:r>
        <w:rPr>
          <w:rFonts w:ascii="Times New Roman" w:hAnsi="Times New Roman" w:cs="Times New Roman"/>
          <w:sz w:val="24"/>
          <w:szCs w:val="24"/>
        </w:rPr>
        <w:t>multi disciplinary</w:t>
      </w:r>
      <w:proofErr w:type="spellEnd"/>
      <w:r>
        <w:rPr>
          <w:rFonts w:ascii="Times New Roman" w:hAnsi="Times New Roman" w:cs="Times New Roman"/>
          <w:sz w:val="24"/>
          <w:szCs w:val="24"/>
        </w:rPr>
        <w:t xml:space="preserve"> environments.</w:t>
      </w:r>
    </w:p>
    <w:p w14:paraId="4F2C860E" w14:textId="77777777" w:rsidR="007B5AE8" w:rsidRDefault="009B23D8">
      <w:pPr>
        <w:pStyle w:val="LO-normal"/>
        <w:spacing w:line="288" w:lineRule="auto"/>
        <w:rPr>
          <w:b/>
          <w:sz w:val="20"/>
          <w:szCs w:val="20"/>
        </w:rPr>
      </w:pPr>
      <w:r>
        <w:rPr>
          <w:rFonts w:ascii="Times New Roman" w:hAnsi="Times New Roman" w:cs="Times New Roman"/>
          <w:b/>
          <w:sz w:val="24"/>
          <w:szCs w:val="24"/>
        </w:rPr>
        <w:t>PO12: Life-long learning:</w:t>
      </w:r>
      <w:r>
        <w:rPr>
          <w:rFonts w:ascii="Times New Roman" w:hAnsi="Times New Roman" w:cs="Times New Roman"/>
          <w:sz w:val="24"/>
          <w:szCs w:val="24"/>
        </w:rPr>
        <w:t xml:space="preserve"> Recognize the need for and have the preparation and ability to engage in independent and life-long learning the broadest context of technological change.</w:t>
      </w:r>
      <w:r>
        <w:rPr>
          <w:b/>
          <w:sz w:val="20"/>
          <w:szCs w:val="20"/>
        </w:rPr>
        <w:t xml:space="preserve"> </w:t>
      </w:r>
    </w:p>
    <w:p w14:paraId="7A1FA6D7" w14:textId="77777777" w:rsidR="007B5AE8" w:rsidRDefault="007B5AE8">
      <w:pPr>
        <w:pStyle w:val="LO-normal"/>
        <w:spacing w:line="288" w:lineRule="auto"/>
        <w:rPr>
          <w:b/>
          <w:sz w:val="20"/>
          <w:szCs w:val="20"/>
        </w:rPr>
      </w:pPr>
    </w:p>
    <w:p w14:paraId="2B508B8E" w14:textId="77777777" w:rsidR="007B5AE8" w:rsidRDefault="007B5AE8">
      <w:pPr>
        <w:pStyle w:val="LO-normal"/>
        <w:spacing w:line="288" w:lineRule="auto"/>
        <w:rPr>
          <w:b/>
          <w:sz w:val="20"/>
          <w:szCs w:val="20"/>
        </w:rPr>
      </w:pPr>
    </w:p>
    <w:p w14:paraId="4C068D65" w14:textId="77777777" w:rsidR="007B5AE8" w:rsidRDefault="009B23D8">
      <w:pPr>
        <w:pStyle w:val="LO-normal"/>
        <w:spacing w:line="288"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 VS POS MAPPING (</w:t>
      </w:r>
      <w:r>
        <w:rPr>
          <w:rFonts w:ascii="Times New Roman" w:eastAsia="Times New Roman" w:hAnsi="Times New Roman" w:cs="Times New Roman"/>
          <w:sz w:val="20"/>
          <w:szCs w:val="20"/>
        </w:rPr>
        <w:t>DETAILED; HIGH:3; MEDIUM:2; LOW:1</w:t>
      </w:r>
      <w:r>
        <w:rPr>
          <w:rFonts w:ascii="Times New Roman" w:eastAsia="Times New Roman" w:hAnsi="Times New Roman" w:cs="Times New Roman"/>
          <w:b/>
          <w:sz w:val="20"/>
          <w:szCs w:val="20"/>
        </w:rPr>
        <w:t>):</w:t>
      </w:r>
    </w:p>
    <w:p w14:paraId="326B281F" w14:textId="77777777" w:rsidR="007B5AE8" w:rsidRDefault="007B5AE8">
      <w:pPr>
        <w:pStyle w:val="LO-normal"/>
        <w:spacing w:line="288" w:lineRule="auto"/>
        <w:rPr>
          <w:rFonts w:ascii="Times New Roman" w:eastAsia="Times New Roman" w:hAnsi="Times New Roman" w:cs="Times New Roman"/>
          <w:sz w:val="20"/>
          <w:szCs w:val="20"/>
        </w:rPr>
      </w:pPr>
    </w:p>
    <w:tbl>
      <w:tblPr>
        <w:bidiVisual/>
        <w:tblW w:w="930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29"/>
        <w:gridCol w:w="628"/>
        <w:gridCol w:w="629"/>
        <w:gridCol w:w="539"/>
        <w:gridCol w:w="538"/>
        <w:gridCol w:w="539"/>
        <w:gridCol w:w="539"/>
        <w:gridCol w:w="624"/>
        <w:gridCol w:w="539"/>
        <w:gridCol w:w="566"/>
        <w:gridCol w:w="538"/>
        <w:gridCol w:w="539"/>
        <w:gridCol w:w="1706"/>
        <w:gridCol w:w="754"/>
      </w:tblGrid>
      <w:tr w:rsidR="007B5AE8" w14:paraId="7A27675C" w14:textId="77777777">
        <w:trPr>
          <w:trHeight w:val="240"/>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53EEEB3A"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PO12</w:t>
            </w: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0FC2F23B"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PO11</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4D372F6"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PO10</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EEE23AD"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PO9</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10DB9BA9"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3EF66F4"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PO7</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24D8033"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PO6</w:t>
            </w: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123BEB0A"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FB48F30"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PO4</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CE5F2E3"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PO3</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4CA3CF1F"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PO2</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434DBE64"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PO1</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188DCBE9" w14:textId="77777777" w:rsidR="007B5AE8" w:rsidRDefault="007B5AE8">
            <w:pPr>
              <w:pStyle w:val="LO-normal"/>
              <w:spacing w:line="288" w:lineRule="auto"/>
              <w:jc w:val="center"/>
              <w:rPr>
                <w:rFonts w:ascii="Times New Roman" w:eastAsia="Times New Roman" w:hAnsi="Times New Roman" w:cs="Times New Roman"/>
                <w:sz w:val="16"/>
                <w:szCs w:val="16"/>
              </w:rPr>
            </w:pP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12D46B5C" w14:textId="77777777" w:rsidR="007B5AE8" w:rsidRDefault="009B23D8">
            <w:pPr>
              <w:pStyle w:val="LO-normal"/>
              <w:spacing w:line="288"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SNO</w:t>
            </w:r>
          </w:p>
        </w:tc>
      </w:tr>
      <w:tr w:rsidR="007B5AE8" w14:paraId="2FC4D736" w14:textId="77777777">
        <w:trPr>
          <w:trHeight w:val="240"/>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54B52470"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4443CBCE"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7EE85FC"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49700D2"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00073DE7"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30DE7094"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091B74E"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51321522"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961A57A"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0215F0EC" w14:textId="77777777" w:rsidR="007B5AE8" w:rsidRDefault="009B23D8">
            <w:pPr>
              <w:pStyle w:val="LO-normal"/>
              <w:spacing w:line="288"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3</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1EC838AC" w14:textId="77777777" w:rsidR="007B5AE8" w:rsidRDefault="007B5AE8">
            <w:pPr>
              <w:pStyle w:val="LO-normal"/>
              <w:spacing w:line="288" w:lineRule="auto"/>
              <w:rPr>
                <w:rFonts w:ascii="Times New Roman" w:eastAsia="Times New Roman" w:hAnsi="Times New Roman" w:cs="Times New Roman"/>
                <w:i/>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232D50A" w14:textId="77777777" w:rsidR="007B5AE8" w:rsidRDefault="009B23D8">
            <w:pPr>
              <w:pStyle w:val="LO-normal"/>
              <w:spacing w:line="288"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360172D7" w14:textId="5535D03B" w:rsidR="007B5AE8" w:rsidRPr="005A5107" w:rsidRDefault="005A5107">
            <w:pPr>
              <w:pStyle w:val="LO-normal"/>
              <w:spacing w:line="288" w:lineRule="auto"/>
              <w:rPr>
                <w:rFonts w:ascii="Times New Roman" w:eastAsia="Times New Roman" w:hAnsi="Times New Roman" w:cs="Times New Roman"/>
                <w:i/>
                <w:color w:val="000000" w:themeColor="text1"/>
                <w:sz w:val="18"/>
                <w:szCs w:val="18"/>
              </w:rPr>
            </w:pPr>
            <w:r w:rsidRPr="005A5107">
              <w:rPr>
                <w:rFonts w:ascii="Times New Roman" w:hAnsi="Times New Roman" w:cs="Times New Roman"/>
                <w:sz w:val="18"/>
                <w:szCs w:val="18"/>
              </w:rPr>
              <w:t>To explore new fields in the Computer Science Domain with latest technologies and tools.</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709F7127" w14:textId="77777777" w:rsidR="007B5AE8" w:rsidRDefault="009B23D8">
            <w:pPr>
              <w:pStyle w:val="LO-normal"/>
              <w:spacing w:line="288" w:lineRule="auto"/>
              <w:rPr>
                <w:rFonts w:ascii="Times New Roman" w:eastAsia="Times New Roman" w:hAnsi="Times New Roman" w:cs="Times New Roman"/>
                <w:i/>
                <w:color w:val="000000" w:themeColor="text1"/>
                <w:sz w:val="20"/>
                <w:szCs w:val="20"/>
              </w:rPr>
            </w:pPr>
            <w:r>
              <w:rPr>
                <w:rFonts w:ascii="Times New Roman" w:eastAsia="Times New Roman" w:hAnsi="Times New Roman" w:cs="Times New Roman"/>
                <w:i/>
                <w:color w:val="000000" w:themeColor="text1"/>
                <w:sz w:val="20"/>
                <w:szCs w:val="20"/>
              </w:rPr>
              <w:t>CO1</w:t>
            </w:r>
          </w:p>
        </w:tc>
      </w:tr>
      <w:tr w:rsidR="007B5AE8" w14:paraId="5D9B7F03" w14:textId="77777777">
        <w:trPr>
          <w:trHeight w:val="240"/>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2D80F7C7"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47AE59DF"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6BA8BEB"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3D9669EC"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4E6A5B60"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1404724"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9F6250A"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72F7DF39"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A3B91CF"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4A556EAB"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4A836000"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D06BD96"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76A3F84F" w14:textId="242E03C5" w:rsidR="007B5AE8" w:rsidRPr="005A5107" w:rsidRDefault="00665401">
            <w:pPr>
              <w:pStyle w:val="LO-normal"/>
              <w:spacing w:line="288" w:lineRule="auto"/>
              <w:rPr>
                <w:rFonts w:ascii="Times New Roman" w:eastAsia="Times New Roman" w:hAnsi="Times New Roman" w:cs="Times New Roman"/>
                <w:color w:val="FF0000"/>
                <w:sz w:val="18"/>
                <w:szCs w:val="18"/>
              </w:rPr>
            </w:pPr>
            <w:r>
              <w:rPr>
                <w:rFonts w:ascii="Times New Roman" w:hAnsi="Times New Roman" w:cs="Times New Roman"/>
                <w:sz w:val="18"/>
                <w:szCs w:val="18"/>
              </w:rPr>
              <w:t xml:space="preserve">We get </w:t>
            </w:r>
            <w:bookmarkStart w:id="0" w:name="_GoBack"/>
            <w:bookmarkEnd w:id="0"/>
            <w:r w:rsidR="005A5107" w:rsidRPr="005A5107">
              <w:rPr>
                <w:rFonts w:ascii="Times New Roman" w:hAnsi="Times New Roman" w:cs="Times New Roman"/>
                <w:sz w:val="18"/>
                <w:szCs w:val="18"/>
              </w:rPr>
              <w:t xml:space="preserve">practical knowledge on java packages, Collection framework, </w:t>
            </w:r>
            <w:proofErr w:type="spellStart"/>
            <w:r w:rsidR="005A5107" w:rsidRPr="005A5107">
              <w:rPr>
                <w:rFonts w:ascii="Times New Roman" w:hAnsi="Times New Roman" w:cs="Times New Roman"/>
                <w:sz w:val="18"/>
                <w:szCs w:val="18"/>
              </w:rPr>
              <w:t>JinternalFrame</w:t>
            </w:r>
            <w:proofErr w:type="spellEnd"/>
            <w:r w:rsidR="005A5107" w:rsidRPr="005A5107">
              <w:rPr>
                <w:rFonts w:ascii="Times New Roman" w:hAnsi="Times New Roman" w:cs="Times New Roman"/>
                <w:sz w:val="18"/>
                <w:szCs w:val="18"/>
              </w:rPr>
              <w:t>, and many classes for project development</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0B79E038" w14:textId="77777777" w:rsidR="007B5AE8" w:rsidRDefault="009B23D8">
            <w:pPr>
              <w:pStyle w:val="LO-normal"/>
              <w:spacing w:line="28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CO2</w:t>
            </w:r>
          </w:p>
        </w:tc>
      </w:tr>
      <w:tr w:rsidR="007B5AE8" w14:paraId="30AD21D5" w14:textId="77777777">
        <w:trPr>
          <w:trHeight w:val="240"/>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3164788C"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76716042"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686B62A"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9076292"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1B5D3184"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1414A73"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0D21225"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360ECC4A"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0C00B38"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127B6978"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2389D977"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A687EE5"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15D92123" w14:textId="5A786BAF" w:rsidR="007B5AE8" w:rsidRPr="005A5107" w:rsidRDefault="005A5107" w:rsidP="005A5107">
            <w:pPr>
              <w:jc w:val="both"/>
              <w:rPr>
                <w:sz w:val="18"/>
                <w:szCs w:val="18"/>
              </w:rPr>
            </w:pPr>
            <w:r w:rsidRPr="005A5107">
              <w:rPr>
                <w:rFonts w:ascii="Times New Roman" w:eastAsia="Calibri" w:hAnsi="Times New Roman" w:cs="Times New Roman"/>
                <w:bCs/>
                <w:sz w:val="18"/>
                <w:szCs w:val="18"/>
              </w:rPr>
              <w:t>Identified the elements like label, button, text field, combo-box, menu and radio button Action listeners etc.</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45D8FEA0" w14:textId="77777777" w:rsidR="007B5AE8" w:rsidRDefault="009B23D8">
            <w:pPr>
              <w:pStyle w:val="LO-normal"/>
              <w:spacing w:line="28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CO3</w:t>
            </w:r>
          </w:p>
        </w:tc>
      </w:tr>
      <w:tr w:rsidR="007B5AE8" w14:paraId="130ECAE9" w14:textId="77777777">
        <w:trPr>
          <w:trHeight w:val="240"/>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7CF7BCD2"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4713B954"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AB99ADD"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D76F7D7"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780EA7A1"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6541B1FD"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4562355"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1796475A"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B3C0881"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491F41A3"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4F25DEF5"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AE7478C"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15B0D14E" w14:textId="3A6236F9" w:rsidR="007B5AE8" w:rsidRPr="005A5107" w:rsidRDefault="005A5107">
            <w:pPr>
              <w:pStyle w:val="LO-normal"/>
              <w:spacing w:line="288" w:lineRule="auto"/>
              <w:rPr>
                <w:rFonts w:ascii="Times New Roman" w:eastAsia="Times New Roman" w:hAnsi="Times New Roman" w:cs="Times New Roman"/>
                <w:color w:val="FF0000"/>
                <w:sz w:val="18"/>
                <w:szCs w:val="18"/>
              </w:rPr>
            </w:pPr>
            <w:r w:rsidRPr="005A5107">
              <w:rPr>
                <w:rFonts w:ascii="Times New Roman" w:hAnsi="Times New Roman" w:cs="Times New Roman"/>
                <w:bCs/>
                <w:sz w:val="18"/>
                <w:szCs w:val="18"/>
              </w:rPr>
              <w:t>Experiments and validation are done to check the flexibility, malleability, accessibility and reliability on our project.</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3B5A5229" w14:textId="77777777" w:rsidR="007B5AE8" w:rsidRDefault="009B23D8">
            <w:pPr>
              <w:pStyle w:val="LO-normal"/>
              <w:spacing w:line="28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CO4</w:t>
            </w:r>
          </w:p>
        </w:tc>
      </w:tr>
      <w:tr w:rsidR="007B5AE8" w14:paraId="7B376982" w14:textId="77777777">
        <w:trPr>
          <w:trHeight w:val="240"/>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398B0238"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24E0F350"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4E31D26"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7E239E1"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3CD36F57"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6632729"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74E21F77"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21DE14B0"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FCC7289"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4152E05D"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23762D86"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07BD2A13"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7F03DDCF" w14:textId="4462DBB4" w:rsidR="007B5AE8" w:rsidRPr="005A5107" w:rsidRDefault="005A5107">
            <w:pPr>
              <w:pStyle w:val="LO-normal"/>
              <w:spacing w:line="288" w:lineRule="auto"/>
              <w:rPr>
                <w:rFonts w:ascii="Times New Roman" w:eastAsia="Times New Roman" w:hAnsi="Times New Roman" w:cs="Times New Roman"/>
                <w:color w:val="FF0000"/>
                <w:sz w:val="18"/>
                <w:szCs w:val="18"/>
              </w:rPr>
            </w:pPr>
            <w:r w:rsidRPr="005A5107">
              <w:rPr>
                <w:rFonts w:ascii="Times New Roman" w:hAnsi="Times New Roman" w:cs="Times New Roman"/>
                <w:sz w:val="18"/>
                <w:szCs w:val="18"/>
              </w:rPr>
              <w:t xml:space="preserve">Based on the </w:t>
            </w:r>
            <w:proofErr w:type="spellStart"/>
            <w:r w:rsidRPr="005A5107">
              <w:rPr>
                <w:rFonts w:ascii="Times New Roman" w:hAnsi="Times New Roman" w:cs="Times New Roman"/>
                <w:sz w:val="18"/>
                <w:szCs w:val="18"/>
              </w:rPr>
              <w:t>api</w:t>
            </w:r>
            <w:proofErr w:type="spellEnd"/>
            <w:r w:rsidRPr="005A5107">
              <w:rPr>
                <w:rFonts w:ascii="Times New Roman" w:hAnsi="Times New Roman" w:cs="Times New Roman"/>
                <w:sz w:val="18"/>
                <w:szCs w:val="18"/>
              </w:rPr>
              <w:t xml:space="preserve"> of the java and implementing those libraries for performing many generic activities to reduce the time and space complexity.</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52615645" w14:textId="77777777" w:rsidR="007B5AE8" w:rsidRDefault="009B23D8">
            <w:pPr>
              <w:pStyle w:val="LO-normal"/>
              <w:spacing w:line="288"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CO5</w:t>
            </w:r>
          </w:p>
        </w:tc>
      </w:tr>
      <w:tr w:rsidR="007B5AE8" w14:paraId="573318C4" w14:textId="77777777">
        <w:trPr>
          <w:trHeight w:val="251"/>
        </w:trPr>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17D79544"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628" w:type="dxa"/>
            <w:tcBorders>
              <w:top w:val="single" w:sz="4" w:space="0" w:color="000000"/>
              <w:left w:val="single" w:sz="4" w:space="0" w:color="000000"/>
              <w:bottom w:val="single" w:sz="4" w:space="0" w:color="000000"/>
              <w:right w:val="single" w:sz="4" w:space="0" w:color="000000"/>
            </w:tcBorders>
            <w:shd w:val="clear" w:color="auto" w:fill="auto"/>
          </w:tcPr>
          <w:p w14:paraId="4486210D"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8AED745"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6857352"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18A5D0EE"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C4D0085"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2119C1CA"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624" w:type="dxa"/>
            <w:tcBorders>
              <w:top w:val="single" w:sz="4" w:space="0" w:color="000000"/>
              <w:left w:val="single" w:sz="4" w:space="0" w:color="000000"/>
              <w:bottom w:val="single" w:sz="4" w:space="0" w:color="000000"/>
              <w:right w:val="single" w:sz="4" w:space="0" w:color="000000"/>
            </w:tcBorders>
            <w:shd w:val="clear" w:color="auto" w:fill="auto"/>
          </w:tcPr>
          <w:p w14:paraId="742C2331"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5C4F1393" w14:textId="77777777" w:rsidR="007B5AE8" w:rsidRDefault="007B5AE8">
            <w:pPr>
              <w:pStyle w:val="LO-normal"/>
              <w:spacing w:line="288" w:lineRule="auto"/>
              <w:rPr>
                <w:rFonts w:ascii="Times New Roman" w:eastAsia="Times New Roman" w:hAnsi="Times New Roman" w:cs="Times New Roman"/>
                <w:color w:val="000000" w:themeColor="text1"/>
                <w:sz w:val="20"/>
                <w:szCs w:val="20"/>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0AEC325"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2.75</w:t>
            </w:r>
          </w:p>
        </w:tc>
        <w:tc>
          <w:tcPr>
            <w:tcW w:w="538" w:type="dxa"/>
            <w:tcBorders>
              <w:top w:val="single" w:sz="4" w:space="0" w:color="000000"/>
              <w:left w:val="single" w:sz="4" w:space="0" w:color="000000"/>
              <w:bottom w:val="single" w:sz="4" w:space="0" w:color="000000"/>
              <w:right w:val="single" w:sz="4" w:space="0" w:color="000000"/>
            </w:tcBorders>
            <w:shd w:val="clear" w:color="auto" w:fill="auto"/>
          </w:tcPr>
          <w:p w14:paraId="2B814CFE"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tcPr>
          <w:p w14:paraId="1A736AFE"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Pr>
          <w:p w14:paraId="58DC4706" w14:textId="77777777" w:rsidR="007B5AE8" w:rsidRDefault="009B23D8">
            <w:pPr>
              <w:pStyle w:val="LO-normal"/>
              <w:spacing w:line="288"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Average</w:t>
            </w:r>
          </w:p>
        </w:tc>
        <w:tc>
          <w:tcPr>
            <w:tcW w:w="754" w:type="dxa"/>
            <w:tcBorders>
              <w:top w:val="single" w:sz="4" w:space="0" w:color="000000"/>
              <w:left w:val="single" w:sz="4" w:space="0" w:color="000000"/>
              <w:bottom w:val="single" w:sz="4" w:space="0" w:color="000000"/>
              <w:right w:val="single" w:sz="4" w:space="0" w:color="000000"/>
            </w:tcBorders>
            <w:shd w:val="clear" w:color="auto" w:fill="auto"/>
          </w:tcPr>
          <w:p w14:paraId="159D863A" w14:textId="77777777" w:rsidR="007B5AE8" w:rsidRDefault="009B23D8">
            <w:pPr>
              <w:pStyle w:val="LO-normal"/>
              <w:spacing w:line="288"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w:t>
            </w:r>
          </w:p>
        </w:tc>
      </w:tr>
    </w:tbl>
    <w:p w14:paraId="5E49EBCC" w14:textId="77777777" w:rsidR="007B5AE8" w:rsidRDefault="009B23D8">
      <w:pPr>
        <w:pStyle w:val="LO-normal"/>
        <w:spacing w:line="288" w:lineRule="auto"/>
        <w:rPr>
          <w:rFonts w:ascii="Times New Roman" w:eastAsia="Times New Roman" w:hAnsi="Times New Roman" w:cs="Times New Roman"/>
          <w:b/>
          <w:sz w:val="20"/>
          <w:szCs w:val="20"/>
        </w:rPr>
      </w:pPr>
      <w:r>
        <w:rPr>
          <w:rFonts w:ascii="Times New Roman" w:eastAsia="Times New Roman" w:hAnsi="Times New Roman" w:cs="Times New Roman"/>
          <w:i/>
          <w:sz w:val="16"/>
          <w:szCs w:val="16"/>
        </w:rPr>
        <w:t>* For Entire Course, PO /PSO Mapping; 1 (Low); 2(Medium); 3(High) Contribution to PO</w:t>
      </w:r>
    </w:p>
    <w:p w14:paraId="54E7CDB8" w14:textId="77777777" w:rsidR="007B5AE8" w:rsidRDefault="007B5AE8">
      <w:pPr>
        <w:pStyle w:val="LO-normal"/>
        <w:spacing w:line="288" w:lineRule="auto"/>
        <w:rPr>
          <w:rFonts w:ascii="Times New Roman" w:eastAsia="Times New Roman" w:hAnsi="Times New Roman" w:cs="Times New Roman"/>
          <w:b/>
          <w:sz w:val="20"/>
          <w:szCs w:val="20"/>
        </w:rPr>
      </w:pPr>
    </w:p>
    <w:p w14:paraId="5BCBF92A" w14:textId="77777777" w:rsidR="007B5AE8" w:rsidRDefault="007B5AE8">
      <w:pPr>
        <w:pStyle w:val="LO-normal"/>
        <w:spacing w:line="288" w:lineRule="auto"/>
        <w:rPr>
          <w:rFonts w:ascii="Times New Roman" w:eastAsia="Times New Roman" w:hAnsi="Times New Roman" w:cs="Times New Roman"/>
          <w:b/>
          <w:sz w:val="20"/>
          <w:szCs w:val="20"/>
        </w:rPr>
      </w:pPr>
    </w:p>
    <w:p w14:paraId="3B229A9F" w14:textId="77777777" w:rsidR="007B5AE8" w:rsidRDefault="007B5AE8">
      <w:pPr>
        <w:jc w:val="both"/>
      </w:pPr>
    </w:p>
    <w:sectPr w:rsidR="007B5AE8">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3A8DB" w14:textId="77777777" w:rsidR="00AB2060" w:rsidRDefault="00AB2060" w:rsidP="00AB2060">
      <w:pPr>
        <w:spacing w:after="0" w:line="240" w:lineRule="auto"/>
      </w:pPr>
      <w:r>
        <w:separator/>
      </w:r>
    </w:p>
  </w:endnote>
  <w:endnote w:type="continuationSeparator" w:id="0">
    <w:p w14:paraId="3C0C8DCA" w14:textId="77777777" w:rsidR="00AB2060" w:rsidRDefault="00AB2060" w:rsidP="00AB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582A3" w14:textId="77777777" w:rsidR="00AB2060" w:rsidRDefault="00AB2060" w:rsidP="00AB2060">
      <w:pPr>
        <w:spacing w:after="0" w:line="240" w:lineRule="auto"/>
      </w:pPr>
      <w:r>
        <w:separator/>
      </w:r>
    </w:p>
  </w:footnote>
  <w:footnote w:type="continuationSeparator" w:id="0">
    <w:p w14:paraId="391B61A6" w14:textId="77777777" w:rsidR="00AB2060" w:rsidRDefault="00AB2060" w:rsidP="00AB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12606"/>
    <w:multiLevelType w:val="multilevel"/>
    <w:tmpl w:val="F3B86C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D436D61"/>
    <w:multiLevelType w:val="multilevel"/>
    <w:tmpl w:val="FC2AA2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87574E2"/>
    <w:multiLevelType w:val="multilevel"/>
    <w:tmpl w:val="85E8B172"/>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E8"/>
    <w:rsid w:val="00137B2F"/>
    <w:rsid w:val="0017019F"/>
    <w:rsid w:val="001A5A16"/>
    <w:rsid w:val="005A5107"/>
    <w:rsid w:val="00665401"/>
    <w:rsid w:val="00715C56"/>
    <w:rsid w:val="00782968"/>
    <w:rsid w:val="007B5AE8"/>
    <w:rsid w:val="008251A4"/>
    <w:rsid w:val="00925645"/>
    <w:rsid w:val="009B23D8"/>
    <w:rsid w:val="00AB2060"/>
    <w:rsid w:val="00AF0F23"/>
    <w:rsid w:val="00B613D2"/>
    <w:rsid w:val="00BD1039"/>
    <w:rsid w:val="00D27788"/>
    <w:rsid w:val="00E454AD"/>
    <w:rsid w:val="00F75C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E4BD"/>
  <w15:docId w15:val="{3AB52A94-CA3E-4623-AD83-13D53DF0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107"/>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1DAD"/>
    <w:rPr>
      <w:b/>
      <w:bCs/>
    </w:rPr>
  </w:style>
  <w:style w:type="character" w:customStyle="1" w:styleId="BalloonTextChar">
    <w:name w:val="Balloon Text Char"/>
    <w:basedOn w:val="DefaultParagraphFont"/>
    <w:link w:val="BalloonText"/>
    <w:uiPriority w:val="99"/>
    <w:semiHidden/>
    <w:qFormat/>
    <w:rsid w:val="00B71DAD"/>
    <w:rPr>
      <w:rFonts w:ascii="Tahoma" w:hAnsi="Tahoma" w:cs="Tahoma"/>
      <w:sz w:val="16"/>
      <w:szCs w:val="16"/>
    </w:rPr>
  </w:style>
  <w:style w:type="character" w:customStyle="1" w:styleId="ListParagraphChar">
    <w:name w:val="List Paragraph Char"/>
    <w:basedOn w:val="DefaultParagraphFont"/>
    <w:link w:val="ListParagraph"/>
    <w:uiPriority w:val="34"/>
    <w:qFormat/>
    <w:rsid w:val="00D4408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b w:val="0"/>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b w:val="0"/>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B71DAD"/>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B71DAD"/>
    <w:pPr>
      <w:spacing w:after="0" w:line="240" w:lineRule="auto"/>
    </w:pPr>
    <w:rPr>
      <w:rFonts w:ascii="Tahoma" w:hAnsi="Tahoma" w:cs="Tahoma"/>
      <w:sz w:val="16"/>
      <w:szCs w:val="16"/>
    </w:rPr>
  </w:style>
  <w:style w:type="paragraph" w:styleId="ListParagraph">
    <w:name w:val="List Paragraph"/>
    <w:basedOn w:val="Normal"/>
    <w:link w:val="ListParagraphChar"/>
    <w:uiPriority w:val="34"/>
    <w:qFormat/>
    <w:rsid w:val="007631D0"/>
    <w:pPr>
      <w:ind w:left="720"/>
      <w:contextualSpacing/>
    </w:pPr>
  </w:style>
  <w:style w:type="paragraph" w:customStyle="1" w:styleId="LO-normal">
    <w:name w:val="LO-normal"/>
    <w:qFormat/>
    <w:rsid w:val="00930D45"/>
    <w:pPr>
      <w:widowControl w:val="0"/>
    </w:pPr>
    <w:rPr>
      <w:rFonts w:ascii="Calibri" w:eastAsia="Calibri" w:hAnsi="Calibri" w:cs="Calibri"/>
      <w:color w:val="000000"/>
      <w:sz w:val="22"/>
    </w:rPr>
  </w:style>
  <w:style w:type="paragraph" w:customStyle="1" w:styleId="Style1">
    <w:name w:val="Style1"/>
    <w:basedOn w:val="Normal"/>
    <w:uiPriority w:val="99"/>
    <w:qFormat/>
    <w:rsid w:val="00930D45"/>
    <w:pPr>
      <w:widowControl w:val="0"/>
      <w:spacing w:after="0" w:line="240" w:lineRule="auto"/>
    </w:pPr>
    <w:rPr>
      <w:rFonts w:ascii="Century Schoolbook" w:eastAsia="Times New Roman" w:hAnsi="Century Schoolbook" w:cs="Times New Roman"/>
      <w:sz w:val="24"/>
      <w:szCs w:val="24"/>
    </w:rPr>
  </w:style>
  <w:style w:type="paragraph" w:styleId="Header">
    <w:name w:val="header"/>
    <w:basedOn w:val="Normal"/>
    <w:link w:val="HeaderChar"/>
    <w:uiPriority w:val="99"/>
    <w:unhideWhenUsed/>
    <w:rsid w:val="00AB2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0"/>
    <w:rPr>
      <w:sz w:val="22"/>
    </w:rPr>
  </w:style>
  <w:style w:type="paragraph" w:styleId="Footer">
    <w:name w:val="footer"/>
    <w:basedOn w:val="Normal"/>
    <w:link w:val="FooterChar"/>
    <w:uiPriority w:val="99"/>
    <w:unhideWhenUsed/>
    <w:rsid w:val="00AB2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dc:description/>
  <cp:lastModifiedBy>onkar dharamgudi</cp:lastModifiedBy>
  <cp:revision>31</cp:revision>
  <dcterms:created xsi:type="dcterms:W3CDTF">2019-04-28T05:42:00Z</dcterms:created>
  <dcterms:modified xsi:type="dcterms:W3CDTF">2019-04-29T09:03:00Z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