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B2AA" w14:textId="16FD6EB6" w:rsidR="002434F3" w:rsidRDefault="002434F3" w:rsidP="00034AC5">
      <w:pPr>
        <w:jc w:val="center"/>
        <w:rPr>
          <w:sz w:val="52"/>
          <w:szCs w:val="52"/>
        </w:rPr>
      </w:pPr>
      <w:r>
        <w:rPr>
          <w:noProof/>
          <w:sz w:val="52"/>
          <w:szCs w:val="52"/>
        </w:rPr>
        <w:drawing>
          <wp:anchor distT="0" distB="0" distL="114300" distR="114300" simplePos="0" relativeHeight="251659264" behindDoc="0" locked="0" layoutInCell="1" allowOverlap="1" wp14:anchorId="585C0F34" wp14:editId="0C456CEA">
            <wp:simplePos x="0" y="0"/>
            <wp:positionH relativeFrom="margin">
              <wp:align>center</wp:align>
            </wp:positionH>
            <wp:positionV relativeFrom="paragraph">
              <wp:posOffset>331470</wp:posOffset>
            </wp:positionV>
            <wp:extent cx="664845" cy="664845"/>
            <wp:effectExtent l="0" t="0" r="1905" b="1905"/>
            <wp:wrapTopAndBottom/>
            <wp:docPr id="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845" cy="664845"/>
                    </a:xfrm>
                    <a:prstGeom prst="rect">
                      <a:avLst/>
                    </a:prstGeom>
                  </pic:spPr>
                </pic:pic>
              </a:graphicData>
            </a:graphic>
            <wp14:sizeRelH relativeFrom="margin">
              <wp14:pctWidth>0</wp14:pctWidth>
            </wp14:sizeRelH>
            <wp14:sizeRelV relativeFrom="margin">
              <wp14:pctHeight>0</wp14:pctHeight>
            </wp14:sizeRelV>
          </wp:anchor>
        </w:drawing>
      </w:r>
    </w:p>
    <w:p w14:paraId="7057F4C6" w14:textId="76E67110" w:rsidR="00034AC5" w:rsidRDefault="002434F3" w:rsidP="00034AC5">
      <w:pPr>
        <w:jc w:val="center"/>
        <w:rPr>
          <w:sz w:val="52"/>
          <w:szCs w:val="52"/>
        </w:rPr>
      </w:pPr>
      <w:r>
        <w:rPr>
          <w:sz w:val="52"/>
          <w:szCs w:val="52"/>
        </w:rPr>
        <w:t>Software for Digital Innovation</w:t>
      </w:r>
      <w:r w:rsidR="00034AC5">
        <w:rPr>
          <w:sz w:val="52"/>
          <w:szCs w:val="52"/>
        </w:rPr>
        <w:t xml:space="preserve"> Module</w:t>
      </w:r>
    </w:p>
    <w:p w14:paraId="79564364" w14:textId="77777777" w:rsidR="00034AC5" w:rsidRPr="00A13ED1" w:rsidRDefault="00034AC5" w:rsidP="00034AC5">
      <w:pPr>
        <w:jc w:val="center"/>
        <w:rPr>
          <w:sz w:val="52"/>
          <w:szCs w:val="52"/>
        </w:rPr>
      </w:pPr>
    </w:p>
    <w:p w14:paraId="7D645015" w14:textId="5F59A0EA" w:rsidR="00034AC5" w:rsidRPr="00A13ED1" w:rsidRDefault="002434F3" w:rsidP="00034AC5">
      <w:pPr>
        <w:jc w:val="center"/>
        <w:rPr>
          <w:sz w:val="52"/>
          <w:szCs w:val="52"/>
        </w:rPr>
      </w:pPr>
      <w:r>
        <w:rPr>
          <w:sz w:val="52"/>
          <w:szCs w:val="52"/>
        </w:rPr>
        <w:t>Coronavirus And Stop and Search Data Analysis Using Python GUI</w:t>
      </w:r>
    </w:p>
    <w:p w14:paraId="051963A2" w14:textId="77777777" w:rsidR="00034AC5" w:rsidRPr="00A13ED1" w:rsidRDefault="00034AC5" w:rsidP="00034AC5">
      <w:pPr>
        <w:jc w:val="center"/>
        <w:rPr>
          <w:sz w:val="52"/>
          <w:szCs w:val="52"/>
        </w:rPr>
      </w:pPr>
      <w:r w:rsidRPr="00A13ED1">
        <w:rPr>
          <w:sz w:val="52"/>
          <w:szCs w:val="52"/>
        </w:rPr>
        <w:t>By</w:t>
      </w:r>
    </w:p>
    <w:p w14:paraId="3A0FFDB1" w14:textId="77777777" w:rsidR="00034AC5" w:rsidRPr="00A13ED1" w:rsidRDefault="00034AC5" w:rsidP="00034AC5">
      <w:pPr>
        <w:jc w:val="center"/>
        <w:rPr>
          <w:sz w:val="52"/>
          <w:szCs w:val="52"/>
        </w:rPr>
      </w:pPr>
      <w:r w:rsidRPr="00A13ED1">
        <w:rPr>
          <w:sz w:val="52"/>
          <w:szCs w:val="52"/>
        </w:rPr>
        <w:t>SALISU ABDULLAHI</w:t>
      </w:r>
    </w:p>
    <w:p w14:paraId="75183888" w14:textId="77777777" w:rsidR="0037406D" w:rsidRDefault="00034AC5" w:rsidP="00034AC5">
      <w:pPr>
        <w:jc w:val="center"/>
        <w:rPr>
          <w:sz w:val="52"/>
          <w:szCs w:val="52"/>
        </w:rPr>
      </w:pPr>
      <w:r w:rsidRPr="00A13ED1">
        <w:rPr>
          <w:sz w:val="52"/>
          <w:szCs w:val="52"/>
        </w:rPr>
        <w:t>C2224671</w:t>
      </w:r>
    </w:p>
    <w:p w14:paraId="01C4A17E" w14:textId="77777777" w:rsidR="0037406D" w:rsidRDefault="0037406D">
      <w:pPr>
        <w:spacing w:after="160" w:line="259" w:lineRule="auto"/>
        <w:rPr>
          <w:sz w:val="52"/>
          <w:szCs w:val="52"/>
        </w:rPr>
      </w:pPr>
      <w:r>
        <w:rPr>
          <w:sz w:val="52"/>
          <w:szCs w:val="52"/>
        </w:rPr>
        <w:br w:type="page"/>
      </w:r>
    </w:p>
    <w:sdt>
      <w:sdtPr>
        <w:rPr>
          <w:rFonts w:asciiTheme="minorHAnsi" w:eastAsiaTheme="minorEastAsia" w:hAnsiTheme="minorHAnsi" w:cstheme="minorBidi"/>
          <w:color w:val="auto"/>
          <w:sz w:val="24"/>
          <w:szCs w:val="22"/>
          <w:lang w:eastAsia="en-US" w:bidi="en-US"/>
        </w:rPr>
        <w:id w:val="-1141265451"/>
        <w:docPartObj>
          <w:docPartGallery w:val="Table of Contents"/>
          <w:docPartUnique/>
        </w:docPartObj>
      </w:sdtPr>
      <w:sdtEndPr>
        <w:rPr>
          <w:b/>
          <w:bCs/>
        </w:rPr>
      </w:sdtEndPr>
      <w:sdtContent>
        <w:p w14:paraId="181051C7" w14:textId="5E3CCFD0" w:rsidR="00065DAC" w:rsidRPr="00065DAC" w:rsidRDefault="00065DAC">
          <w:pPr>
            <w:pStyle w:val="TOCHeading"/>
          </w:pPr>
          <w:r w:rsidRPr="00065DAC">
            <w:t>Table of Contents</w:t>
          </w:r>
        </w:p>
        <w:p w14:paraId="3E4479DD" w14:textId="3CF02E4F" w:rsidR="00065DAC" w:rsidRPr="00065DAC" w:rsidRDefault="00065DAC">
          <w:pPr>
            <w:pStyle w:val="TOC1"/>
            <w:tabs>
              <w:tab w:val="right" w:leader="dot" w:pos="9016"/>
            </w:tabs>
            <w:rPr>
              <w:noProof/>
              <w:sz w:val="32"/>
              <w:szCs w:val="32"/>
            </w:rPr>
          </w:pPr>
          <w:r w:rsidRPr="00065DAC">
            <w:rPr>
              <w:sz w:val="32"/>
              <w:szCs w:val="32"/>
            </w:rPr>
            <w:fldChar w:fldCharType="begin"/>
          </w:r>
          <w:r w:rsidRPr="00065DAC">
            <w:rPr>
              <w:sz w:val="32"/>
              <w:szCs w:val="32"/>
            </w:rPr>
            <w:instrText xml:space="preserve"> TOC \o "1-3" \h \z \u </w:instrText>
          </w:r>
          <w:r w:rsidRPr="00065DAC">
            <w:rPr>
              <w:sz w:val="32"/>
              <w:szCs w:val="32"/>
            </w:rPr>
            <w:fldChar w:fldCharType="separate"/>
          </w:r>
          <w:hyperlink w:anchor="_Toc123686365" w:history="1">
            <w:r w:rsidRPr="00065DAC">
              <w:rPr>
                <w:rStyle w:val="Hyperlink"/>
                <w:b/>
                <w:noProof/>
                <w:sz w:val="32"/>
                <w:szCs w:val="32"/>
              </w:rPr>
              <w:t>Introduction</w:t>
            </w:r>
            <w:r w:rsidRPr="00065DAC">
              <w:rPr>
                <w:noProof/>
                <w:webHidden/>
                <w:sz w:val="32"/>
                <w:szCs w:val="32"/>
              </w:rPr>
              <w:tab/>
            </w:r>
            <w:r w:rsidRPr="00065DAC">
              <w:rPr>
                <w:noProof/>
                <w:webHidden/>
                <w:sz w:val="32"/>
                <w:szCs w:val="32"/>
              </w:rPr>
              <w:fldChar w:fldCharType="begin"/>
            </w:r>
            <w:r w:rsidRPr="00065DAC">
              <w:rPr>
                <w:noProof/>
                <w:webHidden/>
                <w:sz w:val="32"/>
                <w:szCs w:val="32"/>
              </w:rPr>
              <w:instrText xml:space="preserve"> PAGEREF _Toc123686365 \h </w:instrText>
            </w:r>
            <w:r w:rsidRPr="00065DAC">
              <w:rPr>
                <w:noProof/>
                <w:webHidden/>
                <w:sz w:val="32"/>
                <w:szCs w:val="32"/>
              </w:rPr>
            </w:r>
            <w:r w:rsidRPr="00065DAC">
              <w:rPr>
                <w:noProof/>
                <w:webHidden/>
                <w:sz w:val="32"/>
                <w:szCs w:val="32"/>
              </w:rPr>
              <w:fldChar w:fldCharType="separate"/>
            </w:r>
            <w:r w:rsidR="00DB256D">
              <w:rPr>
                <w:noProof/>
                <w:webHidden/>
                <w:sz w:val="32"/>
                <w:szCs w:val="32"/>
              </w:rPr>
              <w:t>3</w:t>
            </w:r>
            <w:r w:rsidRPr="00065DAC">
              <w:rPr>
                <w:noProof/>
                <w:webHidden/>
                <w:sz w:val="32"/>
                <w:szCs w:val="32"/>
              </w:rPr>
              <w:fldChar w:fldCharType="end"/>
            </w:r>
          </w:hyperlink>
        </w:p>
        <w:p w14:paraId="6403FA3C" w14:textId="376DFA79" w:rsidR="00065DAC" w:rsidRPr="00065DAC" w:rsidRDefault="00000000">
          <w:pPr>
            <w:pStyle w:val="TOC1"/>
            <w:tabs>
              <w:tab w:val="right" w:leader="dot" w:pos="9016"/>
            </w:tabs>
            <w:rPr>
              <w:noProof/>
              <w:sz w:val="32"/>
              <w:szCs w:val="32"/>
            </w:rPr>
          </w:pPr>
          <w:hyperlink w:anchor="_Toc123686366" w:history="1">
            <w:r w:rsidR="00065DAC" w:rsidRPr="00065DAC">
              <w:rPr>
                <w:rStyle w:val="Hyperlink"/>
                <w:b/>
                <w:noProof/>
                <w:sz w:val="32"/>
                <w:szCs w:val="32"/>
              </w:rPr>
              <w:t>Software Tools and Libraries</w:t>
            </w:r>
            <w:r w:rsidR="00065DAC" w:rsidRPr="00065DAC">
              <w:rPr>
                <w:noProof/>
                <w:webHidden/>
                <w:sz w:val="32"/>
                <w:szCs w:val="32"/>
              </w:rPr>
              <w:tab/>
            </w:r>
            <w:r w:rsidR="00065DAC" w:rsidRPr="00065DAC">
              <w:rPr>
                <w:noProof/>
                <w:webHidden/>
                <w:sz w:val="32"/>
                <w:szCs w:val="32"/>
              </w:rPr>
              <w:fldChar w:fldCharType="begin"/>
            </w:r>
            <w:r w:rsidR="00065DAC" w:rsidRPr="00065DAC">
              <w:rPr>
                <w:noProof/>
                <w:webHidden/>
                <w:sz w:val="32"/>
                <w:szCs w:val="32"/>
              </w:rPr>
              <w:instrText xml:space="preserve"> PAGEREF _Toc123686366 \h </w:instrText>
            </w:r>
            <w:r w:rsidR="00065DAC" w:rsidRPr="00065DAC">
              <w:rPr>
                <w:noProof/>
                <w:webHidden/>
                <w:sz w:val="32"/>
                <w:szCs w:val="32"/>
              </w:rPr>
            </w:r>
            <w:r w:rsidR="00065DAC" w:rsidRPr="00065DAC">
              <w:rPr>
                <w:noProof/>
                <w:webHidden/>
                <w:sz w:val="32"/>
                <w:szCs w:val="32"/>
              </w:rPr>
              <w:fldChar w:fldCharType="separate"/>
            </w:r>
            <w:r w:rsidR="00DB256D">
              <w:rPr>
                <w:noProof/>
                <w:webHidden/>
                <w:sz w:val="32"/>
                <w:szCs w:val="32"/>
              </w:rPr>
              <w:t>3</w:t>
            </w:r>
            <w:r w:rsidR="00065DAC" w:rsidRPr="00065DAC">
              <w:rPr>
                <w:noProof/>
                <w:webHidden/>
                <w:sz w:val="32"/>
                <w:szCs w:val="32"/>
              </w:rPr>
              <w:fldChar w:fldCharType="end"/>
            </w:r>
          </w:hyperlink>
        </w:p>
        <w:p w14:paraId="07A3BFAB" w14:textId="490A7A44" w:rsidR="00065DAC" w:rsidRPr="00065DAC" w:rsidRDefault="00000000">
          <w:pPr>
            <w:pStyle w:val="TOC1"/>
            <w:tabs>
              <w:tab w:val="right" w:leader="dot" w:pos="9016"/>
            </w:tabs>
            <w:rPr>
              <w:noProof/>
              <w:sz w:val="32"/>
              <w:szCs w:val="32"/>
            </w:rPr>
          </w:pPr>
          <w:hyperlink w:anchor="_Toc123686367" w:history="1">
            <w:r w:rsidR="00065DAC" w:rsidRPr="00065DAC">
              <w:rPr>
                <w:rStyle w:val="Hyperlink"/>
                <w:b/>
                <w:noProof/>
                <w:sz w:val="32"/>
                <w:szCs w:val="32"/>
              </w:rPr>
              <w:t>Limitations</w:t>
            </w:r>
            <w:r w:rsidR="00065DAC" w:rsidRPr="00065DAC">
              <w:rPr>
                <w:noProof/>
                <w:webHidden/>
                <w:sz w:val="32"/>
                <w:szCs w:val="32"/>
              </w:rPr>
              <w:tab/>
            </w:r>
            <w:r w:rsidR="00065DAC" w:rsidRPr="00065DAC">
              <w:rPr>
                <w:noProof/>
                <w:webHidden/>
                <w:sz w:val="32"/>
                <w:szCs w:val="32"/>
              </w:rPr>
              <w:fldChar w:fldCharType="begin"/>
            </w:r>
            <w:r w:rsidR="00065DAC" w:rsidRPr="00065DAC">
              <w:rPr>
                <w:noProof/>
                <w:webHidden/>
                <w:sz w:val="32"/>
                <w:szCs w:val="32"/>
              </w:rPr>
              <w:instrText xml:space="preserve"> PAGEREF _Toc123686367 \h </w:instrText>
            </w:r>
            <w:r w:rsidR="00065DAC" w:rsidRPr="00065DAC">
              <w:rPr>
                <w:noProof/>
                <w:webHidden/>
                <w:sz w:val="32"/>
                <w:szCs w:val="32"/>
              </w:rPr>
            </w:r>
            <w:r w:rsidR="00065DAC" w:rsidRPr="00065DAC">
              <w:rPr>
                <w:noProof/>
                <w:webHidden/>
                <w:sz w:val="32"/>
                <w:szCs w:val="32"/>
              </w:rPr>
              <w:fldChar w:fldCharType="separate"/>
            </w:r>
            <w:r w:rsidR="00DB256D">
              <w:rPr>
                <w:noProof/>
                <w:webHidden/>
                <w:sz w:val="32"/>
                <w:szCs w:val="32"/>
              </w:rPr>
              <w:t>4</w:t>
            </w:r>
            <w:r w:rsidR="00065DAC" w:rsidRPr="00065DAC">
              <w:rPr>
                <w:noProof/>
                <w:webHidden/>
                <w:sz w:val="32"/>
                <w:szCs w:val="32"/>
              </w:rPr>
              <w:fldChar w:fldCharType="end"/>
            </w:r>
          </w:hyperlink>
        </w:p>
        <w:p w14:paraId="2FFCBDDE" w14:textId="7C0B325A" w:rsidR="00065DAC" w:rsidRPr="00065DAC" w:rsidRDefault="00000000">
          <w:pPr>
            <w:pStyle w:val="TOC1"/>
            <w:tabs>
              <w:tab w:val="right" w:leader="dot" w:pos="9016"/>
            </w:tabs>
            <w:rPr>
              <w:noProof/>
              <w:sz w:val="32"/>
              <w:szCs w:val="32"/>
            </w:rPr>
          </w:pPr>
          <w:hyperlink w:anchor="_Toc123686368" w:history="1">
            <w:r w:rsidR="00065DAC" w:rsidRPr="00065DAC">
              <w:rPr>
                <w:rStyle w:val="Hyperlink"/>
                <w:b/>
                <w:noProof/>
                <w:sz w:val="32"/>
                <w:szCs w:val="32"/>
              </w:rPr>
              <w:t>Real World Application in Fintech</w:t>
            </w:r>
            <w:r w:rsidR="00065DAC" w:rsidRPr="00065DAC">
              <w:rPr>
                <w:noProof/>
                <w:webHidden/>
                <w:sz w:val="32"/>
                <w:szCs w:val="32"/>
              </w:rPr>
              <w:tab/>
            </w:r>
            <w:r w:rsidR="00065DAC" w:rsidRPr="00065DAC">
              <w:rPr>
                <w:noProof/>
                <w:webHidden/>
                <w:sz w:val="32"/>
                <w:szCs w:val="32"/>
              </w:rPr>
              <w:fldChar w:fldCharType="begin"/>
            </w:r>
            <w:r w:rsidR="00065DAC" w:rsidRPr="00065DAC">
              <w:rPr>
                <w:noProof/>
                <w:webHidden/>
                <w:sz w:val="32"/>
                <w:szCs w:val="32"/>
              </w:rPr>
              <w:instrText xml:space="preserve"> PAGEREF _Toc123686368 \h </w:instrText>
            </w:r>
            <w:r w:rsidR="00065DAC" w:rsidRPr="00065DAC">
              <w:rPr>
                <w:noProof/>
                <w:webHidden/>
                <w:sz w:val="32"/>
                <w:szCs w:val="32"/>
              </w:rPr>
            </w:r>
            <w:r w:rsidR="00065DAC" w:rsidRPr="00065DAC">
              <w:rPr>
                <w:noProof/>
                <w:webHidden/>
                <w:sz w:val="32"/>
                <w:szCs w:val="32"/>
              </w:rPr>
              <w:fldChar w:fldCharType="separate"/>
            </w:r>
            <w:r w:rsidR="00DB256D">
              <w:rPr>
                <w:noProof/>
                <w:webHidden/>
                <w:sz w:val="32"/>
                <w:szCs w:val="32"/>
              </w:rPr>
              <w:t>4</w:t>
            </w:r>
            <w:r w:rsidR="00065DAC" w:rsidRPr="00065DAC">
              <w:rPr>
                <w:noProof/>
                <w:webHidden/>
                <w:sz w:val="32"/>
                <w:szCs w:val="32"/>
              </w:rPr>
              <w:fldChar w:fldCharType="end"/>
            </w:r>
          </w:hyperlink>
        </w:p>
        <w:p w14:paraId="0E0CB0B6" w14:textId="5666B445" w:rsidR="00065DAC" w:rsidRPr="00065DAC" w:rsidRDefault="00000000">
          <w:pPr>
            <w:pStyle w:val="TOC1"/>
            <w:tabs>
              <w:tab w:val="right" w:leader="dot" w:pos="9016"/>
            </w:tabs>
            <w:rPr>
              <w:noProof/>
              <w:sz w:val="32"/>
              <w:szCs w:val="32"/>
            </w:rPr>
          </w:pPr>
          <w:hyperlink w:anchor="_Toc123686369" w:history="1">
            <w:r w:rsidR="00065DAC" w:rsidRPr="00065DAC">
              <w:rPr>
                <w:rStyle w:val="Hyperlink"/>
                <w:b/>
                <w:noProof/>
                <w:sz w:val="32"/>
                <w:szCs w:val="32"/>
              </w:rPr>
              <w:t>Appendix: Black Box Testing</w:t>
            </w:r>
            <w:r w:rsidR="00065DAC" w:rsidRPr="00065DAC">
              <w:rPr>
                <w:noProof/>
                <w:webHidden/>
                <w:sz w:val="32"/>
                <w:szCs w:val="32"/>
              </w:rPr>
              <w:tab/>
            </w:r>
            <w:r w:rsidR="00065DAC" w:rsidRPr="00065DAC">
              <w:rPr>
                <w:noProof/>
                <w:webHidden/>
                <w:sz w:val="32"/>
                <w:szCs w:val="32"/>
              </w:rPr>
              <w:fldChar w:fldCharType="begin"/>
            </w:r>
            <w:r w:rsidR="00065DAC" w:rsidRPr="00065DAC">
              <w:rPr>
                <w:noProof/>
                <w:webHidden/>
                <w:sz w:val="32"/>
                <w:szCs w:val="32"/>
              </w:rPr>
              <w:instrText xml:space="preserve"> PAGEREF _Toc123686369 \h </w:instrText>
            </w:r>
            <w:r w:rsidR="00065DAC" w:rsidRPr="00065DAC">
              <w:rPr>
                <w:noProof/>
                <w:webHidden/>
                <w:sz w:val="32"/>
                <w:szCs w:val="32"/>
              </w:rPr>
            </w:r>
            <w:r w:rsidR="00065DAC" w:rsidRPr="00065DAC">
              <w:rPr>
                <w:noProof/>
                <w:webHidden/>
                <w:sz w:val="32"/>
                <w:szCs w:val="32"/>
              </w:rPr>
              <w:fldChar w:fldCharType="separate"/>
            </w:r>
            <w:r w:rsidR="00DB256D">
              <w:rPr>
                <w:noProof/>
                <w:webHidden/>
                <w:sz w:val="32"/>
                <w:szCs w:val="32"/>
              </w:rPr>
              <w:t>6</w:t>
            </w:r>
            <w:r w:rsidR="00065DAC" w:rsidRPr="00065DAC">
              <w:rPr>
                <w:noProof/>
                <w:webHidden/>
                <w:sz w:val="32"/>
                <w:szCs w:val="32"/>
              </w:rPr>
              <w:fldChar w:fldCharType="end"/>
            </w:r>
          </w:hyperlink>
        </w:p>
        <w:p w14:paraId="17E3FF66" w14:textId="5A996A90" w:rsidR="00065DAC" w:rsidRPr="00065DAC" w:rsidRDefault="00000000">
          <w:pPr>
            <w:pStyle w:val="TOC1"/>
            <w:tabs>
              <w:tab w:val="right" w:leader="dot" w:pos="9016"/>
            </w:tabs>
            <w:rPr>
              <w:noProof/>
              <w:sz w:val="32"/>
              <w:szCs w:val="32"/>
            </w:rPr>
          </w:pPr>
          <w:hyperlink w:anchor="_Toc123686370" w:history="1">
            <w:r w:rsidR="00065DAC" w:rsidRPr="00065DAC">
              <w:rPr>
                <w:rStyle w:val="Hyperlink"/>
                <w:b/>
                <w:noProof/>
                <w:sz w:val="32"/>
                <w:szCs w:val="32"/>
              </w:rPr>
              <w:t>References</w:t>
            </w:r>
            <w:r w:rsidR="00065DAC" w:rsidRPr="00065DAC">
              <w:rPr>
                <w:noProof/>
                <w:webHidden/>
                <w:sz w:val="32"/>
                <w:szCs w:val="32"/>
              </w:rPr>
              <w:tab/>
            </w:r>
            <w:r w:rsidR="00065DAC" w:rsidRPr="00065DAC">
              <w:rPr>
                <w:noProof/>
                <w:webHidden/>
                <w:sz w:val="32"/>
                <w:szCs w:val="32"/>
              </w:rPr>
              <w:fldChar w:fldCharType="begin"/>
            </w:r>
            <w:r w:rsidR="00065DAC" w:rsidRPr="00065DAC">
              <w:rPr>
                <w:noProof/>
                <w:webHidden/>
                <w:sz w:val="32"/>
                <w:szCs w:val="32"/>
              </w:rPr>
              <w:instrText xml:space="preserve"> PAGEREF _Toc123686370 \h </w:instrText>
            </w:r>
            <w:r w:rsidR="00065DAC" w:rsidRPr="00065DAC">
              <w:rPr>
                <w:noProof/>
                <w:webHidden/>
                <w:sz w:val="32"/>
                <w:szCs w:val="32"/>
              </w:rPr>
            </w:r>
            <w:r w:rsidR="00065DAC" w:rsidRPr="00065DAC">
              <w:rPr>
                <w:noProof/>
                <w:webHidden/>
                <w:sz w:val="32"/>
                <w:szCs w:val="32"/>
              </w:rPr>
              <w:fldChar w:fldCharType="separate"/>
            </w:r>
            <w:r w:rsidR="00DB256D">
              <w:rPr>
                <w:noProof/>
                <w:webHidden/>
                <w:sz w:val="32"/>
                <w:szCs w:val="32"/>
              </w:rPr>
              <w:t>9</w:t>
            </w:r>
            <w:r w:rsidR="00065DAC" w:rsidRPr="00065DAC">
              <w:rPr>
                <w:noProof/>
                <w:webHidden/>
                <w:sz w:val="32"/>
                <w:szCs w:val="32"/>
              </w:rPr>
              <w:fldChar w:fldCharType="end"/>
            </w:r>
          </w:hyperlink>
        </w:p>
        <w:p w14:paraId="451E0CFE" w14:textId="0CBD88FB" w:rsidR="00065DAC" w:rsidRDefault="00065DAC">
          <w:r w:rsidRPr="00065DAC">
            <w:rPr>
              <w:b/>
              <w:bCs/>
              <w:sz w:val="32"/>
              <w:szCs w:val="32"/>
            </w:rPr>
            <w:fldChar w:fldCharType="end"/>
          </w:r>
        </w:p>
      </w:sdtContent>
    </w:sdt>
    <w:p w14:paraId="1E7CCF1D" w14:textId="3D3DAA8C" w:rsidR="00DF5B17" w:rsidRDefault="00034AC5" w:rsidP="00034AC5">
      <w:pPr>
        <w:jc w:val="center"/>
      </w:pPr>
      <w:r>
        <w:br w:type="page"/>
      </w:r>
    </w:p>
    <w:p w14:paraId="635B02E2" w14:textId="29535A9C" w:rsidR="00AC6B1C" w:rsidRPr="00EA730C" w:rsidRDefault="00DF5B17" w:rsidP="00EA730C">
      <w:pPr>
        <w:pStyle w:val="Heading1"/>
        <w:rPr>
          <w:b/>
          <w:bCs w:val="0"/>
        </w:rPr>
      </w:pPr>
      <w:bookmarkStart w:id="0" w:name="_Toc123686365"/>
      <w:r w:rsidRPr="00EA730C">
        <w:rPr>
          <w:b/>
          <w:bCs w:val="0"/>
        </w:rPr>
        <w:lastRenderedPageBreak/>
        <w:t>Introduction</w:t>
      </w:r>
      <w:bookmarkEnd w:id="0"/>
    </w:p>
    <w:p w14:paraId="7DC7D415" w14:textId="23472755" w:rsidR="00DF5B17" w:rsidRPr="0013558B" w:rsidRDefault="0071725B">
      <w:pPr>
        <w:rPr>
          <w:b/>
          <w:bCs/>
        </w:rPr>
      </w:pPr>
      <w:r>
        <w:t xml:space="preserve">This report is designed to examine the software tools and libraries used in the analysis of the coronavirus and stop and search information of the police. The analysis focused on two </w:t>
      </w:r>
      <w:r w:rsidR="00877046">
        <w:t>Data sets</w:t>
      </w:r>
      <w:r w:rsidR="004168D4">
        <w:t>;</w:t>
      </w:r>
      <w:r>
        <w:t xml:space="preserve"> firstly, the coronavirus infections in England, specifically focusing on two low-tier-local-authorities (LTLA) namely Hartlepool and Stockton-on-Tees; and the second part focused on stop and search information sourced from the Cleveland Police Department.</w:t>
      </w:r>
    </w:p>
    <w:p w14:paraId="48EA06FE" w14:textId="053A1B7D" w:rsidR="0013558B" w:rsidRPr="00EA730C" w:rsidRDefault="0013558B" w:rsidP="00EA730C">
      <w:pPr>
        <w:pStyle w:val="Heading1"/>
        <w:rPr>
          <w:b/>
          <w:bCs w:val="0"/>
        </w:rPr>
      </w:pPr>
      <w:bookmarkStart w:id="1" w:name="_Toc123686366"/>
      <w:r w:rsidRPr="00EA730C">
        <w:rPr>
          <w:b/>
          <w:bCs w:val="0"/>
        </w:rPr>
        <w:t>Software Tools and Libraries</w:t>
      </w:r>
      <w:bookmarkEnd w:id="1"/>
    </w:p>
    <w:p w14:paraId="449B89B9" w14:textId="34C4D9A5" w:rsidR="0071725B" w:rsidRDefault="0071725B">
      <w:r>
        <w:t xml:space="preserve">To do this analysis, software tools and libraries were used. These include Python programme used to source and analyse the </w:t>
      </w:r>
      <w:r w:rsidR="0013558B">
        <w:t>data and</w:t>
      </w:r>
      <w:r>
        <w:t xml:space="preserve"> a Graphical User Interface (GUI) which allows the user to interact with the software</w:t>
      </w:r>
      <w:r w:rsidR="0040178B">
        <w:t xml:space="preserve"> programme</w:t>
      </w:r>
      <w:r>
        <w:t xml:space="preserve"> to access the visualisation of the analysis done. Performing the analysis using </w:t>
      </w:r>
      <w:r w:rsidR="0013558B">
        <w:t xml:space="preserve">Python, the </w:t>
      </w:r>
      <w:proofErr w:type="spellStart"/>
      <w:r w:rsidR="0013558B">
        <w:t>Jupyter</w:t>
      </w:r>
      <w:proofErr w:type="spellEnd"/>
      <w:r w:rsidR="0013558B">
        <w:t xml:space="preserve"> Notebook IDLE was the environment used the write the code programme used for analysis, as well as the code used to create the GUI.  Writing the code for analysis, software libraries were accessed to perform different function and tasks in the programme. Libraries accessed include the following:</w:t>
      </w:r>
    </w:p>
    <w:p w14:paraId="14811FB9" w14:textId="5B50F6A1" w:rsidR="008571F5" w:rsidRDefault="0013558B" w:rsidP="008571F5">
      <w:pPr>
        <w:pStyle w:val="ListParagraph"/>
        <w:numPr>
          <w:ilvl w:val="0"/>
          <w:numId w:val="2"/>
        </w:numPr>
      </w:pPr>
      <w:r w:rsidRPr="00E30CD1">
        <w:rPr>
          <w:b/>
          <w:bCs/>
        </w:rPr>
        <w:t>Pandas Library</w:t>
      </w:r>
      <w:r>
        <w:t xml:space="preserve"> – This library was accessed to enable me to read the data into python and assisted in viewing the data, cleaning, and slicing the data which allowed me to get only the data that I required for my analysis</w:t>
      </w:r>
      <w:r w:rsidR="00736922">
        <w:t xml:space="preserve"> without writing many codes</w:t>
      </w:r>
      <w:r>
        <w:t xml:space="preserve">. The library comes which different functionalities which was used such </w:t>
      </w:r>
      <w:r w:rsidR="008571F5">
        <w:t>as ‘</w:t>
      </w:r>
      <w:proofErr w:type="spellStart"/>
      <w:r>
        <w:t>groupby</w:t>
      </w:r>
      <w:proofErr w:type="spellEnd"/>
      <w:r>
        <w:t xml:space="preserve"> ()’, ‘</w:t>
      </w:r>
      <w:r w:rsidR="008571F5">
        <w:t>diff ()</w:t>
      </w:r>
      <w:r>
        <w:t>’</w:t>
      </w:r>
      <w:r w:rsidR="008571F5">
        <w:t xml:space="preserve">, </w:t>
      </w:r>
      <w:proofErr w:type="spellStart"/>
      <w:r w:rsidR="008571F5">
        <w:t>reset_index</w:t>
      </w:r>
      <w:proofErr w:type="spellEnd"/>
      <w:r w:rsidR="008571F5">
        <w:t xml:space="preserve"> () amongst others which were used in the processing and cleaning on the data.</w:t>
      </w:r>
    </w:p>
    <w:p w14:paraId="6621D1EE" w14:textId="74616A08" w:rsidR="008571F5" w:rsidRDefault="008571F5" w:rsidP="008571F5">
      <w:pPr>
        <w:pStyle w:val="ListParagraph"/>
        <w:numPr>
          <w:ilvl w:val="0"/>
          <w:numId w:val="2"/>
        </w:numPr>
      </w:pPr>
      <w:r w:rsidRPr="00E30CD1">
        <w:rPr>
          <w:b/>
          <w:bCs/>
        </w:rPr>
        <w:t>Matplotlib Library</w:t>
      </w:r>
      <w:r>
        <w:t xml:space="preserve"> – this library was accessed and used in creating visualisations of the analysis done. Creation of Charts and Graphs were seamlessly done by the library with the library allowing for a great level of customization such as setting the </w:t>
      </w:r>
      <w:r w:rsidR="009F0218">
        <w:t>colour</w:t>
      </w:r>
      <w:r>
        <w:t xml:space="preserve">, creating axis limits, labelling of axis </w:t>
      </w:r>
      <w:r w:rsidR="009F0218">
        <w:t>and so many more</w:t>
      </w:r>
      <w:r>
        <w:t>.</w:t>
      </w:r>
      <w:r w:rsidR="009F0218">
        <w:t xml:space="preserve"> The matplotlib library was an important library for this project as its functionalities was used in integrating the analysis done into the GUI.</w:t>
      </w:r>
    </w:p>
    <w:p w14:paraId="67662673" w14:textId="0BAF1D34" w:rsidR="008571F5" w:rsidRDefault="009F0218" w:rsidP="008571F5">
      <w:pPr>
        <w:pStyle w:val="ListParagraph"/>
        <w:numPr>
          <w:ilvl w:val="0"/>
          <w:numId w:val="2"/>
        </w:numPr>
      </w:pPr>
      <w:proofErr w:type="spellStart"/>
      <w:r w:rsidRPr="00E30CD1">
        <w:rPr>
          <w:b/>
          <w:bCs/>
        </w:rPr>
        <w:lastRenderedPageBreak/>
        <w:t>Numpy</w:t>
      </w:r>
      <w:proofErr w:type="spellEnd"/>
      <w:r w:rsidRPr="00E30CD1">
        <w:rPr>
          <w:b/>
          <w:bCs/>
        </w:rPr>
        <w:t xml:space="preserve"> Library</w:t>
      </w:r>
      <w:r>
        <w:t xml:space="preserve"> – this library was mainly accessed for use during visualisation as it was used to arrange the ticks of the graph axis. This library can be used to support multi-dimensional arrays and perform mathematical functions</w:t>
      </w:r>
      <w:r w:rsidR="00AD67FB">
        <w:t xml:space="preserve"> of high-level</w:t>
      </w:r>
      <w:r>
        <w:t>.</w:t>
      </w:r>
    </w:p>
    <w:p w14:paraId="49E0BD25" w14:textId="09190AF5" w:rsidR="001568E6" w:rsidRDefault="001568E6" w:rsidP="008571F5">
      <w:pPr>
        <w:pStyle w:val="ListParagraph"/>
        <w:numPr>
          <w:ilvl w:val="0"/>
          <w:numId w:val="2"/>
        </w:numPr>
      </w:pPr>
      <w:r w:rsidRPr="00E30CD1">
        <w:rPr>
          <w:b/>
          <w:bCs/>
        </w:rPr>
        <w:t>Requests Library</w:t>
      </w:r>
      <w:r>
        <w:t xml:space="preserve"> – This library</w:t>
      </w:r>
      <w:r w:rsidR="004B10A1">
        <w:t xml:space="preserve"> was the most important library in the stop and search analysis</w:t>
      </w:r>
      <w:r w:rsidR="00F3333D">
        <w:t xml:space="preserve"> as it</w:t>
      </w:r>
      <w:r>
        <w:t xml:space="preserve"> allowed me </w:t>
      </w:r>
      <w:r w:rsidR="002B7DF3">
        <w:t>to source</w:t>
      </w:r>
      <w:r>
        <w:t xml:space="preserve"> the stop and search data from the internet through the stop and search API</w:t>
      </w:r>
      <w:r w:rsidR="00BB5DE4">
        <w:t>.</w:t>
      </w:r>
    </w:p>
    <w:p w14:paraId="64BD7B1A" w14:textId="2C25C31E" w:rsidR="00875D42" w:rsidRDefault="009F0218" w:rsidP="008571F5">
      <w:pPr>
        <w:pStyle w:val="ListParagraph"/>
        <w:numPr>
          <w:ilvl w:val="0"/>
          <w:numId w:val="2"/>
        </w:numPr>
      </w:pPr>
      <w:r w:rsidRPr="00E30CD1">
        <w:rPr>
          <w:b/>
          <w:bCs/>
        </w:rPr>
        <w:t>JSON Library</w:t>
      </w:r>
      <w:r>
        <w:t xml:space="preserve"> – The </w:t>
      </w:r>
      <w:proofErr w:type="spellStart"/>
      <w:r>
        <w:t>Json</w:t>
      </w:r>
      <w:proofErr w:type="spellEnd"/>
      <w:r>
        <w:t xml:space="preserve"> library was particularly useful during the stop and search data analysis. This is because </w:t>
      </w:r>
      <w:r w:rsidR="00E25074">
        <w:t xml:space="preserve">upon sourcing the data from </w:t>
      </w:r>
      <w:r w:rsidR="004E705C">
        <w:t xml:space="preserve">the API by the </w:t>
      </w:r>
      <w:r w:rsidR="009D3081">
        <w:t>request library, JSON converts the data into human readable form</w:t>
      </w:r>
      <w:r w:rsidR="00BB5DE4">
        <w:t>at.</w:t>
      </w:r>
      <w:r w:rsidR="009D3081">
        <w:t xml:space="preserve"> </w:t>
      </w:r>
    </w:p>
    <w:p w14:paraId="33840D2E" w14:textId="2255D0C3" w:rsidR="009F0218" w:rsidRDefault="00627AA3" w:rsidP="008571F5">
      <w:pPr>
        <w:pStyle w:val="ListParagraph"/>
        <w:numPr>
          <w:ilvl w:val="0"/>
          <w:numId w:val="2"/>
        </w:numPr>
      </w:pPr>
      <w:r>
        <w:t xml:space="preserve"> </w:t>
      </w:r>
      <w:proofErr w:type="spellStart"/>
      <w:r w:rsidR="00836FA7" w:rsidRPr="00E30CD1">
        <w:rPr>
          <w:b/>
          <w:bCs/>
        </w:rPr>
        <w:t>Tkinter</w:t>
      </w:r>
      <w:proofErr w:type="spellEnd"/>
      <w:r w:rsidR="00BB5DE4">
        <w:t xml:space="preserve"> </w:t>
      </w:r>
      <w:r w:rsidR="0088491A">
        <w:t>–</w:t>
      </w:r>
      <w:r w:rsidR="00BB5DE4">
        <w:t xml:space="preserve"> </w:t>
      </w:r>
      <w:r w:rsidR="0088491A">
        <w:t xml:space="preserve">this </w:t>
      </w:r>
      <w:r w:rsidR="005C2169">
        <w:t>was the toolkit I</w:t>
      </w:r>
      <w:r w:rsidR="00577305">
        <w:t xml:space="preserve"> used to</w:t>
      </w:r>
      <w:r w:rsidR="002B7DF3">
        <w:t xml:space="preserve"> apply my programming code into a GUI for user interface.</w:t>
      </w:r>
    </w:p>
    <w:p w14:paraId="51368C33" w14:textId="3DBF5F24" w:rsidR="003464CC" w:rsidRDefault="00863196" w:rsidP="008571F5">
      <w:pPr>
        <w:pStyle w:val="ListParagraph"/>
        <w:numPr>
          <w:ilvl w:val="0"/>
          <w:numId w:val="2"/>
        </w:numPr>
      </w:pPr>
      <w:r w:rsidRPr="00E30CD1">
        <w:rPr>
          <w:b/>
          <w:bCs/>
        </w:rPr>
        <w:t>P</w:t>
      </w:r>
      <w:r w:rsidR="00B6708E" w:rsidRPr="00E30CD1">
        <w:rPr>
          <w:b/>
          <w:bCs/>
        </w:rPr>
        <w:t xml:space="preserve">ython </w:t>
      </w:r>
      <w:r w:rsidRPr="00E30CD1">
        <w:rPr>
          <w:b/>
          <w:bCs/>
        </w:rPr>
        <w:t>I</w:t>
      </w:r>
      <w:r w:rsidR="00B6708E" w:rsidRPr="00E30CD1">
        <w:rPr>
          <w:b/>
          <w:bCs/>
        </w:rPr>
        <w:t xml:space="preserve">maging </w:t>
      </w:r>
      <w:r w:rsidRPr="00E30CD1">
        <w:rPr>
          <w:b/>
          <w:bCs/>
        </w:rPr>
        <w:t>L</w:t>
      </w:r>
      <w:r w:rsidR="00B6708E" w:rsidRPr="00E30CD1">
        <w:rPr>
          <w:b/>
          <w:bCs/>
        </w:rPr>
        <w:t>ibrary</w:t>
      </w:r>
      <w:r w:rsidR="00B6708E">
        <w:t xml:space="preserve"> – this </w:t>
      </w:r>
      <w:r w:rsidR="00BB352D">
        <w:t>provided support for opening and inserting images into our program</w:t>
      </w:r>
      <w:r w:rsidR="00E30CD1">
        <w:t>.</w:t>
      </w:r>
      <w:r w:rsidR="00FE370F">
        <w:t xml:space="preserve"> This was </w:t>
      </w:r>
      <w:r w:rsidR="007D1C29">
        <w:t xml:space="preserve">the library I used to insert the respective logos in my </w:t>
      </w:r>
      <w:r w:rsidR="00AC667C">
        <w:t>interface.</w:t>
      </w:r>
    </w:p>
    <w:p w14:paraId="724A14EF" w14:textId="14164BC6" w:rsidR="00BC1F1C" w:rsidRPr="0037406D" w:rsidRDefault="00D0023B" w:rsidP="0037406D">
      <w:pPr>
        <w:pStyle w:val="Heading1"/>
        <w:rPr>
          <w:b/>
          <w:bCs w:val="0"/>
        </w:rPr>
      </w:pPr>
      <w:bookmarkStart w:id="2" w:name="_Toc123686367"/>
      <w:r w:rsidRPr="0037406D">
        <w:rPr>
          <w:b/>
          <w:bCs w:val="0"/>
        </w:rPr>
        <w:t>Limitations</w:t>
      </w:r>
      <w:bookmarkEnd w:id="2"/>
    </w:p>
    <w:p w14:paraId="5D1EFFF3" w14:textId="6D68CFF4" w:rsidR="00842E13" w:rsidRDefault="00865A1B" w:rsidP="00BC1F1C">
      <w:r>
        <w:t>With regards</w:t>
      </w:r>
      <w:r w:rsidR="00517A12">
        <w:t xml:space="preserve"> to the IDE used, the </w:t>
      </w:r>
      <w:proofErr w:type="spellStart"/>
      <w:r w:rsidR="00D1592A">
        <w:t>Jupyter</w:t>
      </w:r>
      <w:proofErr w:type="spellEnd"/>
      <w:r w:rsidR="00D1592A">
        <w:t xml:space="preserve"> notebook </w:t>
      </w:r>
      <w:r w:rsidR="00975E11">
        <w:t>gave errors</w:t>
      </w:r>
      <w:r w:rsidR="002A24A2">
        <w:t xml:space="preserve"> or hangs</w:t>
      </w:r>
      <w:r w:rsidR="00975E11">
        <w:t xml:space="preserve"> </w:t>
      </w:r>
      <w:r w:rsidR="00324EF7">
        <w:t xml:space="preserve">at intervals while writing and testing the code which prompted </w:t>
      </w:r>
      <w:r w:rsidR="00FE2A7C">
        <w:t>restarting and running the cell again to correct</w:t>
      </w:r>
      <w:r w:rsidR="001B4BC1">
        <w:t xml:space="preserve">. Also, </w:t>
      </w:r>
      <w:r w:rsidR="00C8324D">
        <w:t>while</w:t>
      </w:r>
      <w:r w:rsidR="001B4BC1">
        <w:t xml:space="preserve"> writing and testing the code,</w:t>
      </w:r>
      <w:r w:rsidR="007028EB">
        <w:t xml:space="preserve"> I noticed that</w:t>
      </w:r>
      <w:r w:rsidR="004D0B9A">
        <w:t xml:space="preserve"> </w:t>
      </w:r>
      <w:proofErr w:type="spellStart"/>
      <w:r w:rsidR="004D0B9A">
        <w:t>Jupyter</w:t>
      </w:r>
      <w:proofErr w:type="spellEnd"/>
      <w:r w:rsidR="004D0B9A">
        <w:t xml:space="preserve"> notebook does not </w:t>
      </w:r>
      <w:r w:rsidR="006034A8">
        <w:t>possess</w:t>
      </w:r>
      <w:r w:rsidR="001A098E">
        <w:t xml:space="preserve"> code-style correction</w:t>
      </w:r>
      <w:r w:rsidR="007028EB">
        <w:t xml:space="preserve">. Also, </w:t>
      </w:r>
      <w:r w:rsidR="00C8324D">
        <w:t xml:space="preserve">it takes longer to </w:t>
      </w:r>
      <w:r w:rsidR="00D545C6">
        <w:t xml:space="preserve">test long </w:t>
      </w:r>
      <w:r w:rsidR="00EF51C4">
        <w:t>writ</w:t>
      </w:r>
      <w:r w:rsidR="002E0320">
        <w:t>ten</w:t>
      </w:r>
      <w:r w:rsidR="00EF51C4">
        <w:t xml:space="preserve"> codes.</w:t>
      </w:r>
      <w:r w:rsidR="00237907">
        <w:t xml:space="preserve"> Some </w:t>
      </w:r>
      <w:r w:rsidR="004A30EC">
        <w:t>pandas’</w:t>
      </w:r>
      <w:r w:rsidR="00237907">
        <w:t xml:space="preserve"> </w:t>
      </w:r>
      <w:r w:rsidR="008B0AC7">
        <w:t xml:space="preserve">library functions were also difficult to understand and required some external reading </w:t>
      </w:r>
      <w:r w:rsidR="007A3232">
        <w:t>for me to be able to properly use.</w:t>
      </w:r>
      <w:r w:rsidR="004930DB">
        <w:t xml:space="preserve"> The data fetched from the API were in bits (month</w:t>
      </w:r>
      <w:r w:rsidR="001C0112">
        <w:t>ly</w:t>
      </w:r>
      <w:r w:rsidR="004930DB">
        <w:t>)</w:t>
      </w:r>
      <w:r w:rsidR="001C0112">
        <w:t xml:space="preserve"> which allowed for rewriting of code to get data for each month </w:t>
      </w:r>
      <w:r w:rsidR="007B7CA6">
        <w:t>instead of fetching data for a period (</w:t>
      </w:r>
      <w:r w:rsidR="006B53C4">
        <w:t>from April to June</w:t>
      </w:r>
      <w:r w:rsidR="007B7CA6">
        <w:t>)</w:t>
      </w:r>
      <w:r w:rsidR="006B53C4">
        <w:t>.</w:t>
      </w:r>
      <w:r w:rsidR="00607D52">
        <w:t xml:space="preserve"> Also, JSON</w:t>
      </w:r>
      <w:r w:rsidR="00B47892">
        <w:t xml:space="preserve"> </w:t>
      </w:r>
      <w:r w:rsidR="00607D52">
        <w:t>used</w:t>
      </w:r>
      <w:r w:rsidR="008F4CBB">
        <w:t xml:space="preserve"> is not as extensive as </w:t>
      </w:r>
      <w:r w:rsidR="00B47892">
        <w:t xml:space="preserve">XML </w:t>
      </w:r>
      <w:r w:rsidR="00842E13">
        <w:t>which allows for a larger data and verifies correctness of data.</w:t>
      </w:r>
    </w:p>
    <w:p w14:paraId="027E650D" w14:textId="2BFF1FBE" w:rsidR="00D2404E" w:rsidRPr="0037406D" w:rsidRDefault="005E65DE" w:rsidP="0037406D">
      <w:pPr>
        <w:pStyle w:val="Heading1"/>
        <w:rPr>
          <w:b/>
          <w:bCs w:val="0"/>
        </w:rPr>
      </w:pPr>
      <w:bookmarkStart w:id="3" w:name="_Toc123686368"/>
      <w:r w:rsidRPr="0037406D">
        <w:rPr>
          <w:b/>
          <w:bCs w:val="0"/>
        </w:rPr>
        <w:t xml:space="preserve">Real World Application </w:t>
      </w:r>
      <w:r w:rsidR="00216992" w:rsidRPr="0037406D">
        <w:rPr>
          <w:b/>
          <w:bCs w:val="0"/>
        </w:rPr>
        <w:t>in</w:t>
      </w:r>
      <w:r w:rsidRPr="0037406D">
        <w:rPr>
          <w:b/>
          <w:bCs w:val="0"/>
        </w:rPr>
        <w:t xml:space="preserve"> Fintech</w:t>
      </w:r>
      <w:bookmarkEnd w:id="3"/>
    </w:p>
    <w:p w14:paraId="26B9AA00" w14:textId="675C91FF" w:rsidR="00311DAB" w:rsidRDefault="00A70319" w:rsidP="00BC1F1C">
      <w:r>
        <w:t xml:space="preserve">In emerging financial technologies, the use of </w:t>
      </w:r>
      <w:r w:rsidR="00D26120">
        <w:t>software</w:t>
      </w:r>
      <w:r w:rsidR="00285E1D">
        <w:t xml:space="preserve"> </w:t>
      </w:r>
      <w:r w:rsidR="00D26120">
        <w:t xml:space="preserve">tools </w:t>
      </w:r>
      <w:r w:rsidR="00285E1D">
        <w:t xml:space="preserve">and libraries is increasingly becoming important as companies use them to speed up </w:t>
      </w:r>
      <w:r w:rsidR="00D26120">
        <w:t>analysis of data.</w:t>
      </w:r>
      <w:r w:rsidR="00863E9D">
        <w:t xml:space="preserve"> </w:t>
      </w:r>
      <w:r w:rsidR="00E95A6B">
        <w:t>F</w:t>
      </w:r>
      <w:r w:rsidR="00863E9D">
        <w:t>inancial</w:t>
      </w:r>
      <w:r w:rsidR="00E95A6B">
        <w:t xml:space="preserve"> </w:t>
      </w:r>
      <w:r w:rsidR="00863E9D">
        <w:t xml:space="preserve">services use Python </w:t>
      </w:r>
      <w:r w:rsidR="00513F48">
        <w:t xml:space="preserve">for activities such as pricing, risk </w:t>
      </w:r>
      <w:r w:rsidR="00E4610F">
        <w:t>assessment</w:t>
      </w:r>
      <w:r w:rsidR="00513F48">
        <w:t xml:space="preserve">, </w:t>
      </w:r>
      <w:r w:rsidR="00E4610F">
        <w:t xml:space="preserve">Data </w:t>
      </w:r>
      <w:r w:rsidR="00777EAC">
        <w:t>automation</w:t>
      </w:r>
      <w:r w:rsidR="00A35D1A">
        <w:t xml:space="preserve"> and</w:t>
      </w:r>
      <w:r w:rsidR="007E421E">
        <w:t xml:space="preserve"> </w:t>
      </w:r>
      <w:r w:rsidR="005C76E0">
        <w:t>analytics,</w:t>
      </w:r>
      <w:r w:rsidR="00257778">
        <w:t xml:space="preserve"> and </w:t>
      </w:r>
      <w:r w:rsidR="00A94C1C">
        <w:t>so much more</w:t>
      </w:r>
      <w:r w:rsidR="00257778">
        <w:t>.</w:t>
      </w:r>
      <w:r w:rsidR="00A94C1C">
        <w:t xml:space="preserve"> One of the </w:t>
      </w:r>
      <w:r w:rsidR="001960DE">
        <w:t>reasons</w:t>
      </w:r>
      <w:r w:rsidR="00A94C1C">
        <w:t xml:space="preserve"> it is being used </w:t>
      </w:r>
      <w:r w:rsidR="004B66ED">
        <w:t xml:space="preserve">more than other programming </w:t>
      </w:r>
      <w:r w:rsidR="004B66ED">
        <w:lastRenderedPageBreak/>
        <w:t xml:space="preserve">languages is because of its easier syntax which makes it </w:t>
      </w:r>
      <w:r w:rsidR="0096331A">
        <w:t>faster to program when compared to other languages such as C++</w:t>
      </w:r>
      <w:r w:rsidR="000C4634">
        <w:t xml:space="preserve"> (</w:t>
      </w:r>
      <w:proofErr w:type="spellStart"/>
      <w:r w:rsidR="001960DE">
        <w:t>Smyrnova</w:t>
      </w:r>
      <w:proofErr w:type="spellEnd"/>
      <w:r w:rsidR="00E95A6B">
        <w:t>, T. 2022</w:t>
      </w:r>
      <w:r w:rsidR="000C4634">
        <w:t>)</w:t>
      </w:r>
      <w:r w:rsidR="0096331A">
        <w:t>.</w:t>
      </w:r>
      <w:r w:rsidR="00725C00">
        <w:t xml:space="preserve"> Python also contain</w:t>
      </w:r>
      <w:r w:rsidR="00136DA4">
        <w:t>s</w:t>
      </w:r>
      <w:r w:rsidR="00725C00">
        <w:t xml:space="preserve"> many libraries that are relevant to </w:t>
      </w:r>
      <w:r w:rsidR="00106F6E">
        <w:t>fintech companies such as NumPy</w:t>
      </w:r>
      <w:r w:rsidR="008E2FEB">
        <w:t>,</w:t>
      </w:r>
      <w:r w:rsidR="00106F6E">
        <w:t xml:space="preserve"> Pandas</w:t>
      </w:r>
      <w:r w:rsidR="008E2FEB">
        <w:t xml:space="preserve">, </w:t>
      </w:r>
      <w:r w:rsidR="005F725C">
        <w:t xml:space="preserve">SciPy, </w:t>
      </w:r>
      <w:proofErr w:type="spellStart"/>
      <w:r w:rsidR="00E77460">
        <w:t>Quandl</w:t>
      </w:r>
      <w:proofErr w:type="spellEnd"/>
      <w:r w:rsidR="00E77460">
        <w:t xml:space="preserve">, </w:t>
      </w:r>
      <w:proofErr w:type="spellStart"/>
      <w:r w:rsidR="00E77460">
        <w:t>PyFolio</w:t>
      </w:r>
      <w:proofErr w:type="spellEnd"/>
      <w:r w:rsidR="00E77460">
        <w:t xml:space="preserve"> (Singh, </w:t>
      </w:r>
      <w:r w:rsidR="00864360">
        <w:t xml:space="preserve">T., </w:t>
      </w:r>
      <w:r w:rsidR="00864360">
        <w:rPr>
          <w:i/>
          <w:iCs/>
        </w:rPr>
        <w:t>no date</w:t>
      </w:r>
      <w:r w:rsidR="00E77460">
        <w:t>).</w:t>
      </w:r>
      <w:r w:rsidR="00137337">
        <w:t xml:space="preserve"> Other libraries </w:t>
      </w:r>
      <w:r w:rsidR="00856B8E">
        <w:t xml:space="preserve">relevant to financial markets </w:t>
      </w:r>
      <w:r w:rsidR="00137337">
        <w:t xml:space="preserve">include </w:t>
      </w:r>
      <w:proofErr w:type="spellStart"/>
      <w:r w:rsidR="00137337">
        <w:t>finmarkeypy</w:t>
      </w:r>
      <w:proofErr w:type="spellEnd"/>
      <w:r w:rsidR="00137337">
        <w:t xml:space="preserve">, </w:t>
      </w:r>
      <w:r w:rsidR="00856B8E">
        <w:t xml:space="preserve">scikit-learn, </w:t>
      </w:r>
      <w:proofErr w:type="spellStart"/>
      <w:r w:rsidR="00856B8E">
        <w:t>pybitcointools</w:t>
      </w:r>
      <w:proofErr w:type="spellEnd"/>
      <w:r w:rsidR="00CE7B42">
        <w:t xml:space="preserve">, </w:t>
      </w:r>
      <w:proofErr w:type="spellStart"/>
      <w:r w:rsidR="00CE7B42">
        <w:t>pynance</w:t>
      </w:r>
      <w:proofErr w:type="spellEnd"/>
      <w:r w:rsidR="00CE7B42">
        <w:t xml:space="preserve"> and so many more (</w:t>
      </w:r>
      <w:proofErr w:type="spellStart"/>
      <w:r w:rsidR="00CE7B42">
        <w:t>Smyrnova</w:t>
      </w:r>
      <w:proofErr w:type="spellEnd"/>
      <w:r w:rsidR="00CE7B42">
        <w:t>, T. 2022).</w:t>
      </w:r>
      <w:r w:rsidR="00106F6E">
        <w:t xml:space="preserve"> </w:t>
      </w:r>
      <w:r w:rsidR="00D26120">
        <w:t xml:space="preserve"> Considering </w:t>
      </w:r>
      <w:r w:rsidR="003E2E5A">
        <w:t>this project</w:t>
      </w:r>
      <w:r w:rsidR="00D26120">
        <w:t xml:space="preserve"> and the libraries applied to it, it is worthy to note that while they </w:t>
      </w:r>
      <w:r w:rsidR="003E2E5A">
        <w:t>can</w:t>
      </w:r>
      <w:r w:rsidR="00235475">
        <w:t xml:space="preserve"> complete the work, they have some limitations. </w:t>
      </w:r>
      <w:r w:rsidR="0042475C">
        <w:t>One of the limitations involves</w:t>
      </w:r>
      <w:r w:rsidR="00522BC5">
        <w:t xml:space="preserve"> the safety of the </w:t>
      </w:r>
      <w:proofErr w:type="spellStart"/>
      <w:r w:rsidR="00522BC5">
        <w:t>Jupyter</w:t>
      </w:r>
      <w:proofErr w:type="spellEnd"/>
      <w:r w:rsidR="00522BC5">
        <w:t xml:space="preserve"> Notebook.</w:t>
      </w:r>
      <w:r w:rsidR="00AB01F4">
        <w:t xml:space="preserve"> While </w:t>
      </w:r>
      <w:r w:rsidR="00CA52E0">
        <w:t xml:space="preserve">Python programme is one of the top used languages by fintech, developments decisions </w:t>
      </w:r>
      <w:r w:rsidR="00F5076E">
        <w:t xml:space="preserve">are influenced </w:t>
      </w:r>
      <w:r w:rsidR="00D77A66">
        <w:t>b</w:t>
      </w:r>
      <w:r w:rsidR="0037187F">
        <w:t>y factors such as safety (</w:t>
      </w:r>
      <w:r w:rsidR="004F53D1">
        <w:t>Luiza</w:t>
      </w:r>
      <w:r w:rsidR="0037187F">
        <w:t>, 2020)</w:t>
      </w:r>
      <w:r w:rsidR="00BF5403">
        <w:t xml:space="preserve"> which </w:t>
      </w:r>
      <w:proofErr w:type="spellStart"/>
      <w:r w:rsidR="00BF5403">
        <w:t>Jupyter</w:t>
      </w:r>
      <w:proofErr w:type="spellEnd"/>
      <w:r w:rsidR="00BF5403">
        <w:t xml:space="preserve"> Notebook </w:t>
      </w:r>
      <w:r w:rsidR="007346CA">
        <w:t xml:space="preserve">to an extent has a lower security when compared with other IDEs such as </w:t>
      </w:r>
      <w:r w:rsidR="007A5C2A">
        <w:t>Python IDLE</w:t>
      </w:r>
      <w:r w:rsidR="003F471A">
        <w:t>, PyCharm</w:t>
      </w:r>
      <w:r w:rsidR="007A5C2A">
        <w:t xml:space="preserve"> and Atom IDLE</w:t>
      </w:r>
      <w:r w:rsidR="00527F3A">
        <w:t xml:space="preserve">. Recent article </w:t>
      </w:r>
      <w:r w:rsidR="007702FB">
        <w:t xml:space="preserve">by </w:t>
      </w:r>
      <w:r w:rsidR="000D4EA3">
        <w:t>Gupta, A.</w:t>
      </w:r>
      <w:r w:rsidR="009F1B2B">
        <w:t xml:space="preserve"> (202</w:t>
      </w:r>
      <w:r w:rsidR="000D4EA3">
        <w:t>2</w:t>
      </w:r>
      <w:r w:rsidR="009F1B2B">
        <w:t>)</w:t>
      </w:r>
      <w:r w:rsidR="00032969">
        <w:t xml:space="preserve"> ranks </w:t>
      </w:r>
      <w:proofErr w:type="spellStart"/>
      <w:r w:rsidR="00032969">
        <w:t>Jupyter</w:t>
      </w:r>
      <w:proofErr w:type="spellEnd"/>
      <w:r w:rsidR="00032969">
        <w:t xml:space="preserve"> at number 6 amongst the top 10 </w:t>
      </w:r>
      <w:r w:rsidR="00892E95">
        <w:t>integrated development environment.</w:t>
      </w:r>
      <w:r w:rsidR="008259D9">
        <w:t xml:space="preserve"> Worthy of note is that while it ranks </w:t>
      </w:r>
      <w:r w:rsidR="00BB4AE1">
        <w:t>6</w:t>
      </w:r>
      <w:r w:rsidR="00BB4AE1" w:rsidRPr="00BB4AE1">
        <w:rPr>
          <w:vertAlign w:val="superscript"/>
        </w:rPr>
        <w:t>th</w:t>
      </w:r>
      <w:r w:rsidR="00BB4AE1">
        <w:t xml:space="preserve">, one of </w:t>
      </w:r>
      <w:proofErr w:type="spellStart"/>
      <w:r w:rsidR="00BB4AE1">
        <w:t>Jupyter</w:t>
      </w:r>
      <w:proofErr w:type="spellEnd"/>
      <w:r w:rsidR="00BB4AE1">
        <w:t xml:space="preserve"> notebook main features includes the intergeneration of data </w:t>
      </w:r>
      <w:r w:rsidR="00980CBF">
        <w:t xml:space="preserve">science libraries allow for easy data analysis. </w:t>
      </w:r>
      <w:r w:rsidR="003D403E">
        <w:t xml:space="preserve">Also, </w:t>
      </w:r>
      <w:r w:rsidR="00B21188">
        <w:t>the request tool used to get the data fr</w:t>
      </w:r>
      <w:r w:rsidR="00D26259">
        <w:t>om</w:t>
      </w:r>
      <w:r w:rsidR="00B21188">
        <w:t xml:space="preserve"> the stop and search </w:t>
      </w:r>
      <w:r w:rsidR="00D26259">
        <w:t>API</w:t>
      </w:r>
      <w:r w:rsidR="00B21188">
        <w:t xml:space="preserve"> </w:t>
      </w:r>
      <w:r w:rsidR="00491464">
        <w:t>cannot</w:t>
      </w:r>
      <w:r w:rsidR="00590BB7">
        <w:t xml:space="preserve"> deal large sizes of data and </w:t>
      </w:r>
      <w:r w:rsidR="00AD19AD">
        <w:t xml:space="preserve">as a result is not mostly used in situations where </w:t>
      </w:r>
      <w:r w:rsidR="00E2609F">
        <w:t>the company deals with a large size of data.</w:t>
      </w:r>
      <w:r w:rsidR="008C0BEF">
        <w:t xml:space="preserve"> </w:t>
      </w:r>
      <w:r w:rsidR="00CD3FE3">
        <w:t xml:space="preserve">Another </w:t>
      </w:r>
      <w:r w:rsidR="008A4979">
        <w:t>limitation</w:t>
      </w:r>
      <w:r w:rsidR="00CD3FE3">
        <w:t xml:space="preserve"> to the tools used is the limitations of the </w:t>
      </w:r>
      <w:proofErr w:type="spellStart"/>
      <w:r w:rsidR="00CD3FE3">
        <w:t>Tkinter</w:t>
      </w:r>
      <w:proofErr w:type="spellEnd"/>
      <w:r w:rsidR="00CD3FE3">
        <w:t xml:space="preserve"> which </w:t>
      </w:r>
      <w:r w:rsidR="00A04316">
        <w:t xml:space="preserve">has a limited </w:t>
      </w:r>
      <w:r w:rsidR="008E29D5">
        <w:t>number of widget</w:t>
      </w:r>
      <w:r w:rsidR="00C93437">
        <w:t xml:space="preserve">s and has an older </w:t>
      </w:r>
      <w:r w:rsidR="0032039B">
        <w:t>design</w:t>
      </w:r>
      <w:r w:rsidR="008E29D5">
        <w:t xml:space="preserve"> compared to other </w:t>
      </w:r>
      <w:r w:rsidR="0029624D">
        <w:t xml:space="preserve">python GUI such as </w:t>
      </w:r>
      <w:proofErr w:type="spellStart"/>
      <w:r w:rsidR="0037476A">
        <w:t>PyQt</w:t>
      </w:r>
      <w:proofErr w:type="spellEnd"/>
      <w:r w:rsidR="00FB22F5">
        <w:t xml:space="preserve"> (</w:t>
      </w:r>
      <w:r w:rsidR="0050531C" w:rsidRPr="00570515">
        <w:rPr>
          <w:i/>
          <w:iCs/>
        </w:rPr>
        <w:t xml:space="preserve">Python GUI, </w:t>
      </w:r>
      <w:proofErr w:type="spellStart"/>
      <w:r w:rsidR="0050531C" w:rsidRPr="00570515">
        <w:rPr>
          <w:i/>
          <w:iCs/>
        </w:rPr>
        <w:t>PyQ</w:t>
      </w:r>
      <w:r w:rsidR="00570515" w:rsidRPr="00570515">
        <w:rPr>
          <w:i/>
          <w:iCs/>
        </w:rPr>
        <w:t>t</w:t>
      </w:r>
      <w:proofErr w:type="spellEnd"/>
      <w:r w:rsidR="00570515" w:rsidRPr="00570515">
        <w:rPr>
          <w:i/>
          <w:iCs/>
        </w:rPr>
        <w:t xml:space="preserve"> vs </w:t>
      </w:r>
      <w:proofErr w:type="spellStart"/>
      <w:r w:rsidR="00570515" w:rsidRPr="00570515">
        <w:rPr>
          <w:i/>
          <w:iCs/>
        </w:rPr>
        <w:t>Tkinter</w:t>
      </w:r>
      <w:proofErr w:type="spellEnd"/>
      <w:r w:rsidR="00FB22F5" w:rsidRPr="00570515">
        <w:rPr>
          <w:i/>
          <w:iCs/>
        </w:rPr>
        <w:t xml:space="preserve"> Online</w:t>
      </w:r>
      <w:r w:rsidR="00FB22F5">
        <w:t xml:space="preserve">, </w:t>
      </w:r>
      <w:r w:rsidR="008C1520">
        <w:t>2020</w:t>
      </w:r>
      <w:r w:rsidR="00FB22F5">
        <w:t>)</w:t>
      </w:r>
      <w:r w:rsidR="0032039B">
        <w:t>.</w:t>
      </w:r>
    </w:p>
    <w:p w14:paraId="1FB6D3AF" w14:textId="77777777" w:rsidR="000626A0" w:rsidRDefault="000626A0">
      <w:pPr>
        <w:spacing w:after="160" w:line="259" w:lineRule="auto"/>
      </w:pPr>
      <w:r>
        <w:br w:type="page"/>
      </w:r>
    </w:p>
    <w:p w14:paraId="2C2A1786" w14:textId="4E4A7CB4" w:rsidR="005E65DE" w:rsidRPr="0037406D" w:rsidRDefault="00D26120" w:rsidP="0037406D">
      <w:pPr>
        <w:pStyle w:val="Heading1"/>
        <w:rPr>
          <w:b/>
          <w:bCs w:val="0"/>
        </w:rPr>
      </w:pPr>
      <w:r>
        <w:lastRenderedPageBreak/>
        <w:t xml:space="preserve"> </w:t>
      </w:r>
      <w:bookmarkStart w:id="4" w:name="_Toc123686369"/>
      <w:r w:rsidR="008A4979" w:rsidRPr="0037406D">
        <w:rPr>
          <w:b/>
          <w:bCs w:val="0"/>
        </w:rPr>
        <w:t>Appendix</w:t>
      </w:r>
      <w:r w:rsidR="00F52EDB" w:rsidRPr="0037406D">
        <w:rPr>
          <w:b/>
          <w:bCs w:val="0"/>
        </w:rPr>
        <w:t xml:space="preserve">: </w:t>
      </w:r>
      <w:r w:rsidR="00016FE6" w:rsidRPr="0037406D">
        <w:rPr>
          <w:b/>
          <w:bCs w:val="0"/>
        </w:rPr>
        <w:t>Black Box</w:t>
      </w:r>
      <w:r w:rsidR="00F52EDB" w:rsidRPr="0037406D">
        <w:rPr>
          <w:b/>
          <w:bCs w:val="0"/>
        </w:rPr>
        <w:t xml:space="preserve"> Testing</w:t>
      </w:r>
      <w:bookmarkEnd w:id="4"/>
    </w:p>
    <w:p w14:paraId="1A9ED8DD" w14:textId="160368C5" w:rsidR="009556C0" w:rsidRDefault="009556C0" w:rsidP="00BC1F1C">
      <w:pPr>
        <w:rPr>
          <w:b/>
          <w:bCs/>
        </w:rPr>
      </w:pPr>
      <w:r>
        <w:rPr>
          <w:b/>
          <w:bCs/>
        </w:rPr>
        <w:t xml:space="preserve">Note: </w:t>
      </w:r>
      <w:r w:rsidR="003648C2">
        <w:rPr>
          <w:b/>
          <w:bCs/>
        </w:rPr>
        <w:t>I</w:t>
      </w:r>
      <w:r w:rsidR="00A8498E">
        <w:rPr>
          <w:b/>
          <w:bCs/>
        </w:rPr>
        <w:t>n some cases</w:t>
      </w:r>
      <w:r w:rsidR="00855329">
        <w:rPr>
          <w:b/>
          <w:bCs/>
        </w:rPr>
        <w:t xml:space="preserve">, please </w:t>
      </w:r>
      <w:r w:rsidR="003648C2">
        <w:rPr>
          <w:b/>
          <w:bCs/>
        </w:rPr>
        <w:t xml:space="preserve">give interface few </w:t>
      </w:r>
      <w:r w:rsidR="003222B7">
        <w:rPr>
          <w:b/>
          <w:bCs/>
        </w:rPr>
        <w:t xml:space="preserve">extra </w:t>
      </w:r>
      <w:r w:rsidR="003648C2">
        <w:rPr>
          <w:b/>
          <w:bCs/>
        </w:rPr>
        <w:t>seconds to run outcome successfully</w:t>
      </w:r>
    </w:p>
    <w:p w14:paraId="1D71A307" w14:textId="24B69BE2" w:rsidR="004250DF" w:rsidRPr="004250DF" w:rsidRDefault="009046F0" w:rsidP="00BC1F1C">
      <w:r>
        <w:t xml:space="preserve">Testing the app for </w:t>
      </w:r>
      <w:r w:rsidR="005C7C69">
        <w:t xml:space="preserve">visualisations on Corona Virus data, the below black box tests </w:t>
      </w:r>
      <w:r w:rsidR="004D682E">
        <w:t>provide</w:t>
      </w:r>
      <w:r w:rsidR="005B5189">
        <w:t xml:space="preserve"> a guide into expected outcomes</w:t>
      </w:r>
    </w:p>
    <w:tbl>
      <w:tblPr>
        <w:tblStyle w:val="TableGrid"/>
        <w:tblW w:w="9677" w:type="dxa"/>
        <w:tblLook w:val="04A0" w:firstRow="1" w:lastRow="0" w:firstColumn="1" w:lastColumn="0" w:noHBand="0" w:noVBand="1"/>
      </w:tblPr>
      <w:tblGrid>
        <w:gridCol w:w="3591"/>
        <w:gridCol w:w="2513"/>
        <w:gridCol w:w="2467"/>
        <w:gridCol w:w="1106"/>
      </w:tblGrid>
      <w:tr w:rsidR="00016FE6" w14:paraId="0ABF16AD" w14:textId="77777777" w:rsidTr="004250DF">
        <w:trPr>
          <w:trHeight w:val="340"/>
        </w:trPr>
        <w:tc>
          <w:tcPr>
            <w:tcW w:w="3591" w:type="dxa"/>
          </w:tcPr>
          <w:p w14:paraId="2AA3164C" w14:textId="2781C5F2" w:rsidR="00016FE6" w:rsidRDefault="00016FE6" w:rsidP="00BC1F1C">
            <w:pPr>
              <w:rPr>
                <w:b/>
                <w:bCs/>
              </w:rPr>
            </w:pPr>
            <w:r>
              <w:rPr>
                <w:b/>
                <w:bCs/>
              </w:rPr>
              <w:t>Action</w:t>
            </w:r>
          </w:p>
        </w:tc>
        <w:tc>
          <w:tcPr>
            <w:tcW w:w="2513" w:type="dxa"/>
          </w:tcPr>
          <w:p w14:paraId="4D9B1B9A" w14:textId="0C375FB6" w:rsidR="00016FE6" w:rsidRDefault="00016FE6" w:rsidP="00BC1F1C">
            <w:pPr>
              <w:rPr>
                <w:b/>
                <w:bCs/>
              </w:rPr>
            </w:pPr>
            <w:r>
              <w:rPr>
                <w:b/>
                <w:bCs/>
              </w:rPr>
              <w:t>Expected Outcome</w:t>
            </w:r>
          </w:p>
        </w:tc>
        <w:tc>
          <w:tcPr>
            <w:tcW w:w="2467" w:type="dxa"/>
          </w:tcPr>
          <w:p w14:paraId="527ED369" w14:textId="01EE833E" w:rsidR="00016FE6" w:rsidRDefault="00016FE6" w:rsidP="00BC1F1C">
            <w:pPr>
              <w:rPr>
                <w:b/>
                <w:bCs/>
              </w:rPr>
            </w:pPr>
            <w:r>
              <w:rPr>
                <w:b/>
                <w:bCs/>
              </w:rPr>
              <w:t>Actual Outcome</w:t>
            </w:r>
          </w:p>
        </w:tc>
        <w:tc>
          <w:tcPr>
            <w:tcW w:w="1106" w:type="dxa"/>
          </w:tcPr>
          <w:p w14:paraId="668155A2" w14:textId="34BF08DD" w:rsidR="00016FE6" w:rsidRDefault="00016FE6" w:rsidP="00BC1F1C">
            <w:pPr>
              <w:rPr>
                <w:b/>
                <w:bCs/>
              </w:rPr>
            </w:pPr>
            <w:r>
              <w:rPr>
                <w:b/>
                <w:bCs/>
              </w:rPr>
              <w:t>Remark</w:t>
            </w:r>
          </w:p>
        </w:tc>
      </w:tr>
      <w:tr w:rsidR="00016FE6" w14:paraId="5C95AFAB" w14:textId="77777777" w:rsidTr="004250DF">
        <w:tc>
          <w:tcPr>
            <w:tcW w:w="3591" w:type="dxa"/>
          </w:tcPr>
          <w:p w14:paraId="5FD590C2" w14:textId="1E3A10C9" w:rsidR="00016FE6" w:rsidRPr="004250DF" w:rsidRDefault="006546D0" w:rsidP="00BC1F1C">
            <w:r w:rsidRPr="004250DF">
              <w:t>Click Run</w:t>
            </w:r>
            <w:r w:rsidR="00036A76" w:rsidRPr="004250DF">
              <w:t xml:space="preserve"> on </w:t>
            </w:r>
            <w:proofErr w:type="spellStart"/>
            <w:r w:rsidR="00D04AE0" w:rsidRPr="004250DF">
              <w:t>Jupyter</w:t>
            </w:r>
            <w:proofErr w:type="spellEnd"/>
            <w:r w:rsidR="00D04AE0" w:rsidRPr="004250DF">
              <w:t xml:space="preserve"> Notebook</w:t>
            </w:r>
          </w:p>
        </w:tc>
        <w:tc>
          <w:tcPr>
            <w:tcW w:w="2513" w:type="dxa"/>
          </w:tcPr>
          <w:p w14:paraId="1F1F5F3C" w14:textId="06CAB0A4" w:rsidR="00016FE6" w:rsidRPr="004250DF" w:rsidRDefault="00BF3AD6" w:rsidP="00BC1F1C">
            <w:r w:rsidRPr="004250DF">
              <w:t>Application Launches</w:t>
            </w:r>
            <w:r w:rsidR="009409C9" w:rsidRPr="004250DF">
              <w:t xml:space="preserve"> to landing page</w:t>
            </w:r>
            <w:r w:rsidR="009043FE" w:rsidRPr="004250DF">
              <w:t xml:space="preserve"> asking user to select data to analyse</w:t>
            </w:r>
          </w:p>
        </w:tc>
        <w:tc>
          <w:tcPr>
            <w:tcW w:w="2467" w:type="dxa"/>
          </w:tcPr>
          <w:p w14:paraId="119544D6" w14:textId="4CD73404" w:rsidR="00016FE6" w:rsidRPr="004250DF" w:rsidRDefault="009043FE" w:rsidP="00BC1F1C">
            <w:r w:rsidRPr="004250DF">
              <w:t>Application Launches to landing page asking user to select data to analyse</w:t>
            </w:r>
          </w:p>
        </w:tc>
        <w:tc>
          <w:tcPr>
            <w:tcW w:w="1106" w:type="dxa"/>
          </w:tcPr>
          <w:p w14:paraId="267E7686" w14:textId="62667D14" w:rsidR="00016FE6" w:rsidRPr="004250DF" w:rsidRDefault="006D2EB5" w:rsidP="00BC1F1C">
            <w:r w:rsidRPr="004250DF">
              <w:t>Okay</w:t>
            </w:r>
          </w:p>
        </w:tc>
      </w:tr>
      <w:tr w:rsidR="00633636" w14:paraId="7BDA3905" w14:textId="77777777" w:rsidTr="004250DF">
        <w:tc>
          <w:tcPr>
            <w:tcW w:w="3591" w:type="dxa"/>
          </w:tcPr>
          <w:p w14:paraId="75812DC7" w14:textId="78013A05" w:rsidR="00633636" w:rsidRPr="004250DF" w:rsidRDefault="00633636" w:rsidP="00633636">
            <w:r w:rsidRPr="004250DF">
              <w:t>Click</w:t>
            </w:r>
            <w:r w:rsidR="007920BE" w:rsidRPr="004250DF">
              <w:t xml:space="preserve"> on </w:t>
            </w:r>
            <w:r w:rsidRPr="004250DF">
              <w:t xml:space="preserve">‘Coronavirus’ </w:t>
            </w:r>
          </w:p>
        </w:tc>
        <w:tc>
          <w:tcPr>
            <w:tcW w:w="2513" w:type="dxa"/>
          </w:tcPr>
          <w:p w14:paraId="77C61264" w14:textId="7616606F" w:rsidR="00633636" w:rsidRPr="004250DF" w:rsidRDefault="00633636" w:rsidP="00633636">
            <w:r w:rsidRPr="004250DF">
              <w:t>Opens window showing coronavirus analysis visualization options</w:t>
            </w:r>
          </w:p>
        </w:tc>
        <w:tc>
          <w:tcPr>
            <w:tcW w:w="2467" w:type="dxa"/>
          </w:tcPr>
          <w:p w14:paraId="04BC8423" w14:textId="36FC4328" w:rsidR="00633636" w:rsidRPr="004250DF" w:rsidRDefault="00633636" w:rsidP="00633636">
            <w:r w:rsidRPr="004250DF">
              <w:t>Opens window showing coronavirus analysis visualization options</w:t>
            </w:r>
          </w:p>
        </w:tc>
        <w:tc>
          <w:tcPr>
            <w:tcW w:w="1106" w:type="dxa"/>
          </w:tcPr>
          <w:p w14:paraId="4F25E54A" w14:textId="7A5848C0" w:rsidR="00633636" w:rsidRPr="004250DF" w:rsidRDefault="00633636" w:rsidP="00633636">
            <w:r w:rsidRPr="004250DF">
              <w:t>Okay</w:t>
            </w:r>
          </w:p>
        </w:tc>
      </w:tr>
      <w:tr w:rsidR="00633636" w14:paraId="019D0B46" w14:textId="77777777" w:rsidTr="004250DF">
        <w:tc>
          <w:tcPr>
            <w:tcW w:w="3591" w:type="dxa"/>
          </w:tcPr>
          <w:p w14:paraId="7DCA7FA8" w14:textId="3F4B2A27" w:rsidR="00633636" w:rsidRPr="004250DF" w:rsidRDefault="0027183D" w:rsidP="00633636">
            <w:r w:rsidRPr="004250DF">
              <w:t xml:space="preserve">If </w:t>
            </w:r>
            <w:r w:rsidR="00EA0C78" w:rsidRPr="004250DF">
              <w:t>the first radio button</w:t>
            </w:r>
            <w:r w:rsidR="000626A0" w:rsidRPr="004250DF">
              <w:t xml:space="preserve"> is selected</w:t>
            </w:r>
          </w:p>
        </w:tc>
        <w:tc>
          <w:tcPr>
            <w:tcW w:w="2513" w:type="dxa"/>
          </w:tcPr>
          <w:p w14:paraId="5C904033" w14:textId="3315CD81" w:rsidR="00633636" w:rsidRPr="004250DF" w:rsidRDefault="00B4571E" w:rsidP="00633636">
            <w:r w:rsidRPr="004250DF">
              <w:t xml:space="preserve">Opens window visualising </w:t>
            </w:r>
            <w:r w:rsidR="00741468">
              <w:t xml:space="preserve">the </w:t>
            </w:r>
            <w:r w:rsidR="002B404F" w:rsidRPr="002B404F">
              <w:t>Daily Infection Chart</w:t>
            </w:r>
          </w:p>
        </w:tc>
        <w:tc>
          <w:tcPr>
            <w:tcW w:w="2467" w:type="dxa"/>
          </w:tcPr>
          <w:p w14:paraId="24FBBB39" w14:textId="68667BA3" w:rsidR="00633636" w:rsidRPr="004250DF" w:rsidRDefault="002335A3" w:rsidP="00633636">
            <w:r w:rsidRPr="004250DF">
              <w:t xml:space="preserve">Opens window visualising </w:t>
            </w:r>
            <w:r>
              <w:t xml:space="preserve">the </w:t>
            </w:r>
            <w:r w:rsidRPr="002B404F">
              <w:t>Daily Infection Chart</w:t>
            </w:r>
          </w:p>
        </w:tc>
        <w:tc>
          <w:tcPr>
            <w:tcW w:w="1106" w:type="dxa"/>
          </w:tcPr>
          <w:p w14:paraId="684A3340" w14:textId="717A9221" w:rsidR="00633636" w:rsidRPr="004250DF" w:rsidRDefault="000626A0" w:rsidP="00633636">
            <w:r w:rsidRPr="004250DF">
              <w:t>Okay</w:t>
            </w:r>
          </w:p>
        </w:tc>
      </w:tr>
      <w:tr w:rsidR="00633636" w14:paraId="1A8AE434" w14:textId="77777777" w:rsidTr="004250DF">
        <w:tc>
          <w:tcPr>
            <w:tcW w:w="3591" w:type="dxa"/>
          </w:tcPr>
          <w:p w14:paraId="00C63AED" w14:textId="684B8290" w:rsidR="00633636" w:rsidRPr="004250DF" w:rsidRDefault="000626A0" w:rsidP="00633636">
            <w:r w:rsidRPr="004250DF">
              <w:t>If the second radio button is selected</w:t>
            </w:r>
          </w:p>
        </w:tc>
        <w:tc>
          <w:tcPr>
            <w:tcW w:w="2513" w:type="dxa"/>
          </w:tcPr>
          <w:p w14:paraId="4FCF35F1" w14:textId="19F4A4AC" w:rsidR="00633636" w:rsidRPr="004250DF" w:rsidRDefault="000626A0" w:rsidP="00633636">
            <w:r w:rsidRPr="004250DF">
              <w:t xml:space="preserve">Opens window visualising </w:t>
            </w:r>
            <w:r w:rsidR="00D26202">
              <w:t xml:space="preserve">the </w:t>
            </w:r>
            <w:r w:rsidR="00880909" w:rsidRPr="00880909">
              <w:t>Weekly Infection Chart</w:t>
            </w:r>
          </w:p>
        </w:tc>
        <w:tc>
          <w:tcPr>
            <w:tcW w:w="2467" w:type="dxa"/>
          </w:tcPr>
          <w:p w14:paraId="5B554B75" w14:textId="6BC5FF41" w:rsidR="00633636" w:rsidRPr="004250DF" w:rsidRDefault="002335A3" w:rsidP="00633636">
            <w:r w:rsidRPr="004250DF">
              <w:t xml:space="preserve">Opens window visualising </w:t>
            </w:r>
            <w:r>
              <w:t xml:space="preserve">the </w:t>
            </w:r>
            <w:r w:rsidRPr="00880909">
              <w:t>Weekly Infection Chart</w:t>
            </w:r>
          </w:p>
        </w:tc>
        <w:tc>
          <w:tcPr>
            <w:tcW w:w="1106" w:type="dxa"/>
          </w:tcPr>
          <w:p w14:paraId="723C9E1E" w14:textId="59D896CE" w:rsidR="00633636" w:rsidRPr="004250DF" w:rsidRDefault="00B13FFB" w:rsidP="00633636">
            <w:r w:rsidRPr="004250DF">
              <w:t>Okay</w:t>
            </w:r>
          </w:p>
        </w:tc>
      </w:tr>
      <w:tr w:rsidR="00720C0A" w14:paraId="63B5BA6F" w14:textId="77777777" w:rsidTr="004250DF">
        <w:tc>
          <w:tcPr>
            <w:tcW w:w="3591" w:type="dxa"/>
          </w:tcPr>
          <w:p w14:paraId="5D6169BE" w14:textId="1FAFC31C" w:rsidR="00720C0A" w:rsidRPr="004250DF" w:rsidRDefault="00720C0A" w:rsidP="00720C0A">
            <w:r w:rsidRPr="004250DF">
              <w:t>If the third radio button is selected</w:t>
            </w:r>
          </w:p>
        </w:tc>
        <w:tc>
          <w:tcPr>
            <w:tcW w:w="2513" w:type="dxa"/>
          </w:tcPr>
          <w:p w14:paraId="7D228978" w14:textId="508C3F1B" w:rsidR="00720C0A" w:rsidRPr="004250DF" w:rsidRDefault="00720C0A" w:rsidP="00720C0A">
            <w:r w:rsidRPr="004250DF">
              <w:t xml:space="preserve">Opens window visualising </w:t>
            </w:r>
            <w:r w:rsidR="00D26202">
              <w:t xml:space="preserve">the </w:t>
            </w:r>
            <w:r w:rsidR="00FF1A3D" w:rsidRPr="00FF1A3D">
              <w:t>Monthly Infection Chart</w:t>
            </w:r>
          </w:p>
        </w:tc>
        <w:tc>
          <w:tcPr>
            <w:tcW w:w="2467" w:type="dxa"/>
          </w:tcPr>
          <w:p w14:paraId="3100AC91" w14:textId="31D9F5AA" w:rsidR="00720C0A" w:rsidRPr="004250DF" w:rsidRDefault="00EC28E8" w:rsidP="00720C0A">
            <w:r w:rsidRPr="004250DF">
              <w:t xml:space="preserve">Opens window visualising </w:t>
            </w:r>
            <w:r>
              <w:t xml:space="preserve">the </w:t>
            </w:r>
            <w:r w:rsidRPr="00FF1A3D">
              <w:t>Monthly Infection Chart</w:t>
            </w:r>
          </w:p>
        </w:tc>
        <w:tc>
          <w:tcPr>
            <w:tcW w:w="1106" w:type="dxa"/>
          </w:tcPr>
          <w:p w14:paraId="01E906C7" w14:textId="372EBAC3" w:rsidR="00720C0A" w:rsidRPr="004250DF" w:rsidRDefault="00720C0A" w:rsidP="00720C0A">
            <w:r w:rsidRPr="004250DF">
              <w:t>Okay</w:t>
            </w:r>
          </w:p>
        </w:tc>
      </w:tr>
      <w:tr w:rsidR="00C545F2" w14:paraId="718F7F4E" w14:textId="77777777" w:rsidTr="004250DF">
        <w:tc>
          <w:tcPr>
            <w:tcW w:w="3591" w:type="dxa"/>
          </w:tcPr>
          <w:p w14:paraId="4DBE32BB" w14:textId="37F5EEB6" w:rsidR="00C545F2" w:rsidRPr="004250DF" w:rsidRDefault="00C545F2" w:rsidP="00C545F2">
            <w:r w:rsidRPr="004250DF">
              <w:t>If the fourth radio button is selected</w:t>
            </w:r>
          </w:p>
        </w:tc>
        <w:tc>
          <w:tcPr>
            <w:tcW w:w="2513" w:type="dxa"/>
          </w:tcPr>
          <w:p w14:paraId="14AD0AD3" w14:textId="594E1594" w:rsidR="00C545F2" w:rsidRPr="004250DF" w:rsidRDefault="00C545F2" w:rsidP="00C545F2">
            <w:r w:rsidRPr="004250DF">
              <w:t xml:space="preserve">Opens window visualising </w:t>
            </w:r>
            <w:r w:rsidR="00D26202">
              <w:t xml:space="preserve">the </w:t>
            </w:r>
            <w:r w:rsidR="00D26202" w:rsidRPr="00D26202">
              <w:lastRenderedPageBreak/>
              <w:t>Comparing infection charts</w:t>
            </w:r>
          </w:p>
        </w:tc>
        <w:tc>
          <w:tcPr>
            <w:tcW w:w="2467" w:type="dxa"/>
          </w:tcPr>
          <w:p w14:paraId="4D8500CA" w14:textId="7343262C" w:rsidR="00C545F2" w:rsidRPr="004250DF" w:rsidRDefault="00EC28E8" w:rsidP="00C545F2">
            <w:r w:rsidRPr="004250DF">
              <w:lastRenderedPageBreak/>
              <w:t xml:space="preserve">Opens window visualising </w:t>
            </w:r>
            <w:r>
              <w:t xml:space="preserve">the </w:t>
            </w:r>
            <w:r w:rsidRPr="00D26202">
              <w:lastRenderedPageBreak/>
              <w:t>Comparing infection charts</w:t>
            </w:r>
          </w:p>
        </w:tc>
        <w:tc>
          <w:tcPr>
            <w:tcW w:w="1106" w:type="dxa"/>
          </w:tcPr>
          <w:p w14:paraId="027C31CF" w14:textId="1069E358" w:rsidR="00C545F2" w:rsidRPr="004250DF" w:rsidRDefault="00AB4108" w:rsidP="00C545F2">
            <w:r w:rsidRPr="004250DF">
              <w:lastRenderedPageBreak/>
              <w:t>O</w:t>
            </w:r>
            <w:r w:rsidR="00C545F2" w:rsidRPr="004250DF">
              <w:t>kay</w:t>
            </w:r>
          </w:p>
        </w:tc>
      </w:tr>
      <w:tr w:rsidR="00C545F2" w14:paraId="1891791C" w14:textId="77777777" w:rsidTr="004250DF">
        <w:tc>
          <w:tcPr>
            <w:tcW w:w="3591" w:type="dxa"/>
          </w:tcPr>
          <w:p w14:paraId="2913BA84" w14:textId="530CBA97" w:rsidR="00C545F2" w:rsidRPr="004250DF" w:rsidRDefault="007747E1" w:rsidP="00C545F2">
            <w:r w:rsidRPr="004250DF">
              <w:t>Click on ‘Back’ button</w:t>
            </w:r>
          </w:p>
        </w:tc>
        <w:tc>
          <w:tcPr>
            <w:tcW w:w="2513" w:type="dxa"/>
          </w:tcPr>
          <w:p w14:paraId="74E72900" w14:textId="7FAD06C0" w:rsidR="00570790" w:rsidRPr="004250DF" w:rsidRDefault="007747E1" w:rsidP="00C545F2">
            <w:r w:rsidRPr="004250DF">
              <w:t xml:space="preserve">Returns user to </w:t>
            </w:r>
            <w:r w:rsidR="00570790" w:rsidRPr="004250DF">
              <w:t>coronavirus analysis visualization</w:t>
            </w:r>
            <w:r w:rsidR="004250DF" w:rsidRPr="004250DF">
              <w:t xml:space="preserve"> window</w:t>
            </w:r>
          </w:p>
        </w:tc>
        <w:tc>
          <w:tcPr>
            <w:tcW w:w="2467" w:type="dxa"/>
          </w:tcPr>
          <w:p w14:paraId="631CD70A" w14:textId="1548C5AF" w:rsidR="00C545F2" w:rsidRPr="004250DF" w:rsidRDefault="00570790" w:rsidP="00C545F2">
            <w:r w:rsidRPr="004250DF">
              <w:t>Returns user to coronavirus analysis visualization</w:t>
            </w:r>
            <w:r w:rsidR="004250DF" w:rsidRPr="004250DF">
              <w:t xml:space="preserve"> window</w:t>
            </w:r>
          </w:p>
        </w:tc>
        <w:tc>
          <w:tcPr>
            <w:tcW w:w="1106" w:type="dxa"/>
          </w:tcPr>
          <w:p w14:paraId="64728627" w14:textId="0CA9FB52" w:rsidR="00C545F2" w:rsidRPr="004250DF" w:rsidRDefault="00570790" w:rsidP="00C545F2">
            <w:r w:rsidRPr="004250DF">
              <w:t>Okay</w:t>
            </w:r>
          </w:p>
        </w:tc>
      </w:tr>
      <w:tr w:rsidR="00570790" w14:paraId="1135965A" w14:textId="77777777" w:rsidTr="004250DF">
        <w:tc>
          <w:tcPr>
            <w:tcW w:w="3591" w:type="dxa"/>
          </w:tcPr>
          <w:p w14:paraId="409F23D1" w14:textId="38E6589D" w:rsidR="00570790" w:rsidRPr="004250DF" w:rsidRDefault="00570790" w:rsidP="00570790">
            <w:r w:rsidRPr="004250DF">
              <w:t>Click on ‘Back to Homepage’ button</w:t>
            </w:r>
          </w:p>
        </w:tc>
        <w:tc>
          <w:tcPr>
            <w:tcW w:w="2513" w:type="dxa"/>
          </w:tcPr>
          <w:p w14:paraId="342DD5CE" w14:textId="1634094E" w:rsidR="00570790" w:rsidRPr="004250DF" w:rsidRDefault="00570790" w:rsidP="00570790">
            <w:r w:rsidRPr="004250DF">
              <w:t xml:space="preserve">Returns user to </w:t>
            </w:r>
            <w:r w:rsidR="004250DF" w:rsidRPr="004250DF">
              <w:t>landing page window</w:t>
            </w:r>
          </w:p>
        </w:tc>
        <w:tc>
          <w:tcPr>
            <w:tcW w:w="2467" w:type="dxa"/>
          </w:tcPr>
          <w:p w14:paraId="5D70013F" w14:textId="213FF07D" w:rsidR="00570790" w:rsidRPr="004250DF" w:rsidRDefault="004250DF" w:rsidP="00570790">
            <w:r w:rsidRPr="004250DF">
              <w:t>Returns user to landing page window</w:t>
            </w:r>
          </w:p>
        </w:tc>
        <w:tc>
          <w:tcPr>
            <w:tcW w:w="1106" w:type="dxa"/>
          </w:tcPr>
          <w:p w14:paraId="2CECBDAE" w14:textId="3CAE4BF0" w:rsidR="00570790" w:rsidRPr="004250DF" w:rsidRDefault="004250DF" w:rsidP="00570790">
            <w:r w:rsidRPr="004250DF">
              <w:t>Okay</w:t>
            </w:r>
          </w:p>
        </w:tc>
      </w:tr>
      <w:tr w:rsidR="009B4569" w14:paraId="7C151AB8" w14:textId="77777777" w:rsidTr="004250DF">
        <w:tc>
          <w:tcPr>
            <w:tcW w:w="3591" w:type="dxa"/>
          </w:tcPr>
          <w:p w14:paraId="14F1F62D" w14:textId="05D0795B" w:rsidR="009B4569" w:rsidRPr="004250DF" w:rsidRDefault="009B4569" w:rsidP="00570790">
            <w:r>
              <w:t>Click on ‘Quit’ button</w:t>
            </w:r>
          </w:p>
        </w:tc>
        <w:tc>
          <w:tcPr>
            <w:tcW w:w="2513" w:type="dxa"/>
          </w:tcPr>
          <w:p w14:paraId="217DD8AB" w14:textId="786FC941" w:rsidR="009B4569" w:rsidRPr="004250DF" w:rsidRDefault="009B4569" w:rsidP="00570790">
            <w:r>
              <w:t>Closes the window</w:t>
            </w:r>
          </w:p>
        </w:tc>
        <w:tc>
          <w:tcPr>
            <w:tcW w:w="2467" w:type="dxa"/>
          </w:tcPr>
          <w:p w14:paraId="73EDD410" w14:textId="16A84311" w:rsidR="009B4569" w:rsidRPr="004250DF" w:rsidRDefault="009B4569" w:rsidP="00570790">
            <w:r>
              <w:t>Closes the window</w:t>
            </w:r>
          </w:p>
        </w:tc>
        <w:tc>
          <w:tcPr>
            <w:tcW w:w="1106" w:type="dxa"/>
          </w:tcPr>
          <w:p w14:paraId="05ED4FA5" w14:textId="466BCFA4" w:rsidR="009B4569" w:rsidRPr="004250DF" w:rsidRDefault="009B4569" w:rsidP="00570790">
            <w:r>
              <w:t>okay</w:t>
            </w:r>
          </w:p>
        </w:tc>
      </w:tr>
    </w:tbl>
    <w:p w14:paraId="31E5CABA" w14:textId="4C531017" w:rsidR="00F52EDB" w:rsidRDefault="00F52EDB" w:rsidP="00BC1F1C">
      <w:pPr>
        <w:rPr>
          <w:b/>
          <w:bCs/>
        </w:rPr>
      </w:pPr>
    </w:p>
    <w:p w14:paraId="299D23FD" w14:textId="2F0E2EE2" w:rsidR="005B5189" w:rsidRPr="005B5189" w:rsidRDefault="005B5189" w:rsidP="00BC1F1C">
      <w:r>
        <w:t xml:space="preserve">Testing the app for visualisations on Cleveland Police stop and search data, the below black box tests </w:t>
      </w:r>
      <w:r w:rsidR="004D682E">
        <w:t>provide</w:t>
      </w:r>
      <w:r>
        <w:t xml:space="preserve"> a guide into expected outcomes</w:t>
      </w:r>
    </w:p>
    <w:tbl>
      <w:tblPr>
        <w:tblStyle w:val="TableGrid"/>
        <w:tblW w:w="0" w:type="auto"/>
        <w:tblLook w:val="04A0" w:firstRow="1" w:lastRow="0" w:firstColumn="1" w:lastColumn="0" w:noHBand="0" w:noVBand="1"/>
      </w:tblPr>
      <w:tblGrid>
        <w:gridCol w:w="2254"/>
        <w:gridCol w:w="2254"/>
        <w:gridCol w:w="2254"/>
        <w:gridCol w:w="2254"/>
      </w:tblGrid>
      <w:tr w:rsidR="004250DF" w14:paraId="733CF3F2" w14:textId="77777777" w:rsidTr="00EB619A">
        <w:tc>
          <w:tcPr>
            <w:tcW w:w="2254" w:type="dxa"/>
          </w:tcPr>
          <w:p w14:paraId="6D6EA1EC" w14:textId="77777777" w:rsidR="004250DF" w:rsidRDefault="004250DF" w:rsidP="00EB619A">
            <w:pPr>
              <w:rPr>
                <w:b/>
                <w:bCs/>
              </w:rPr>
            </w:pPr>
            <w:r>
              <w:rPr>
                <w:b/>
                <w:bCs/>
              </w:rPr>
              <w:t>Action</w:t>
            </w:r>
          </w:p>
        </w:tc>
        <w:tc>
          <w:tcPr>
            <w:tcW w:w="2254" w:type="dxa"/>
          </w:tcPr>
          <w:p w14:paraId="4846BC97" w14:textId="77777777" w:rsidR="004250DF" w:rsidRDefault="004250DF" w:rsidP="00EB619A">
            <w:pPr>
              <w:rPr>
                <w:b/>
                <w:bCs/>
              </w:rPr>
            </w:pPr>
            <w:r>
              <w:rPr>
                <w:b/>
                <w:bCs/>
              </w:rPr>
              <w:t>Expected Outcome</w:t>
            </w:r>
          </w:p>
        </w:tc>
        <w:tc>
          <w:tcPr>
            <w:tcW w:w="2254" w:type="dxa"/>
          </w:tcPr>
          <w:p w14:paraId="5CBDCF62" w14:textId="77777777" w:rsidR="004250DF" w:rsidRDefault="004250DF" w:rsidP="00EB619A">
            <w:pPr>
              <w:rPr>
                <w:b/>
                <w:bCs/>
              </w:rPr>
            </w:pPr>
            <w:r>
              <w:rPr>
                <w:b/>
                <w:bCs/>
              </w:rPr>
              <w:t>Actual Outcome</w:t>
            </w:r>
          </w:p>
        </w:tc>
        <w:tc>
          <w:tcPr>
            <w:tcW w:w="2254" w:type="dxa"/>
          </w:tcPr>
          <w:p w14:paraId="78C9DD55" w14:textId="77777777" w:rsidR="004250DF" w:rsidRDefault="004250DF" w:rsidP="00EB619A">
            <w:pPr>
              <w:rPr>
                <w:b/>
                <w:bCs/>
              </w:rPr>
            </w:pPr>
            <w:r>
              <w:rPr>
                <w:b/>
                <w:bCs/>
              </w:rPr>
              <w:t>Remark</w:t>
            </w:r>
          </w:p>
        </w:tc>
      </w:tr>
      <w:tr w:rsidR="004250DF" w14:paraId="6DD9EAA8" w14:textId="77777777" w:rsidTr="00EB619A">
        <w:tc>
          <w:tcPr>
            <w:tcW w:w="2254" w:type="dxa"/>
          </w:tcPr>
          <w:p w14:paraId="046784AD" w14:textId="77777777" w:rsidR="004250DF" w:rsidRPr="004250DF" w:rsidRDefault="004250DF" w:rsidP="00EB619A">
            <w:r w:rsidRPr="004250DF">
              <w:t xml:space="preserve">Click Run on </w:t>
            </w:r>
            <w:proofErr w:type="spellStart"/>
            <w:r w:rsidRPr="004250DF">
              <w:t>Jupyter</w:t>
            </w:r>
            <w:proofErr w:type="spellEnd"/>
            <w:r w:rsidRPr="004250DF">
              <w:t xml:space="preserve"> Notebook</w:t>
            </w:r>
          </w:p>
        </w:tc>
        <w:tc>
          <w:tcPr>
            <w:tcW w:w="2254" w:type="dxa"/>
          </w:tcPr>
          <w:p w14:paraId="12599AC5" w14:textId="77777777" w:rsidR="004250DF" w:rsidRPr="004250DF" w:rsidRDefault="004250DF" w:rsidP="00EB619A">
            <w:r w:rsidRPr="004250DF">
              <w:t>Application Launches to landing page asking user to select data to analyse</w:t>
            </w:r>
          </w:p>
        </w:tc>
        <w:tc>
          <w:tcPr>
            <w:tcW w:w="2254" w:type="dxa"/>
          </w:tcPr>
          <w:p w14:paraId="12933AB5" w14:textId="77777777" w:rsidR="004250DF" w:rsidRPr="004250DF" w:rsidRDefault="004250DF" w:rsidP="00EB619A">
            <w:r w:rsidRPr="004250DF">
              <w:t>Application Launches to landing page asking user to select data to analyse</w:t>
            </w:r>
          </w:p>
        </w:tc>
        <w:tc>
          <w:tcPr>
            <w:tcW w:w="2254" w:type="dxa"/>
          </w:tcPr>
          <w:p w14:paraId="353FDBA4" w14:textId="77777777" w:rsidR="004250DF" w:rsidRPr="004250DF" w:rsidRDefault="004250DF" w:rsidP="00EB619A">
            <w:r w:rsidRPr="004250DF">
              <w:t>Okay</w:t>
            </w:r>
          </w:p>
        </w:tc>
      </w:tr>
      <w:tr w:rsidR="004250DF" w14:paraId="5DE39770" w14:textId="77777777" w:rsidTr="00EB619A">
        <w:tc>
          <w:tcPr>
            <w:tcW w:w="2254" w:type="dxa"/>
          </w:tcPr>
          <w:p w14:paraId="5C0C2531" w14:textId="3F5462C0" w:rsidR="004250DF" w:rsidRPr="004250DF" w:rsidRDefault="004250DF" w:rsidP="00EB619A">
            <w:r w:rsidRPr="004250DF">
              <w:t>Click on ‘</w:t>
            </w:r>
            <w:r w:rsidR="005B5189">
              <w:t>Stop and Search</w:t>
            </w:r>
            <w:r w:rsidRPr="004250DF">
              <w:t xml:space="preserve">’ </w:t>
            </w:r>
          </w:p>
        </w:tc>
        <w:tc>
          <w:tcPr>
            <w:tcW w:w="2254" w:type="dxa"/>
          </w:tcPr>
          <w:p w14:paraId="58FBB3DF" w14:textId="049C8A80" w:rsidR="004250DF" w:rsidRPr="004250DF" w:rsidRDefault="004250DF" w:rsidP="00EB619A">
            <w:r w:rsidRPr="004250DF">
              <w:t xml:space="preserve">Opens window showing </w:t>
            </w:r>
            <w:r w:rsidR="004D682E">
              <w:t>Cleveland police stop and search</w:t>
            </w:r>
            <w:r w:rsidRPr="004250DF">
              <w:t xml:space="preserve"> analysis visualization options</w:t>
            </w:r>
          </w:p>
        </w:tc>
        <w:tc>
          <w:tcPr>
            <w:tcW w:w="2254" w:type="dxa"/>
          </w:tcPr>
          <w:p w14:paraId="4B306181" w14:textId="3FC0FF44" w:rsidR="004250DF" w:rsidRPr="004250DF" w:rsidRDefault="006B10D6" w:rsidP="00EB619A">
            <w:r w:rsidRPr="004250DF">
              <w:t xml:space="preserve">Opens window showing </w:t>
            </w:r>
            <w:r>
              <w:t>Cleveland police stop and search</w:t>
            </w:r>
            <w:r w:rsidRPr="004250DF">
              <w:t xml:space="preserve"> analysis visualization options</w:t>
            </w:r>
          </w:p>
        </w:tc>
        <w:tc>
          <w:tcPr>
            <w:tcW w:w="2254" w:type="dxa"/>
          </w:tcPr>
          <w:p w14:paraId="1A19767F" w14:textId="77777777" w:rsidR="004250DF" w:rsidRPr="004250DF" w:rsidRDefault="004250DF" w:rsidP="00EB619A">
            <w:r w:rsidRPr="004250DF">
              <w:t>Okay</w:t>
            </w:r>
          </w:p>
        </w:tc>
      </w:tr>
      <w:tr w:rsidR="004E09A5" w14:paraId="0000E312" w14:textId="77777777" w:rsidTr="00EB619A">
        <w:tc>
          <w:tcPr>
            <w:tcW w:w="2254" w:type="dxa"/>
          </w:tcPr>
          <w:p w14:paraId="7F359174" w14:textId="77777777" w:rsidR="004E09A5" w:rsidRPr="004250DF" w:rsidRDefault="004E09A5" w:rsidP="004E09A5">
            <w:r w:rsidRPr="004250DF">
              <w:t>If the first radio button is selected</w:t>
            </w:r>
          </w:p>
        </w:tc>
        <w:tc>
          <w:tcPr>
            <w:tcW w:w="2254" w:type="dxa"/>
          </w:tcPr>
          <w:p w14:paraId="451A1350" w14:textId="5FD0063F" w:rsidR="004E09A5" w:rsidRPr="004250DF" w:rsidRDefault="004E09A5" w:rsidP="004E09A5">
            <w:r w:rsidRPr="004250DF">
              <w:t xml:space="preserve">Opens window visualising </w:t>
            </w:r>
            <w:r w:rsidR="00741468">
              <w:t xml:space="preserve">the </w:t>
            </w:r>
            <w:r w:rsidR="00741468" w:rsidRPr="00741468">
              <w:t>Outcome chart</w:t>
            </w:r>
          </w:p>
        </w:tc>
        <w:tc>
          <w:tcPr>
            <w:tcW w:w="2254" w:type="dxa"/>
          </w:tcPr>
          <w:p w14:paraId="1463CDCA" w14:textId="5FBC0DB7" w:rsidR="004E09A5" w:rsidRPr="004250DF" w:rsidRDefault="00EC28E8" w:rsidP="004E09A5">
            <w:r w:rsidRPr="004250DF">
              <w:t xml:space="preserve">Opens window visualising </w:t>
            </w:r>
            <w:r>
              <w:t xml:space="preserve">the </w:t>
            </w:r>
            <w:r w:rsidRPr="00741468">
              <w:t>Outcome chart</w:t>
            </w:r>
          </w:p>
        </w:tc>
        <w:tc>
          <w:tcPr>
            <w:tcW w:w="2254" w:type="dxa"/>
          </w:tcPr>
          <w:p w14:paraId="53DA7D2C" w14:textId="77777777" w:rsidR="004E09A5" w:rsidRPr="004250DF" w:rsidRDefault="004E09A5" w:rsidP="004E09A5">
            <w:r w:rsidRPr="004250DF">
              <w:t>Okay</w:t>
            </w:r>
          </w:p>
        </w:tc>
      </w:tr>
      <w:tr w:rsidR="00CE3316" w14:paraId="2BD059F0" w14:textId="77777777" w:rsidTr="00EB619A">
        <w:tc>
          <w:tcPr>
            <w:tcW w:w="2254" w:type="dxa"/>
          </w:tcPr>
          <w:p w14:paraId="3D13D419" w14:textId="77777777" w:rsidR="00CE3316" w:rsidRPr="004250DF" w:rsidRDefault="00CE3316" w:rsidP="00CE3316">
            <w:r w:rsidRPr="004250DF">
              <w:lastRenderedPageBreak/>
              <w:t>If the second radio button is selected</w:t>
            </w:r>
          </w:p>
        </w:tc>
        <w:tc>
          <w:tcPr>
            <w:tcW w:w="2254" w:type="dxa"/>
          </w:tcPr>
          <w:p w14:paraId="3CBCA384" w14:textId="5A23368F" w:rsidR="00CE3316" w:rsidRPr="004250DF" w:rsidRDefault="00CE3316" w:rsidP="00CE3316">
            <w:r w:rsidRPr="004250DF">
              <w:t>Opens window visualising</w:t>
            </w:r>
            <w:r w:rsidR="001739E4">
              <w:t xml:space="preserve"> the</w:t>
            </w:r>
            <w:r w:rsidRPr="004250DF">
              <w:t xml:space="preserve"> </w:t>
            </w:r>
            <w:r w:rsidR="001739E4" w:rsidRPr="001739E4">
              <w:t>Gender chart</w:t>
            </w:r>
          </w:p>
        </w:tc>
        <w:tc>
          <w:tcPr>
            <w:tcW w:w="2254" w:type="dxa"/>
          </w:tcPr>
          <w:p w14:paraId="2BD9DDD0" w14:textId="63307604" w:rsidR="00CE3316" w:rsidRPr="004250DF" w:rsidRDefault="00EC28E8" w:rsidP="00CE3316">
            <w:r w:rsidRPr="004250DF">
              <w:t>Opens window visualising</w:t>
            </w:r>
            <w:r>
              <w:t xml:space="preserve"> the</w:t>
            </w:r>
            <w:r w:rsidRPr="004250DF">
              <w:t xml:space="preserve"> </w:t>
            </w:r>
            <w:r w:rsidRPr="001739E4">
              <w:t>Gender chart</w:t>
            </w:r>
          </w:p>
        </w:tc>
        <w:tc>
          <w:tcPr>
            <w:tcW w:w="2254" w:type="dxa"/>
          </w:tcPr>
          <w:p w14:paraId="601F4CC0" w14:textId="77777777" w:rsidR="00CE3316" w:rsidRPr="004250DF" w:rsidRDefault="00CE3316" w:rsidP="00CE3316">
            <w:r w:rsidRPr="004250DF">
              <w:t>Okay</w:t>
            </w:r>
          </w:p>
        </w:tc>
      </w:tr>
      <w:tr w:rsidR="00CE3316" w14:paraId="16DCB0B1" w14:textId="77777777" w:rsidTr="00EB619A">
        <w:tc>
          <w:tcPr>
            <w:tcW w:w="2254" w:type="dxa"/>
          </w:tcPr>
          <w:p w14:paraId="73170D26" w14:textId="77777777" w:rsidR="00CE3316" w:rsidRPr="004250DF" w:rsidRDefault="00CE3316" w:rsidP="00CE3316">
            <w:r w:rsidRPr="004250DF">
              <w:t>If the third radio button is selected</w:t>
            </w:r>
          </w:p>
        </w:tc>
        <w:tc>
          <w:tcPr>
            <w:tcW w:w="2254" w:type="dxa"/>
          </w:tcPr>
          <w:p w14:paraId="56605726" w14:textId="401B96E3" w:rsidR="00CE3316" w:rsidRPr="004250DF" w:rsidRDefault="002E5686" w:rsidP="00CE3316">
            <w:r w:rsidRPr="004250DF">
              <w:t xml:space="preserve">Opens window visualising </w:t>
            </w:r>
            <w:r>
              <w:t xml:space="preserve">the </w:t>
            </w:r>
            <w:r w:rsidRPr="002E5686">
              <w:t>Age Count Chart</w:t>
            </w:r>
          </w:p>
        </w:tc>
        <w:tc>
          <w:tcPr>
            <w:tcW w:w="2254" w:type="dxa"/>
          </w:tcPr>
          <w:p w14:paraId="48FC3FD2" w14:textId="6480796A" w:rsidR="00CE3316" w:rsidRPr="004250DF" w:rsidRDefault="00932549" w:rsidP="00CE3316">
            <w:r w:rsidRPr="004250DF">
              <w:t xml:space="preserve">Opens window visualising </w:t>
            </w:r>
            <w:r>
              <w:t xml:space="preserve">the </w:t>
            </w:r>
            <w:r w:rsidRPr="002E5686">
              <w:t>Age Count Chart</w:t>
            </w:r>
          </w:p>
        </w:tc>
        <w:tc>
          <w:tcPr>
            <w:tcW w:w="2254" w:type="dxa"/>
          </w:tcPr>
          <w:p w14:paraId="10292E2A" w14:textId="77777777" w:rsidR="00CE3316" w:rsidRPr="004250DF" w:rsidRDefault="00CE3316" w:rsidP="00CE3316">
            <w:r w:rsidRPr="004250DF">
              <w:t>Okay</w:t>
            </w:r>
          </w:p>
        </w:tc>
      </w:tr>
      <w:tr w:rsidR="003C7AC7" w14:paraId="6AA4F9D8" w14:textId="77777777" w:rsidTr="00EB619A">
        <w:tc>
          <w:tcPr>
            <w:tcW w:w="2254" w:type="dxa"/>
          </w:tcPr>
          <w:p w14:paraId="2B7328F4" w14:textId="77777777" w:rsidR="003C7AC7" w:rsidRPr="004250DF" w:rsidRDefault="003C7AC7" w:rsidP="003C7AC7">
            <w:r w:rsidRPr="004250DF">
              <w:t>If the fourth radio button is selected</w:t>
            </w:r>
          </w:p>
        </w:tc>
        <w:tc>
          <w:tcPr>
            <w:tcW w:w="2254" w:type="dxa"/>
          </w:tcPr>
          <w:p w14:paraId="7BF6EA62" w14:textId="6F227724" w:rsidR="003C7AC7" w:rsidRPr="004250DF" w:rsidRDefault="003C7AC7" w:rsidP="003C7AC7">
            <w:r w:rsidRPr="004250DF">
              <w:t xml:space="preserve">Opens window visualising </w:t>
            </w:r>
            <w:r w:rsidR="00CC1CB1">
              <w:t xml:space="preserve">the </w:t>
            </w:r>
            <w:r w:rsidR="00CC1CB1" w:rsidRPr="00CC1CB1">
              <w:t>Objects searched charts</w:t>
            </w:r>
          </w:p>
        </w:tc>
        <w:tc>
          <w:tcPr>
            <w:tcW w:w="2254" w:type="dxa"/>
          </w:tcPr>
          <w:p w14:paraId="4A8AB853" w14:textId="6B477DA8" w:rsidR="003C7AC7" w:rsidRPr="004250DF" w:rsidRDefault="00932549" w:rsidP="003C7AC7">
            <w:r w:rsidRPr="004250DF">
              <w:t xml:space="preserve">Opens window visualising </w:t>
            </w:r>
            <w:r>
              <w:t xml:space="preserve">the </w:t>
            </w:r>
            <w:r w:rsidRPr="00CC1CB1">
              <w:t>Objects searched charts</w:t>
            </w:r>
          </w:p>
        </w:tc>
        <w:tc>
          <w:tcPr>
            <w:tcW w:w="2254" w:type="dxa"/>
          </w:tcPr>
          <w:p w14:paraId="46CE1268" w14:textId="77777777" w:rsidR="003C7AC7" w:rsidRPr="004250DF" w:rsidRDefault="003C7AC7" w:rsidP="003C7AC7">
            <w:r w:rsidRPr="004250DF">
              <w:t>Okay</w:t>
            </w:r>
          </w:p>
        </w:tc>
      </w:tr>
      <w:tr w:rsidR="00932549" w14:paraId="7FBFB4A4" w14:textId="77777777" w:rsidTr="00EB619A">
        <w:tc>
          <w:tcPr>
            <w:tcW w:w="2254" w:type="dxa"/>
          </w:tcPr>
          <w:p w14:paraId="5BC782C9" w14:textId="3047E07F" w:rsidR="00932549" w:rsidRPr="004250DF" w:rsidRDefault="00932549" w:rsidP="00932549">
            <w:r w:rsidRPr="004250DF">
              <w:t>If the f</w:t>
            </w:r>
            <w:r>
              <w:t>ifth</w:t>
            </w:r>
            <w:r w:rsidRPr="004250DF">
              <w:t xml:space="preserve"> radio button is selected</w:t>
            </w:r>
          </w:p>
        </w:tc>
        <w:tc>
          <w:tcPr>
            <w:tcW w:w="2254" w:type="dxa"/>
          </w:tcPr>
          <w:p w14:paraId="0FF136D5" w14:textId="5BD84E44" w:rsidR="00932549" w:rsidRPr="004250DF" w:rsidRDefault="00932549" w:rsidP="00932549">
            <w:r w:rsidRPr="004250DF">
              <w:t xml:space="preserve">Opens window visualising </w:t>
            </w:r>
            <w:r>
              <w:t xml:space="preserve">the </w:t>
            </w:r>
            <w:r w:rsidRPr="009F1C3F">
              <w:t>age comparison chart</w:t>
            </w:r>
          </w:p>
        </w:tc>
        <w:tc>
          <w:tcPr>
            <w:tcW w:w="2254" w:type="dxa"/>
          </w:tcPr>
          <w:p w14:paraId="33D14CBE" w14:textId="2D6DDDAB" w:rsidR="00932549" w:rsidRPr="004250DF" w:rsidRDefault="00932549" w:rsidP="00932549">
            <w:r w:rsidRPr="004250DF">
              <w:t xml:space="preserve">Opens window visualising </w:t>
            </w:r>
            <w:r>
              <w:t xml:space="preserve">the </w:t>
            </w:r>
            <w:r w:rsidRPr="009F1C3F">
              <w:t>age comparison chart</w:t>
            </w:r>
          </w:p>
        </w:tc>
        <w:tc>
          <w:tcPr>
            <w:tcW w:w="2254" w:type="dxa"/>
          </w:tcPr>
          <w:p w14:paraId="7F79D3CF" w14:textId="4A055816" w:rsidR="00932549" w:rsidRPr="004250DF" w:rsidRDefault="00932549" w:rsidP="00932549">
            <w:r w:rsidRPr="004250DF">
              <w:t>Okay</w:t>
            </w:r>
          </w:p>
        </w:tc>
      </w:tr>
      <w:tr w:rsidR="002D5B7C" w14:paraId="21ACA56D" w14:textId="77777777" w:rsidTr="00EB619A">
        <w:tc>
          <w:tcPr>
            <w:tcW w:w="2254" w:type="dxa"/>
          </w:tcPr>
          <w:p w14:paraId="5611BA0B" w14:textId="77777777" w:rsidR="002D5B7C" w:rsidRPr="004250DF" w:rsidRDefault="002D5B7C" w:rsidP="002D5B7C">
            <w:r w:rsidRPr="004250DF">
              <w:t>Click on ‘Back’ button</w:t>
            </w:r>
          </w:p>
        </w:tc>
        <w:tc>
          <w:tcPr>
            <w:tcW w:w="2254" w:type="dxa"/>
          </w:tcPr>
          <w:p w14:paraId="011B2B64" w14:textId="77777777" w:rsidR="002D5B7C" w:rsidRPr="004250DF" w:rsidRDefault="002D5B7C" w:rsidP="002D5B7C">
            <w:r w:rsidRPr="004250DF">
              <w:t>Returns user to coronavirus analysis visualization window</w:t>
            </w:r>
          </w:p>
        </w:tc>
        <w:tc>
          <w:tcPr>
            <w:tcW w:w="2254" w:type="dxa"/>
          </w:tcPr>
          <w:p w14:paraId="0A5C4451" w14:textId="77777777" w:rsidR="002D5B7C" w:rsidRPr="004250DF" w:rsidRDefault="002D5B7C" w:rsidP="002D5B7C">
            <w:r w:rsidRPr="004250DF">
              <w:t>Returns user to coronavirus analysis visualization window</w:t>
            </w:r>
          </w:p>
        </w:tc>
        <w:tc>
          <w:tcPr>
            <w:tcW w:w="2254" w:type="dxa"/>
          </w:tcPr>
          <w:p w14:paraId="10B5989E" w14:textId="77777777" w:rsidR="002D5B7C" w:rsidRPr="004250DF" w:rsidRDefault="002D5B7C" w:rsidP="002D5B7C">
            <w:r w:rsidRPr="004250DF">
              <w:t>Okay</w:t>
            </w:r>
          </w:p>
        </w:tc>
      </w:tr>
      <w:tr w:rsidR="002D5B7C" w14:paraId="16FC620C" w14:textId="77777777" w:rsidTr="00EB619A">
        <w:tc>
          <w:tcPr>
            <w:tcW w:w="2254" w:type="dxa"/>
          </w:tcPr>
          <w:p w14:paraId="77531562" w14:textId="77777777" w:rsidR="002D5B7C" w:rsidRPr="004250DF" w:rsidRDefault="002D5B7C" w:rsidP="002D5B7C">
            <w:r w:rsidRPr="004250DF">
              <w:t>Click on ‘Back to Homepage’ button</w:t>
            </w:r>
          </w:p>
        </w:tc>
        <w:tc>
          <w:tcPr>
            <w:tcW w:w="2254" w:type="dxa"/>
          </w:tcPr>
          <w:p w14:paraId="49683D6F" w14:textId="77777777" w:rsidR="002D5B7C" w:rsidRPr="004250DF" w:rsidRDefault="002D5B7C" w:rsidP="002D5B7C">
            <w:r w:rsidRPr="004250DF">
              <w:t>Returns user to landing page window</w:t>
            </w:r>
          </w:p>
        </w:tc>
        <w:tc>
          <w:tcPr>
            <w:tcW w:w="2254" w:type="dxa"/>
          </w:tcPr>
          <w:p w14:paraId="3F09B20D" w14:textId="77777777" w:rsidR="002D5B7C" w:rsidRPr="004250DF" w:rsidRDefault="002D5B7C" w:rsidP="002D5B7C">
            <w:r w:rsidRPr="004250DF">
              <w:t>Returns user to landing page window</w:t>
            </w:r>
          </w:p>
        </w:tc>
        <w:tc>
          <w:tcPr>
            <w:tcW w:w="2254" w:type="dxa"/>
          </w:tcPr>
          <w:p w14:paraId="720077AF" w14:textId="77777777" w:rsidR="002D5B7C" w:rsidRPr="004250DF" w:rsidRDefault="002D5B7C" w:rsidP="002D5B7C">
            <w:r w:rsidRPr="004250DF">
              <w:t>Okay</w:t>
            </w:r>
          </w:p>
        </w:tc>
      </w:tr>
      <w:tr w:rsidR="006E69A7" w14:paraId="27D2DBD8" w14:textId="77777777" w:rsidTr="00EB619A">
        <w:tc>
          <w:tcPr>
            <w:tcW w:w="2254" w:type="dxa"/>
          </w:tcPr>
          <w:p w14:paraId="64D3415F" w14:textId="2BFD6C11" w:rsidR="006E69A7" w:rsidRPr="004250DF" w:rsidRDefault="006E69A7" w:rsidP="006E69A7">
            <w:r w:rsidRPr="004250DF">
              <w:t>Click on ‘</w:t>
            </w:r>
            <w:r>
              <w:t>Quit</w:t>
            </w:r>
            <w:r w:rsidRPr="004250DF">
              <w:t>’ button</w:t>
            </w:r>
          </w:p>
        </w:tc>
        <w:tc>
          <w:tcPr>
            <w:tcW w:w="2254" w:type="dxa"/>
          </w:tcPr>
          <w:p w14:paraId="177FD0BA" w14:textId="42D1636D" w:rsidR="006E69A7" w:rsidRPr="004250DF" w:rsidRDefault="006E69A7" w:rsidP="006E69A7">
            <w:r>
              <w:t>Closes</w:t>
            </w:r>
            <w:r w:rsidRPr="004250DF">
              <w:t xml:space="preserve"> window</w:t>
            </w:r>
          </w:p>
        </w:tc>
        <w:tc>
          <w:tcPr>
            <w:tcW w:w="2254" w:type="dxa"/>
          </w:tcPr>
          <w:p w14:paraId="1D7722AD" w14:textId="77CAD59F" w:rsidR="006E69A7" w:rsidRPr="004250DF" w:rsidRDefault="006E69A7" w:rsidP="006E69A7">
            <w:r w:rsidRPr="004250DF">
              <w:t xml:space="preserve"> Window</w:t>
            </w:r>
            <w:r>
              <w:t xml:space="preserve"> closed</w:t>
            </w:r>
          </w:p>
        </w:tc>
        <w:tc>
          <w:tcPr>
            <w:tcW w:w="2254" w:type="dxa"/>
          </w:tcPr>
          <w:p w14:paraId="7E79F5AD" w14:textId="27E468BC" w:rsidR="006E69A7" w:rsidRPr="004250DF" w:rsidRDefault="006E69A7" w:rsidP="006E69A7">
            <w:r w:rsidRPr="004250DF">
              <w:t>Okay</w:t>
            </w:r>
          </w:p>
        </w:tc>
      </w:tr>
    </w:tbl>
    <w:p w14:paraId="262F7C18" w14:textId="06B86F20" w:rsidR="0042475C" w:rsidRDefault="0042475C" w:rsidP="00BC1F1C"/>
    <w:p w14:paraId="6C8BE043" w14:textId="4D2748AD" w:rsidR="0042475C" w:rsidRDefault="0042475C" w:rsidP="00BC1F1C"/>
    <w:p w14:paraId="771BE2B2" w14:textId="03D4BC4E" w:rsidR="0042475C" w:rsidRDefault="0042475C" w:rsidP="00BC1F1C"/>
    <w:p w14:paraId="1348B6B5" w14:textId="67960456" w:rsidR="0042475C" w:rsidRDefault="0042475C" w:rsidP="00BC1F1C"/>
    <w:p w14:paraId="01313522" w14:textId="3E96AAC2" w:rsidR="0042475C" w:rsidRPr="0037406D" w:rsidRDefault="0042475C" w:rsidP="0037406D">
      <w:pPr>
        <w:pStyle w:val="Heading1"/>
        <w:rPr>
          <w:b/>
          <w:bCs w:val="0"/>
        </w:rPr>
      </w:pPr>
      <w:bookmarkStart w:id="5" w:name="_Toc123686370"/>
      <w:r w:rsidRPr="0037406D">
        <w:rPr>
          <w:b/>
          <w:bCs w:val="0"/>
        </w:rPr>
        <w:lastRenderedPageBreak/>
        <w:t>References</w:t>
      </w:r>
      <w:bookmarkEnd w:id="5"/>
    </w:p>
    <w:p w14:paraId="02AE845F" w14:textId="77777777" w:rsidR="0066759B" w:rsidRDefault="0066759B" w:rsidP="0066759B">
      <w:r>
        <w:t xml:space="preserve">Gupta, A. (2022) </w:t>
      </w:r>
      <w:r>
        <w:rPr>
          <w:i/>
          <w:iCs/>
        </w:rPr>
        <w:t xml:space="preserve">Top 10 Python IDEs in 2023: Choosing the best one. </w:t>
      </w:r>
      <w:r w:rsidRPr="00FD77A1">
        <w:t>Available at:</w:t>
      </w:r>
      <w:r>
        <w:rPr>
          <w:i/>
          <w:iCs/>
        </w:rPr>
        <w:t xml:space="preserve"> </w:t>
      </w:r>
      <w:hyperlink r:id="rId7" w:history="1">
        <w:r w:rsidRPr="00F76CD6">
          <w:rPr>
            <w:rStyle w:val="Hyperlink"/>
          </w:rPr>
          <w:t>https://www.simplilearn.com/tutorials/python-tutorial/python-ide</w:t>
        </w:r>
      </w:hyperlink>
      <w:r>
        <w:t xml:space="preserve"> (Accessed 03 January 2023)</w:t>
      </w:r>
    </w:p>
    <w:p w14:paraId="3521B642" w14:textId="186FB722" w:rsidR="00BF5403" w:rsidRPr="00D07FD3" w:rsidRDefault="003242CA" w:rsidP="00BC1F1C">
      <w:pPr>
        <w:rPr>
          <w:i/>
          <w:iCs/>
        </w:rPr>
      </w:pPr>
      <w:r>
        <w:t>Luiza</w:t>
      </w:r>
      <w:r w:rsidR="00CD1E20">
        <w:t xml:space="preserve"> (2020) </w:t>
      </w:r>
      <w:r w:rsidR="00CD1E20">
        <w:rPr>
          <w:i/>
          <w:iCs/>
        </w:rPr>
        <w:t>Why Successful Fintech Apps are Built with</w:t>
      </w:r>
      <w:r w:rsidR="00D07FD3">
        <w:rPr>
          <w:i/>
          <w:iCs/>
        </w:rPr>
        <w:t xml:space="preserve"> Python</w:t>
      </w:r>
      <w:r w:rsidR="00542DB3">
        <w:rPr>
          <w:i/>
          <w:iCs/>
        </w:rPr>
        <w:t>. Available at:</w:t>
      </w:r>
      <w:r w:rsidR="00D07FD3">
        <w:rPr>
          <w:i/>
          <w:iCs/>
        </w:rPr>
        <w:t xml:space="preserve"> </w:t>
      </w:r>
      <w:hyperlink r:id="rId8" w:history="1">
        <w:r w:rsidR="00542DB3" w:rsidRPr="00F76CD6">
          <w:rPr>
            <w:rStyle w:val="Hyperlink"/>
          </w:rPr>
          <w:t>https://www.merixstudio.com/blog/why-successful-fintech-apps-are-built-python/</w:t>
        </w:r>
      </w:hyperlink>
      <w:r w:rsidR="00542DB3">
        <w:t xml:space="preserve"> (Accessed 03 January 2023)</w:t>
      </w:r>
    </w:p>
    <w:p w14:paraId="36D410E2" w14:textId="77777777" w:rsidR="0066759B" w:rsidRDefault="0066759B" w:rsidP="0066759B">
      <w:r w:rsidRPr="00570515">
        <w:rPr>
          <w:i/>
          <w:iCs/>
        </w:rPr>
        <w:t xml:space="preserve">Python GUI, </w:t>
      </w:r>
      <w:proofErr w:type="spellStart"/>
      <w:r w:rsidRPr="00570515">
        <w:rPr>
          <w:i/>
          <w:iCs/>
        </w:rPr>
        <w:t>PyQt</w:t>
      </w:r>
      <w:proofErr w:type="spellEnd"/>
      <w:r w:rsidRPr="00570515">
        <w:rPr>
          <w:i/>
          <w:iCs/>
        </w:rPr>
        <w:t xml:space="preserve"> vs </w:t>
      </w:r>
      <w:proofErr w:type="spellStart"/>
      <w:r w:rsidRPr="00570515">
        <w:rPr>
          <w:i/>
          <w:iCs/>
        </w:rPr>
        <w:t>Tkinter</w:t>
      </w:r>
      <w:proofErr w:type="spellEnd"/>
      <w:r w:rsidRPr="00570515">
        <w:rPr>
          <w:i/>
          <w:iCs/>
        </w:rPr>
        <w:t xml:space="preserve"> Online</w:t>
      </w:r>
      <w:r>
        <w:t xml:space="preserve"> (2020). Available at: </w:t>
      </w:r>
      <w:hyperlink r:id="rId9" w:history="1">
        <w:r w:rsidRPr="00F76CD6">
          <w:rPr>
            <w:rStyle w:val="Hyperlink"/>
          </w:rPr>
          <w:t>https://www.geeksforgeeks.org/python-gui-pyqt-vs-tkinter/</w:t>
        </w:r>
      </w:hyperlink>
      <w:r>
        <w:t xml:space="preserve"> (Accessed 03 January 2023)</w:t>
      </w:r>
    </w:p>
    <w:p w14:paraId="674DB632" w14:textId="77777777" w:rsidR="0066759B" w:rsidRDefault="0066759B" w:rsidP="0066759B">
      <w:r>
        <w:t xml:space="preserve">Singh, T. (No date) </w:t>
      </w:r>
      <w:r>
        <w:rPr>
          <w:i/>
          <w:iCs/>
        </w:rPr>
        <w:t xml:space="preserve">Python in Finance: How Python is powering the Fintech Universe. </w:t>
      </w:r>
      <w:r>
        <w:t xml:space="preserve">Available at: </w:t>
      </w:r>
      <w:hyperlink r:id="rId10" w:history="1">
        <w:r w:rsidRPr="00F76CD6">
          <w:rPr>
            <w:rStyle w:val="Hyperlink"/>
          </w:rPr>
          <w:t>https://www.trio.dev/blog/python-in-finance-how-python-is-powering-the-fintech-universe</w:t>
        </w:r>
      </w:hyperlink>
      <w:r>
        <w:t xml:space="preserve"> (Accessed 03 January 2023)</w:t>
      </w:r>
    </w:p>
    <w:p w14:paraId="572F62F0" w14:textId="4643C304" w:rsidR="00BF5403" w:rsidRDefault="001B4574" w:rsidP="00BC1F1C">
      <w:proofErr w:type="spellStart"/>
      <w:r>
        <w:t>Smyrnova</w:t>
      </w:r>
      <w:proofErr w:type="spellEnd"/>
      <w:r>
        <w:t>, T. (</w:t>
      </w:r>
      <w:r w:rsidR="0072217F">
        <w:t>2022</w:t>
      </w:r>
      <w:r>
        <w:t>)</w:t>
      </w:r>
      <w:r w:rsidR="003F6ADD">
        <w:t xml:space="preserve"> </w:t>
      </w:r>
      <w:r w:rsidR="003F6ADD">
        <w:rPr>
          <w:i/>
          <w:iCs/>
        </w:rPr>
        <w:t xml:space="preserve">Best Python Libraries for Fintech </w:t>
      </w:r>
      <w:hyperlink r:id="rId11" w:history="1">
        <w:r w:rsidR="002E4CEF" w:rsidRPr="00F76CD6">
          <w:rPr>
            <w:rStyle w:val="Hyperlink"/>
          </w:rPr>
          <w:t>https://upplabs.com/blog/best-python-libraries-for-fintech-development/</w:t>
        </w:r>
      </w:hyperlink>
    </w:p>
    <w:p w14:paraId="564812AD" w14:textId="77777777" w:rsidR="008C1520" w:rsidRDefault="008C1520" w:rsidP="00BC1F1C"/>
    <w:p w14:paraId="7AD24544" w14:textId="77777777" w:rsidR="00182371" w:rsidRDefault="00182371" w:rsidP="00BC1F1C"/>
    <w:p w14:paraId="182ABBED" w14:textId="77777777" w:rsidR="0042475C" w:rsidRPr="00FE772C" w:rsidRDefault="0042475C" w:rsidP="00BC1F1C"/>
    <w:p w14:paraId="0B0DC144" w14:textId="77777777" w:rsidR="005E65DE" w:rsidRPr="005E65DE" w:rsidRDefault="005E65DE" w:rsidP="00BC1F1C">
      <w:pPr>
        <w:rPr>
          <w:b/>
          <w:bCs/>
        </w:rPr>
      </w:pPr>
    </w:p>
    <w:p w14:paraId="10DAEA8D" w14:textId="77777777" w:rsidR="00913B37" w:rsidRDefault="00913B37" w:rsidP="00BC1F1C"/>
    <w:sectPr w:rsidR="00913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0A6"/>
    <w:multiLevelType w:val="hybridMultilevel"/>
    <w:tmpl w:val="FE70A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47009"/>
    <w:multiLevelType w:val="hybridMultilevel"/>
    <w:tmpl w:val="4F4216F0"/>
    <w:lvl w:ilvl="0" w:tplc="FEFCC00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8876198">
    <w:abstractNumId w:val="0"/>
  </w:num>
  <w:num w:numId="2" w16cid:durableId="166215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17"/>
    <w:rsid w:val="00016FE6"/>
    <w:rsid w:val="00031DD9"/>
    <w:rsid w:val="00032969"/>
    <w:rsid w:val="00034AC5"/>
    <w:rsid w:val="00036A76"/>
    <w:rsid w:val="00050A42"/>
    <w:rsid w:val="000626A0"/>
    <w:rsid w:val="00065DAC"/>
    <w:rsid w:val="0006799A"/>
    <w:rsid w:val="00077E19"/>
    <w:rsid w:val="0009223D"/>
    <w:rsid w:val="000A0E12"/>
    <w:rsid w:val="000B3873"/>
    <w:rsid w:val="000C4634"/>
    <w:rsid w:val="000D4EA3"/>
    <w:rsid w:val="00106F6E"/>
    <w:rsid w:val="0011740C"/>
    <w:rsid w:val="00123370"/>
    <w:rsid w:val="0013558B"/>
    <w:rsid w:val="00136DA4"/>
    <w:rsid w:val="00137337"/>
    <w:rsid w:val="001376F3"/>
    <w:rsid w:val="00137D25"/>
    <w:rsid w:val="0014625F"/>
    <w:rsid w:val="00156870"/>
    <w:rsid w:val="001568E6"/>
    <w:rsid w:val="001739E4"/>
    <w:rsid w:val="00180CDF"/>
    <w:rsid w:val="00182371"/>
    <w:rsid w:val="00182D0E"/>
    <w:rsid w:val="001960DE"/>
    <w:rsid w:val="001A098E"/>
    <w:rsid w:val="001A3007"/>
    <w:rsid w:val="001B4574"/>
    <w:rsid w:val="001B4BC1"/>
    <w:rsid w:val="001C0112"/>
    <w:rsid w:val="001E38BB"/>
    <w:rsid w:val="001E6FE2"/>
    <w:rsid w:val="00200864"/>
    <w:rsid w:val="00216992"/>
    <w:rsid w:val="00221339"/>
    <w:rsid w:val="002335A3"/>
    <w:rsid w:val="00235475"/>
    <w:rsid w:val="00237907"/>
    <w:rsid w:val="002434F3"/>
    <w:rsid w:val="00257778"/>
    <w:rsid w:val="00263CFE"/>
    <w:rsid w:val="0027183D"/>
    <w:rsid w:val="00285E1D"/>
    <w:rsid w:val="0029624D"/>
    <w:rsid w:val="002A24A2"/>
    <w:rsid w:val="002B404F"/>
    <w:rsid w:val="002B7DF3"/>
    <w:rsid w:val="002D5497"/>
    <w:rsid w:val="002D5B7C"/>
    <w:rsid w:val="002E0320"/>
    <w:rsid w:val="002E4CEF"/>
    <w:rsid w:val="002E5686"/>
    <w:rsid w:val="003023D2"/>
    <w:rsid w:val="00311DAB"/>
    <w:rsid w:val="0032039B"/>
    <w:rsid w:val="003222B7"/>
    <w:rsid w:val="003242CA"/>
    <w:rsid w:val="00324EF7"/>
    <w:rsid w:val="003464CC"/>
    <w:rsid w:val="003648C2"/>
    <w:rsid w:val="0037187F"/>
    <w:rsid w:val="0037406D"/>
    <w:rsid w:val="0037476A"/>
    <w:rsid w:val="003C2FE6"/>
    <w:rsid w:val="003C4A20"/>
    <w:rsid w:val="003C7AC7"/>
    <w:rsid w:val="003D0698"/>
    <w:rsid w:val="003D403E"/>
    <w:rsid w:val="003E2E5A"/>
    <w:rsid w:val="003F471A"/>
    <w:rsid w:val="003F6ADD"/>
    <w:rsid w:val="003F6FB4"/>
    <w:rsid w:val="0040178B"/>
    <w:rsid w:val="0041610C"/>
    <w:rsid w:val="004168D4"/>
    <w:rsid w:val="0042475C"/>
    <w:rsid w:val="004250DF"/>
    <w:rsid w:val="00453F15"/>
    <w:rsid w:val="00480652"/>
    <w:rsid w:val="00491464"/>
    <w:rsid w:val="004930DB"/>
    <w:rsid w:val="004A30EC"/>
    <w:rsid w:val="004B10A1"/>
    <w:rsid w:val="004B66ED"/>
    <w:rsid w:val="004D0B9A"/>
    <w:rsid w:val="004D682E"/>
    <w:rsid w:val="004E09A5"/>
    <w:rsid w:val="004E705C"/>
    <w:rsid w:val="004F53D1"/>
    <w:rsid w:val="00504374"/>
    <w:rsid w:val="0050531C"/>
    <w:rsid w:val="00513F48"/>
    <w:rsid w:val="00517A12"/>
    <w:rsid w:val="00522375"/>
    <w:rsid w:val="00522BC5"/>
    <w:rsid w:val="00527F3A"/>
    <w:rsid w:val="00542DB3"/>
    <w:rsid w:val="00570515"/>
    <w:rsid w:val="00570790"/>
    <w:rsid w:val="00576F0F"/>
    <w:rsid w:val="00577305"/>
    <w:rsid w:val="00590BB7"/>
    <w:rsid w:val="005B5189"/>
    <w:rsid w:val="005C188E"/>
    <w:rsid w:val="005C2169"/>
    <w:rsid w:val="005C76E0"/>
    <w:rsid w:val="005C7C69"/>
    <w:rsid w:val="005D0519"/>
    <w:rsid w:val="005E65DE"/>
    <w:rsid w:val="005F725C"/>
    <w:rsid w:val="006034A8"/>
    <w:rsid w:val="00607D52"/>
    <w:rsid w:val="00627AA3"/>
    <w:rsid w:val="00633636"/>
    <w:rsid w:val="006546D0"/>
    <w:rsid w:val="0066759B"/>
    <w:rsid w:val="006B10D6"/>
    <w:rsid w:val="006B53C4"/>
    <w:rsid w:val="006C3F6F"/>
    <w:rsid w:val="006D2EB5"/>
    <w:rsid w:val="006E69A7"/>
    <w:rsid w:val="006F79C6"/>
    <w:rsid w:val="007028EB"/>
    <w:rsid w:val="0071725B"/>
    <w:rsid w:val="00720C0A"/>
    <w:rsid w:val="0072217F"/>
    <w:rsid w:val="00725C00"/>
    <w:rsid w:val="00730398"/>
    <w:rsid w:val="007346CA"/>
    <w:rsid w:val="00736922"/>
    <w:rsid w:val="00741468"/>
    <w:rsid w:val="00757A96"/>
    <w:rsid w:val="007609DA"/>
    <w:rsid w:val="007702FB"/>
    <w:rsid w:val="007747E1"/>
    <w:rsid w:val="00777EAC"/>
    <w:rsid w:val="007920BE"/>
    <w:rsid w:val="007956AA"/>
    <w:rsid w:val="007A3232"/>
    <w:rsid w:val="007A5C2A"/>
    <w:rsid w:val="007B7CA6"/>
    <w:rsid w:val="007D1C29"/>
    <w:rsid w:val="007D20B8"/>
    <w:rsid w:val="007E421E"/>
    <w:rsid w:val="00821E9E"/>
    <w:rsid w:val="00825713"/>
    <w:rsid w:val="008259D9"/>
    <w:rsid w:val="00836FA7"/>
    <w:rsid w:val="00842E13"/>
    <w:rsid w:val="00850FA4"/>
    <w:rsid w:val="00855329"/>
    <w:rsid w:val="00856B8E"/>
    <w:rsid w:val="008571F5"/>
    <w:rsid w:val="00863196"/>
    <w:rsid w:val="00863E9D"/>
    <w:rsid w:val="00864360"/>
    <w:rsid w:val="00865A1B"/>
    <w:rsid w:val="00867AF3"/>
    <w:rsid w:val="00875D42"/>
    <w:rsid w:val="00877046"/>
    <w:rsid w:val="00880909"/>
    <w:rsid w:val="0088491A"/>
    <w:rsid w:val="00892E95"/>
    <w:rsid w:val="008A4979"/>
    <w:rsid w:val="008B0AC7"/>
    <w:rsid w:val="008C0BEF"/>
    <w:rsid w:val="008C1520"/>
    <w:rsid w:val="008C5BF2"/>
    <w:rsid w:val="008E29D5"/>
    <w:rsid w:val="008E2FEB"/>
    <w:rsid w:val="008F4CBB"/>
    <w:rsid w:val="009043FE"/>
    <w:rsid w:val="009046F0"/>
    <w:rsid w:val="00913B37"/>
    <w:rsid w:val="0092266D"/>
    <w:rsid w:val="00932549"/>
    <w:rsid w:val="0093646F"/>
    <w:rsid w:val="009409C9"/>
    <w:rsid w:val="00951F32"/>
    <w:rsid w:val="009556C0"/>
    <w:rsid w:val="0096331A"/>
    <w:rsid w:val="00975E11"/>
    <w:rsid w:val="00980CBF"/>
    <w:rsid w:val="009B4569"/>
    <w:rsid w:val="009C5983"/>
    <w:rsid w:val="009C7D06"/>
    <w:rsid w:val="009D3081"/>
    <w:rsid w:val="009F0218"/>
    <w:rsid w:val="009F1B2B"/>
    <w:rsid w:val="009F1C3F"/>
    <w:rsid w:val="00A04316"/>
    <w:rsid w:val="00A06A03"/>
    <w:rsid w:val="00A12758"/>
    <w:rsid w:val="00A35D1A"/>
    <w:rsid w:val="00A369BF"/>
    <w:rsid w:val="00A67B3F"/>
    <w:rsid w:val="00A70319"/>
    <w:rsid w:val="00A8498E"/>
    <w:rsid w:val="00A94C1C"/>
    <w:rsid w:val="00A94FE4"/>
    <w:rsid w:val="00AB01F4"/>
    <w:rsid w:val="00AB4108"/>
    <w:rsid w:val="00AC667C"/>
    <w:rsid w:val="00AC6B1C"/>
    <w:rsid w:val="00AD19AD"/>
    <w:rsid w:val="00AD67FB"/>
    <w:rsid w:val="00B07CF2"/>
    <w:rsid w:val="00B13FFB"/>
    <w:rsid w:val="00B21188"/>
    <w:rsid w:val="00B4571E"/>
    <w:rsid w:val="00B46FB3"/>
    <w:rsid w:val="00B47892"/>
    <w:rsid w:val="00B6708E"/>
    <w:rsid w:val="00BB352D"/>
    <w:rsid w:val="00BB4AE1"/>
    <w:rsid w:val="00BB5DE4"/>
    <w:rsid w:val="00BC1F1C"/>
    <w:rsid w:val="00BF3AD6"/>
    <w:rsid w:val="00BF5403"/>
    <w:rsid w:val="00C47C41"/>
    <w:rsid w:val="00C52BEE"/>
    <w:rsid w:val="00C545F2"/>
    <w:rsid w:val="00C8324D"/>
    <w:rsid w:val="00C93437"/>
    <w:rsid w:val="00CA13B3"/>
    <w:rsid w:val="00CA52E0"/>
    <w:rsid w:val="00CB7D64"/>
    <w:rsid w:val="00CC1CB1"/>
    <w:rsid w:val="00CD1E20"/>
    <w:rsid w:val="00CD3FE3"/>
    <w:rsid w:val="00CE3316"/>
    <w:rsid w:val="00CE7B42"/>
    <w:rsid w:val="00D0023B"/>
    <w:rsid w:val="00D04AE0"/>
    <w:rsid w:val="00D07FD3"/>
    <w:rsid w:val="00D1592A"/>
    <w:rsid w:val="00D2404E"/>
    <w:rsid w:val="00D26120"/>
    <w:rsid w:val="00D26202"/>
    <w:rsid w:val="00D26259"/>
    <w:rsid w:val="00D3252C"/>
    <w:rsid w:val="00D51B7F"/>
    <w:rsid w:val="00D545C6"/>
    <w:rsid w:val="00D710A7"/>
    <w:rsid w:val="00D73E77"/>
    <w:rsid w:val="00D77A66"/>
    <w:rsid w:val="00DA19BB"/>
    <w:rsid w:val="00DB256D"/>
    <w:rsid w:val="00DF5B17"/>
    <w:rsid w:val="00E10026"/>
    <w:rsid w:val="00E25074"/>
    <w:rsid w:val="00E2609F"/>
    <w:rsid w:val="00E30CD1"/>
    <w:rsid w:val="00E4610F"/>
    <w:rsid w:val="00E624E8"/>
    <w:rsid w:val="00E70EEF"/>
    <w:rsid w:val="00E77460"/>
    <w:rsid w:val="00E95A6B"/>
    <w:rsid w:val="00EA0C78"/>
    <w:rsid w:val="00EA6A6A"/>
    <w:rsid w:val="00EA730C"/>
    <w:rsid w:val="00EC28E8"/>
    <w:rsid w:val="00EF51C4"/>
    <w:rsid w:val="00EF5D97"/>
    <w:rsid w:val="00F3333D"/>
    <w:rsid w:val="00F5076E"/>
    <w:rsid w:val="00F52EDB"/>
    <w:rsid w:val="00FB22F5"/>
    <w:rsid w:val="00FB5531"/>
    <w:rsid w:val="00FD77A1"/>
    <w:rsid w:val="00FE2A7C"/>
    <w:rsid w:val="00FE370F"/>
    <w:rsid w:val="00FE56F6"/>
    <w:rsid w:val="00FE772C"/>
    <w:rsid w:val="00FF1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5D6A"/>
  <w15:chartTrackingRefBased/>
  <w15:docId w15:val="{DA1DBABC-6141-4541-BD25-7D2F5CA0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17"/>
    <w:pPr>
      <w:spacing w:after="200" w:line="360" w:lineRule="auto"/>
    </w:pPr>
    <w:rPr>
      <w:rFonts w:eastAsiaTheme="minorEastAsia"/>
      <w:sz w:val="24"/>
      <w:lang w:bidi="en-US"/>
    </w:rPr>
  </w:style>
  <w:style w:type="paragraph" w:styleId="Heading1">
    <w:name w:val="heading 1"/>
    <w:basedOn w:val="Normal"/>
    <w:next w:val="Normal"/>
    <w:link w:val="Heading1Char"/>
    <w:uiPriority w:val="9"/>
    <w:qFormat/>
    <w:rsid w:val="00DF5B17"/>
    <w:pPr>
      <w:keepNext/>
      <w:keepLines/>
      <w:pBdr>
        <w:top w:val="single" w:sz="24" w:space="3" w:color="4472C4" w:themeColor="accent1"/>
        <w:left w:val="single" w:sz="24" w:space="4" w:color="4472C4" w:themeColor="accent1"/>
        <w:bottom w:val="single" w:sz="24" w:space="3" w:color="4472C4" w:themeColor="accent1"/>
        <w:right w:val="single" w:sz="24" w:space="4" w:color="4472C4" w:themeColor="accent1"/>
      </w:pBdr>
      <w:shd w:val="clear" w:color="auto" w:fill="4472C4" w:themeFill="accent1"/>
      <w:spacing w:before="240" w:after="240" w:line="240" w:lineRule="auto"/>
      <w:contextualSpacing/>
      <w:outlineLvl w:val="0"/>
    </w:pPr>
    <w:rPr>
      <w:rFonts w:asciiTheme="majorHAnsi" w:eastAsiaTheme="majorEastAsia" w:hAnsiTheme="majorHAnsi" w:cstheme="majorBidi"/>
      <w:b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17"/>
    <w:rPr>
      <w:rFonts w:asciiTheme="majorHAnsi" w:eastAsiaTheme="majorEastAsia" w:hAnsiTheme="majorHAnsi" w:cstheme="majorBidi"/>
      <w:bCs/>
      <w:color w:val="FFFFFF" w:themeColor="background1"/>
      <w:sz w:val="28"/>
      <w:szCs w:val="28"/>
      <w:shd w:val="clear" w:color="auto" w:fill="4472C4" w:themeFill="accent1"/>
      <w:lang w:bidi="en-US"/>
    </w:rPr>
  </w:style>
  <w:style w:type="paragraph" w:styleId="ListParagraph">
    <w:name w:val="List Paragraph"/>
    <w:basedOn w:val="Normal"/>
    <w:uiPriority w:val="34"/>
    <w:qFormat/>
    <w:rsid w:val="00DF5B17"/>
    <w:pPr>
      <w:ind w:left="720"/>
      <w:contextualSpacing/>
    </w:pPr>
  </w:style>
  <w:style w:type="character" w:styleId="Hyperlink">
    <w:name w:val="Hyperlink"/>
    <w:basedOn w:val="DefaultParagraphFont"/>
    <w:uiPriority w:val="99"/>
    <w:unhideWhenUsed/>
    <w:rsid w:val="00BF5403"/>
    <w:rPr>
      <w:color w:val="0563C1" w:themeColor="hyperlink"/>
      <w:u w:val="single"/>
    </w:rPr>
  </w:style>
  <w:style w:type="character" w:styleId="UnresolvedMention">
    <w:name w:val="Unresolved Mention"/>
    <w:basedOn w:val="DefaultParagraphFont"/>
    <w:uiPriority w:val="99"/>
    <w:semiHidden/>
    <w:unhideWhenUsed/>
    <w:rsid w:val="00BF5403"/>
    <w:rPr>
      <w:color w:val="605E5C"/>
      <w:shd w:val="clear" w:color="auto" w:fill="E1DFDD"/>
    </w:rPr>
  </w:style>
  <w:style w:type="table" w:styleId="TableGrid">
    <w:name w:val="Table Grid"/>
    <w:basedOn w:val="TableNormal"/>
    <w:uiPriority w:val="39"/>
    <w:rsid w:val="0001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5DAC"/>
    <w:pPr>
      <w:pBdr>
        <w:top w:val="none" w:sz="0" w:space="0" w:color="auto"/>
        <w:left w:val="none" w:sz="0" w:space="0" w:color="auto"/>
        <w:bottom w:val="none" w:sz="0" w:space="0" w:color="auto"/>
        <w:right w:val="none" w:sz="0" w:space="0" w:color="auto"/>
      </w:pBdr>
      <w:shd w:val="clear" w:color="auto" w:fill="auto"/>
      <w:spacing w:after="0" w:line="259" w:lineRule="auto"/>
      <w:contextualSpacing w:val="0"/>
      <w:outlineLvl w:val="9"/>
    </w:pPr>
    <w:rPr>
      <w:bCs w:val="0"/>
      <w:color w:val="2F5496" w:themeColor="accent1" w:themeShade="BF"/>
      <w:sz w:val="32"/>
      <w:szCs w:val="32"/>
      <w:lang w:eastAsia="en-GB" w:bidi="ar-SA"/>
    </w:rPr>
  </w:style>
  <w:style w:type="paragraph" w:styleId="TOC1">
    <w:name w:val="toc 1"/>
    <w:basedOn w:val="Normal"/>
    <w:next w:val="Normal"/>
    <w:autoRedefine/>
    <w:uiPriority w:val="39"/>
    <w:unhideWhenUsed/>
    <w:rsid w:val="00065D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ixstudio.com/blog/why-successful-fintech-apps-are-built-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implilearn.com/tutorials/python-tutorial/python-i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upplabs.com/blog/best-python-libraries-for-fintech-development/" TargetMode="External"/><Relationship Id="rId5" Type="http://schemas.openxmlformats.org/officeDocument/2006/relationships/webSettings" Target="webSettings.xml"/><Relationship Id="rId10" Type="http://schemas.openxmlformats.org/officeDocument/2006/relationships/hyperlink" Target="https://www.trio.dev/blog/python-in-finance-how-python-is-powering-the-fintech-universe" TargetMode="External"/><Relationship Id="rId4" Type="http://schemas.openxmlformats.org/officeDocument/2006/relationships/settings" Target="settings.xml"/><Relationship Id="rId9" Type="http://schemas.openxmlformats.org/officeDocument/2006/relationships/hyperlink" Target="https://www.geeksforgeeks.org/python-gui-pyqt-vs-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B130-7E55-449A-A983-38C15363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SALISU (Student)</dc:creator>
  <cp:keywords/>
  <dc:description/>
  <cp:lastModifiedBy>ABDULLAHI, SALISU (Student)</cp:lastModifiedBy>
  <cp:revision>273</cp:revision>
  <cp:lastPrinted>2023-01-07T18:16:00Z</cp:lastPrinted>
  <dcterms:created xsi:type="dcterms:W3CDTF">2022-12-30T10:23:00Z</dcterms:created>
  <dcterms:modified xsi:type="dcterms:W3CDTF">2023-01-07T18:16:00Z</dcterms:modified>
</cp:coreProperties>
</file>