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KỊCH BẢN THUYẾT TRÌNH THEO SLIDE PPTX (4 NGƯỜI)</w:t>
      </w:r>
    </w:p>
    <w:p>
      <w:pPr>
        <w:pStyle w:val="Heading2"/>
      </w:pPr>
      <w:r>
        <w:t>ĐỀ TÀI: TƯ TƯỞNG HỒ CHÍ MINH VỀ NGUYÊN TẮC ĐOÀN KẾT QUỐC TẾ (MỤC 5.2.3)</w:t>
      </w:r>
    </w:p>
    <w:p>
      <w:r>
        <w:t>*(Khớp chính xác 100% với 11 Slide trong file PPTX của Nhóm 5)*</w:t>
      </w:r>
    </w:p>
    <w:p>
      <w:pPr>
        <w:pStyle w:val="Heading3"/>
      </w:pPr>
      <w:r>
        <w:t>PHÂN CHIA VAI TRÒ 4 THÀNH VIÊN THEO SLIDE</w:t>
      </w:r>
    </w:p>
    <w:p>
      <w:r>
        <w:t>| Thành viên | Slide phụ trách | Nội dung chính | Thời lượng |</w:t>
      </w:r>
    </w:p>
    <w:p>
      <w:r>
        <w:t>| :--- | :--- | :--- | :--- |</w:t>
      </w:r>
    </w:p>
    <w:p>
      <w:r>
        <w:t>| **Người 1** | **Slide 1, 2, 3** | Mở đầu, giới thiệu tổng quan 2 nguyên tắc &amp; Điểm tương đồng về mục tiêu, lợi ích | ~3.5 phút |</w:t>
      </w:r>
    </w:p>
    <w:p>
      <w:r>
        <w:t>| **Người 2** | **Slide 4, 5** | Nguyên tắc 1: "Có lý, có tình" với các lực lượng thế giới &amp; Ngọn cờ hòa bình (*kèm ví dụ lịch sử*) | ~3.5 phút |</w:t>
      </w:r>
    </w:p>
    <w:p>
      <w:r>
        <w:t>| **Người 3** | **Slide 6, 7, 8** | Nguyên tắc 2: Độc lập tự chủ, Tự lực cánh sinh &amp; "Cái chiêng - cái tiếng" (*kèm ví dụ thực tế*) | ~3.5 phút |</w:t>
      </w:r>
    </w:p>
    <w:p>
      <w:r>
        <w:t>| **Người 4** | **Slide 9, 10, 11** | Vận dụng thực tiễn: Ngoại giao Cây tre, Quốc phòng 4 Không, Kinh tế tự chủ, Vaccine ngoại giao &amp; Kết luận | ~3.5 phút |</w:t>
      </w:r>
    </w:p>
    <w:p>
      <w:pPr>
        <w:pStyle w:val="Heading2"/>
      </w:pPr>
      <w:r>
        <w:t>CHI TIẾT LỜI THOẠI &amp; HÀNH ĐỘNG TỪNG SLIDE</w:t>
      </w:r>
    </w:p>
    <w:p>
      <w:pPr>
        <w:pStyle w:val="Heading3"/>
      </w:pPr>
      <w:r>
        <w:t>PHẦN 1: MỞ ĐẦU &amp; NGUYÊN TẮC 1 (CƠ SỞ MỤC TIÊU, LỢI ÍCH)</w:t>
      </w:r>
    </w:p>
    <w:p>
      <w:r>
        <w:t>**Người thuyết trình: NGƯỜI 1 (Phụ trách Slide 1, 2, 3)**</w:t>
      </w:r>
    </w:p>
    <w:p>
      <w:pPr>
        <w:pStyle w:val="Heading4"/>
      </w:pPr>
      <w:r>
        <w:t>📌 SLIDE 1: Trang bìa</w:t>
      </w:r>
    </w:p>
    <w:p>
      <w:r>
        <w:t>* **Hình ảnh trên slide**: TƯ TƯỞNG HỒ CHÍ MINH - Nguyên tắc đoàn kết quốc tế - Nhóm trình bày: Nhóm 5.</w:t>
      </w:r>
    </w:p>
    <w:p>
      <w:r>
        <w:t>* **Lời thoại**:</w:t>
      </w:r>
    </w:p>
    <w:p>
      <w:r>
        <w:t xml:space="preserve">  &gt; “Kính thưa Thầy/Cô cùng toàn thể các bạn!</w:t>
      </w:r>
    </w:p>
    <w:p>
      <w:r>
        <w:t xml:space="preserve">  &gt;</w:t>
      </w:r>
    </w:p>
    <w:p>
      <w:r>
        <w:t xml:space="preserve">  &gt; Trong suốt chiều dài lịch sử dựng nước và giữ nước, dân tộc Việt Nam luôn phải đối đầu với những thế lực ngoại xâm lớn mạnh hơn mình gấp nhiều lần. Để chiến thắng, ông cha ta đã biết dựa vào sức mạnh đại đoàn kết toàn dân tộc. Nhưng đến thời đại Hồ Chí Minh, sức mạnh ấy đã được nâng lên một tầm cao mới: đó là **sự kết hợp nhuần nhuyễn giữa sức mạnh dân tộc với sức mạnh thời đại**.</w:t>
      </w:r>
    </w:p>
    <w:p>
      <w:r>
        <w:t xml:space="preserve">  &gt;</w:t>
      </w:r>
    </w:p>
    <w:p>
      <w:r>
        <w:t xml:space="preserve">  &gt; Làm sao để một đất nước nhỏ bé có thể tranh thủ được sự ủng hộ rộng rãi của bạn bè năm châu? Bí quyết nằm ở những nguyên tắc đối ngoại mẫu mực của Bác. Hôm nay, Nhóm 5 chúng em xin trình bày chuyên đề: **Tư tưởng Hồ Chí Minh về các nguyên tắc đoàn kết quốc tế (Mục 5.2.3)**.”</w:t>
      </w:r>
    </w:p>
    <w:p>
      <w:pPr>
        <w:pStyle w:val="Heading4"/>
      </w:pPr>
      <w:r>
        <w:t>📌 SLIDE 2: Các nguyên tắc đoàn kết quốc tế</w:t>
      </w:r>
    </w:p>
    <w:p>
      <w:r>
        <w:t>* **Nội dung trên slide**: Sơ đồ 2 nguyên tắc: (1) Thống nhất mục tiêu và lợi ích; có lý, có tình; (2) Đoàn kết trên cơ sở độc lập, tự chủ.</w:t>
      </w:r>
    </w:p>
    <w:p>
      <w:r>
        <w:t>* **Lời thoại**:</w:t>
      </w:r>
    </w:p>
    <w:p>
      <w:r>
        <w:t xml:space="preserve">  &gt; “Thưa Thầy/Cô và các bạn, bước vào nội dung chính, Hồ Chí Minh khẳng định đoàn kết quốc tế không phải là sự liên minh cơ hội, nhất thời, mà phải được định hình trên **hai nguyên tắc nền tảng**:</w:t>
      </w:r>
    </w:p>
    <w:p>
      <w:r>
        <w:t xml:space="preserve">  &gt; - **Nguyên tắc thứ nhất:** Thống nhất mục tiêu và lợi ích; có lý, có tình.</w:t>
      </w:r>
    </w:p>
    <w:p>
      <w:r>
        <w:t xml:space="preserve">  &gt; - **Nguyên tắc thứ hai:** Đoàn kết trên cơ sở giữ vững độc lập, tự chủ.</w:t>
      </w:r>
    </w:p>
    <w:p>
      <w:r>
        <w:t xml:space="preserve">  &gt;</w:t>
      </w:r>
    </w:p>
    <w:p>
      <w:r>
        <w:t xml:space="preserve">  &gt; Hai nguyên tắc này gắn bó biện chứng, tạo nên bản lĩnh và nghệ thuật ngoại giao Hồ Chí Minh.”</w:t>
      </w:r>
    </w:p>
    <w:p>
      <w:pPr>
        <w:pStyle w:val="Heading4"/>
      </w:pPr>
      <w:r>
        <w:t>📌 SLIDE 3: Nguyên tắc 1 - Cơ sở thống nhất mục tiêu và lợi ích</w:t>
      </w:r>
    </w:p>
    <w:p>
      <w:r>
        <w:t>* **Nội dung trên slide**: 3 nhánh: (1) Tìm điểm tương đồng; (2) Nhận diện bối cảnh; (3) Hoàn thành nghĩa vụ.</w:t>
      </w:r>
    </w:p>
    <w:p>
      <w:r>
        <w:t>* **Lời thoại**:</w:t>
      </w:r>
    </w:p>
    <w:p>
      <w:r>
        <w:t xml:space="preserve">  &gt; “Ở nguyên tắc đầu tiên, Bác chỉ rõ: Muốn đoàn kết được thì không thể áp đặt, mà phải **tìm ra những điểm tương đồng về mục tiêu và lợi ích** giữa Việt Nam với các phong trào cách mạng trên thế giới.</w:t>
      </w:r>
    </w:p>
    <w:p>
      <w:r>
        <w:t xml:space="preserve">  &gt;</w:t>
      </w:r>
    </w:p>
    <w:p>
      <w:r>
        <w:t xml:space="preserve">  &gt; Bác đã đặt cách mạng Việt Nam vào trào lưu chung của thời đại – thời đại giải phóng con người khỏi áp bức, bóc lột. Người nhận thức sâu sắc rằng: Thắng lợi của Việt Nam không chỉ đem lại tự do cho dân tộc mình, mà còn đóng góp trực tiếp vào sự nghiệp cách mạng chung của nhân loại tiến bộ.</w:t>
      </w:r>
    </w:p>
    <w:p>
      <w:r>
        <w:t xml:space="preserve">  &gt;</w:t>
      </w:r>
    </w:p>
    <w:p>
      <w:r>
        <w:t xml:space="preserve">  &gt; Vậy Bác đã vận dụng sự thống nhất này ‘có lý, có tình’ với từng lực lượng cụ thể ra sao? Xin mời bạn **[Tên Người 2]** tiếp tục làm rõ ở các slide tiếp theo.”</w:t>
      </w:r>
    </w:p>
    <w:p>
      <w:pPr>
        <w:pStyle w:val="Heading3"/>
      </w:pPr>
      <w:r>
        <w:t>PHẦN 2: NGUYÊN TẮC 1 (TIẾP THEO: CÓ LÝ CÓ TÌNH &amp; NGỌN CỜ HÒA BÌNH)</w:t>
      </w:r>
    </w:p>
    <w:p>
      <w:r>
        <w:t>**Người thuyết trình: NGƯỜI 2 (Phụ trách Slide 4, 5)**</w:t>
      </w:r>
    </w:p>
    <w:p>
      <w:pPr>
        <w:pStyle w:val="Heading4"/>
      </w:pPr>
      <w:r>
        <w:t>📌 SLIDE 4: Nguyên tắc 1 - Có lý, có tình</w:t>
      </w:r>
    </w:p>
    <w:p>
      <w:r>
        <w:t>* **Nội dung trên slide**:</w:t>
      </w:r>
    </w:p>
    <w:p>
      <w:r>
        <w:t xml:space="preserve">  - Với phong trào cộng sản: Nền tảng Mác - Lênin và chủ nghĩa quốc tế vô sản.</w:t>
      </w:r>
    </w:p>
    <w:p>
      <w:r>
        <w:t xml:space="preserve">  - Với các dân tộc trên thế giới: Giương cao cờ độc lập, tự do, bình đẳng.</w:t>
      </w:r>
    </w:p>
    <w:p>
      <w:r>
        <w:t xml:space="preserve">  - Chính sách đối ngoại: *"Làm bạn với tất cả mọi nước dân chủ và không gây thù oán với một ai"*.</w:t>
      </w:r>
    </w:p>
    <w:p>
      <w:r>
        <w:t>* **Lời thoại**:</w:t>
      </w:r>
    </w:p>
    <w:p>
      <w:r>
        <w:t xml:space="preserve">  &gt; “Cảm ơn bạn [Tên Người 1]! Kính thưa Thầy/Cô và các bạn:</w:t>
      </w:r>
    </w:p>
    <w:p>
      <w:r>
        <w:t xml:space="preserve">  &gt;</w:t>
      </w:r>
    </w:p>
    <w:p>
      <w:r>
        <w:t xml:space="preserve">  &gt; Tinh thần **‘Có lý, có tình’** của Bác được thể hiện sinh động qua mối quan hệ với từng nhóm lực lượng:</w:t>
      </w:r>
    </w:p>
    <w:p>
      <w:r>
        <w:t xml:space="preserve">  &gt;</w:t>
      </w:r>
    </w:p>
    <w:p>
      <w:r>
        <w:t xml:space="preserve">  &gt; **Thứ nhất, đối với phong trào cộng sản và công nhân quốc tế:**</w:t>
      </w:r>
    </w:p>
    <w:p>
      <w:r>
        <w:t xml:space="preserve">  &gt; ‘Có lý’ là tuân thủ nguyên tắc Mác - Lênin, tôn trọng độc lập, bình đẳng giữa các đảng anh em. ‘Có tình’ là tình đồng chí thủy chung son sắt. Ngay cả khi phong trào cộng sản quốc tế có những bất đồng sâu sắc, Bác vẫn kiên trì hàn gắn, giữ trọn nghĩa tình.</w:t>
      </w:r>
    </w:p>
    <w:p>
      <w:r>
        <w:t xml:space="preserve">  &gt;</w:t>
      </w:r>
    </w:p>
    <w:p>
      <w:r>
        <w:t xml:space="preserve">  &gt; **Thứ hai, đối với các dân tộc trên thế giới:**</w:t>
      </w:r>
    </w:p>
    <w:p>
      <w:r>
        <w:t xml:space="preserve">  &gt; Bác giương cao ngọn cờ quyền bình đẳng và quyền tự quyết dân tộc. Vào tháng 9/1947, Người tuyên bố một câu nói kinh điển làm kim chỉ nam cho ngoại giao Việt Nam: **‘Làm bạn với tất cả mọi nước dân chủ và không gây thù oán với một ai’**.”</w:t>
      </w:r>
    </w:p>
    <w:p>
      <w:r>
        <w:t>* **Ví dụ thực tế lịch sử (nói thêm để bài thuyết trình sâu sắc)**:</w:t>
      </w:r>
    </w:p>
    <w:p>
      <w:r>
        <w:t xml:space="preserve">  &gt; *“**Ví dụ lịch sử:** Khi cách mạng Algeria hay Cuba đứng lên đấu tranh giành độc lập, Việt Nam dù còn đang vô vàn gian khổ vẫn gửi thông điệp ủng hộ chí tình chí nghĩa, khẳng định tinh thần bình đẳng, tương trợ giữa các dân tộc bị áp bức.”*</w:t>
      </w:r>
    </w:p>
    <w:p>
      <w:pPr>
        <w:pStyle w:val="Heading4"/>
      </w:pPr>
      <w:r>
        <w:t>📌 SLIDE 5: Ngọn cờ hòa bình &amp; Lực lượng tiến bộ</w:t>
      </w:r>
    </w:p>
    <w:p>
      <w:r>
        <w:t>* **Nội dung trên slide**: Trích dẫn: *"Lòng thiết tha hòa bình trong sự tôn trọng độc lập và thống nhất đất nước của Hồ Chí Minh và nhân dân Việt Nam đã làm rung động trái tim nhân loại."* - Điểm tựa để lôi kéo các lực lượng tiến bộ đòi hòa bình.</w:t>
      </w:r>
    </w:p>
    <w:p>
      <w:r>
        <w:t>* **Lời thoại**:</w:t>
      </w:r>
    </w:p>
    <w:p>
      <w:r>
        <w:t xml:space="preserve">  &gt; “Đối với nhân dân yêu chuộng hòa bình, Bác giương cao ngọn cờ **hòa bình chân chính, chống chiến tranh phi nghĩa**. Người khẳng định hòa bình chân chính phải được xây dựng trên công lý và độc lập dân tộc, chứ không phải hòa bình trong nô lệ hay quỳ gối.</w:t>
      </w:r>
    </w:p>
    <w:p>
      <w:r>
        <w:t xml:space="preserve">  &gt;</w:t>
      </w:r>
    </w:p>
    <w:p>
      <w:r>
        <w:t xml:space="preserve">  &gt; Ngọn cờ chính nghĩa của Bác đã thức tỉnh lương tri của cả nhân loại tiến bộ.”</w:t>
      </w:r>
    </w:p>
    <w:p>
      <w:r>
        <w:t>* **Ví dụ thực tế lịch sử đắt giá**:</w:t>
      </w:r>
    </w:p>
    <w:p>
      <w:r>
        <w:t xml:space="preserve">  &gt; *“**Ví dụ điển hình:** Trong kháng chiến chống Mỹ, lần đầu tiên trong lịch sử, ngay giữa thủ đô Washington D.C. và New York, hàng chục vạn người dân Mỹ đã xuống đường giương cao khẩu hiệu phản chiến, đòi rút quân khỏi Việt Nam. Hành động tự thiêu của anh Norman Morrison trước Lầu Năm Góc chính là minh chứng xúc động cho việc ngọn cờ hòa bình của Việt Nam đã chạm đến trái tim của chính người dân nước Mỹ.*</w:t>
      </w:r>
    </w:p>
    <w:p>
      <w:r>
        <w:t xml:space="preserve">  &gt;</w:t>
      </w:r>
    </w:p>
    <w:p>
      <w:r>
        <w:t xml:space="preserve">  &gt; *Tuy nhiên, bạn bè quốc tế chỉ giúp khi chúng ta có ý chí tự cường. Nguyên tắc ‘Tự lực cánh sinh’ sẽ được bạn **[Tên Người 3]** trình bày ngay sau đây.”*</w:t>
      </w:r>
    </w:p>
    <w:p>
      <w:pPr>
        <w:pStyle w:val="Heading3"/>
      </w:pPr>
      <w:r>
        <w:t>PHẦN 3: NGUYÊN TẮC 2 (ĐỘC LẬP TỰ CHỦ, TỰ LỰC CÁNH SINH &amp; THỰC LỰC)</w:t>
      </w:r>
    </w:p>
    <w:p>
      <w:r>
        <w:t>**Người thuyết trình: NGƯỜI 3 (Phụ trách Slide 6, 7, 8)**</w:t>
      </w:r>
    </w:p>
    <w:p>
      <w:pPr>
        <w:pStyle w:val="Heading4"/>
      </w:pPr>
      <w:r>
        <w:t>📌 SLIDE 6: Nguyên tắc 2 - Độc lập, tự chủ (Nội lực &amp; Ngoại lực)</w:t>
      </w:r>
    </w:p>
    <w:p>
      <w:r>
        <w:t>* **Nội dung trên slide**:</w:t>
      </w:r>
    </w:p>
    <w:p>
      <w:r>
        <w:t xml:space="preserve">  - Nhân tố Nội lực: Yếu tố quyết định. Để đoàn kết tốt phải có nội lực vững mạnh.</w:t>
      </w:r>
    </w:p>
    <w:p>
      <w:r>
        <w:t xml:space="preserve">  - Sức mạnh Ngoại lực: Tranh thủ ủng hộ quốc tế. Chỉ phát huy tác dụng qua nội sinh.</w:t>
      </w:r>
    </w:p>
    <w:p>
      <w:r>
        <w:t>* **Lời thoại**:</w:t>
      </w:r>
    </w:p>
    <w:p>
      <w:r>
        <w:t xml:space="preserve">  &gt; “Cảm ơn bạn [Tên Người 2]! Kính thưa Thầy/Cô và các bạn:</w:t>
      </w:r>
    </w:p>
    <w:p>
      <w:r>
        <w:t xml:space="preserve">  &gt;</w:t>
      </w:r>
    </w:p>
    <w:p>
      <w:r>
        <w:t xml:space="preserve">  &gt; Chuyển sang nguyên tắc thứ hai: **Đoàn kết trên cơ sở độc lập, tự chủ.**</w:t>
      </w:r>
    </w:p>
    <w:p>
      <w:r>
        <w:t xml:space="preserve">  &gt; Đây là luận điểm thể hiện bản lĩnh kiên cường nhất của Hồ Chí Minh. Người phân định rạch ròi mối quan hệ giữa Nội lực và Ngoại lực:</w:t>
      </w:r>
    </w:p>
    <w:p>
      <w:r>
        <w:t xml:space="preserve">  &gt; - **Nội lực là nhân tố quyết định trực tiếp.**</w:t>
      </w:r>
    </w:p>
    <w:p>
      <w:r>
        <w:t xml:space="preserve">  &gt; - **Ngoại lực là nguồn lực bổ trợ cực kỳ quan trọng**, nhưng ngoại lực chỉ có thể phát huy tác dụng thông qua nguồn lực nội sinh. Một cơ thể muốn hấp thụ được thuốc bổ thì tự bản thân nó phải có sức sống.”</w:t>
      </w:r>
    </w:p>
    <w:p>
      <w:pPr>
        <w:pStyle w:val="Heading4"/>
      </w:pPr>
      <w:r>
        <w:t>📌 SLIDE 7: Nguyên tắc 2 - Tự lực cánh sinh</w:t>
      </w:r>
    </w:p>
    <w:p>
      <w:r>
        <w:t>* **Nội dung trên slide**: Khẩu hiệu chiến lược: *"Tự lực cánh sinh, dựa vào sức mình là chính"*; Câu nói: *"Một dân tộc không tự lực cánh sinh mà cứ ngồi chờ dân tộc khác giúp đỡ thì không xứng đáng được độc lập."*</w:t>
      </w:r>
    </w:p>
    <w:p>
      <w:r>
        <w:t>* **Lời thoại**:</w:t>
      </w:r>
    </w:p>
    <w:p>
      <w:r>
        <w:t xml:space="preserve">  &gt; “Từ nhận thức đó, Bác nêu cao khẩu hiệu hành động: **‘Tự lực cánh sinh, dựa vào sức mình là chính’**.</w:t>
      </w:r>
    </w:p>
    <w:p>
      <w:r>
        <w:t xml:space="preserve">  &gt; Bác từng cảnh tỉnh bằng một câu nói đanh thép: *‘Một dân tộc không tự lực cánh sinh mà cứ ngồi chờ dân tộc khác giúp đỡ thì không xứng đáng được độc lập.’*”</w:t>
      </w:r>
    </w:p>
    <w:p>
      <w:r>
        <w:t>* **Ví dụ thực tế lịch sử**:</w:t>
      </w:r>
    </w:p>
    <w:p>
      <w:r>
        <w:t xml:space="preserve">  &gt; *“**Ví dụ minh chứng:** Trong giai đoạn đầu kháng chiến chống Pháp (1945 - 1950), nước ta bị kẻ thù bao vây bốn phía, chưa có bất kỳ sự công nhận hay viện trợ quốc tế nào. Nhưng với tinh thần ‘Tự lực cánh sinh’, quân và dân ta đã tự rèn súng đạn, tự trồng trọt nuôi quân, đập tan âm mưu đánh nhanh thắng nhanh của giặc Pháp, tạo tiền đề để quốc tế biết đến và công nhận Việt Nam.”*</w:t>
      </w:r>
    </w:p>
    <w:p>
      <w:pPr>
        <w:pStyle w:val="Heading4"/>
      </w:pPr>
      <w:r>
        <w:t>📌 SLIDE 8: Xây dựng thực lực &amp; Đường lối độc lập</w:t>
      </w:r>
    </w:p>
    <w:p>
      <w:r>
        <w:t>* **Nội dung trên slide**:</w:t>
      </w:r>
    </w:p>
    <w:p>
      <w:r>
        <w:t xml:space="preserve">  - Vị thế Thực lực: *"Thực lực là cái chiêng, ngoại giao là cái tiếng, chiêng có to tiếng mới lớn."*</w:t>
      </w:r>
    </w:p>
    <w:p>
      <w:r>
        <w:t xml:space="preserve">  - Đường lối Ngoại giao: Phải độc lập, tự chủ và đúng đắn.</w:t>
      </w:r>
    </w:p>
    <w:p>
      <w:r>
        <w:t xml:space="preserve">  - Tinh thần Độc lập: Tự điều khiển công việc, không có sự can thiệp từ bên ngoài.</w:t>
      </w:r>
    </w:p>
    <w:p>
      <w:r>
        <w:t>* **Lời thoại**:</w:t>
      </w:r>
    </w:p>
    <w:p>
      <w:r>
        <w:t xml:space="preserve">  &gt; “Để giải thích mối quan hệ giữa thực lực và vị thế ngoại giao, Bác đã dùng một hình ảnh vô cùng độc đáo:</w:t>
      </w:r>
    </w:p>
    <w:p>
      <w:r>
        <w:t xml:space="preserve">  &gt; **‘Thực lực là cái chiêng, ngoại giao là cái tiếng, chiêng có to tiếng mới lớn!’**</w:t>
      </w:r>
    </w:p>
    <w:p>
      <w:r>
        <w:t xml:space="preserve">  &gt; Ngoại giao giỏi đến mấy mà trong nước kinh tế kiệt quệ, quốc phòng yếu ớt thì lời nói cũng không có trọng lượng trên trường quốc tế.</w:t>
      </w:r>
    </w:p>
    <w:p>
      <w:r>
        <w:t xml:space="preserve">  &gt;</w:t>
      </w:r>
    </w:p>
    <w:p>
      <w:r>
        <w:t xml:space="preserve">  &gt; Đồng thời, Bác khẳng định sự **tự chủ tuyệt đối về đường lối**: *‘Độc lập nghĩa là chúng tôi điều khiển lấy mọi công việc của chúng tôi, không có sự can thiệp ở ngoài vào’*.”</w:t>
      </w:r>
    </w:p>
    <w:p>
      <w:r>
        <w:t>* **Ví dụ thực tế bản lĩnh ngoại giao**:</w:t>
      </w:r>
    </w:p>
    <w:p>
      <w:r>
        <w:t xml:space="preserve">  &gt; *“**Ví dụ lịch sử đỉnh cao:** Trong kháng chiến chống Mỹ (1960 - 1975), giữa lúc hai nước anh em Liên Xô và Trung Quốc có những bất đồng sâu sắc về tư tưởng, Đảng ta đứng đầu là Chủ tịch Hồ Chí Minh đã giữ vững bản lĩnh độc lập tự chủ. Ta tranh thủ được cả vũ khí phòng không hiện đại của Liên Xô và viện trợ hậu cần của Trung Quốc, nhưng kế hoạch tác chiến trên chiến trường thì do chính Bộ Chính trị và Quân đội nhân dân Việt Nam quyết định. Đó là đỉnh cao của nghệ thuật giữ vững độc lập, tự chủ!</w:t>
      </w:r>
    </w:p>
    <w:p>
      <w:r>
        <w:t xml:space="preserve">  &gt;</w:t>
      </w:r>
    </w:p>
    <w:p>
      <w:r>
        <w:t xml:space="preserve">  &gt; Vậy trong thời bình và kỷ nguyên mới, những nguyên tắc này được Đảng ta vận dụng ra sao? Xin mời bạn **[Tên Người 4]** trình bày phần liên hệ thực tiễn.”*</w:t>
      </w:r>
    </w:p>
    <w:p>
      <w:pPr>
        <w:pStyle w:val="Heading3"/>
      </w:pPr>
      <w:r>
        <w:t>PHẦN 4: LIÊN HỆ THỰC TIỄN &amp; KẾT LUẬN</w:t>
      </w:r>
    </w:p>
    <w:p>
      <w:r>
        <w:t>**Người thuyết trình: NGƯỜI 4 (Phụ trách Slide 9, 10, 11)**</w:t>
      </w:r>
    </w:p>
    <w:p>
      <w:pPr>
        <w:pStyle w:val="Heading4"/>
      </w:pPr>
      <w:r>
        <w:t>📌 SLIDE 9: Liên hệ thực tiễn - Trường phái Ngoại giao Cây tre</w:t>
      </w:r>
    </w:p>
    <w:p>
      <w:r>
        <w:t>* **Nội dung trên slide**:</w:t>
      </w:r>
    </w:p>
    <w:p>
      <w:r>
        <w:t xml:space="preserve">  - Gốc vững: Kiên định bảo vệ lợi ích quốc gia - dân tộc.</w:t>
      </w:r>
    </w:p>
    <w:p>
      <w:r>
        <w:t xml:space="preserve">  - Cành uyển chuyển: Linh hoạt sách lược, không "chọn phe", chỉ "chọn lẽ phải".</w:t>
      </w:r>
    </w:p>
    <w:p>
      <w:r>
        <w:t xml:space="preserve">  - Nghĩa vụ quốc tế: Cử lực lượng y tế, quân sự gìn giữ hòa bình Liên Hợp Quốc.</w:t>
      </w:r>
    </w:p>
    <w:p>
      <w:r>
        <w:t>* **Lời thoại**:</w:t>
      </w:r>
    </w:p>
    <w:p>
      <w:r>
        <w:t xml:space="preserve">  &gt; “Xin cảm ơn bạn [Tên Người 3]! Kính thưa Thầy/Cô và các bạn:</w:t>
      </w:r>
    </w:p>
    <w:p>
      <w:r>
        <w:t xml:space="preserve">  &gt;</w:t>
      </w:r>
    </w:p>
    <w:p>
      <w:r>
        <w:t xml:space="preserve">  &gt; Kế thừa trọn vẹn tư tưởng Hồ Chí Minh, Đảng ta đã đúc kết nên trường phái đối ngoại đặc sắc mang tên: **‘Ngoại giao Cây tre Việt Nam’**:</w:t>
      </w:r>
    </w:p>
    <w:p>
      <w:r>
        <w:t xml:space="preserve">  &gt; - **Gốc vững:** Đó là độc lập dân tộc, chủ quyền quốc gia là bất di bất dịch.</w:t>
      </w:r>
    </w:p>
    <w:p>
      <w:r>
        <w:t xml:space="preserve">  &gt; - **Thân chắc:** Là tiềm lực kinh tế, quốc phòng của đất nước ngày càng lớn mạnh.</w:t>
      </w:r>
    </w:p>
    <w:p>
      <w:r>
        <w:t xml:space="preserve">  &gt; - **Cành uyển chuyển:** Là phương châm ‘dĩ bất biến, ứng vạn biến’, linh hoạt, khôn khéo; kiên quyết **không chọn phe, mà chọn công lý và lẽ phải**.”</w:t>
      </w:r>
    </w:p>
    <w:p>
      <w:r>
        <w:t>* **Ví dụ thực tế hiện nay (cực kỳ ấn tượng với giảng viên)**:</w:t>
      </w:r>
    </w:p>
    <w:p>
      <w:r>
        <w:t xml:space="preserve">  &gt; *“**Ví dụ thực tế sống động:**</w:t>
      </w:r>
    </w:p>
    <w:p>
      <w:r>
        <w:t xml:space="preserve">  &gt; 1. **Về nghĩa vụ quốc tế:** Việt Nam không chỉ nhận sự giúp đỡ mà đã chủ động gánh vác trách nhiệm toàn cầu. Từ năm 2014 đến nay, chúng ta đã cử hàng trăm lượt cán bộ, y bác sĩ và chiến sĩ công binh tham gia **Lực lượng Gìn giữ Hòa bình Liên Hợp Quốc** tại Nam Sudan và Abyei; tham gia cứu hộ thảm họa động đất tại Thổ Nhĩ Kỳ, được bạn bè quốc tế ngợi ca.</w:t>
      </w:r>
    </w:p>
    <w:p>
      <w:r>
        <w:t xml:space="preserve">  &gt; 2. **Chiến dịch ‘Ngoại giao Vaccine’ thời kỳ COVID-19:** Vận dụng tinh thần ‘chân thành, có lý có tình’, Lãnh đạo Đảng, Nhà nước đã tích cực vận động và nhận được hơn 150 triệu liều vaccine viện trợ miễn phí từ bạn bè quốc tế, cứu sống hàng triệu đồng bào.”*</w:t>
      </w:r>
    </w:p>
    <w:p>
      <w:pPr>
        <w:pStyle w:val="Heading4"/>
      </w:pPr>
      <w:r>
        <w:t>📌 SLIDE 10: Liên hệ thực tiễn - Tự lực cánh sinh trong kỷ nguyên mới</w:t>
      </w:r>
    </w:p>
    <w:p>
      <w:r>
        <w:t>* **Nội dung trên slide**:</w:t>
      </w:r>
    </w:p>
    <w:p>
      <w:r>
        <w:t xml:space="preserve">  - Quốc phòng "4 Không": Không liên minh quân sự; không liên kết chống phá; không đặt căn cứ nước ngoài; không đe dọa dùng vũ lực.</w:t>
      </w:r>
    </w:p>
    <w:p>
      <w:r>
        <w:t xml:space="preserve">  - Kinh tế tự chủ: Tham gia 16 hiệp định thương mại (FTA). Tranh thủ FDI nhưng lấy doanh nghiệp trong nước làm nhân tố quyết định.</w:t>
      </w:r>
    </w:p>
    <w:p>
      <w:r>
        <w:t>* **Lời thoại**:</w:t>
      </w:r>
    </w:p>
    <w:p>
      <w:r>
        <w:t xml:space="preserve">  &gt; “Trên Slide 10, tinh thần ‘Tự lực cánh sinh’ của Bác được thể hiện ở hai trụ cột sống còn:</w:t>
      </w:r>
    </w:p>
    <w:p>
      <w:r>
        <w:t xml:space="preserve">  &gt;</w:t>
      </w:r>
    </w:p>
    <w:p>
      <w:r>
        <w:t xml:space="preserve">  &gt; **1. Về Quốc phòng:** Sách trắng Quốc phòng Việt Nam xác định rõ **Chính sách ‘4 Không’**:</w:t>
      </w:r>
    </w:p>
    <w:p>
      <w:r>
        <w:t xml:space="preserve">  &gt; - Không tham gia liên minh quân sự.</w:t>
      </w:r>
    </w:p>
    <w:p>
      <w:r>
        <w:t xml:space="preserve">  &gt; - Không liên kết với nước này để chống nước kia.</w:t>
      </w:r>
    </w:p>
    <w:p>
      <w:r>
        <w:t xml:space="preserve">  &gt; - Không cho nước ngoài đặt căn cứ quân sự trên lãnh thổ Việt Nam.</w:t>
      </w:r>
    </w:p>
    <w:p>
      <w:r>
        <w:t xml:space="preserve">  &gt; - Không sử dụng hoặc đe dọa sử dụng vũ lực trong quan hệ quốc tế.</w:t>
      </w:r>
    </w:p>
    <w:p>
      <w:r>
        <w:t xml:space="preserve">  &gt;</w:t>
      </w:r>
    </w:p>
    <w:p>
      <w:r>
        <w:t xml:space="preserve">  &gt; **2. Về Kinh tế:** Chúng ta chủ động hội nhập, tham gia 16 Hiệp định thương mại tự do thế hệ mới (như CPTPP, EVFTA). Chúng ta trải thảm đỏ đón các tập đoàn FDI lớn như Samsung, Apple, Intel, nhưng luôn lấy doanh nghiệp nội địa làm trụ cột để xây dựng nền kinh tế độc lập, tự chủ.”</w:t>
      </w:r>
    </w:p>
    <w:p>
      <w:pPr>
        <w:pStyle w:val="Heading4"/>
      </w:pPr>
      <w:r>
        <w:t>📌 SLIDE 11: Kết luận &amp; Cảm ơn</w:t>
      </w:r>
    </w:p>
    <w:p>
      <w:r>
        <w:t>* **Nội dung trên slide**:</w:t>
      </w:r>
    </w:p>
    <w:p>
      <w:r>
        <w:t xml:space="preserve">  - Khẳng định: Với đường lối đúng đắn, sáng tạo, kết hợp hài hòa lợi ích dân tộc và lợi ích quốc tế, Đảng ta đã tranh thủ được sự ủng hộ to lớn của phong trào nhân dân thế giới đoàn kết với Việt Nam.</w:t>
      </w:r>
    </w:p>
    <w:p>
      <w:r>
        <w:t xml:space="preserve">  - Lời cảm ơn Thầy Cô và các bạn.</w:t>
      </w:r>
    </w:p>
    <w:p>
      <w:r>
        <w:t>* **Lời thoại**:</w:t>
      </w:r>
    </w:p>
    <w:p>
      <w:r>
        <w:t xml:space="preserve">  &gt; “Kính thưa Thầy/Cô và các bạn,</w:t>
      </w:r>
    </w:p>
    <w:p>
      <w:r>
        <w:t xml:space="preserve">  &gt;</w:t>
      </w:r>
    </w:p>
    <w:p>
      <w:r>
        <w:t xml:space="preserve">  &gt; Từ những trang sử vàng kháng chiến cho đến vị thế rạng rỡ của Việt Nam hôm nay – một quốc gia có quan hệ Đối tác Chiến lược Toàn diện với tất cả các nước lớn trên thế giới – tất cả đều minh chứng cho sức sống trường tồn của **Tư tưởng Hồ Chí Minh về đoàn kết quốc tế**.</w:t>
      </w:r>
    </w:p>
    <w:p>
      <w:r>
        <w:t xml:space="preserve">  &gt;</w:t>
      </w:r>
    </w:p>
    <w:p>
      <w:r>
        <w:t xml:space="preserve">  &gt; Bài học sâu sắc nhất gửi gắm đến thế hệ sinh viên chúng ta hôm nay: Muốn ‘tiếng vang xa’ thì chính mỗi sinh viên phải rèn luyện cho ‘chiếc chiêng’ tri thức, đạo đức và bản lĩnh của mình thật sự dày dặn, tự tin hội nhập toàn cầu mà không đánh mất bản sắc dân tộc.</w:t>
      </w:r>
    </w:p>
    <w:p>
      <w:r>
        <w:t xml:space="preserve">  &gt;</w:t>
      </w:r>
    </w:p>
    <w:p>
      <w:r>
        <w:t xml:space="preserve">  &gt; Bài thuyết trình của Nhóm 5 đến đây là kết thúc. Chúng em xin chân thành cảm ơn Thầy/Cô và các bạn đã chú ý theo dõi! Xin kính mời Thầy/Cô và các bạn cùng đặt câu hỏi giao lưu với nhóm chúng em!” *(Cả nhóm cùng cúi chào)*.</w:t>
      </w:r>
    </w:p>
    <w:p>
      <w:pPr>
        <w:pStyle w:val="Heading3"/>
      </w:pPr>
      <w:r>
        <w:t>MẸO PHẢN BIỆN (Q&amp;A) ĐÃ CHUẨN BỊ SẴN ĐỂ ĐẠT ĐIỂM 10:</w:t>
      </w:r>
    </w:p>
    <w:p>
      <w:r>
        <w:t>1. **Câu hỏi:** *Tại sao Việt Nam chọn chính sách "không chọn phe mà chọn lẽ phải"? Có mâu thuẫn với việc cần đồng minh không?*</w:t>
      </w:r>
    </w:p>
    <w:p>
      <w:r>
        <w:t xml:space="preserve">   - **Người 4/Người 3 trả lời:** Không mâu thuẫn. Chọn phe là biến mình thành quân cờ trong cuộc cạnh tranh địa chính trị của các nước lớn. Chọn "lẽ phải" (luật pháp quốc tế, Hiến chương LHQ) giúp Việt Nam giữ vững độc lập tự chủ, làm bạn với tất cả các bên, tạo thế cân bằng chiến lược vững chắc nhất.</w:t>
      </w:r>
    </w:p>
    <w:p>
      <w:r>
        <w:t>2. **Câu hỏi:** *Hãy cho biết ví dụ về việc "Ngoại lực chỉ phát huy tác dụng qua nội sinh" trong thời bình?*</w:t>
      </w:r>
    </w:p>
    <w:p>
      <w:r>
        <w:t xml:space="preserve">   - **Người 3 trả lời:** Nguồn vốn FDI và công nghệ nước ngoài rót vào Việt Nam (ngoại lực) chỉ phát huy hiệu quả khi ta có nguồn nhân lực chất lượng cao, hạ tầng giao thông và thể chế pháp lý minh bạch (nội sinh). Nếu không có nội sinh tốt, FDI sẽ chỉ dừng lại ở gia công giá rẻ hoặc gây ô nhiễm môi trường.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