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302F8" w14:textId="77777777" w:rsidR="00940F80" w:rsidRDefault="00FA3BDD">
      <w:pPr>
        <w:shd w:val="clear" w:color="auto" w:fill="FFFFFF"/>
        <w:jc w:val="center"/>
        <w:rPr>
          <w:rFonts w:ascii="Times New Roman" w:eastAsia="Times New Roman" w:hAnsi="Times New Roman" w:cs="Times New Roman"/>
          <w:sz w:val="24"/>
          <w:szCs w:val="24"/>
        </w:rPr>
      </w:pPr>
      <w:r>
        <w:rPr>
          <w:noProof/>
          <w:lang w:val="en-US"/>
        </w:rPr>
        <w:drawing>
          <wp:inline distT="114300" distB="114300" distL="114300" distR="114300" wp14:anchorId="176C98EA" wp14:editId="3C32FC69">
            <wp:extent cx="2524125" cy="7048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524125" cy="704850"/>
                    </a:xfrm>
                    <a:prstGeom prst="rect">
                      <a:avLst/>
                    </a:prstGeom>
                    <a:ln/>
                  </pic:spPr>
                </pic:pic>
              </a:graphicData>
            </a:graphic>
          </wp:inline>
        </w:drawing>
      </w:r>
      <w:r>
        <w:rPr>
          <w:rFonts w:ascii="Times New Roman" w:eastAsia="Times New Roman" w:hAnsi="Times New Roman" w:cs="Times New Roman"/>
          <w:sz w:val="24"/>
          <w:szCs w:val="24"/>
        </w:rPr>
        <w:t xml:space="preserve"> </w:t>
      </w:r>
    </w:p>
    <w:p w14:paraId="6035C221" w14:textId="77777777" w:rsidR="00940F80" w:rsidRDefault="00FA3BDD">
      <w:pPr>
        <w:shd w:val="clear" w:color="auto" w:fill="FFFFFF"/>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654442" w14:textId="77777777" w:rsidR="00940F80" w:rsidRDefault="00FA3BDD">
      <w:pPr>
        <w:shd w:val="clear" w:color="auto" w:fill="FFFFFF"/>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CAPSTONE PROJECT REGISTER</w:t>
      </w:r>
      <w:r>
        <w:rPr>
          <w:rFonts w:ascii="Times New Roman" w:eastAsia="Times New Roman" w:hAnsi="Times New Roman" w:cs="Times New Roman"/>
          <w:sz w:val="24"/>
          <w:szCs w:val="24"/>
        </w:rPr>
        <w:t xml:space="preserve"> </w:t>
      </w:r>
    </w:p>
    <w:p w14:paraId="0CF84A68" w14:textId="77777777" w:rsidR="00940F80" w:rsidRDefault="00FA3BDD">
      <w:pPr>
        <w:shd w:val="clear" w:color="auto" w:fill="FFFFFF"/>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C4B34A0" w14:textId="77777777" w:rsidR="00940F80" w:rsidRPr="005606F2" w:rsidRDefault="00FA3BDD" w:rsidP="005606F2">
      <w:pPr>
        <w:spacing w:before="40" w:after="40"/>
        <w:ind w:left="-80"/>
        <w:rPr>
          <w:rFonts w:ascii="Times New Roman" w:eastAsia="Times New Roman" w:hAnsi="Times New Roman" w:cs="Times New Roman"/>
          <w:sz w:val="24"/>
          <w:szCs w:val="24"/>
          <w:lang w:val="vi-VN"/>
        </w:rPr>
      </w:pPr>
      <w:r w:rsidRPr="6D6D6F07">
        <w:rPr>
          <w:rFonts w:ascii="Times New Roman" w:eastAsia="Times New Roman" w:hAnsi="Times New Roman" w:cs="Times New Roman"/>
          <w:b/>
          <w:bCs/>
          <w:sz w:val="24"/>
          <w:szCs w:val="24"/>
          <w:lang w:val="en-US"/>
        </w:rPr>
        <w:t>Class:            Duration time:  from 01/01/2026 To 30/04/2026</w:t>
      </w:r>
    </w:p>
    <w:p w14:paraId="5C2EA47B"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Profession:</w:t>
      </w:r>
      <w:r>
        <w:rPr>
          <w:rFonts w:ascii="Times New Roman" w:eastAsia="Times New Roman" w:hAnsi="Times New Roman" w:cs="Times New Roman"/>
          <w:sz w:val="24"/>
          <w:szCs w:val="24"/>
        </w:rPr>
        <w:t xml:space="preserve"> &lt;Software Engineer&gt;                   </w:t>
      </w:r>
      <w:r>
        <w:rPr>
          <w:rFonts w:ascii="Times New Roman" w:eastAsia="Times New Roman" w:hAnsi="Times New Roman" w:cs="Times New Roman"/>
          <w:b/>
          <w:sz w:val="24"/>
          <w:szCs w:val="24"/>
        </w:rPr>
        <w:t>Specialty</w:t>
      </w:r>
      <w:r>
        <w:rPr>
          <w:rFonts w:ascii="Times New Roman" w:eastAsia="Times New Roman" w:hAnsi="Times New Roman" w:cs="Times New Roman"/>
          <w:sz w:val="24"/>
          <w:szCs w:val="24"/>
        </w:rPr>
        <w:t xml:space="preserve">: &lt;ES&gt; </w:t>
      </w:r>
      <w:r>
        <w:rPr>
          <w:rFonts w:ascii="Times New Roman" w:eastAsia="Times New Roman" w:hAnsi="Times New Roman" w:cs="Times New Roman"/>
          <w:noProof/>
          <w:sz w:val="24"/>
          <w:szCs w:val="24"/>
          <w:lang w:val="en-US"/>
        </w:rPr>
        <w:drawing>
          <wp:inline distT="114300" distB="114300" distL="114300" distR="114300" wp14:anchorId="0B0A12DA" wp14:editId="1C81EC58">
            <wp:extent cx="200025" cy="200025"/>
            <wp:effectExtent l="0" t="0" r="0" b="0"/>
            <wp:docPr id="4" name="image2.png" descr="Hộp Văn bản"/>
            <wp:cNvGraphicFramePr/>
            <a:graphic xmlns:a="http://schemas.openxmlformats.org/drawingml/2006/main">
              <a:graphicData uri="http://schemas.openxmlformats.org/drawingml/2006/picture">
                <pic:pic xmlns:pic="http://schemas.openxmlformats.org/drawingml/2006/picture">
                  <pic:nvPicPr>
                    <pic:cNvPr id="0" name="image2.png" descr="Hộp Văn bản"/>
                    <pic:cNvPicPr preferRelativeResize="0"/>
                  </pic:nvPicPr>
                  <pic:blipFill>
                    <a:blip r:embed="rId8"/>
                    <a:srcRect/>
                    <a:stretch>
                      <a:fillRect/>
                    </a:stretch>
                  </pic:blipFill>
                  <pic:spPr>
                    <a:xfrm>
                      <a:off x="0" y="0"/>
                      <a:ext cx="200025" cy="200025"/>
                    </a:xfrm>
                    <a:prstGeom prst="rect">
                      <a:avLst/>
                    </a:prstGeom>
                    <a:ln/>
                  </pic:spPr>
                </pic:pic>
              </a:graphicData>
            </a:graphic>
          </wp:inline>
        </w:drawing>
      </w:r>
      <w:r>
        <w:rPr>
          <w:rFonts w:ascii="Times New Roman" w:eastAsia="Times New Roman" w:hAnsi="Times New Roman" w:cs="Times New Roman"/>
          <w:sz w:val="24"/>
          <w:szCs w:val="24"/>
        </w:rPr>
        <w:t xml:space="preserve">   &lt;IS&gt;  </w:t>
      </w:r>
      <w:r>
        <w:rPr>
          <w:rFonts w:ascii="Times New Roman" w:eastAsia="Times New Roman" w:hAnsi="Times New Roman" w:cs="Times New Roman"/>
          <w:noProof/>
          <w:sz w:val="24"/>
          <w:szCs w:val="24"/>
          <w:lang w:val="en-US"/>
        </w:rPr>
        <w:drawing>
          <wp:inline distT="114300" distB="114300" distL="114300" distR="114300" wp14:anchorId="3F54B9D2" wp14:editId="30697C91">
            <wp:extent cx="202406" cy="200025"/>
            <wp:effectExtent l="0" t="0" r="0" b="0"/>
            <wp:docPr id="2" name="image5.png" descr="Hộp Văn bản"/>
            <wp:cNvGraphicFramePr/>
            <a:graphic xmlns:a="http://schemas.openxmlformats.org/drawingml/2006/main">
              <a:graphicData uri="http://schemas.openxmlformats.org/drawingml/2006/picture">
                <pic:pic xmlns:pic="http://schemas.openxmlformats.org/drawingml/2006/picture">
                  <pic:nvPicPr>
                    <pic:cNvPr id="0" name="image5.png" descr="Hộp Văn bản"/>
                    <pic:cNvPicPr preferRelativeResize="0"/>
                  </pic:nvPicPr>
                  <pic:blipFill>
                    <a:blip r:embed="rId9"/>
                    <a:srcRect/>
                    <a:stretch>
                      <a:fillRect/>
                    </a:stretch>
                  </pic:blipFill>
                  <pic:spPr>
                    <a:xfrm>
                      <a:off x="0" y="0"/>
                      <a:ext cx="202406" cy="200025"/>
                    </a:xfrm>
                    <a:prstGeom prst="rect">
                      <a:avLst/>
                    </a:prstGeom>
                    <a:ln/>
                  </pic:spPr>
                </pic:pic>
              </a:graphicData>
            </a:graphic>
          </wp:inline>
        </w:drawing>
      </w:r>
      <w:r>
        <w:rPr>
          <w:rFonts w:ascii="Times New Roman" w:eastAsia="Times New Roman" w:hAnsi="Times New Roman" w:cs="Times New Roman"/>
          <w:sz w:val="24"/>
          <w:szCs w:val="24"/>
        </w:rPr>
        <w:t xml:space="preserve">   &lt;JS&gt;   </w:t>
      </w:r>
      <w:r>
        <w:rPr>
          <w:rFonts w:ascii="Times New Roman" w:eastAsia="Times New Roman" w:hAnsi="Times New Roman" w:cs="Times New Roman"/>
          <w:noProof/>
          <w:sz w:val="24"/>
          <w:szCs w:val="24"/>
          <w:lang w:val="en-US"/>
        </w:rPr>
        <w:drawing>
          <wp:inline distT="114300" distB="114300" distL="114300" distR="114300" wp14:anchorId="59DC80E5" wp14:editId="7B49B032">
            <wp:extent cx="200025" cy="200025"/>
            <wp:effectExtent l="0" t="0" r="0" b="0"/>
            <wp:docPr id="3" name="image3.png" descr="Hộp Văn bản"/>
            <wp:cNvGraphicFramePr/>
            <a:graphic xmlns:a="http://schemas.openxmlformats.org/drawingml/2006/main">
              <a:graphicData uri="http://schemas.openxmlformats.org/drawingml/2006/picture">
                <pic:pic xmlns:pic="http://schemas.openxmlformats.org/drawingml/2006/picture">
                  <pic:nvPicPr>
                    <pic:cNvPr id="0" name="image3.png" descr="Hộp Văn bản"/>
                    <pic:cNvPicPr preferRelativeResize="0"/>
                  </pic:nvPicPr>
                  <pic:blipFill>
                    <a:blip r:embed="rId8"/>
                    <a:srcRect/>
                    <a:stretch>
                      <a:fillRect/>
                    </a:stretch>
                  </pic:blipFill>
                  <pic:spPr>
                    <a:xfrm>
                      <a:off x="0" y="0"/>
                      <a:ext cx="200025" cy="200025"/>
                    </a:xfrm>
                    <a:prstGeom prst="rect">
                      <a:avLst/>
                    </a:prstGeom>
                    <a:ln/>
                  </pic:spPr>
                </pic:pic>
              </a:graphicData>
            </a:graphic>
          </wp:inline>
        </w:drawing>
      </w:r>
      <w:r>
        <w:rPr>
          <w:rFonts w:ascii="Times New Roman" w:eastAsia="Times New Roman" w:hAnsi="Times New Roman" w:cs="Times New Roman"/>
          <w:sz w:val="24"/>
          <w:szCs w:val="24"/>
        </w:rPr>
        <w:t xml:space="preserve">                           </w:t>
      </w:r>
    </w:p>
    <w:p w14:paraId="0468F208"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Kinds of person make registers: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Lecturer     </w:t>
      </w:r>
      <w:r>
        <w:rPr>
          <w:rFonts w:ascii="Times New Roman" w:eastAsia="Times New Roman" w:hAnsi="Times New Roman" w:cs="Times New Roman"/>
          <w:noProof/>
          <w:sz w:val="24"/>
          <w:szCs w:val="24"/>
          <w:lang w:val="en-US"/>
        </w:rPr>
        <w:drawing>
          <wp:inline distT="114300" distB="114300" distL="114300" distR="114300" wp14:anchorId="54F97AA7" wp14:editId="01E348B1">
            <wp:extent cx="200025" cy="200025"/>
            <wp:effectExtent l="0" t="0" r="0" b="0"/>
            <wp:docPr id="1" name="image4.png" descr="Hộp Văn bản"/>
            <wp:cNvGraphicFramePr/>
            <a:graphic xmlns:a="http://schemas.openxmlformats.org/drawingml/2006/main">
              <a:graphicData uri="http://schemas.openxmlformats.org/drawingml/2006/picture">
                <pic:pic xmlns:pic="http://schemas.openxmlformats.org/drawingml/2006/picture">
                  <pic:nvPicPr>
                    <pic:cNvPr id="0" name="image4.png" descr="Hộp Văn bản"/>
                    <pic:cNvPicPr preferRelativeResize="0"/>
                  </pic:nvPicPr>
                  <pic:blipFill>
                    <a:blip r:embed="rId10"/>
                    <a:srcRect/>
                    <a:stretch>
                      <a:fillRect/>
                    </a:stretch>
                  </pic:blipFill>
                  <pic:spPr>
                    <a:xfrm>
                      <a:off x="0" y="0"/>
                      <a:ext cx="200025" cy="200025"/>
                    </a:xfrm>
                    <a:prstGeom prst="rect">
                      <a:avLst/>
                    </a:prstGeom>
                    <a:ln/>
                  </pic:spPr>
                </pic:pic>
              </a:graphicData>
            </a:graphic>
          </wp:inline>
        </w:drawing>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Students  </w:t>
      </w:r>
    </w:p>
    <w:p w14:paraId="4919CD3C"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DE356B4"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 Register information for supervisor (if have)</w:t>
      </w:r>
      <w:r>
        <w:rPr>
          <w:rFonts w:ascii="Times New Roman" w:eastAsia="Times New Roman" w:hAnsi="Times New Roman" w:cs="Times New Roman"/>
          <w:sz w:val="24"/>
          <w:szCs w:val="24"/>
        </w:rPr>
        <w:t xml:space="preserve"> </w:t>
      </w:r>
    </w:p>
    <w:tbl>
      <w:tblPr>
        <w:tblStyle w:val="a"/>
        <w:tblW w:w="1011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1530"/>
        <w:gridCol w:w="2955"/>
        <w:gridCol w:w="1590"/>
        <w:gridCol w:w="2925"/>
        <w:gridCol w:w="1110"/>
      </w:tblGrid>
      <w:tr w:rsidR="0066333C" w14:paraId="696AFC0B" w14:textId="77777777" w:rsidTr="6D6D6F07">
        <w:trPr>
          <w:trHeight w:val="585"/>
        </w:trPr>
        <w:tc>
          <w:tcPr>
            <w:tcW w:w="15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vAlign w:val="center"/>
          </w:tcPr>
          <w:p w14:paraId="1582246A" w14:textId="77777777" w:rsidR="0066333C" w:rsidRDefault="0066333C" w:rsidP="0066333C">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55" w:type="dxa"/>
            <w:tcBorders>
              <w:top w:val="single" w:sz="6" w:space="0" w:color="000000" w:themeColor="text1"/>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3CBBB513" w14:textId="77777777" w:rsidR="0066333C" w:rsidRDefault="0066333C" w:rsidP="6D6D6F07">
            <w:pPr>
              <w:spacing w:before="40" w:after="40"/>
              <w:ind w:left="-80"/>
              <w:jc w:val="center"/>
              <w:rPr>
                <w:rFonts w:ascii="Times New Roman" w:eastAsia="Times New Roman" w:hAnsi="Times New Roman" w:cs="Times New Roman"/>
                <w:sz w:val="24"/>
                <w:szCs w:val="24"/>
                <w:lang w:val="en-US"/>
              </w:rPr>
            </w:pPr>
            <w:r w:rsidRPr="6D6D6F07">
              <w:rPr>
                <w:rFonts w:ascii="Times New Roman" w:eastAsia="Times New Roman" w:hAnsi="Times New Roman" w:cs="Times New Roman"/>
                <w:sz w:val="24"/>
                <w:szCs w:val="24"/>
                <w:lang w:val="en-US"/>
              </w:rPr>
              <w:t>Fullname</w:t>
            </w:r>
          </w:p>
        </w:tc>
        <w:tc>
          <w:tcPr>
            <w:tcW w:w="1590" w:type="dxa"/>
            <w:tcBorders>
              <w:top w:val="single" w:sz="6" w:space="0" w:color="000000" w:themeColor="text1"/>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081E6715" w14:textId="77777777" w:rsidR="0066333C" w:rsidRDefault="0066333C" w:rsidP="0066333C">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Phone</w:t>
            </w:r>
          </w:p>
        </w:tc>
        <w:tc>
          <w:tcPr>
            <w:tcW w:w="2925" w:type="dxa"/>
            <w:tcBorders>
              <w:top w:val="single" w:sz="6" w:space="0" w:color="000000" w:themeColor="text1"/>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1165478E" w14:textId="77777777" w:rsidR="0066333C" w:rsidRDefault="0066333C" w:rsidP="0066333C">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E-Mail</w:t>
            </w:r>
            <w:r>
              <w:rPr>
                <w:rFonts w:ascii="Times New Roman" w:eastAsia="Times New Roman" w:hAnsi="Times New Roman" w:cs="Times New Roman"/>
                <w:sz w:val="24"/>
                <w:szCs w:val="24"/>
              </w:rPr>
              <w:t xml:space="preserve"> </w:t>
            </w:r>
          </w:p>
        </w:tc>
        <w:tc>
          <w:tcPr>
            <w:tcW w:w="1110" w:type="dxa"/>
            <w:tcBorders>
              <w:top w:val="single" w:sz="6" w:space="0" w:color="000000" w:themeColor="text1"/>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7576CB87" w14:textId="77777777" w:rsidR="0066333C" w:rsidRDefault="0066333C" w:rsidP="0066333C">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Title</w:t>
            </w:r>
            <w:r>
              <w:rPr>
                <w:rFonts w:ascii="Times New Roman" w:eastAsia="Times New Roman" w:hAnsi="Times New Roman" w:cs="Times New Roman"/>
                <w:sz w:val="24"/>
                <w:szCs w:val="24"/>
              </w:rPr>
              <w:t xml:space="preserve"> </w:t>
            </w:r>
          </w:p>
        </w:tc>
      </w:tr>
      <w:tr w:rsidR="0066333C" w14:paraId="6BABEF02" w14:textId="77777777" w:rsidTr="6D6D6F07">
        <w:trPr>
          <w:trHeight w:val="570"/>
        </w:trPr>
        <w:tc>
          <w:tcPr>
            <w:tcW w:w="1530" w:type="dxa"/>
            <w:tcBorders>
              <w:top w:val="single" w:sz="6" w:space="0" w:color="808080" w:themeColor="background1" w:themeShade="80"/>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vAlign w:val="center"/>
          </w:tcPr>
          <w:p w14:paraId="48541188" w14:textId="77777777" w:rsidR="0066333C" w:rsidRDefault="0066333C" w:rsidP="0066333C">
            <w:pPr>
              <w:spacing w:before="40" w:after="40"/>
              <w:ind w:left="-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Supervisor </w:t>
            </w:r>
          </w:p>
        </w:tc>
        <w:tc>
          <w:tcPr>
            <w:tcW w:w="2955"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5C315895" w14:textId="77777777" w:rsidR="0066333C" w:rsidRPr="00E2249E" w:rsidRDefault="00E2249E" w:rsidP="0066333C">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Tôn Thất Hoàng Minh</w:t>
            </w:r>
          </w:p>
        </w:tc>
        <w:tc>
          <w:tcPr>
            <w:tcW w:w="1590"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6C204596" w14:textId="77777777" w:rsidR="0066333C" w:rsidRPr="00E2249E" w:rsidRDefault="00E2249E" w:rsidP="0066333C">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0936668995</w:t>
            </w:r>
          </w:p>
        </w:tc>
        <w:tc>
          <w:tcPr>
            <w:tcW w:w="2925"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2D1A7631" w14:textId="77777777" w:rsidR="0066333C" w:rsidRPr="00E2249E" w:rsidRDefault="00E2249E" w:rsidP="0066333C">
            <w:pPr>
              <w:spacing w:before="40" w:after="40"/>
              <w:ind w:left="-80"/>
              <w:jc w:val="center"/>
              <w:rPr>
                <w:rFonts w:ascii="Times New Roman" w:eastAsia="Times New Roman" w:hAnsi="Times New Roman" w:cs="Times New Roman"/>
                <w:color w:val="0000FF"/>
                <w:sz w:val="24"/>
                <w:szCs w:val="24"/>
                <w:lang w:val="vi-VN"/>
              </w:rPr>
            </w:pPr>
            <w:r>
              <w:rPr>
                <w:rFonts w:ascii="Times New Roman" w:eastAsia="Times New Roman" w:hAnsi="Times New Roman" w:cs="Times New Roman"/>
                <w:color w:val="0000FF"/>
                <w:sz w:val="24"/>
                <w:szCs w:val="24"/>
                <w:lang w:val="vi-VN"/>
              </w:rPr>
              <w:t>MinhTTH5@fe.edu.vn</w:t>
            </w:r>
          </w:p>
        </w:tc>
        <w:tc>
          <w:tcPr>
            <w:tcW w:w="1110"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6B350273" w14:textId="77777777" w:rsidR="0066333C" w:rsidRDefault="0042435C" w:rsidP="0066333C">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 xml:space="preserve"> </w:t>
            </w:r>
          </w:p>
        </w:tc>
      </w:tr>
      <w:tr w:rsidR="00E2249E" w14:paraId="17C76C73" w14:textId="77777777" w:rsidTr="6D6D6F07">
        <w:trPr>
          <w:trHeight w:val="570"/>
        </w:trPr>
        <w:tc>
          <w:tcPr>
            <w:tcW w:w="1530" w:type="dxa"/>
            <w:tcBorders>
              <w:top w:val="single" w:sz="6" w:space="0" w:color="808080" w:themeColor="background1" w:themeShade="80"/>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vAlign w:val="center"/>
          </w:tcPr>
          <w:p w14:paraId="3DFD1C08" w14:textId="77777777" w:rsidR="00E2249E" w:rsidRDefault="00E2249E" w:rsidP="00E2249E">
            <w:pPr>
              <w:spacing w:before="40" w:after="40"/>
              <w:ind w:left="-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Supervisor </w:t>
            </w:r>
          </w:p>
        </w:tc>
        <w:tc>
          <w:tcPr>
            <w:tcW w:w="2955"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322945EF" w14:textId="77777777" w:rsidR="00E2249E" w:rsidRDefault="00E2249E" w:rsidP="00E2249E">
            <w:pPr>
              <w:spacing w:before="40" w:after="40"/>
              <w:ind w:left="-80"/>
              <w:jc w:val="center"/>
              <w:rPr>
                <w:rFonts w:ascii="Times New Roman" w:eastAsia="Times New Roman" w:hAnsi="Times New Roman" w:cs="Times New Roman"/>
                <w:sz w:val="24"/>
                <w:szCs w:val="24"/>
              </w:rPr>
            </w:pPr>
          </w:p>
        </w:tc>
        <w:tc>
          <w:tcPr>
            <w:tcW w:w="1590"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746CB24B" w14:textId="77777777" w:rsidR="00E2249E" w:rsidRDefault="00E2249E" w:rsidP="00E2249E">
            <w:pPr>
              <w:spacing w:before="40" w:after="40"/>
              <w:ind w:left="-80"/>
              <w:jc w:val="center"/>
              <w:rPr>
                <w:rFonts w:ascii="Times New Roman" w:eastAsia="Times New Roman" w:hAnsi="Times New Roman" w:cs="Times New Roman"/>
                <w:sz w:val="24"/>
                <w:szCs w:val="24"/>
              </w:rPr>
            </w:pPr>
          </w:p>
        </w:tc>
        <w:tc>
          <w:tcPr>
            <w:tcW w:w="2925"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0900EA99" w14:textId="77777777" w:rsidR="00E2249E" w:rsidRDefault="00E2249E" w:rsidP="00E2249E">
            <w:pPr>
              <w:spacing w:before="40" w:after="40"/>
              <w:ind w:left="-80"/>
              <w:jc w:val="center"/>
              <w:rPr>
                <w:rFonts w:ascii="Times New Roman" w:eastAsia="Times New Roman" w:hAnsi="Times New Roman" w:cs="Times New Roman"/>
                <w:color w:val="0000FF"/>
                <w:sz w:val="24"/>
                <w:szCs w:val="24"/>
              </w:rPr>
            </w:pPr>
          </w:p>
        </w:tc>
        <w:tc>
          <w:tcPr>
            <w:tcW w:w="1110" w:type="dxa"/>
            <w:tcBorders>
              <w:top w:val="single" w:sz="6" w:space="0" w:color="808080" w:themeColor="background1" w:themeShade="80"/>
              <w:left w:val="single" w:sz="6" w:space="0" w:color="808080" w:themeColor="background1" w:themeShade="80"/>
              <w:bottom w:val="single" w:sz="6" w:space="0" w:color="000000" w:themeColor="text1"/>
              <w:right w:val="single" w:sz="6" w:space="0" w:color="000000" w:themeColor="text1"/>
            </w:tcBorders>
            <w:tcMar>
              <w:top w:w="0" w:type="dxa"/>
              <w:left w:w="0" w:type="dxa"/>
              <w:bottom w:w="0" w:type="dxa"/>
              <w:right w:w="0" w:type="dxa"/>
            </w:tcMar>
            <w:vAlign w:val="center"/>
          </w:tcPr>
          <w:p w14:paraId="0334B319" w14:textId="77777777" w:rsidR="00E2249E" w:rsidRDefault="00E2249E" w:rsidP="00E2249E">
            <w:pPr>
              <w:spacing w:before="40" w:after="40"/>
              <w:ind w:left="-80"/>
              <w:jc w:val="center"/>
              <w:rPr>
                <w:rFonts w:ascii="Times New Roman" w:eastAsia="Times New Roman" w:hAnsi="Times New Roman" w:cs="Times New Roman"/>
                <w:sz w:val="24"/>
                <w:szCs w:val="24"/>
              </w:rPr>
            </w:pPr>
          </w:p>
        </w:tc>
      </w:tr>
    </w:tbl>
    <w:p w14:paraId="58982B41"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 Register information for students (if have)</w:t>
      </w:r>
      <w:r>
        <w:rPr>
          <w:rFonts w:ascii="Times New Roman" w:eastAsia="Times New Roman" w:hAnsi="Times New Roman" w:cs="Times New Roman"/>
          <w:sz w:val="24"/>
          <w:szCs w:val="24"/>
        </w:rPr>
        <w:t xml:space="preserve"> </w:t>
      </w:r>
    </w:p>
    <w:tbl>
      <w:tblPr>
        <w:tblStyle w:val="a0"/>
        <w:tblW w:w="1018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555"/>
        <w:gridCol w:w="2490"/>
        <w:gridCol w:w="1230"/>
        <w:gridCol w:w="1410"/>
        <w:gridCol w:w="3015"/>
        <w:gridCol w:w="1485"/>
      </w:tblGrid>
      <w:tr w:rsidR="00940F80" w14:paraId="37273828" w14:textId="77777777">
        <w:trPr>
          <w:trHeight w:val="585"/>
        </w:trPr>
        <w:tc>
          <w:tcPr>
            <w:tcW w:w="5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0C04549"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490" w:type="dxa"/>
            <w:tcBorders>
              <w:top w:val="single" w:sz="6" w:space="0" w:color="000000"/>
              <w:left w:val="single" w:sz="6" w:space="0" w:color="808080"/>
              <w:bottom w:val="single" w:sz="6" w:space="0" w:color="000000"/>
              <w:right w:val="single" w:sz="6" w:space="0" w:color="000000"/>
            </w:tcBorders>
            <w:tcMar>
              <w:top w:w="0" w:type="dxa"/>
              <w:left w:w="0" w:type="dxa"/>
              <w:bottom w:w="0" w:type="dxa"/>
              <w:right w:w="0" w:type="dxa"/>
            </w:tcMar>
            <w:vAlign w:val="center"/>
          </w:tcPr>
          <w:p w14:paraId="4B2EF835"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Full name</w:t>
            </w:r>
            <w:r>
              <w:rPr>
                <w:rFonts w:ascii="Times New Roman" w:eastAsia="Times New Roman" w:hAnsi="Times New Roman" w:cs="Times New Roman"/>
                <w:sz w:val="24"/>
                <w:szCs w:val="24"/>
              </w:rPr>
              <w:t xml:space="preserve"> </w:t>
            </w:r>
          </w:p>
        </w:tc>
        <w:tc>
          <w:tcPr>
            <w:tcW w:w="1230" w:type="dxa"/>
            <w:tcBorders>
              <w:top w:val="single" w:sz="6" w:space="0" w:color="000000"/>
              <w:left w:val="single" w:sz="6" w:space="0" w:color="808080"/>
              <w:bottom w:val="single" w:sz="6" w:space="0" w:color="000000"/>
              <w:right w:val="single" w:sz="6" w:space="0" w:color="000000"/>
            </w:tcBorders>
            <w:tcMar>
              <w:top w:w="0" w:type="dxa"/>
              <w:left w:w="0" w:type="dxa"/>
              <w:bottom w:w="0" w:type="dxa"/>
              <w:right w:w="0" w:type="dxa"/>
            </w:tcMar>
            <w:vAlign w:val="center"/>
          </w:tcPr>
          <w:p w14:paraId="63F4D84D"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Student code</w:t>
            </w:r>
            <w:r>
              <w:rPr>
                <w:rFonts w:ascii="Times New Roman" w:eastAsia="Times New Roman" w:hAnsi="Times New Roman" w:cs="Times New Roman"/>
                <w:sz w:val="24"/>
                <w:szCs w:val="24"/>
              </w:rPr>
              <w:t xml:space="preserve"> </w:t>
            </w:r>
          </w:p>
        </w:tc>
        <w:tc>
          <w:tcPr>
            <w:tcW w:w="1410" w:type="dxa"/>
            <w:tcBorders>
              <w:top w:val="single" w:sz="6" w:space="0" w:color="000000"/>
              <w:left w:val="single" w:sz="6" w:space="0" w:color="808080"/>
              <w:bottom w:val="single" w:sz="6" w:space="0" w:color="000000"/>
              <w:right w:val="single" w:sz="6" w:space="0" w:color="000000"/>
            </w:tcBorders>
            <w:tcMar>
              <w:top w:w="0" w:type="dxa"/>
              <w:left w:w="0" w:type="dxa"/>
              <w:bottom w:w="0" w:type="dxa"/>
              <w:right w:w="0" w:type="dxa"/>
            </w:tcMar>
            <w:vAlign w:val="center"/>
          </w:tcPr>
          <w:p w14:paraId="431AF403"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Phone</w:t>
            </w:r>
            <w:r>
              <w:rPr>
                <w:rFonts w:ascii="Times New Roman" w:eastAsia="Times New Roman" w:hAnsi="Times New Roman" w:cs="Times New Roman"/>
                <w:sz w:val="24"/>
                <w:szCs w:val="24"/>
              </w:rPr>
              <w:t xml:space="preserve"> </w:t>
            </w:r>
          </w:p>
        </w:tc>
        <w:tc>
          <w:tcPr>
            <w:tcW w:w="3015" w:type="dxa"/>
            <w:tcBorders>
              <w:top w:val="single" w:sz="6" w:space="0" w:color="000000"/>
              <w:left w:val="single" w:sz="6" w:space="0" w:color="808080"/>
              <w:bottom w:val="single" w:sz="6" w:space="0" w:color="000000"/>
              <w:right w:val="single" w:sz="6" w:space="0" w:color="000000"/>
            </w:tcBorders>
            <w:tcMar>
              <w:top w:w="0" w:type="dxa"/>
              <w:left w:w="0" w:type="dxa"/>
              <w:bottom w:w="0" w:type="dxa"/>
              <w:right w:w="0" w:type="dxa"/>
            </w:tcMar>
            <w:vAlign w:val="center"/>
          </w:tcPr>
          <w:p w14:paraId="7C100275"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E-mail</w:t>
            </w:r>
            <w:r>
              <w:rPr>
                <w:rFonts w:ascii="Times New Roman" w:eastAsia="Times New Roman" w:hAnsi="Times New Roman" w:cs="Times New Roman"/>
                <w:sz w:val="24"/>
                <w:szCs w:val="24"/>
              </w:rPr>
              <w:t xml:space="preserve"> </w:t>
            </w:r>
          </w:p>
        </w:tc>
        <w:tc>
          <w:tcPr>
            <w:tcW w:w="1485" w:type="dxa"/>
            <w:tcBorders>
              <w:top w:val="single" w:sz="6" w:space="0" w:color="000000"/>
              <w:left w:val="single" w:sz="6" w:space="0" w:color="808080"/>
              <w:bottom w:val="single" w:sz="6" w:space="0" w:color="000000"/>
              <w:right w:val="single" w:sz="6" w:space="0" w:color="000000"/>
            </w:tcBorders>
            <w:tcMar>
              <w:top w:w="0" w:type="dxa"/>
              <w:left w:w="0" w:type="dxa"/>
              <w:bottom w:w="0" w:type="dxa"/>
              <w:right w:w="0" w:type="dxa"/>
            </w:tcMar>
            <w:vAlign w:val="center"/>
          </w:tcPr>
          <w:p w14:paraId="0D3B4DE0"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Role in Group</w:t>
            </w:r>
            <w:r>
              <w:rPr>
                <w:rFonts w:ascii="Times New Roman" w:eastAsia="Times New Roman" w:hAnsi="Times New Roman" w:cs="Times New Roman"/>
                <w:sz w:val="24"/>
                <w:szCs w:val="24"/>
              </w:rPr>
              <w:t xml:space="preserve"> </w:t>
            </w:r>
          </w:p>
        </w:tc>
      </w:tr>
      <w:tr w:rsidR="00940F80" w14:paraId="11380781" w14:textId="77777777">
        <w:trPr>
          <w:trHeight w:val="585"/>
        </w:trPr>
        <w:tc>
          <w:tcPr>
            <w:tcW w:w="555" w:type="dxa"/>
            <w:tcBorders>
              <w:top w:val="single" w:sz="6" w:space="0" w:color="808080"/>
              <w:left w:val="single" w:sz="6" w:space="0" w:color="000000"/>
              <w:bottom w:val="single" w:sz="6" w:space="0" w:color="000000"/>
              <w:right w:val="single" w:sz="6" w:space="0" w:color="000000"/>
            </w:tcBorders>
            <w:tcMar>
              <w:top w:w="0" w:type="dxa"/>
              <w:left w:w="0" w:type="dxa"/>
              <w:bottom w:w="0" w:type="dxa"/>
              <w:right w:w="0" w:type="dxa"/>
            </w:tcMar>
            <w:vAlign w:val="center"/>
          </w:tcPr>
          <w:p w14:paraId="76A22FB1" w14:textId="77777777" w:rsidR="00940F80" w:rsidRDefault="00940F80">
            <w:pPr>
              <w:spacing w:before="40" w:after="40"/>
              <w:ind w:left="-80"/>
              <w:jc w:val="center"/>
              <w:rPr>
                <w:rFonts w:ascii="Times New Roman" w:eastAsia="Times New Roman" w:hAnsi="Times New Roman" w:cs="Times New Roman"/>
                <w:sz w:val="24"/>
                <w:szCs w:val="24"/>
              </w:rPr>
            </w:pPr>
          </w:p>
        </w:tc>
        <w:tc>
          <w:tcPr>
            <w:tcW w:w="249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470C9F59" w14:textId="48D18925" w:rsidR="00940F80" w:rsidRPr="00671DCC" w:rsidRDefault="00671DCC">
            <w:pPr>
              <w:spacing w:before="40" w:after="40"/>
              <w:ind w:left="-80"/>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Nguyễn Thành Thắng</w:t>
            </w:r>
          </w:p>
        </w:tc>
        <w:tc>
          <w:tcPr>
            <w:tcW w:w="123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4A49F186" w14:textId="5349A4DE" w:rsidR="00940F80" w:rsidRPr="00671DCC" w:rsidRDefault="00E2249E">
            <w:pPr>
              <w:spacing w:before="40" w:after="40"/>
              <w:ind w:left="-80"/>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vi-VN"/>
              </w:rPr>
              <w:t>SE184</w:t>
            </w:r>
            <w:r w:rsidR="00671DCC">
              <w:rPr>
                <w:rFonts w:ascii="Times New Roman" w:eastAsia="Times New Roman" w:hAnsi="Times New Roman" w:cs="Times New Roman"/>
                <w:sz w:val="24"/>
                <w:szCs w:val="24"/>
                <w:lang w:val="en-US"/>
              </w:rPr>
              <w:t>251</w:t>
            </w:r>
          </w:p>
        </w:tc>
        <w:tc>
          <w:tcPr>
            <w:tcW w:w="141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11C37381" w14:textId="7E00FC8A" w:rsidR="00940F80" w:rsidRPr="00671DCC" w:rsidRDefault="00671DCC">
            <w:pPr>
              <w:spacing w:before="40" w:after="40"/>
              <w:ind w:left="-80"/>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0966823637</w:t>
            </w:r>
          </w:p>
        </w:tc>
        <w:tc>
          <w:tcPr>
            <w:tcW w:w="301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1232DCD4" w14:textId="33AB8B12" w:rsidR="00940F80" w:rsidRPr="00671DCC" w:rsidRDefault="00671DCC">
            <w:pPr>
              <w:spacing w:before="40" w:after="40"/>
              <w:ind w:left="-80"/>
              <w:jc w:val="center"/>
              <w:rPr>
                <w:rFonts w:ascii="Times New Roman" w:eastAsia="Times New Roman" w:hAnsi="Times New Roman" w:cs="Times New Roman"/>
                <w:color w:val="3333FF"/>
                <w:sz w:val="24"/>
                <w:szCs w:val="24"/>
                <w:lang w:val="en-US"/>
              </w:rPr>
            </w:pPr>
            <w:r>
              <w:rPr>
                <w:rFonts w:ascii="Times New Roman" w:eastAsia="Times New Roman" w:hAnsi="Times New Roman" w:cs="Times New Roman"/>
                <w:color w:val="3333FF"/>
                <w:sz w:val="24"/>
                <w:szCs w:val="24"/>
                <w:lang w:val="en-US"/>
              </w:rPr>
              <w:t>Thangntse184251@fpt.edu.vn</w:t>
            </w:r>
          </w:p>
        </w:tc>
        <w:tc>
          <w:tcPr>
            <w:tcW w:w="148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444E7700" w14:textId="6CCD5340" w:rsidR="00940F80" w:rsidRPr="00582515" w:rsidRDefault="00582515">
            <w:pPr>
              <w:spacing w:before="40" w:after="40"/>
              <w:ind w:left="-80"/>
              <w:jc w:val="center"/>
              <w:rPr>
                <w:rFonts w:ascii="Times New Roman" w:eastAsia="Times New Roman" w:hAnsi="Times New Roman" w:cs="Times New Roman"/>
                <w:sz w:val="24"/>
                <w:szCs w:val="24"/>
                <w:lang w:val="en-US"/>
              </w:rPr>
            </w:pPr>
            <w:r>
              <w:rPr>
                <w:rFonts w:ascii="Times New Roman" w:eastAsia="Times New Roman" w:hAnsi="Times New Roman" w:cs="Times New Roman"/>
                <w:color w:val="3333FF"/>
                <w:sz w:val="24"/>
                <w:szCs w:val="24"/>
                <w:lang w:val="en-US"/>
              </w:rPr>
              <w:t>Leader</w:t>
            </w:r>
          </w:p>
        </w:tc>
      </w:tr>
      <w:tr w:rsidR="00E2249E" w14:paraId="29D8699F" w14:textId="77777777">
        <w:trPr>
          <w:trHeight w:val="729"/>
        </w:trPr>
        <w:tc>
          <w:tcPr>
            <w:tcW w:w="555" w:type="dxa"/>
            <w:tcBorders>
              <w:top w:val="single" w:sz="6" w:space="0" w:color="808080"/>
              <w:left w:val="single" w:sz="6" w:space="0" w:color="000000"/>
              <w:bottom w:val="single" w:sz="6" w:space="0" w:color="000000"/>
              <w:right w:val="single" w:sz="6" w:space="0" w:color="000000"/>
            </w:tcBorders>
            <w:tcMar>
              <w:top w:w="0" w:type="dxa"/>
              <w:left w:w="0" w:type="dxa"/>
              <w:bottom w:w="0" w:type="dxa"/>
              <w:right w:w="0" w:type="dxa"/>
            </w:tcMar>
            <w:vAlign w:val="center"/>
          </w:tcPr>
          <w:p w14:paraId="2D84A4CC" w14:textId="77777777" w:rsidR="00E2249E" w:rsidRDefault="00E2249E" w:rsidP="00E2249E">
            <w:pPr>
              <w:spacing w:before="40" w:after="40"/>
              <w:ind w:left="-80"/>
              <w:jc w:val="center"/>
              <w:rPr>
                <w:rFonts w:ascii="Times New Roman" w:eastAsia="Times New Roman" w:hAnsi="Times New Roman" w:cs="Times New Roman"/>
                <w:sz w:val="24"/>
                <w:szCs w:val="24"/>
              </w:rPr>
            </w:pPr>
          </w:p>
        </w:tc>
        <w:tc>
          <w:tcPr>
            <w:tcW w:w="249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54B30425" w14:textId="3D4D470E" w:rsidR="00E2249E" w:rsidRDefault="003846D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Đình Tuấn</w:t>
            </w:r>
          </w:p>
        </w:tc>
        <w:tc>
          <w:tcPr>
            <w:tcW w:w="123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72B2D7B4" w14:textId="30D6362B" w:rsidR="00E2249E" w:rsidRPr="00671DCC" w:rsidRDefault="003846DC" w:rsidP="00E2249E">
            <w:pPr>
              <w:spacing w:before="40" w:after="40"/>
              <w:ind w:left="-80"/>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SE180104</w:t>
            </w:r>
          </w:p>
        </w:tc>
        <w:tc>
          <w:tcPr>
            <w:tcW w:w="141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520A138B" w14:textId="6C0964E9" w:rsidR="00E2249E" w:rsidRPr="00671DCC" w:rsidRDefault="003846DC" w:rsidP="00E2249E">
            <w:pPr>
              <w:spacing w:before="40" w:after="40"/>
              <w:ind w:left="-80"/>
              <w:jc w:val="center"/>
              <w:rPr>
                <w:rFonts w:ascii="Times New Roman" w:eastAsia="Times New Roman" w:hAnsi="Times New Roman" w:cs="Times New Roman"/>
                <w:sz w:val="24"/>
                <w:szCs w:val="24"/>
                <w:lang w:val="en-US"/>
              </w:rPr>
            </w:pPr>
            <w:r w:rsidRPr="003846DC">
              <w:rPr>
                <w:rFonts w:ascii="Times New Roman" w:eastAsia="Times New Roman" w:hAnsi="Times New Roman" w:cs="Times New Roman"/>
                <w:sz w:val="24"/>
                <w:szCs w:val="24"/>
                <w:lang w:val="en-US"/>
              </w:rPr>
              <w:t>0787664860</w:t>
            </w:r>
          </w:p>
        </w:tc>
        <w:tc>
          <w:tcPr>
            <w:tcW w:w="301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679C9EC6" w14:textId="0DB66844" w:rsidR="00E2249E" w:rsidRDefault="003846DC" w:rsidP="00E2249E">
            <w:pPr>
              <w:spacing w:before="40" w:after="40"/>
              <w:ind w:left="-80"/>
              <w:jc w:val="center"/>
              <w:rPr>
                <w:rFonts w:ascii="Times New Roman" w:eastAsia="Times New Roman" w:hAnsi="Times New Roman" w:cs="Times New Roman"/>
                <w:color w:val="3333FF"/>
                <w:sz w:val="24"/>
                <w:szCs w:val="24"/>
              </w:rPr>
            </w:pPr>
            <w:r w:rsidRPr="003846DC">
              <w:rPr>
                <w:rFonts w:ascii="Times New Roman" w:eastAsia="Times New Roman" w:hAnsi="Times New Roman" w:cs="Times New Roman"/>
                <w:color w:val="3333FF"/>
                <w:sz w:val="24"/>
                <w:szCs w:val="24"/>
              </w:rPr>
              <w:t>tuanndse182540@fpt.edu.vn</w:t>
            </w:r>
          </w:p>
        </w:tc>
        <w:tc>
          <w:tcPr>
            <w:tcW w:w="148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7E84059E" w14:textId="77777777" w:rsidR="00E2249E" w:rsidRDefault="0042435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color w:val="3333FF"/>
                <w:sz w:val="24"/>
                <w:szCs w:val="24"/>
                <w:lang w:val="vi-VN"/>
              </w:rPr>
              <w:t>Member</w:t>
            </w:r>
          </w:p>
        </w:tc>
      </w:tr>
      <w:tr w:rsidR="00E2249E" w14:paraId="7DF56275" w14:textId="77777777">
        <w:trPr>
          <w:trHeight w:val="585"/>
        </w:trPr>
        <w:tc>
          <w:tcPr>
            <w:tcW w:w="555" w:type="dxa"/>
            <w:tcBorders>
              <w:top w:val="single" w:sz="6" w:space="0" w:color="808080"/>
              <w:left w:val="single" w:sz="6" w:space="0" w:color="000000"/>
              <w:bottom w:val="single" w:sz="6" w:space="0" w:color="000000"/>
              <w:right w:val="single" w:sz="6" w:space="0" w:color="000000"/>
            </w:tcBorders>
            <w:tcMar>
              <w:top w:w="0" w:type="dxa"/>
              <w:left w:w="0" w:type="dxa"/>
              <w:bottom w:w="0" w:type="dxa"/>
              <w:right w:w="0" w:type="dxa"/>
            </w:tcMar>
            <w:vAlign w:val="center"/>
          </w:tcPr>
          <w:p w14:paraId="6E58CFE7" w14:textId="77777777" w:rsidR="00E2249E" w:rsidRDefault="00E2249E" w:rsidP="00E2249E">
            <w:pPr>
              <w:spacing w:before="40" w:after="40"/>
              <w:ind w:left="-80"/>
              <w:jc w:val="center"/>
              <w:rPr>
                <w:rFonts w:ascii="Times New Roman" w:eastAsia="Times New Roman" w:hAnsi="Times New Roman" w:cs="Times New Roman"/>
                <w:sz w:val="24"/>
                <w:szCs w:val="24"/>
              </w:rPr>
            </w:pPr>
          </w:p>
        </w:tc>
        <w:tc>
          <w:tcPr>
            <w:tcW w:w="249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602CB445" w14:textId="71AF26E2" w:rsidR="00E2249E" w:rsidRDefault="003846D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Phú Quý</w:t>
            </w:r>
          </w:p>
        </w:tc>
        <w:tc>
          <w:tcPr>
            <w:tcW w:w="123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2E0CB5E0" w14:textId="0D44CB5A" w:rsidR="00E2249E" w:rsidRDefault="003846D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SE180104</w:t>
            </w:r>
          </w:p>
        </w:tc>
        <w:tc>
          <w:tcPr>
            <w:tcW w:w="141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38AA210D" w14:textId="2F8CC22C" w:rsidR="00E2249E" w:rsidRPr="00671DCC" w:rsidRDefault="003846DC" w:rsidP="00E2249E">
            <w:pPr>
              <w:spacing w:before="40" w:after="40"/>
              <w:ind w:left="-80"/>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0766824448</w:t>
            </w:r>
          </w:p>
        </w:tc>
        <w:tc>
          <w:tcPr>
            <w:tcW w:w="301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71C2BEEB" w14:textId="43E4F97C" w:rsidR="00E2249E" w:rsidRPr="00780407" w:rsidRDefault="003846DC" w:rsidP="00E2249E">
            <w:pPr>
              <w:spacing w:before="40" w:after="40"/>
              <w:ind w:left="-80"/>
              <w:jc w:val="center"/>
              <w:rPr>
                <w:rFonts w:ascii="Times New Roman" w:eastAsia="Times New Roman" w:hAnsi="Times New Roman" w:cs="Times New Roman"/>
                <w:color w:val="3333FF"/>
                <w:sz w:val="24"/>
                <w:szCs w:val="24"/>
              </w:rPr>
            </w:pPr>
            <w:r w:rsidRPr="00780407">
              <w:rPr>
                <w:rFonts w:ascii="Times New Roman" w:eastAsia="Times New Roman" w:hAnsi="Times New Roman" w:cs="Times New Roman"/>
                <w:color w:val="3333FF"/>
                <w:sz w:val="24"/>
                <w:szCs w:val="24"/>
              </w:rPr>
              <w:t>Quynpse180104@fpt.edu.vn</w:t>
            </w:r>
          </w:p>
        </w:tc>
        <w:tc>
          <w:tcPr>
            <w:tcW w:w="148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57233D59" w14:textId="77777777" w:rsidR="00E2249E" w:rsidRDefault="0042435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color w:val="3333FF"/>
                <w:sz w:val="24"/>
                <w:szCs w:val="24"/>
                <w:lang w:val="vi-VN"/>
              </w:rPr>
              <w:t>Member</w:t>
            </w:r>
          </w:p>
        </w:tc>
      </w:tr>
      <w:tr w:rsidR="00E2249E" w14:paraId="73F95A4A" w14:textId="77777777" w:rsidTr="00E2249E">
        <w:trPr>
          <w:trHeight w:val="750"/>
        </w:trPr>
        <w:tc>
          <w:tcPr>
            <w:tcW w:w="555" w:type="dxa"/>
            <w:tcBorders>
              <w:top w:val="single" w:sz="6" w:space="0" w:color="808080"/>
              <w:left w:val="single" w:sz="6" w:space="0" w:color="000000"/>
              <w:bottom w:val="single" w:sz="6" w:space="0" w:color="808080"/>
              <w:right w:val="single" w:sz="6" w:space="0" w:color="000000"/>
            </w:tcBorders>
            <w:tcMar>
              <w:top w:w="0" w:type="dxa"/>
              <w:left w:w="0" w:type="dxa"/>
              <w:bottom w:w="0" w:type="dxa"/>
              <w:right w:w="0" w:type="dxa"/>
            </w:tcMar>
            <w:vAlign w:val="center"/>
          </w:tcPr>
          <w:p w14:paraId="49CF2E9F" w14:textId="77777777" w:rsidR="00E2249E" w:rsidRDefault="00E2249E" w:rsidP="00E2249E">
            <w:pPr>
              <w:spacing w:before="40" w:after="40"/>
              <w:ind w:left="-80"/>
              <w:jc w:val="center"/>
              <w:rPr>
                <w:rFonts w:ascii="Times New Roman" w:eastAsia="Times New Roman" w:hAnsi="Times New Roman" w:cs="Times New Roman"/>
                <w:sz w:val="24"/>
                <w:szCs w:val="24"/>
              </w:rPr>
            </w:pPr>
          </w:p>
        </w:tc>
        <w:tc>
          <w:tcPr>
            <w:tcW w:w="2490" w:type="dxa"/>
            <w:tcBorders>
              <w:top w:val="single" w:sz="6" w:space="0" w:color="808080"/>
              <w:left w:val="single" w:sz="6" w:space="0" w:color="808080"/>
              <w:bottom w:val="single" w:sz="6" w:space="0" w:color="808080"/>
              <w:right w:val="single" w:sz="6" w:space="0" w:color="000000"/>
            </w:tcBorders>
            <w:tcMar>
              <w:top w:w="0" w:type="dxa"/>
              <w:left w:w="0" w:type="dxa"/>
              <w:bottom w:w="0" w:type="dxa"/>
              <w:right w:w="0" w:type="dxa"/>
            </w:tcMar>
            <w:vAlign w:val="center"/>
          </w:tcPr>
          <w:p w14:paraId="2C3C5704" w14:textId="0060C7BF" w:rsidR="00E2249E" w:rsidRDefault="003846D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Phan Xuân Thịnh</w:t>
            </w:r>
          </w:p>
        </w:tc>
        <w:tc>
          <w:tcPr>
            <w:tcW w:w="1230" w:type="dxa"/>
            <w:tcBorders>
              <w:top w:val="single" w:sz="6" w:space="0" w:color="808080"/>
              <w:left w:val="single" w:sz="6" w:space="0" w:color="808080"/>
              <w:bottom w:val="single" w:sz="6" w:space="0" w:color="808080"/>
              <w:right w:val="single" w:sz="6" w:space="0" w:color="000000"/>
            </w:tcBorders>
            <w:tcMar>
              <w:top w:w="0" w:type="dxa"/>
              <w:left w:w="0" w:type="dxa"/>
              <w:bottom w:w="0" w:type="dxa"/>
              <w:right w:w="0" w:type="dxa"/>
            </w:tcMar>
            <w:vAlign w:val="center"/>
          </w:tcPr>
          <w:p w14:paraId="21E2F259" w14:textId="620C3177" w:rsidR="00E2249E" w:rsidRDefault="003846DC" w:rsidP="00E2249E">
            <w:pPr>
              <w:spacing w:before="40" w:after="40"/>
              <w:ind w:left="-80"/>
              <w:jc w:val="center"/>
              <w:rPr>
                <w:rFonts w:ascii="Times New Roman" w:eastAsia="Times New Roman" w:hAnsi="Times New Roman" w:cs="Times New Roman"/>
                <w:sz w:val="24"/>
                <w:szCs w:val="24"/>
              </w:rPr>
            </w:pPr>
            <w:r w:rsidRPr="003846DC">
              <w:rPr>
                <w:rFonts w:ascii="Times New Roman" w:eastAsia="Times New Roman" w:hAnsi="Times New Roman" w:cs="Times New Roman"/>
                <w:sz w:val="24"/>
                <w:szCs w:val="24"/>
              </w:rPr>
              <w:t>SE184527</w:t>
            </w:r>
          </w:p>
        </w:tc>
        <w:tc>
          <w:tcPr>
            <w:tcW w:w="1410" w:type="dxa"/>
            <w:tcBorders>
              <w:top w:val="single" w:sz="6" w:space="0" w:color="808080"/>
              <w:left w:val="single" w:sz="6" w:space="0" w:color="808080"/>
              <w:bottom w:val="single" w:sz="6" w:space="0" w:color="808080"/>
              <w:right w:val="single" w:sz="6" w:space="0" w:color="000000"/>
            </w:tcBorders>
            <w:tcMar>
              <w:top w:w="0" w:type="dxa"/>
              <w:left w:w="0" w:type="dxa"/>
              <w:bottom w:w="0" w:type="dxa"/>
              <w:right w:w="0" w:type="dxa"/>
            </w:tcMar>
            <w:vAlign w:val="center"/>
          </w:tcPr>
          <w:p w14:paraId="1A77F529" w14:textId="42BA754D" w:rsidR="00E2249E" w:rsidRDefault="003846DC" w:rsidP="00E2249E">
            <w:pPr>
              <w:spacing w:before="40" w:after="40"/>
              <w:ind w:left="-80"/>
              <w:jc w:val="center"/>
              <w:rPr>
                <w:rFonts w:ascii="Times New Roman" w:eastAsia="Times New Roman" w:hAnsi="Times New Roman" w:cs="Times New Roman"/>
                <w:sz w:val="24"/>
                <w:szCs w:val="24"/>
              </w:rPr>
            </w:pPr>
            <w:r w:rsidRPr="003846DC">
              <w:rPr>
                <w:rFonts w:ascii="Times New Roman" w:eastAsia="Times New Roman" w:hAnsi="Times New Roman" w:cs="Times New Roman"/>
                <w:sz w:val="24"/>
                <w:szCs w:val="24"/>
              </w:rPr>
              <w:t>0945645753</w:t>
            </w:r>
          </w:p>
        </w:tc>
        <w:tc>
          <w:tcPr>
            <w:tcW w:w="3015" w:type="dxa"/>
            <w:tcBorders>
              <w:top w:val="single" w:sz="6" w:space="0" w:color="808080"/>
              <w:left w:val="single" w:sz="6" w:space="0" w:color="808080"/>
              <w:bottom w:val="single" w:sz="6" w:space="0" w:color="808080"/>
              <w:right w:val="single" w:sz="6" w:space="0" w:color="000000"/>
            </w:tcBorders>
            <w:tcMar>
              <w:top w:w="0" w:type="dxa"/>
              <w:left w:w="0" w:type="dxa"/>
              <w:bottom w:w="0" w:type="dxa"/>
              <w:right w:w="0" w:type="dxa"/>
            </w:tcMar>
            <w:vAlign w:val="center"/>
          </w:tcPr>
          <w:p w14:paraId="0704DB8C" w14:textId="34EC85CF" w:rsidR="00E2249E" w:rsidRPr="00780407" w:rsidRDefault="003846DC" w:rsidP="00E2249E">
            <w:pPr>
              <w:spacing w:before="40" w:after="40"/>
              <w:ind w:left="-80"/>
              <w:jc w:val="center"/>
              <w:rPr>
                <w:rFonts w:ascii="Times New Roman" w:eastAsia="Times New Roman" w:hAnsi="Times New Roman" w:cs="Times New Roman"/>
                <w:color w:val="3333FF"/>
                <w:sz w:val="24"/>
                <w:szCs w:val="24"/>
              </w:rPr>
            </w:pPr>
            <w:r w:rsidRPr="00780407">
              <w:rPr>
                <w:rFonts w:ascii="Times New Roman" w:eastAsia="Times New Roman" w:hAnsi="Times New Roman" w:cs="Times New Roman"/>
                <w:color w:val="3333FF"/>
                <w:sz w:val="24"/>
                <w:szCs w:val="24"/>
              </w:rPr>
              <w:t>thinhpxse184527@fpt.edu.vn</w:t>
            </w:r>
          </w:p>
        </w:tc>
        <w:tc>
          <w:tcPr>
            <w:tcW w:w="1485" w:type="dxa"/>
            <w:tcBorders>
              <w:top w:val="single" w:sz="6" w:space="0" w:color="808080"/>
              <w:left w:val="single" w:sz="6" w:space="0" w:color="808080"/>
              <w:bottom w:val="single" w:sz="6" w:space="0" w:color="808080"/>
              <w:right w:val="single" w:sz="6" w:space="0" w:color="000000"/>
            </w:tcBorders>
            <w:tcMar>
              <w:top w:w="0" w:type="dxa"/>
              <w:left w:w="0" w:type="dxa"/>
              <w:bottom w:w="0" w:type="dxa"/>
              <w:right w:w="0" w:type="dxa"/>
            </w:tcMar>
            <w:vAlign w:val="center"/>
          </w:tcPr>
          <w:p w14:paraId="60673F6E" w14:textId="77777777" w:rsidR="00E2249E" w:rsidRDefault="0042435C"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color w:val="3333FF"/>
                <w:sz w:val="24"/>
                <w:szCs w:val="24"/>
                <w:lang w:val="vi-VN"/>
              </w:rPr>
              <w:t>Member</w:t>
            </w:r>
          </w:p>
        </w:tc>
      </w:tr>
      <w:tr w:rsidR="00E2249E" w14:paraId="4874B6A5" w14:textId="77777777">
        <w:trPr>
          <w:trHeight w:val="750"/>
        </w:trPr>
        <w:tc>
          <w:tcPr>
            <w:tcW w:w="555" w:type="dxa"/>
            <w:tcBorders>
              <w:top w:val="single" w:sz="6" w:space="0" w:color="808080"/>
              <w:left w:val="single" w:sz="6" w:space="0" w:color="000000"/>
              <w:bottom w:val="single" w:sz="6" w:space="0" w:color="000000"/>
              <w:right w:val="single" w:sz="6" w:space="0" w:color="000000"/>
            </w:tcBorders>
            <w:tcMar>
              <w:top w:w="0" w:type="dxa"/>
              <w:left w:w="0" w:type="dxa"/>
              <w:bottom w:w="0" w:type="dxa"/>
              <w:right w:w="0" w:type="dxa"/>
            </w:tcMar>
            <w:vAlign w:val="center"/>
          </w:tcPr>
          <w:p w14:paraId="4009C856" w14:textId="77777777" w:rsidR="00E2249E" w:rsidRDefault="00E2249E" w:rsidP="00E2249E">
            <w:pPr>
              <w:spacing w:before="40" w:after="40"/>
              <w:ind w:left="-80"/>
              <w:jc w:val="center"/>
              <w:rPr>
                <w:rFonts w:ascii="Times New Roman" w:eastAsia="Times New Roman" w:hAnsi="Times New Roman" w:cs="Times New Roman"/>
                <w:sz w:val="24"/>
                <w:szCs w:val="24"/>
              </w:rPr>
            </w:pPr>
          </w:p>
        </w:tc>
        <w:tc>
          <w:tcPr>
            <w:tcW w:w="249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52576408" w14:textId="45CCB7E2" w:rsidR="00E2249E" w:rsidRPr="00237C62" w:rsidRDefault="00582515" w:rsidP="00E2249E">
            <w:pPr>
              <w:spacing w:before="40" w:after="40"/>
              <w:ind w:left="-80"/>
              <w:jc w:val="center"/>
              <w:rPr>
                <w:rFonts w:ascii="Times New Roman" w:eastAsia="Times New Roman" w:hAnsi="Times New Roman" w:cs="Times New Roman"/>
                <w:sz w:val="24"/>
                <w:szCs w:val="24"/>
              </w:rPr>
            </w:pPr>
            <w:r w:rsidRPr="00237C62">
              <w:rPr>
                <w:rFonts w:ascii="Times New Roman" w:hAnsi="Times New Roman" w:cs="Times New Roman"/>
                <w:color w:val="081B3A"/>
                <w:spacing w:val="3"/>
                <w:sz w:val="24"/>
                <w:szCs w:val="24"/>
                <w:shd w:val="clear" w:color="auto" w:fill="FFFFFF"/>
              </w:rPr>
              <w:t>Trần Văn Nhật</w:t>
            </w:r>
          </w:p>
        </w:tc>
        <w:tc>
          <w:tcPr>
            <w:tcW w:w="123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7DA56A1C" w14:textId="45570C13" w:rsidR="00E2249E" w:rsidRDefault="00582515" w:rsidP="00E2249E">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SE172768</w:t>
            </w:r>
          </w:p>
        </w:tc>
        <w:tc>
          <w:tcPr>
            <w:tcW w:w="1410"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4DE4A0E4" w14:textId="1DD7045C" w:rsidR="00E2249E" w:rsidRDefault="00582515" w:rsidP="00E2249E">
            <w:pPr>
              <w:spacing w:before="40" w:after="40"/>
              <w:ind w:left="-80"/>
              <w:jc w:val="center"/>
              <w:rPr>
                <w:rFonts w:ascii="Times New Roman" w:eastAsia="Times New Roman" w:hAnsi="Times New Roman" w:cs="Times New Roman"/>
                <w:sz w:val="24"/>
                <w:szCs w:val="24"/>
              </w:rPr>
            </w:pPr>
            <w:r w:rsidRPr="00582515">
              <w:rPr>
                <w:rFonts w:ascii="Times New Roman" w:eastAsia="Times New Roman" w:hAnsi="Times New Roman" w:cs="Times New Roman"/>
                <w:sz w:val="24"/>
                <w:szCs w:val="24"/>
              </w:rPr>
              <w:t>0949997692</w:t>
            </w:r>
          </w:p>
        </w:tc>
        <w:tc>
          <w:tcPr>
            <w:tcW w:w="301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56FD3A3F" w14:textId="25553BE2" w:rsidR="00E2249E" w:rsidRPr="00780407" w:rsidRDefault="00582515" w:rsidP="00E2249E">
            <w:pPr>
              <w:spacing w:before="40" w:after="40"/>
              <w:ind w:left="-80"/>
              <w:jc w:val="center"/>
              <w:rPr>
                <w:rFonts w:ascii="Times New Roman" w:eastAsia="Times New Roman" w:hAnsi="Times New Roman" w:cs="Times New Roman"/>
                <w:color w:val="3333FF"/>
                <w:sz w:val="24"/>
                <w:szCs w:val="24"/>
              </w:rPr>
            </w:pPr>
            <w:r w:rsidRPr="00780407">
              <w:rPr>
                <w:rFonts w:ascii="Times New Roman" w:eastAsia="Times New Roman" w:hAnsi="Times New Roman" w:cs="Times New Roman"/>
                <w:color w:val="3333FF"/>
                <w:sz w:val="24"/>
                <w:szCs w:val="24"/>
              </w:rPr>
              <w:t>NhatTVSE172768@fpt.efu.vn</w:t>
            </w:r>
          </w:p>
        </w:tc>
        <w:tc>
          <w:tcPr>
            <w:tcW w:w="1485" w:type="dxa"/>
            <w:tcBorders>
              <w:top w:val="single" w:sz="6" w:space="0" w:color="808080"/>
              <w:left w:val="single" w:sz="6" w:space="0" w:color="808080"/>
              <w:bottom w:val="single" w:sz="6" w:space="0" w:color="000000"/>
              <w:right w:val="single" w:sz="6" w:space="0" w:color="000000"/>
            </w:tcBorders>
            <w:tcMar>
              <w:top w:w="0" w:type="dxa"/>
              <w:left w:w="0" w:type="dxa"/>
              <w:bottom w:w="0" w:type="dxa"/>
              <w:right w:w="0" w:type="dxa"/>
            </w:tcMar>
            <w:vAlign w:val="center"/>
          </w:tcPr>
          <w:p w14:paraId="4BB0608C" w14:textId="58017D02" w:rsidR="00E2249E" w:rsidRPr="00871A34" w:rsidRDefault="00582515" w:rsidP="00E2249E">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color w:val="3333FF"/>
                <w:sz w:val="24"/>
                <w:szCs w:val="24"/>
                <w:lang w:val="vi-VN"/>
              </w:rPr>
              <w:t>Member</w:t>
            </w:r>
          </w:p>
        </w:tc>
      </w:tr>
    </w:tbl>
    <w:p w14:paraId="408FC556"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6925592"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3. Register content of Capstone Project</w:t>
      </w:r>
      <w:r>
        <w:rPr>
          <w:rFonts w:ascii="Times New Roman" w:eastAsia="Times New Roman" w:hAnsi="Times New Roman" w:cs="Times New Roman"/>
          <w:sz w:val="24"/>
          <w:szCs w:val="24"/>
        </w:rPr>
        <w:t xml:space="preserve"> </w:t>
      </w:r>
    </w:p>
    <w:p w14:paraId="16E9C05F"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3.1. Capstone Project name:</w:t>
      </w:r>
      <w:r>
        <w:rPr>
          <w:rFonts w:ascii="Times New Roman" w:eastAsia="Times New Roman" w:hAnsi="Times New Roman" w:cs="Times New Roman"/>
          <w:sz w:val="24"/>
          <w:szCs w:val="24"/>
        </w:rPr>
        <w:t xml:space="preserve"> </w:t>
      </w:r>
    </w:p>
    <w:p w14:paraId="2085B96E" w14:textId="77777777" w:rsidR="00940F80" w:rsidRDefault="00FA3BDD">
      <w:pPr>
        <w:numPr>
          <w:ilvl w:val="0"/>
          <w:numId w:val="7"/>
        </w:numPr>
        <w:ind w:left="1440"/>
        <w:rPr>
          <w:rFonts w:ascii="Times New Roman" w:eastAsia="Times New Roman" w:hAnsi="Times New Roman" w:cs="Times New Roman"/>
        </w:rPr>
      </w:pPr>
      <w:r>
        <w:rPr>
          <w:rFonts w:ascii="Times New Roman" w:eastAsia="Times New Roman" w:hAnsi="Times New Roman" w:cs="Times New Roman"/>
          <w:sz w:val="24"/>
          <w:szCs w:val="24"/>
        </w:rPr>
        <w:t>English: Sales Collaborator and Affiliate Network Management System</w:t>
      </w:r>
    </w:p>
    <w:p w14:paraId="45277E49" w14:textId="77777777" w:rsidR="00940F80" w:rsidRDefault="00FA3BDD" w:rsidP="6D6D6F07">
      <w:pPr>
        <w:numPr>
          <w:ilvl w:val="0"/>
          <w:numId w:val="7"/>
        </w:numPr>
        <w:ind w:left="1440"/>
        <w:rPr>
          <w:rFonts w:ascii="Times New Roman" w:eastAsia="Times New Roman" w:hAnsi="Times New Roman" w:cs="Times New Roman"/>
          <w:lang w:val="en-US"/>
        </w:rPr>
      </w:pPr>
      <w:r w:rsidRPr="6D6D6F07">
        <w:rPr>
          <w:rFonts w:ascii="Times New Roman" w:eastAsia="Times New Roman" w:hAnsi="Times New Roman" w:cs="Times New Roman"/>
          <w:sz w:val="24"/>
          <w:szCs w:val="24"/>
          <w:lang w:val="en-US"/>
        </w:rPr>
        <w:t>Vietnamese: Hệ thống quản lý đội ngũ cộng tác viên bán hàng và tiếp thị liên kết</w:t>
      </w:r>
    </w:p>
    <w:p w14:paraId="1724A1BF" w14:textId="4F8A796F" w:rsidR="00940F80" w:rsidRDefault="00FA3BDD">
      <w:pPr>
        <w:numPr>
          <w:ilvl w:val="0"/>
          <w:numId w:val="8"/>
        </w:numPr>
        <w:ind w:left="1440"/>
        <w:rPr>
          <w:rFonts w:ascii="Times New Roman" w:eastAsia="Times New Roman" w:hAnsi="Times New Roman" w:cs="Times New Roman"/>
        </w:rPr>
      </w:pPr>
      <w:r>
        <w:t>Abbreviation: FA26SE032</w:t>
      </w:r>
    </w:p>
    <w:p w14:paraId="735DCD16" w14:textId="77777777" w:rsidR="00940F80" w:rsidRDefault="00FA3BDD">
      <w:pPr>
        <w:numPr>
          <w:ilvl w:val="0"/>
          <w:numId w:val="14"/>
        </w:numPr>
        <w:ind w:left="1080"/>
        <w:rPr>
          <w:rFonts w:ascii="Times New Roman" w:eastAsia="Times New Roman" w:hAnsi="Times New Roman" w:cs="Times New Roman"/>
        </w:rPr>
      </w:pPr>
      <w:r>
        <w:rPr>
          <w:rFonts w:ascii="Times New Roman" w:eastAsia="Times New Roman" w:hAnsi="Times New Roman" w:cs="Times New Roman"/>
          <w:b/>
          <w:sz w:val="24"/>
          <w:szCs w:val="24"/>
        </w:rPr>
        <w:t>Context:</w:t>
      </w:r>
      <w:r>
        <w:rPr>
          <w:rFonts w:ascii="Times New Roman" w:eastAsia="Times New Roman" w:hAnsi="Times New Roman" w:cs="Times New Roman"/>
          <w:sz w:val="24"/>
          <w:szCs w:val="24"/>
        </w:rPr>
        <w:t xml:space="preserve"> </w:t>
      </w:r>
    </w:p>
    <w:p w14:paraId="7091C7BD" w14:textId="77777777" w:rsidR="00940F80" w:rsidRPr="00A540E9" w:rsidRDefault="00123AB2" w:rsidP="00A540E9">
      <w:pPr>
        <w:ind w:left="1440"/>
        <w:rPr>
          <w:rFonts w:ascii="Times New Roman" w:eastAsia="Times New Roman" w:hAnsi="Times New Roman" w:cs="Times New Roman"/>
        </w:rPr>
      </w:pPr>
      <w:r w:rsidRPr="00A540E9">
        <w:rPr>
          <w:rFonts w:ascii="Times New Roman" w:eastAsia="Times New Roman" w:hAnsi="Times New Roman" w:cs="Times New Roman"/>
        </w:rPr>
        <w:lastRenderedPageBreak/>
        <w:t>Direct-to-consumer (D2C) and social commerce models are experiencing exponential growth in Vietnam. E-commerce platforms and online brands increasingly rely on a distributed network of sales collaborators (KOLs, KOCs, and affiliates) for product distribution. However, managing these networks manually introduces critical operational and business risks:</w:t>
      </w:r>
      <w:r w:rsidRPr="00A540E9">
        <w:rPr>
          <w:rFonts w:ascii="Times New Roman" w:eastAsia="Times New Roman" w:hAnsi="Times New Roman" w:cs="Times New Roman"/>
        </w:rPr>
        <w:br/>
        <w:t>●</w:t>
      </w:r>
      <w:r w:rsidRPr="00A540E9">
        <w:rPr>
          <w:rFonts w:ascii="Times New Roman" w:eastAsia="Times New Roman" w:hAnsi="Times New Roman" w:cs="Times New Roman"/>
        </w:rPr>
        <w:tab/>
        <w:t>Financial discrepancies: Manual calculation of multi-tiered commission schemes (per-product, volume-based, or multi-level referral rates) leads to errors, settlement delays, and collaborator trust issues.</w:t>
      </w:r>
      <w:r w:rsidRPr="00A540E9">
        <w:rPr>
          <w:rFonts w:ascii="Times New Roman" w:eastAsia="Times New Roman" w:hAnsi="Times New Roman" w:cs="Times New Roman"/>
        </w:rPr>
        <w:br/>
        <w:t>●</w:t>
      </w:r>
      <w:r w:rsidRPr="00A540E9">
        <w:rPr>
          <w:rFonts w:ascii="Times New Roman" w:eastAsia="Times New Roman" w:hAnsi="Times New Roman" w:cs="Times New Roman"/>
        </w:rPr>
        <w:tab/>
        <w:t>Performance bottlenecks: Collaborators lack real-time visual dashboards (tracking clicks, conversion rates, order statuses) to optimize their marketing campaigns, while shop managers lack data to identify high-performing partners.</w:t>
      </w:r>
      <w:r w:rsidRPr="00A540E9">
        <w:rPr>
          <w:rFonts w:ascii="Times New Roman" w:eastAsia="Times New Roman" w:hAnsi="Times New Roman" w:cs="Times New Roman"/>
        </w:rPr>
        <w:br/>
        <w:t>●</w:t>
      </w:r>
      <w:r w:rsidRPr="00A540E9">
        <w:rPr>
          <w:rFonts w:ascii="Times New Roman" w:eastAsia="Times New Roman" w:hAnsi="Times New Roman" w:cs="Times New Roman"/>
        </w:rPr>
        <w:tab/>
        <w:t>Resource fragmentation &amp; data leakage: Promotional materials, image assets, and product descriptions are scattered across various chat groups (Zalo, Telegram), leading to inconsistent brand messaging. Customer lists linked to collaborators are prone to duplication or leakage.</w:t>
      </w:r>
      <w:r w:rsidRPr="00A540E9">
        <w:rPr>
          <w:rFonts w:ascii="Times New Roman" w:eastAsia="Times New Roman" w:hAnsi="Times New Roman" w:cs="Times New Roman"/>
        </w:rPr>
        <w:br/>
        <w:t>●</w:t>
      </w:r>
      <w:r w:rsidRPr="00A540E9">
        <w:rPr>
          <w:rFonts w:ascii="Times New Roman" w:eastAsia="Times New Roman" w:hAnsi="Times New Roman" w:cs="Times New Roman"/>
        </w:rPr>
        <w:tab/>
        <w:t>Inventory misalignment: Collaborators sell out-of-stock items due to the lack of real-time inventory synchronization.</w:t>
      </w:r>
      <w:r w:rsidRPr="00A540E9">
        <w:rPr>
          <w:rFonts w:ascii="Times New Roman" w:eastAsia="Times New Roman" w:hAnsi="Times New Roman" w:cs="Times New Roman"/>
        </w:rPr>
        <w:br/>
        <w:t>Therefore, a unified digital platform that automates the entire collaborator lifecycle—from onboarding, marketing asset distribution, referral tracking, to automated commission reconciliation and secure payouts—is vital for business scaling.</w:t>
      </w:r>
    </w:p>
    <w:p w14:paraId="23A89C84" w14:textId="77777777" w:rsidR="00940F80" w:rsidRDefault="00FA3BDD">
      <w:pPr>
        <w:numPr>
          <w:ilvl w:val="0"/>
          <w:numId w:val="18"/>
        </w:numPr>
        <w:ind w:left="1080"/>
        <w:rPr>
          <w:rFonts w:ascii="Times New Roman" w:eastAsia="Times New Roman" w:hAnsi="Times New Roman" w:cs="Times New Roman"/>
        </w:rPr>
      </w:pPr>
      <w:r>
        <w:rPr>
          <w:rFonts w:ascii="Times New Roman" w:eastAsia="Times New Roman" w:hAnsi="Times New Roman" w:cs="Times New Roman"/>
          <w:b/>
          <w:sz w:val="24"/>
          <w:szCs w:val="24"/>
        </w:rPr>
        <w:t>Proposed Solutions</w:t>
      </w:r>
      <w:r>
        <w:rPr>
          <w:rFonts w:ascii="Times New Roman" w:eastAsia="Times New Roman" w:hAnsi="Times New Roman" w:cs="Times New Roman"/>
          <w:sz w:val="24"/>
          <w:szCs w:val="24"/>
        </w:rPr>
        <w:t xml:space="preserve"> </w:t>
      </w:r>
    </w:p>
    <w:p w14:paraId="16893B5D" w14:textId="77777777" w:rsidR="00940F80" w:rsidRPr="00A540E9" w:rsidRDefault="00123AB2">
      <w:pPr>
        <w:ind w:left="1440"/>
        <w:rPr>
          <w:rFonts w:ascii="Times New Roman" w:eastAsia="Times New Roman" w:hAnsi="Times New Roman" w:cs="Times New Roman"/>
        </w:rPr>
      </w:pPr>
      <w:r w:rsidRPr="00A540E9">
        <w:rPr>
          <w:rFonts w:ascii="Times New Roman" w:eastAsia="Times New Roman" w:hAnsi="Times New Roman" w:cs="Times New Roman"/>
        </w:rPr>
        <w:t>The proposed system is an enterprise-grade Web Portal solution designed to streamline revenue-sharing models and optimize the performance of online sales collaborator networks.</w:t>
      </w:r>
      <w:r w:rsidRPr="00A540E9">
        <w:rPr>
          <w:rFonts w:ascii="Times New Roman" w:eastAsia="Times New Roman" w:hAnsi="Times New Roman" w:cs="Times New Roman"/>
        </w:rPr>
        <w:br/>
      </w:r>
      <w:r w:rsidRPr="00A540E9">
        <w:rPr>
          <w:rFonts w:ascii="Times New Roman" w:eastAsia="Times New Roman" w:hAnsi="Times New Roman" w:cs="Times New Roman"/>
        </w:rPr>
        <w:br/>
        <w:t>Core Features:</w:t>
      </w:r>
      <w:r w:rsidRPr="00A540E9">
        <w:rPr>
          <w:rFonts w:ascii="Times New Roman" w:eastAsia="Times New Roman" w:hAnsi="Times New Roman" w:cs="Times New Roman"/>
        </w:rPr>
        <w:br/>
        <w:t>1.</w:t>
      </w:r>
      <w:r w:rsidRPr="00A540E9">
        <w:rPr>
          <w:rFonts w:ascii="Times New Roman" w:eastAsia="Times New Roman" w:hAnsi="Times New Roman" w:cs="Times New Roman"/>
        </w:rPr>
        <w:tab/>
        <w:t>User Identity &amp; Access Management (IAM):</w:t>
      </w:r>
      <w:r w:rsidRPr="00A540E9">
        <w:rPr>
          <w:rFonts w:ascii="Times New Roman" w:eastAsia="Times New Roman" w:hAnsi="Times New Roman" w:cs="Times New Roman"/>
        </w:rPr>
        <w:br/>
        <w:t>○</w:t>
      </w:r>
      <w:r w:rsidRPr="00A540E9">
        <w:rPr>
          <w:rFonts w:ascii="Times New Roman" w:eastAsia="Times New Roman" w:hAnsi="Times New Roman" w:cs="Times New Roman"/>
        </w:rPr>
        <w:tab/>
        <w:t>Strict role-based access control (RBAC) with three main roles: System Administrator, Shop Manager, and Collaborator.</w:t>
      </w:r>
      <w:r w:rsidRPr="00A540E9">
        <w:rPr>
          <w:rFonts w:ascii="Times New Roman" w:eastAsia="Times New Roman" w:hAnsi="Times New Roman" w:cs="Times New Roman"/>
        </w:rPr>
        <w:br/>
        <w:t>○</w:t>
      </w:r>
      <w:r w:rsidRPr="00A540E9">
        <w:rPr>
          <w:rFonts w:ascii="Times New Roman" w:eastAsia="Times New Roman" w:hAnsi="Times New Roman" w:cs="Times New Roman"/>
        </w:rPr>
        <w:tab/>
        <w:t>Structured onboarding flows for verifying identity documents, tax information, and banking credentials for legal payout processing.</w:t>
      </w:r>
      <w:r w:rsidRPr="00A540E9">
        <w:rPr>
          <w:rFonts w:ascii="Times New Roman" w:eastAsia="Times New Roman" w:hAnsi="Times New Roman" w:cs="Times New Roman"/>
        </w:rPr>
        <w:br/>
        <w:t>2.</w:t>
      </w:r>
      <w:r w:rsidRPr="00A540E9">
        <w:rPr>
          <w:rFonts w:ascii="Times New Roman" w:eastAsia="Times New Roman" w:hAnsi="Times New Roman" w:cs="Times New Roman"/>
        </w:rPr>
        <w:tab/>
        <w:t>Attribution &amp; Tracking Engine:</w:t>
      </w:r>
      <w:r w:rsidRPr="00A540E9">
        <w:rPr>
          <w:rFonts w:ascii="Times New Roman" w:eastAsia="Times New Roman" w:hAnsi="Times New Roman" w:cs="Times New Roman"/>
        </w:rPr>
        <w:br/>
        <w:t>○</w:t>
      </w:r>
      <w:r w:rsidRPr="00A540E9">
        <w:rPr>
          <w:rFonts w:ascii="Times New Roman" w:eastAsia="Times New Roman" w:hAnsi="Times New Roman" w:cs="Times New Roman"/>
        </w:rPr>
        <w:tab/>
        <w:t>Automated generation of encrypted affiliate links, custom promo coupon codes, and dynamic QR codes.</w:t>
      </w:r>
      <w:r w:rsidRPr="00A540E9">
        <w:rPr>
          <w:rFonts w:ascii="Times New Roman" w:eastAsia="Times New Roman" w:hAnsi="Times New Roman" w:cs="Times New Roman"/>
        </w:rPr>
        <w:br/>
        <w:t>○</w:t>
      </w:r>
      <w:r w:rsidRPr="00A540E9">
        <w:rPr>
          <w:rFonts w:ascii="Times New Roman" w:eastAsia="Times New Roman" w:hAnsi="Times New Roman" w:cs="Times New Roman"/>
        </w:rPr>
        <w:tab/>
        <w:t>Implementation of browser cookie tracking and device fingerprinting to guarantee accurate sales attribution, persisting across a configurable attribution window.</w:t>
      </w:r>
      <w:r w:rsidRPr="00A540E9">
        <w:rPr>
          <w:rFonts w:ascii="Times New Roman" w:eastAsia="Times New Roman" w:hAnsi="Times New Roman" w:cs="Times New Roman"/>
        </w:rPr>
        <w:br/>
        <w:t>3.</w:t>
      </w:r>
      <w:r w:rsidRPr="00A540E9">
        <w:rPr>
          <w:rFonts w:ascii="Times New Roman" w:eastAsia="Times New Roman" w:hAnsi="Times New Roman" w:cs="Times New Roman"/>
        </w:rPr>
        <w:tab/>
        <w:t>Automated Commission Configuration &amp; Billing Engine:</w:t>
      </w:r>
      <w:r w:rsidRPr="00A540E9">
        <w:rPr>
          <w:rFonts w:ascii="Times New Roman" w:eastAsia="Times New Roman" w:hAnsi="Times New Roman" w:cs="Times New Roman"/>
        </w:rPr>
        <w:br/>
        <w:t>○</w:t>
      </w:r>
      <w:r w:rsidRPr="00A540E9">
        <w:rPr>
          <w:rFonts w:ascii="Times New Roman" w:eastAsia="Times New Roman" w:hAnsi="Times New Roman" w:cs="Times New Roman"/>
        </w:rPr>
        <w:tab/>
        <w:t>Flexible commission rules: flat rates per product, percentage-based commissions, or performance-tiered commission rates based on monthly sales targets.</w:t>
      </w:r>
      <w:r w:rsidRPr="00A540E9">
        <w:rPr>
          <w:rFonts w:ascii="Times New Roman" w:eastAsia="Times New Roman" w:hAnsi="Times New Roman" w:cs="Times New Roman"/>
        </w:rPr>
        <w:br/>
        <w:t>○</w:t>
      </w:r>
      <w:r w:rsidRPr="00A540E9">
        <w:rPr>
          <w:rFonts w:ascii="Times New Roman" w:eastAsia="Times New Roman" w:hAnsi="Times New Roman" w:cs="Times New Roman"/>
        </w:rPr>
        <w:tab/>
        <w:t>A financial transaction ledger tracking commission states: Pending, Approved (upon order completion and refund period expiration), and Reversed (due to returns or cancellations).</w:t>
      </w:r>
      <w:r w:rsidRPr="00A540E9">
        <w:rPr>
          <w:rFonts w:ascii="Times New Roman" w:eastAsia="Times New Roman" w:hAnsi="Times New Roman" w:cs="Times New Roman"/>
        </w:rPr>
        <w:br/>
        <w:t>4.</w:t>
      </w:r>
      <w:r w:rsidRPr="00A540E9">
        <w:rPr>
          <w:rFonts w:ascii="Times New Roman" w:eastAsia="Times New Roman" w:hAnsi="Times New Roman" w:cs="Times New Roman"/>
        </w:rPr>
        <w:tab/>
        <w:t>Collaborator Portal (Responsive Web Interface):</w:t>
      </w:r>
      <w:r w:rsidRPr="00A540E9">
        <w:rPr>
          <w:rFonts w:ascii="Times New Roman" w:eastAsia="Times New Roman" w:hAnsi="Times New Roman" w:cs="Times New Roman"/>
        </w:rPr>
        <w:br/>
        <w:t>○</w:t>
      </w:r>
      <w:r w:rsidRPr="00A540E9">
        <w:rPr>
          <w:rFonts w:ascii="Times New Roman" w:eastAsia="Times New Roman" w:hAnsi="Times New Roman" w:cs="Times New Roman"/>
        </w:rPr>
        <w:tab/>
        <w:t xml:space="preserve">Real-time analytics dashboard presenting clicks, successful orders, conversion </w:t>
      </w:r>
      <w:r w:rsidRPr="00A540E9">
        <w:rPr>
          <w:rFonts w:ascii="Times New Roman" w:eastAsia="Times New Roman" w:hAnsi="Times New Roman" w:cs="Times New Roman"/>
        </w:rPr>
        <w:lastRenderedPageBreak/>
        <w:t>rates (CR), pending commissions, and withdrawable balance.</w:t>
      </w:r>
      <w:r w:rsidRPr="00A540E9">
        <w:rPr>
          <w:rFonts w:ascii="Times New Roman" w:eastAsia="Times New Roman" w:hAnsi="Times New Roman" w:cs="Times New Roman"/>
        </w:rPr>
        <w:br/>
        <w:t>○</w:t>
      </w:r>
      <w:r w:rsidRPr="00A540E9">
        <w:rPr>
          <w:rFonts w:ascii="Times New Roman" w:eastAsia="Times New Roman" w:hAnsi="Times New Roman" w:cs="Times New Roman"/>
        </w:rPr>
        <w:tab/>
        <w:t>Centralized digital media library for collaborators to download product photos, videos, and SEO-optimized copy for marketing.</w:t>
      </w:r>
      <w:r w:rsidRPr="00A540E9">
        <w:rPr>
          <w:rFonts w:ascii="Times New Roman" w:eastAsia="Times New Roman" w:hAnsi="Times New Roman" w:cs="Times New Roman"/>
        </w:rPr>
        <w:br/>
        <w:t>5.</w:t>
      </w:r>
      <w:r w:rsidRPr="00A540E9">
        <w:rPr>
          <w:rFonts w:ascii="Times New Roman" w:eastAsia="Times New Roman" w:hAnsi="Times New Roman" w:cs="Times New Roman"/>
        </w:rPr>
        <w:tab/>
        <w:t>Payout &amp; Settlement Module:</w:t>
      </w:r>
      <w:r w:rsidRPr="00A540E9">
        <w:rPr>
          <w:rFonts w:ascii="Times New Roman" w:eastAsia="Times New Roman" w:hAnsi="Times New Roman" w:cs="Times New Roman"/>
        </w:rPr>
        <w:br/>
        <w:t>○</w:t>
      </w:r>
      <w:r w:rsidRPr="00A540E9">
        <w:rPr>
          <w:rFonts w:ascii="Times New Roman" w:eastAsia="Times New Roman" w:hAnsi="Times New Roman" w:cs="Times New Roman"/>
        </w:rPr>
        <w:tab/>
        <w:t>Automated payout requests once the balance exceeds a minimum threshold.</w:t>
      </w:r>
      <w:r w:rsidRPr="00A540E9">
        <w:rPr>
          <w:rFonts w:ascii="Times New Roman" w:eastAsia="Times New Roman" w:hAnsi="Times New Roman" w:cs="Times New Roman"/>
        </w:rPr>
        <w:br/>
        <w:t>○</w:t>
      </w:r>
      <w:r w:rsidRPr="00A540E9">
        <w:rPr>
          <w:rFonts w:ascii="Times New Roman" w:eastAsia="Times New Roman" w:hAnsi="Times New Roman" w:cs="Times New Roman"/>
        </w:rPr>
        <w:tab/>
        <w:t>Manager-side audit workflows, automated invoice generation, and bank transfer reconciliation to prevent cashflow leakages.</w:t>
      </w:r>
      <w:r w:rsidRPr="00A540E9">
        <w:rPr>
          <w:rFonts w:ascii="Times New Roman" w:eastAsia="Times New Roman" w:hAnsi="Times New Roman" w:cs="Times New Roman"/>
        </w:rPr>
        <w:br/>
        <w:t>6.</w:t>
      </w:r>
      <w:r w:rsidRPr="00A540E9">
        <w:rPr>
          <w:rFonts w:ascii="Times New Roman" w:eastAsia="Times New Roman" w:hAnsi="Times New Roman" w:cs="Times New Roman"/>
        </w:rPr>
        <w:tab/>
        <w:t>Enterprise Management Dashboard (Admin &amp; Manager Portal):</w:t>
      </w:r>
      <w:r w:rsidRPr="00A540E9">
        <w:rPr>
          <w:rFonts w:ascii="Times New Roman" w:eastAsia="Times New Roman" w:hAnsi="Times New Roman" w:cs="Times New Roman"/>
        </w:rPr>
        <w:br/>
        <w:t>○</w:t>
      </w:r>
      <w:r w:rsidRPr="00A540E9">
        <w:rPr>
          <w:rFonts w:ascii="Times New Roman" w:eastAsia="Times New Roman" w:hAnsi="Times New Roman" w:cs="Times New Roman"/>
        </w:rPr>
        <w:tab/>
        <w:t>Real-time leaderboard ranking collaborators by revenue contribution.</w:t>
      </w:r>
      <w:r w:rsidRPr="00A540E9">
        <w:rPr>
          <w:rFonts w:ascii="Times New Roman" w:eastAsia="Times New Roman" w:hAnsi="Times New Roman" w:cs="Times New Roman"/>
        </w:rPr>
        <w:br/>
        <w:t>○</w:t>
      </w:r>
      <w:r w:rsidRPr="00A540E9">
        <w:rPr>
          <w:rFonts w:ascii="Times New Roman" w:eastAsia="Times New Roman" w:hAnsi="Times New Roman" w:cs="Times New Roman"/>
        </w:rPr>
        <w:tab/>
        <w:t>Analytics reports showing store sales performance, commission expenses, and return rates.</w:t>
      </w:r>
    </w:p>
    <w:p w14:paraId="29B7163C" w14:textId="77777777" w:rsidR="00FA3BDD" w:rsidRPr="00A540E9" w:rsidRDefault="00FA3BDD" w:rsidP="00A540E9">
      <w:pPr>
        <w:numPr>
          <w:ilvl w:val="0"/>
          <w:numId w:val="4"/>
        </w:numPr>
        <w:ind w:left="1080"/>
        <w:rPr>
          <w:rFonts w:ascii="Times New Roman" w:eastAsia="Times New Roman" w:hAnsi="Times New Roman" w:cs="Times New Roman"/>
        </w:rPr>
      </w:pPr>
      <w:r>
        <w:rPr>
          <w:rFonts w:ascii="Times New Roman" w:eastAsia="Times New Roman" w:hAnsi="Times New Roman" w:cs="Times New Roman"/>
          <w:b/>
          <w:sz w:val="24"/>
          <w:szCs w:val="24"/>
        </w:rPr>
        <w:t>Functional requirement</w:t>
      </w:r>
      <w:r>
        <w:rPr>
          <w:rFonts w:ascii="Times New Roman" w:eastAsia="Times New Roman" w:hAnsi="Times New Roman" w:cs="Times New Roman"/>
          <w:sz w:val="24"/>
          <w:szCs w:val="24"/>
        </w:rPr>
        <w:t xml:space="preserve"> </w:t>
      </w:r>
    </w:p>
    <w:p w14:paraId="6FDCBF28" w14:textId="77777777" w:rsidR="00A540E9" w:rsidRPr="00A540E9" w:rsidRDefault="00A540E9" w:rsidP="00A540E9">
      <w:pPr>
        <w:ind w:left="1440"/>
        <w:rPr>
          <w:rFonts w:ascii="Times New Roman" w:eastAsia="Times New Roman" w:hAnsi="Times New Roman" w:cs="Times New Roman"/>
        </w:rPr>
      </w:pPr>
      <w:r w:rsidRPr="00A540E9">
        <w:rPr>
          <w:rFonts w:ascii="Times New Roman" w:eastAsia="Times New Roman" w:hAnsi="Times New Roman" w:cs="Times New Roman"/>
        </w:rPr>
        <w:t>User Management &amp; Authentication:</w:t>
      </w:r>
      <w:r w:rsidRPr="00A540E9">
        <w:rPr>
          <w:rFonts w:ascii="Times New Roman" w:eastAsia="Times New Roman" w:hAnsi="Times New Roman" w:cs="Times New Roman"/>
        </w:rPr>
        <w:br/>
        <w:t>●</w:t>
      </w:r>
      <w:r w:rsidRPr="00A540E9">
        <w:rPr>
          <w:rFonts w:ascii="Times New Roman" w:eastAsia="Times New Roman" w:hAnsi="Times New Roman" w:cs="Times New Roman"/>
        </w:rPr>
        <w:tab/>
        <w:t>Register, verify identity, and manage payout banking details.</w:t>
      </w:r>
      <w:r w:rsidRPr="00A540E9">
        <w:rPr>
          <w:rFonts w:ascii="Times New Roman" w:eastAsia="Times New Roman" w:hAnsi="Times New Roman" w:cs="Times New Roman"/>
        </w:rPr>
        <w:br/>
        <w:t>●</w:t>
      </w:r>
      <w:r w:rsidRPr="00A540E9">
        <w:rPr>
          <w:rFonts w:ascii="Times New Roman" w:eastAsia="Times New Roman" w:hAnsi="Times New Roman" w:cs="Times New Roman"/>
        </w:rPr>
        <w:tab/>
        <w:t>Secure login using JSON Web Tokens (JWT) and role assignment.</w:t>
      </w:r>
      <w:r w:rsidRPr="00A540E9">
        <w:rPr>
          <w:rFonts w:ascii="Times New Roman" w:eastAsia="Times New Roman" w:hAnsi="Times New Roman" w:cs="Times New Roman"/>
        </w:rPr>
        <w:br/>
        <w:t>Attribution &amp; Tracking System:</w:t>
      </w:r>
      <w:r w:rsidRPr="00A540E9">
        <w:rPr>
          <w:rFonts w:ascii="Times New Roman" w:eastAsia="Times New Roman" w:hAnsi="Times New Roman" w:cs="Times New Roman"/>
        </w:rPr>
        <w:br/>
        <w:t>●</w:t>
      </w:r>
      <w:r w:rsidRPr="00A540E9">
        <w:rPr>
          <w:rFonts w:ascii="Times New Roman" w:eastAsia="Times New Roman" w:hAnsi="Times New Roman" w:cs="Times New Roman"/>
        </w:rPr>
        <w:tab/>
        <w:t>Generate referral links, custom coupon codes, and QR codes associated with collaborator IDs.</w:t>
      </w:r>
      <w:r w:rsidRPr="00A540E9">
        <w:rPr>
          <w:rFonts w:ascii="Times New Roman" w:eastAsia="Times New Roman" w:hAnsi="Times New Roman" w:cs="Times New Roman"/>
        </w:rPr>
        <w:br/>
        <w:t>●</w:t>
      </w:r>
      <w:r w:rsidRPr="00A540E9">
        <w:rPr>
          <w:rFonts w:ascii="Times New Roman" w:eastAsia="Times New Roman" w:hAnsi="Times New Roman" w:cs="Times New Roman"/>
        </w:rPr>
        <w:tab/>
        <w:t>Log click traffic and tracking parameters from various marketing channels.</w:t>
      </w:r>
      <w:r w:rsidRPr="00A540E9">
        <w:rPr>
          <w:rFonts w:ascii="Times New Roman" w:eastAsia="Times New Roman" w:hAnsi="Times New Roman" w:cs="Times New Roman"/>
        </w:rPr>
        <w:br/>
        <w:t>Order &amp; Sales Management:</w:t>
      </w:r>
      <w:r w:rsidRPr="00A540E9">
        <w:rPr>
          <w:rFonts w:ascii="Times New Roman" w:eastAsia="Times New Roman" w:hAnsi="Times New Roman" w:cs="Times New Roman"/>
        </w:rPr>
        <w:br/>
        <w:t>●</w:t>
      </w:r>
      <w:r w:rsidRPr="00A540E9">
        <w:rPr>
          <w:rFonts w:ascii="Times New Roman" w:eastAsia="Times New Roman" w:hAnsi="Times New Roman" w:cs="Times New Roman"/>
        </w:rPr>
        <w:tab/>
        <w:t>Synchronize orders from online shopping carts.</w:t>
      </w:r>
      <w:r w:rsidRPr="00A540E9">
        <w:rPr>
          <w:rFonts w:ascii="Times New Roman" w:eastAsia="Times New Roman" w:hAnsi="Times New Roman" w:cs="Times New Roman"/>
        </w:rPr>
        <w:br/>
        <w:t>●</w:t>
      </w:r>
      <w:r w:rsidRPr="00A540E9">
        <w:rPr>
          <w:rFonts w:ascii="Times New Roman" w:eastAsia="Times New Roman" w:hAnsi="Times New Roman" w:cs="Times New Roman"/>
        </w:rPr>
        <w:tab/>
        <w:t>Attribute orders to collaborators based on the Last-Click Attribution model.</w:t>
      </w:r>
      <w:r w:rsidRPr="00A540E9">
        <w:rPr>
          <w:rFonts w:ascii="Times New Roman" w:eastAsia="Times New Roman" w:hAnsi="Times New Roman" w:cs="Times New Roman"/>
        </w:rPr>
        <w:br/>
        <w:t>●</w:t>
      </w:r>
      <w:r w:rsidRPr="00A540E9">
        <w:rPr>
          <w:rFonts w:ascii="Times New Roman" w:eastAsia="Times New Roman" w:hAnsi="Times New Roman" w:cs="Times New Roman"/>
        </w:rPr>
        <w:tab/>
        <w:t>Manage order lifecycles: Pending -&gt; Shipping -&gt; Delivered -&gt; Completed (or Cancelled/Returned).</w:t>
      </w:r>
      <w:r w:rsidRPr="00A540E9">
        <w:rPr>
          <w:rFonts w:ascii="Times New Roman" w:eastAsia="Times New Roman" w:hAnsi="Times New Roman" w:cs="Times New Roman"/>
        </w:rPr>
        <w:br/>
        <w:t>Commission &amp; Payout Management:</w:t>
      </w:r>
      <w:r w:rsidRPr="00A540E9">
        <w:rPr>
          <w:rFonts w:ascii="Times New Roman" w:eastAsia="Times New Roman" w:hAnsi="Times New Roman" w:cs="Times New Roman"/>
        </w:rPr>
        <w:br/>
        <w:t>●</w:t>
      </w:r>
      <w:r w:rsidRPr="00A540E9">
        <w:rPr>
          <w:rFonts w:ascii="Times New Roman" w:eastAsia="Times New Roman" w:hAnsi="Times New Roman" w:cs="Times New Roman"/>
        </w:rPr>
        <w:tab/>
        <w:t>Configure commission rules and tiered thresholds.</w:t>
      </w:r>
      <w:r w:rsidRPr="00A540E9">
        <w:rPr>
          <w:rFonts w:ascii="Times New Roman" w:eastAsia="Times New Roman" w:hAnsi="Times New Roman" w:cs="Times New Roman"/>
        </w:rPr>
        <w:br/>
        <w:t>●</w:t>
      </w:r>
      <w:r w:rsidRPr="00A540E9">
        <w:rPr>
          <w:rFonts w:ascii="Times New Roman" w:eastAsia="Times New Roman" w:hAnsi="Times New Roman" w:cs="Times New Roman"/>
        </w:rPr>
        <w:tab/>
        <w:t>Automatically credit or debit collaborator commission balances based on real-time order updates.</w:t>
      </w:r>
      <w:r w:rsidRPr="00A540E9">
        <w:rPr>
          <w:rFonts w:ascii="Times New Roman" w:eastAsia="Times New Roman" w:hAnsi="Times New Roman" w:cs="Times New Roman"/>
        </w:rPr>
        <w:br/>
        <w:t>●</w:t>
      </w:r>
      <w:r w:rsidRPr="00A540E9">
        <w:rPr>
          <w:rFonts w:ascii="Times New Roman" w:eastAsia="Times New Roman" w:hAnsi="Times New Roman" w:cs="Times New Roman"/>
        </w:rPr>
        <w:tab/>
        <w:t>Process payout requests and export bank transfer transaction files.</w:t>
      </w:r>
      <w:r w:rsidRPr="00A540E9">
        <w:rPr>
          <w:rFonts w:ascii="Times New Roman" w:eastAsia="Times New Roman" w:hAnsi="Times New Roman" w:cs="Times New Roman"/>
        </w:rPr>
        <w:br/>
        <w:t>Product &amp; Inventory Management:</w:t>
      </w:r>
      <w:r w:rsidRPr="00A540E9">
        <w:rPr>
          <w:rFonts w:ascii="Times New Roman" w:eastAsia="Times New Roman" w:hAnsi="Times New Roman" w:cs="Times New Roman"/>
        </w:rPr>
        <w:br/>
        <w:t>●</w:t>
      </w:r>
      <w:r w:rsidRPr="00A540E9">
        <w:rPr>
          <w:rFonts w:ascii="Times New Roman" w:eastAsia="Times New Roman" w:hAnsi="Times New Roman" w:cs="Times New Roman"/>
        </w:rPr>
        <w:tab/>
        <w:t>Manage product catalogs and synchronize real-time stock levels.</w:t>
      </w:r>
      <w:r w:rsidRPr="00A540E9">
        <w:rPr>
          <w:rFonts w:ascii="Times New Roman" w:eastAsia="Times New Roman" w:hAnsi="Times New Roman" w:cs="Times New Roman"/>
        </w:rPr>
        <w:br/>
        <w:t>●</w:t>
      </w:r>
      <w:r w:rsidRPr="00A540E9">
        <w:rPr>
          <w:rFonts w:ascii="Times New Roman" w:eastAsia="Times New Roman" w:hAnsi="Times New Roman" w:cs="Times New Roman"/>
        </w:rPr>
        <w:tab/>
        <w:t>Upload, manage, and share promotional media assets.</w:t>
      </w:r>
      <w:r w:rsidRPr="00A540E9">
        <w:rPr>
          <w:rFonts w:ascii="Times New Roman" w:eastAsia="Times New Roman" w:hAnsi="Times New Roman" w:cs="Times New Roman"/>
        </w:rPr>
        <w:br/>
        <w:t>Reports &amp; Analytics:</w:t>
      </w:r>
      <w:r w:rsidRPr="00A540E9">
        <w:rPr>
          <w:rFonts w:ascii="Times New Roman" w:eastAsia="Times New Roman" w:hAnsi="Times New Roman" w:cs="Times New Roman"/>
        </w:rPr>
        <w:br/>
        <w:t>●</w:t>
      </w:r>
      <w:r w:rsidRPr="00A540E9">
        <w:rPr>
          <w:rFonts w:ascii="Times New Roman" w:eastAsia="Times New Roman" w:hAnsi="Times New Roman" w:cs="Times New Roman"/>
        </w:rPr>
        <w:tab/>
        <w:t>Provide interactive charts on sales trends, conversion rates, and revenue.</w:t>
      </w:r>
      <w:r w:rsidRPr="00A540E9">
        <w:rPr>
          <w:rFonts w:ascii="Times New Roman" w:eastAsia="Times New Roman" w:hAnsi="Times New Roman" w:cs="Times New Roman"/>
        </w:rPr>
        <w:br/>
        <w:t>●</w:t>
      </w:r>
      <w:r w:rsidRPr="00A540E9">
        <w:rPr>
          <w:rFonts w:ascii="Times New Roman" w:eastAsia="Times New Roman" w:hAnsi="Times New Roman" w:cs="Times New Roman"/>
        </w:rPr>
        <w:tab/>
        <w:t>Generate commission payout reports and financial summaries for store managers.</w:t>
      </w:r>
    </w:p>
    <w:p w14:paraId="029E46B0" w14:textId="77777777" w:rsidR="00940F80" w:rsidRPr="00A540E9" w:rsidRDefault="00FA3BDD">
      <w:pPr>
        <w:numPr>
          <w:ilvl w:val="0"/>
          <w:numId w:val="16"/>
        </w:numPr>
        <w:ind w:left="1080"/>
        <w:rPr>
          <w:rFonts w:ascii="Times New Roman" w:eastAsia="Times New Roman" w:hAnsi="Times New Roman" w:cs="Times New Roman"/>
        </w:rPr>
      </w:pPr>
      <w:r>
        <w:rPr>
          <w:rFonts w:ascii="Times New Roman" w:eastAsia="Times New Roman" w:hAnsi="Times New Roman" w:cs="Times New Roman"/>
          <w:b/>
          <w:sz w:val="24"/>
          <w:szCs w:val="24"/>
        </w:rPr>
        <w:t xml:space="preserve">   Non-functional requirement:</w:t>
      </w:r>
      <w:r>
        <w:rPr>
          <w:rFonts w:ascii="Times New Roman" w:eastAsia="Times New Roman" w:hAnsi="Times New Roman" w:cs="Times New Roman"/>
          <w:sz w:val="24"/>
          <w:szCs w:val="24"/>
        </w:rPr>
        <w:t xml:space="preserve"> </w:t>
      </w:r>
    </w:p>
    <w:p w14:paraId="0D0A89CF" w14:textId="77777777" w:rsidR="00A540E9" w:rsidRPr="00A540E9" w:rsidRDefault="00A540E9" w:rsidP="00A540E9">
      <w:pPr>
        <w:ind w:left="1440"/>
        <w:rPr>
          <w:rFonts w:ascii="Times New Roman" w:eastAsia="Times New Roman" w:hAnsi="Times New Roman" w:cs="Times New Roman"/>
          <w:lang w:val="vi-VN"/>
        </w:rPr>
      </w:pPr>
      <w:r>
        <w:rPr>
          <w:rFonts w:ascii="Times New Roman" w:eastAsia="Times New Roman" w:hAnsi="Times New Roman" w:cs="Times New Roman"/>
        </w:rPr>
        <w:t>●</w:t>
      </w:r>
      <w:r>
        <w:rPr>
          <w:rFonts w:ascii="Times New Roman" w:eastAsia="Times New Roman" w:hAnsi="Times New Roman" w:cs="Times New Roman"/>
        </w:rPr>
        <w:tab/>
        <w:t>Security: Encrypt personal and financial details at rest and in transit. Adhere to OWASP Top 10 security standards.</w:t>
      </w:r>
      <w:r>
        <w:rPr>
          <w:rFonts w:ascii="Times New Roman" w:eastAsia="Times New Roman" w:hAnsi="Times New Roman" w:cs="Times New Roman"/>
        </w:rPr>
        <w:br/>
        <w:t>●</w:t>
      </w:r>
      <w:r>
        <w:rPr>
          <w:rFonts w:ascii="Times New Roman" w:eastAsia="Times New Roman" w:hAnsi="Times New Roman" w:cs="Times New Roman"/>
        </w:rPr>
        <w:tab/>
        <w:t>Data Integrity: Enforce ACID transaction compliance in the database to prevent race conditions during concurrent financial balance updates.</w:t>
      </w:r>
      <w:r>
        <w:rPr>
          <w:rFonts w:ascii="Times New Roman" w:eastAsia="Times New Roman" w:hAnsi="Times New Roman" w:cs="Times New Roman"/>
        </w:rPr>
        <w:br/>
        <w:t>●</w:t>
      </w:r>
      <w:r>
        <w:rPr>
          <w:rFonts w:ascii="Times New Roman" w:eastAsia="Times New Roman" w:hAnsi="Times New Roman" w:cs="Times New Roman"/>
        </w:rPr>
        <w:tab/>
        <w:t>Performance: Core API response times under 200ms, frontend page load times under 1.5 seconds. Implement Redis caching for product catalog queries and link click tracking.</w:t>
      </w:r>
      <w:r>
        <w:rPr>
          <w:rFonts w:ascii="Times New Roman" w:eastAsia="Times New Roman" w:hAnsi="Times New Roman" w:cs="Times New Roman"/>
        </w:rPr>
        <w:br/>
      </w:r>
      <w:r>
        <w:rPr>
          <w:rFonts w:ascii="Times New Roman" w:eastAsia="Times New Roman" w:hAnsi="Times New Roman" w:cs="Times New Roman"/>
        </w:rPr>
        <w:lastRenderedPageBreak/>
        <w:t>●</w:t>
      </w:r>
      <w:r>
        <w:rPr>
          <w:rFonts w:ascii="Times New Roman" w:eastAsia="Times New Roman" w:hAnsi="Times New Roman" w:cs="Times New Roman"/>
        </w:rPr>
        <w:tab/>
        <w:t>Scalability: Design a modular monolithic architecture, optimized to handle thousands of concurrent collaborators and high daily order volumes.</w:t>
      </w:r>
    </w:p>
    <w:p w14:paraId="685582B2"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3.2. Main proposal content (including result and product)   </w:t>
      </w:r>
    </w:p>
    <w:p w14:paraId="3383D5D9" w14:textId="77777777" w:rsidR="00940F80" w:rsidRPr="004072C8" w:rsidRDefault="00FA3BDD">
      <w:pPr>
        <w:numPr>
          <w:ilvl w:val="0"/>
          <w:numId w:val="12"/>
        </w:numPr>
        <w:ind w:left="1080"/>
        <w:rPr>
          <w:rFonts w:ascii="Times New Roman" w:eastAsia="Times New Roman" w:hAnsi="Times New Roman" w:cs="Times New Roman"/>
        </w:rPr>
      </w:pPr>
      <w:r>
        <w:rPr>
          <w:rFonts w:ascii="Times New Roman" w:eastAsia="Times New Roman" w:hAnsi="Times New Roman" w:cs="Times New Roman"/>
          <w:b/>
          <w:sz w:val="24"/>
          <w:szCs w:val="24"/>
        </w:rPr>
        <w:t>Theory and practice (document):</w:t>
      </w:r>
    </w:p>
    <w:p w14:paraId="63AFC5AA" w14:textId="77777777" w:rsidR="004072C8" w:rsidRPr="004072C8" w:rsidRDefault="004072C8" w:rsidP="004072C8">
      <w:pPr>
        <w:ind w:left="1080"/>
        <w:rPr>
          <w:rFonts w:ascii="Times New Roman" w:eastAsia="Times New Roman" w:hAnsi="Times New Roman" w:cs="Times New Roman"/>
          <w:lang w:val="vi-VN"/>
        </w:rPr>
      </w:pPr>
      <w:r>
        <w:rPr>
          <w:rFonts w:ascii="Times New Roman" w:eastAsia="Times New Roman" w:hAnsi="Times New Roman" w:cs="Times New Roman"/>
        </w:rPr>
        <w:t>Students will apply comprehensive software development methodologies (Agile/Scrum). The project demonstrates advanced understanding of:</w:t>
      </w:r>
      <w:r>
        <w:rPr>
          <w:rFonts w:ascii="Times New Roman" w:eastAsia="Times New Roman" w:hAnsi="Times New Roman" w:cs="Times New Roman"/>
        </w:rPr>
        <w:br/>
        <w:t>●</w:t>
      </w:r>
      <w:r>
        <w:rPr>
          <w:rFonts w:ascii="Times New Roman" w:eastAsia="Times New Roman" w:hAnsi="Times New Roman" w:cs="Times New Roman"/>
        </w:rPr>
        <w:tab/>
        <w:t>Backend Web Development (Node.js): Designing and developing a scalable, event-driven API service using NestJS or Express frameworks for asynchronous request handling.</w:t>
      </w:r>
      <w:r>
        <w:rPr>
          <w:rFonts w:ascii="Times New Roman" w:eastAsia="Times New Roman" w:hAnsi="Times New Roman" w:cs="Times New Roman"/>
        </w:rPr>
        <w:br/>
        <w:t>●</w:t>
      </w:r>
      <w:r>
        <w:rPr>
          <w:rFonts w:ascii="Times New Roman" w:eastAsia="Times New Roman" w:hAnsi="Times New Roman" w:cs="Times New Roman"/>
        </w:rPr>
        <w:tab/>
        <w:t>Relational Database Management (PostgreSQL): Designing normal form relational schemas, implementing indexing strategies, and utilizing database transactions to guarantee data consistency for financial ledgers. Leveraging JSONB fields for dynamic product attribute storage.</w:t>
      </w:r>
      <w:r>
        <w:rPr>
          <w:rFonts w:ascii="Times New Roman" w:eastAsia="Times New Roman" w:hAnsi="Times New Roman" w:cs="Times New Roman"/>
        </w:rPr>
        <w:br/>
        <w:t>●</w:t>
      </w:r>
      <w:r>
        <w:rPr>
          <w:rFonts w:ascii="Times New Roman" w:eastAsia="Times New Roman" w:hAnsi="Times New Roman" w:cs="Times New Roman"/>
        </w:rPr>
        <w:tab/>
        <w:t>Security &amp; Financial Auditing: Implementing robust logging (audit logs), role-based middleware guards, and cryptographic security to protect financial balances.</w:t>
      </w:r>
    </w:p>
    <w:p w14:paraId="693EF0CF" w14:textId="77777777" w:rsidR="00940F80" w:rsidRPr="004072C8" w:rsidRDefault="00FA3BDD">
      <w:pPr>
        <w:numPr>
          <w:ilvl w:val="0"/>
          <w:numId w:val="5"/>
        </w:numPr>
        <w:ind w:left="1080"/>
        <w:rPr>
          <w:rFonts w:ascii="Times New Roman" w:eastAsia="Times New Roman" w:hAnsi="Times New Roman" w:cs="Times New Roman"/>
        </w:rPr>
      </w:pPr>
      <w:r>
        <w:rPr>
          <w:rFonts w:ascii="Times New Roman" w:eastAsia="Times New Roman" w:hAnsi="Times New Roman" w:cs="Times New Roman"/>
          <w:b/>
          <w:sz w:val="24"/>
          <w:szCs w:val="24"/>
        </w:rPr>
        <w:t>Products:</w:t>
      </w:r>
    </w:p>
    <w:p w14:paraId="2EA91E2D" w14:textId="77777777" w:rsidR="004072C8" w:rsidRPr="004072C8" w:rsidRDefault="004072C8" w:rsidP="004072C8">
      <w:pPr>
        <w:ind w:left="1080"/>
        <w:rPr>
          <w:rFonts w:ascii="Times New Roman" w:eastAsia="Times New Roman" w:hAnsi="Times New Roman" w:cs="Times New Roman"/>
          <w:lang w:val="vi-VN"/>
        </w:rPr>
      </w:pPr>
      <w:r>
        <w:rPr>
          <w:rFonts w:ascii="Times New Roman" w:eastAsia="Times New Roman" w:hAnsi="Times New Roman" w:cs="Times New Roman"/>
        </w:rPr>
        <w:t>1.</w:t>
      </w:r>
      <w:r>
        <w:rPr>
          <w:rFonts w:ascii="Times New Roman" w:eastAsia="Times New Roman" w:hAnsi="Times New Roman" w:cs="Times New Roman"/>
        </w:rPr>
        <w:tab/>
        <w:t>Management Web Portal (ReactJS/Next.js): Dashboard for store managers and system administrators to oversee affiliates, configure rules, and audit payouts.</w:t>
      </w:r>
      <w:r>
        <w:rPr>
          <w:rFonts w:ascii="Times New Roman" w:eastAsia="Times New Roman" w:hAnsi="Times New Roman" w:cs="Times New Roman"/>
        </w:rPr>
        <w:br/>
        <w:t>2.</w:t>
      </w:r>
      <w:r>
        <w:rPr>
          <w:rFonts w:ascii="Times New Roman" w:eastAsia="Times New Roman" w:hAnsi="Times New Roman" w:cs="Times New Roman"/>
        </w:rPr>
        <w:tab/>
        <w:t>Collaborator Web Application (ReactJS/Next.js): Responsive portal optimized for mobile browsers for collaborators to register, retrieve assets, and track commissions.</w:t>
      </w:r>
      <w:r>
        <w:rPr>
          <w:rFonts w:ascii="Times New Roman" w:eastAsia="Times New Roman" w:hAnsi="Times New Roman" w:cs="Times New Roman"/>
        </w:rPr>
        <w:br/>
        <w:t>3.</w:t>
      </w:r>
      <w:r>
        <w:rPr>
          <w:rFonts w:ascii="Times New Roman" w:eastAsia="Times New Roman" w:hAnsi="Times New Roman" w:cs="Times New Roman"/>
        </w:rPr>
        <w:tab/>
        <w:t>Backend API Service (Node.js with NestJS/Express): Powering core business logic, attribution, and database operations.</w:t>
      </w:r>
      <w:r>
        <w:rPr>
          <w:rFonts w:ascii="Times New Roman" w:eastAsia="Times New Roman" w:hAnsi="Times New Roman" w:cs="Times New Roman"/>
        </w:rPr>
        <w:br/>
        <w:t>4.</w:t>
      </w:r>
      <w:r>
        <w:rPr>
          <w:rFonts w:ascii="Times New Roman" w:eastAsia="Times New Roman" w:hAnsi="Times New Roman" w:cs="Times New Roman"/>
        </w:rPr>
        <w:tab/>
        <w:t>Database System (PostgreSQL &amp; Redis Cache): Secure transactional storage with caching for high-speed read operations.</w:t>
      </w:r>
      <w:r>
        <w:rPr>
          <w:rFonts w:ascii="Times New Roman" w:eastAsia="Times New Roman" w:hAnsi="Times New Roman" w:cs="Times New Roman"/>
        </w:rPr>
        <w:br/>
        <w:t>5.</w:t>
      </w:r>
      <w:r>
        <w:rPr>
          <w:rFonts w:ascii="Times New Roman" w:eastAsia="Times New Roman" w:hAnsi="Times New Roman" w:cs="Times New Roman"/>
        </w:rPr>
        <w:tab/>
        <w:t>Detailed Project Documentation: Software Requirement Specification (SRS) and System Architecture Design (SAD) including ERD, Sequence, and Component diagrams.</w:t>
      </w:r>
    </w:p>
    <w:p w14:paraId="28F76A2F" w14:textId="77777777" w:rsidR="004072C8" w:rsidRPr="003228E9" w:rsidRDefault="00FA3BDD" w:rsidP="004072C8">
      <w:pPr>
        <w:numPr>
          <w:ilvl w:val="0"/>
          <w:numId w:val="2"/>
        </w:numPr>
        <w:ind w:left="1080"/>
        <w:rPr>
          <w:rFonts w:ascii="Times New Roman" w:eastAsia="Times New Roman" w:hAnsi="Times New Roman" w:cs="Times New Roman"/>
        </w:rPr>
      </w:pPr>
      <w:r>
        <w:rPr>
          <w:rFonts w:ascii="Times New Roman" w:eastAsia="Times New Roman" w:hAnsi="Times New Roman" w:cs="Times New Roman"/>
          <w:b/>
          <w:sz w:val="24"/>
          <w:szCs w:val="24"/>
        </w:rPr>
        <w:t>Proposed Tasks:</w:t>
      </w:r>
    </w:p>
    <w:p w14:paraId="36B14BA4" w14:textId="77777777" w:rsidR="003228E9" w:rsidRPr="003228E9" w:rsidRDefault="003228E9" w:rsidP="003228E9">
      <w:pPr>
        <w:ind w:left="1080"/>
        <w:rPr>
          <w:rFonts w:ascii="Times New Roman" w:eastAsia="Times New Roman" w:hAnsi="Times New Roman" w:cs="Times New Roman"/>
          <w:lang w:val="vi-VN"/>
        </w:rPr>
      </w:pPr>
      <w:r>
        <w:rPr>
          <w:rFonts w:ascii="Times New Roman" w:eastAsia="Times New Roman" w:hAnsi="Times New Roman" w:cs="Times New Roman"/>
        </w:rPr>
        <w:t>●</w:t>
      </w:r>
      <w:r>
        <w:rPr>
          <w:rFonts w:ascii="Times New Roman" w:eastAsia="Times New Roman" w:hAnsi="Times New Roman" w:cs="Times New Roman"/>
        </w:rPr>
        <w:tab/>
        <w:t>User Requirement Specification (URS): Analyze affiliate marketing workflows, commission payouts, and user personas.</w:t>
      </w:r>
      <w:r>
        <w:rPr>
          <w:rFonts w:ascii="Times New Roman" w:eastAsia="Times New Roman" w:hAnsi="Times New Roman" w:cs="Times New Roman"/>
        </w:rPr>
        <w:br/>
        <w:t>●</w:t>
      </w:r>
      <w:r>
        <w:rPr>
          <w:rFonts w:ascii="Times New Roman" w:eastAsia="Times New Roman" w:hAnsi="Times New Roman" w:cs="Times New Roman"/>
        </w:rPr>
        <w:tab/>
        <w:t>Software Requirement Specification (SRS): Detail functional requirements, security policies, and performance constraints.</w:t>
      </w:r>
      <w:r>
        <w:rPr>
          <w:rFonts w:ascii="Times New Roman" w:eastAsia="Times New Roman" w:hAnsi="Times New Roman" w:cs="Times New Roman"/>
        </w:rPr>
        <w:br/>
        <w:t>●</w:t>
      </w:r>
      <w:r>
        <w:rPr>
          <w:rFonts w:ascii="Times New Roman" w:eastAsia="Times New Roman" w:hAnsi="Times New Roman" w:cs="Times New Roman"/>
        </w:rPr>
        <w:tab/>
        <w:t>System Architecture Design (SAD): Design relational database schemas (PostgreSQL ERD), system components, and sequence diagrams for commission attribution.</w:t>
      </w:r>
      <w:r>
        <w:rPr>
          <w:rFonts w:ascii="Times New Roman" w:eastAsia="Times New Roman" w:hAnsi="Times New Roman" w:cs="Times New Roman"/>
        </w:rPr>
        <w:br/>
        <w:t>●</w:t>
      </w:r>
      <w:r>
        <w:rPr>
          <w:rFonts w:ascii="Times New Roman" w:eastAsia="Times New Roman" w:hAnsi="Times New Roman" w:cs="Times New Roman"/>
        </w:rPr>
        <w:tab/>
        <w:t>Database &amp; API Implementation: Set up PostgreSQL database migrations, implement Node.js API services, and run automated unit tests.</w:t>
      </w:r>
    </w:p>
    <w:p w14:paraId="4AAF9FC1" w14:textId="77777777" w:rsidR="00940F80" w:rsidRPr="004072C8" w:rsidRDefault="00FA3BDD" w:rsidP="004072C8">
      <w:pPr>
        <w:ind w:left="1080"/>
        <w:rPr>
          <w:rFonts w:ascii="Times New Roman" w:eastAsia="Times New Roman" w:hAnsi="Times New Roman" w:cs="Times New Roman"/>
        </w:rPr>
      </w:pPr>
      <w:r w:rsidRPr="004072C8">
        <w:rPr>
          <w:rFonts w:ascii="Times New Roman" w:eastAsia="Times New Roman" w:hAnsi="Times New Roman" w:cs="Times New Roman"/>
          <w:sz w:val="24"/>
          <w:szCs w:val="24"/>
        </w:rPr>
        <w:t xml:space="preserve"> </w:t>
      </w:r>
    </w:p>
    <w:p w14:paraId="4E908C66"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Other comments (propose all relative things if have). </w:t>
      </w:r>
    </w:p>
    <w:p w14:paraId="1A67045E" w14:textId="77777777" w:rsidR="00940F80" w:rsidRDefault="00FA3BDD">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a1"/>
        <w:tblW w:w="885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3885"/>
        <w:gridCol w:w="4965"/>
      </w:tblGrid>
      <w:tr w:rsidR="00940F80" w14:paraId="31D75AF3" w14:textId="77777777">
        <w:trPr>
          <w:trHeight w:val="870"/>
        </w:trPr>
        <w:tc>
          <w:tcPr>
            <w:tcW w:w="3885" w:type="dxa"/>
            <w:tcBorders>
              <w:top w:val="single" w:sz="6" w:space="0" w:color="808080"/>
              <w:left w:val="single" w:sz="6" w:space="0" w:color="808080"/>
              <w:bottom w:val="single" w:sz="6" w:space="0" w:color="808080"/>
              <w:right w:val="single" w:sz="6" w:space="0" w:color="808080"/>
            </w:tcBorders>
            <w:tcMar>
              <w:top w:w="0" w:type="dxa"/>
              <w:left w:w="0" w:type="dxa"/>
              <w:bottom w:w="0" w:type="dxa"/>
              <w:right w:w="0" w:type="dxa"/>
            </w:tcMar>
          </w:tcPr>
          <w:p w14:paraId="7D1F3F6B" w14:textId="77777777" w:rsidR="00940F80" w:rsidRDefault="00FA3BDD">
            <w:pPr>
              <w:spacing w:before="40" w:after="40"/>
              <w:ind w:left="-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2D0F1B2"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Supervisor (If have)</w:t>
            </w:r>
            <w:r>
              <w:rPr>
                <w:rFonts w:ascii="Times New Roman" w:eastAsia="Times New Roman" w:hAnsi="Times New Roman" w:cs="Times New Roman"/>
                <w:sz w:val="24"/>
                <w:szCs w:val="24"/>
              </w:rPr>
              <w:t xml:space="preserve"> </w:t>
            </w:r>
          </w:p>
          <w:p w14:paraId="14D4FD07" w14:textId="77777777" w:rsidR="00940F80" w:rsidRDefault="00FA3BDD">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(Sign and full name)</w:t>
            </w:r>
            <w:r>
              <w:rPr>
                <w:rFonts w:ascii="Times New Roman" w:eastAsia="Times New Roman" w:hAnsi="Times New Roman" w:cs="Times New Roman"/>
                <w:sz w:val="24"/>
                <w:szCs w:val="24"/>
              </w:rPr>
              <w:t xml:space="preserve"> </w:t>
            </w:r>
          </w:p>
          <w:p w14:paraId="49FBB455" w14:textId="77777777" w:rsidR="00000086" w:rsidRDefault="00000086" w:rsidP="00000086">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Tôn Thất Hoàng Minh</w:t>
            </w:r>
          </w:p>
          <w:p w14:paraId="584202F5" w14:textId="77777777" w:rsidR="004265F2" w:rsidRPr="004265F2" w:rsidRDefault="004265F2">
            <w:pPr>
              <w:spacing w:before="40" w:after="40"/>
              <w:ind w:left="-80"/>
              <w:jc w:val="center"/>
              <w:rPr>
                <w:rFonts w:ascii="Times New Roman" w:eastAsia="Times New Roman" w:hAnsi="Times New Roman" w:cs="Times New Roman"/>
                <w:sz w:val="24"/>
                <w:szCs w:val="24"/>
                <w:lang w:val="vi-VN"/>
              </w:rPr>
            </w:pPr>
          </w:p>
        </w:tc>
        <w:tc>
          <w:tcPr>
            <w:tcW w:w="4965" w:type="dxa"/>
            <w:tcBorders>
              <w:top w:val="single" w:sz="6" w:space="0" w:color="808080"/>
              <w:left w:val="single" w:sz="6" w:space="0" w:color="808080"/>
              <w:bottom w:val="single" w:sz="6" w:space="0" w:color="808080"/>
              <w:right w:val="single" w:sz="6" w:space="0" w:color="808080"/>
            </w:tcBorders>
            <w:tcMar>
              <w:top w:w="0" w:type="dxa"/>
              <w:left w:w="0" w:type="dxa"/>
              <w:bottom w:w="0" w:type="dxa"/>
              <w:right w:w="0" w:type="dxa"/>
            </w:tcMar>
          </w:tcPr>
          <w:p w14:paraId="77786849" w14:textId="77777777" w:rsidR="00940F80" w:rsidRPr="003B4F36" w:rsidRDefault="00FA3BDD">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HCM, date 12/12/2025</w:t>
            </w:r>
          </w:p>
          <w:p w14:paraId="6145BF50" w14:textId="77777777" w:rsidR="00940F80" w:rsidRDefault="00FA3BDD">
            <w:pPr>
              <w:spacing w:before="40" w:after="40"/>
              <w:ind w:left="-8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On behalf of Registers </w:t>
            </w:r>
            <w:r>
              <w:rPr>
                <w:rFonts w:ascii="Times New Roman" w:eastAsia="Times New Roman" w:hAnsi="Times New Roman" w:cs="Times New Roman"/>
                <w:sz w:val="24"/>
                <w:szCs w:val="24"/>
              </w:rPr>
              <w:t xml:space="preserve"> </w:t>
            </w:r>
          </w:p>
          <w:p w14:paraId="4BC95793" w14:textId="77777777" w:rsidR="00940F80" w:rsidRDefault="00FA3BDD">
            <w:pPr>
              <w:spacing w:before="40" w:after="40"/>
              <w:ind w:left="-80"/>
              <w:jc w:val="center"/>
              <w:rPr>
                <w:rFonts w:ascii="Times New Roman" w:eastAsia="Times New Roman" w:hAnsi="Times New Roman" w:cs="Times New Roman"/>
                <w:sz w:val="24"/>
                <w:szCs w:val="24"/>
                <w:lang w:val="vi-VN"/>
              </w:rPr>
            </w:pPr>
            <w:r>
              <w:rPr>
                <w:rFonts w:ascii="Times New Roman" w:eastAsia="Times New Roman" w:hAnsi="Times New Roman" w:cs="Times New Roman"/>
                <w:i/>
                <w:sz w:val="24"/>
                <w:szCs w:val="24"/>
              </w:rPr>
              <w:t>(Sign and full name)</w:t>
            </w:r>
            <w:r>
              <w:rPr>
                <w:rFonts w:ascii="Times New Roman" w:eastAsia="Times New Roman" w:hAnsi="Times New Roman" w:cs="Times New Roman"/>
                <w:sz w:val="24"/>
                <w:szCs w:val="24"/>
              </w:rPr>
              <w:t xml:space="preserve"> </w:t>
            </w:r>
          </w:p>
          <w:p w14:paraId="06317161" w14:textId="13FDBDBA" w:rsidR="004265F2" w:rsidRPr="004265F2" w:rsidRDefault="004265F2">
            <w:pPr>
              <w:spacing w:before="40" w:after="40"/>
              <w:ind w:left="-80"/>
              <w:jc w:val="center"/>
              <w:rPr>
                <w:rFonts w:ascii="Times New Roman" w:eastAsia="Times New Roman" w:hAnsi="Times New Roman" w:cs="Times New Roman"/>
                <w:sz w:val="24"/>
                <w:szCs w:val="24"/>
                <w:lang w:val="vi-VN"/>
              </w:rPr>
            </w:pPr>
          </w:p>
        </w:tc>
      </w:tr>
    </w:tbl>
    <w:p w14:paraId="2DC8E569" w14:textId="77777777" w:rsidR="00940F80" w:rsidRDefault="00FA3BDD">
      <w:pPr>
        <w:shd w:val="clear" w:color="auto" w:fill="FFFFFF"/>
        <w:ind w:left="57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0F15AB6A" w14:textId="77777777" w:rsidR="00940F80" w:rsidRDefault="00940F80"/>
    <w:sectPr w:rsidR="00940F80">
      <w:headerReference w:type="default"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5AE82" w14:textId="77777777" w:rsidR="007D6560" w:rsidRDefault="007D6560">
      <w:pPr>
        <w:spacing w:line="240" w:lineRule="auto"/>
      </w:pPr>
      <w:r>
        <w:separator/>
      </w:r>
    </w:p>
  </w:endnote>
  <w:endnote w:type="continuationSeparator" w:id="0">
    <w:p w14:paraId="63CDFE02" w14:textId="77777777" w:rsidR="007D6560" w:rsidRDefault="007D65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0265F" w14:textId="77777777" w:rsidR="00B86B48" w:rsidRDefault="00B86B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9F987" w14:textId="77777777" w:rsidR="007D6560" w:rsidRDefault="007D6560">
      <w:pPr>
        <w:spacing w:line="240" w:lineRule="auto"/>
      </w:pPr>
      <w:r>
        <w:separator/>
      </w:r>
    </w:p>
  </w:footnote>
  <w:footnote w:type="continuationSeparator" w:id="0">
    <w:p w14:paraId="7204EB00" w14:textId="77777777" w:rsidR="007D6560" w:rsidRDefault="007D65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F7A37" w14:textId="77777777" w:rsidR="00B86B48" w:rsidRDefault="00B86B4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A19"/>
    <w:multiLevelType w:val="multilevel"/>
    <w:tmpl w:val="260AC792"/>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7F138C"/>
    <w:multiLevelType w:val="multilevel"/>
    <w:tmpl w:val="2146E512"/>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554F37"/>
    <w:multiLevelType w:val="multilevel"/>
    <w:tmpl w:val="8C0058AA"/>
    <w:lvl w:ilvl="0">
      <w:start w:val="1"/>
      <w:numFmt w:val="bullet"/>
      <w:lvlText w:val="■"/>
      <w:lvlJc w:val="left"/>
      <w:pPr>
        <w:ind w:left="720" w:hanging="360"/>
      </w:pPr>
      <w:rPr>
        <w:rFonts w:ascii="Verdana" w:eastAsia="Verdana" w:hAnsi="Verdana" w:cs="Verdana"/>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212B0F"/>
    <w:multiLevelType w:val="multilevel"/>
    <w:tmpl w:val="1948472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D83710B"/>
    <w:multiLevelType w:val="multilevel"/>
    <w:tmpl w:val="0942854A"/>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E72DC2"/>
    <w:multiLevelType w:val="multilevel"/>
    <w:tmpl w:val="5200517E"/>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500FF7"/>
    <w:multiLevelType w:val="multilevel"/>
    <w:tmpl w:val="4C6C35EC"/>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A8302C"/>
    <w:multiLevelType w:val="multilevel"/>
    <w:tmpl w:val="AE9C368C"/>
    <w:lvl w:ilvl="0">
      <w:start w:val="1"/>
      <w:numFmt w:val="lowerLetter"/>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EB601F9"/>
    <w:multiLevelType w:val="multilevel"/>
    <w:tmpl w:val="9C5A9E50"/>
    <w:lvl w:ilvl="0">
      <w:start w:val="1"/>
      <w:numFmt w:val="bullet"/>
      <w:lvlText w:val="■"/>
      <w:lvlJc w:val="left"/>
      <w:pPr>
        <w:ind w:left="720" w:hanging="360"/>
      </w:pPr>
      <w:rPr>
        <w:rFonts w:ascii="Verdana" w:eastAsia="Verdana" w:hAnsi="Verdana" w:cs="Verdana"/>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5B02CE"/>
    <w:multiLevelType w:val="multilevel"/>
    <w:tmpl w:val="B510A596"/>
    <w:lvl w:ilvl="0">
      <w:start w:val="2"/>
      <w:numFmt w:val="lowerLetter"/>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523E5C1C"/>
    <w:multiLevelType w:val="multilevel"/>
    <w:tmpl w:val="B540D458"/>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5E451E7"/>
    <w:multiLevelType w:val="multilevel"/>
    <w:tmpl w:val="9AE00DD6"/>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7187D1F"/>
    <w:multiLevelType w:val="multilevel"/>
    <w:tmpl w:val="BF8E2D8E"/>
    <w:lvl w:ilvl="0">
      <w:start w:val="1"/>
      <w:numFmt w:val="bullet"/>
      <w:lvlText w:val="■"/>
      <w:lvlJc w:val="left"/>
      <w:pPr>
        <w:ind w:left="720" w:hanging="360"/>
      </w:pPr>
      <w:rPr>
        <w:rFonts w:ascii="Verdana" w:eastAsia="Verdana" w:hAnsi="Verdana" w:cs="Verdana"/>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D665C46"/>
    <w:multiLevelType w:val="multilevel"/>
    <w:tmpl w:val="7E6A27A8"/>
    <w:lvl w:ilvl="0">
      <w:start w:val="3"/>
      <w:numFmt w:val="lowerLetter"/>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5F4F2804"/>
    <w:multiLevelType w:val="multilevel"/>
    <w:tmpl w:val="9760DAEE"/>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3EE6ED3"/>
    <w:multiLevelType w:val="multilevel"/>
    <w:tmpl w:val="CBFAF05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51F2184"/>
    <w:multiLevelType w:val="multilevel"/>
    <w:tmpl w:val="0C1290F0"/>
    <w:lvl w:ilvl="0">
      <w:start w:val="2"/>
      <w:numFmt w:val="lowerLetter"/>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67E62BCE"/>
    <w:multiLevelType w:val="multilevel"/>
    <w:tmpl w:val="6EA89454"/>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DA47261"/>
    <w:multiLevelType w:val="multilevel"/>
    <w:tmpl w:val="A90CCA18"/>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22"/>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8F0691B"/>
    <w:multiLevelType w:val="multilevel"/>
    <w:tmpl w:val="1716ECC8"/>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A4615C1"/>
    <w:multiLevelType w:val="multilevel"/>
    <w:tmpl w:val="8D848678"/>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CDA15A6"/>
    <w:multiLevelType w:val="multilevel"/>
    <w:tmpl w:val="4F4A3DD2"/>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F454DA0"/>
    <w:multiLevelType w:val="multilevel"/>
    <w:tmpl w:val="57FE1CB2"/>
    <w:lvl w:ilvl="0">
      <w:start w:val="1"/>
      <w:numFmt w:val="lowerLetter"/>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829204047">
    <w:abstractNumId w:val="10"/>
  </w:num>
  <w:num w:numId="2" w16cid:durableId="1912696966">
    <w:abstractNumId w:val="13"/>
  </w:num>
  <w:num w:numId="3" w16cid:durableId="1540585221">
    <w:abstractNumId w:val="17"/>
  </w:num>
  <w:num w:numId="4" w16cid:durableId="1142112134">
    <w:abstractNumId w:val="14"/>
  </w:num>
  <w:num w:numId="5" w16cid:durableId="53895974">
    <w:abstractNumId w:val="9"/>
  </w:num>
  <w:num w:numId="6" w16cid:durableId="1168058245">
    <w:abstractNumId w:val="20"/>
  </w:num>
  <w:num w:numId="7" w16cid:durableId="659697626">
    <w:abstractNumId w:val="5"/>
  </w:num>
  <w:num w:numId="8" w16cid:durableId="1185825363">
    <w:abstractNumId w:val="15"/>
  </w:num>
  <w:num w:numId="9" w16cid:durableId="823663443">
    <w:abstractNumId w:val="12"/>
  </w:num>
  <w:num w:numId="10" w16cid:durableId="1234198101">
    <w:abstractNumId w:val="21"/>
  </w:num>
  <w:num w:numId="11" w16cid:durableId="189877141">
    <w:abstractNumId w:val="19"/>
  </w:num>
  <w:num w:numId="12" w16cid:durableId="1650669919">
    <w:abstractNumId w:val="7"/>
  </w:num>
  <w:num w:numId="13" w16cid:durableId="120006136">
    <w:abstractNumId w:val="2"/>
  </w:num>
  <w:num w:numId="14" w16cid:durableId="1425878686">
    <w:abstractNumId w:val="22"/>
  </w:num>
  <w:num w:numId="15" w16cid:durableId="2078017133">
    <w:abstractNumId w:val="3"/>
  </w:num>
  <w:num w:numId="16" w16cid:durableId="1136753009">
    <w:abstractNumId w:val="18"/>
  </w:num>
  <w:num w:numId="17" w16cid:durableId="585115547">
    <w:abstractNumId w:val="8"/>
  </w:num>
  <w:num w:numId="18" w16cid:durableId="1456560878">
    <w:abstractNumId w:val="16"/>
  </w:num>
  <w:num w:numId="19" w16cid:durableId="1609585029">
    <w:abstractNumId w:val="11"/>
  </w:num>
  <w:num w:numId="20" w16cid:durableId="2126607153">
    <w:abstractNumId w:val="4"/>
  </w:num>
  <w:num w:numId="21" w16cid:durableId="1033506997">
    <w:abstractNumId w:val="1"/>
  </w:num>
  <w:num w:numId="22" w16cid:durableId="2064056895">
    <w:abstractNumId w:val="6"/>
  </w:num>
  <w:num w:numId="23" w16cid:durableId="414518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F80"/>
    <w:rsid w:val="00000086"/>
    <w:rsid w:val="000D653A"/>
    <w:rsid w:val="00123AB2"/>
    <w:rsid w:val="00130428"/>
    <w:rsid w:val="001C5513"/>
    <w:rsid w:val="00237C62"/>
    <w:rsid w:val="00260AB8"/>
    <w:rsid w:val="003228E9"/>
    <w:rsid w:val="003846DC"/>
    <w:rsid w:val="003B4F36"/>
    <w:rsid w:val="004072C8"/>
    <w:rsid w:val="0042435C"/>
    <w:rsid w:val="004265F2"/>
    <w:rsid w:val="00472C4A"/>
    <w:rsid w:val="00496F46"/>
    <w:rsid w:val="004D46C8"/>
    <w:rsid w:val="005606F2"/>
    <w:rsid w:val="00582515"/>
    <w:rsid w:val="00597651"/>
    <w:rsid w:val="0066333C"/>
    <w:rsid w:val="00671DCC"/>
    <w:rsid w:val="00780407"/>
    <w:rsid w:val="007B116A"/>
    <w:rsid w:val="007D0A1B"/>
    <w:rsid w:val="007D6560"/>
    <w:rsid w:val="00821C9B"/>
    <w:rsid w:val="00871A34"/>
    <w:rsid w:val="00883E2A"/>
    <w:rsid w:val="00925CEF"/>
    <w:rsid w:val="00940F80"/>
    <w:rsid w:val="0094677E"/>
    <w:rsid w:val="00A540E9"/>
    <w:rsid w:val="00B1323F"/>
    <w:rsid w:val="00B86B48"/>
    <w:rsid w:val="00CB10D9"/>
    <w:rsid w:val="00CC7EC8"/>
    <w:rsid w:val="00CE11BA"/>
    <w:rsid w:val="00E2249E"/>
    <w:rsid w:val="00E300DD"/>
    <w:rsid w:val="00E303E9"/>
    <w:rsid w:val="00F948A3"/>
    <w:rsid w:val="00FA3BDD"/>
    <w:rsid w:val="40E65E7B"/>
    <w:rsid w:val="6D6D6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2D65A"/>
  <w15:docId w15:val="{C29C2549-E73B-483B-BE2E-09E45B808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3846D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46D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6539546">
      <w:bodyDiv w:val="1"/>
      <w:marLeft w:val="0"/>
      <w:marRight w:val="0"/>
      <w:marTop w:val="0"/>
      <w:marBottom w:val="0"/>
      <w:divBdr>
        <w:top w:val="none" w:sz="0" w:space="0" w:color="auto"/>
        <w:left w:val="none" w:sz="0" w:space="0" w:color="auto"/>
        <w:bottom w:val="none" w:sz="0" w:space="0" w:color="auto"/>
        <w:right w:val="none" w:sz="0" w:space="0" w:color="auto"/>
      </w:divBdr>
      <w:divsChild>
        <w:div w:id="404227237">
          <w:marLeft w:val="0"/>
          <w:marRight w:val="0"/>
          <w:marTop w:val="0"/>
          <w:marBottom w:val="0"/>
          <w:divBdr>
            <w:top w:val="none" w:sz="0" w:space="0" w:color="auto"/>
            <w:left w:val="none" w:sz="0" w:space="0" w:color="auto"/>
            <w:bottom w:val="none" w:sz="0" w:space="0" w:color="auto"/>
            <w:right w:val="none" w:sz="0" w:space="0" w:color="auto"/>
          </w:divBdr>
          <w:divsChild>
            <w:div w:id="1125319491">
              <w:marLeft w:val="750"/>
              <w:marRight w:val="0"/>
              <w:marTop w:val="0"/>
              <w:marBottom w:val="0"/>
              <w:divBdr>
                <w:top w:val="none" w:sz="0" w:space="0" w:color="auto"/>
                <w:left w:val="none" w:sz="0" w:space="0" w:color="auto"/>
                <w:bottom w:val="none" w:sz="0" w:space="0" w:color="auto"/>
                <w:right w:val="none" w:sz="0" w:space="0" w:color="auto"/>
              </w:divBdr>
              <w:divsChild>
                <w:div w:id="1878346112">
                  <w:marLeft w:val="0"/>
                  <w:marRight w:val="0"/>
                  <w:marTop w:val="0"/>
                  <w:marBottom w:val="0"/>
                  <w:divBdr>
                    <w:top w:val="none" w:sz="0" w:space="0" w:color="auto"/>
                    <w:left w:val="none" w:sz="0" w:space="0" w:color="auto"/>
                    <w:bottom w:val="none" w:sz="0" w:space="0" w:color="auto"/>
                    <w:right w:val="none" w:sz="0" w:space="0" w:color="auto"/>
                  </w:divBdr>
                  <w:divsChild>
                    <w:div w:id="216088713">
                      <w:marLeft w:val="0"/>
                      <w:marRight w:val="0"/>
                      <w:marTop w:val="0"/>
                      <w:marBottom w:val="0"/>
                      <w:divBdr>
                        <w:top w:val="none" w:sz="0" w:space="0" w:color="auto"/>
                        <w:left w:val="none" w:sz="0" w:space="0" w:color="auto"/>
                        <w:bottom w:val="none" w:sz="0" w:space="0" w:color="auto"/>
                        <w:right w:val="none" w:sz="0" w:space="0" w:color="auto"/>
                      </w:divBdr>
                      <w:divsChild>
                        <w:div w:id="1835029940">
                          <w:marLeft w:val="0"/>
                          <w:marRight w:val="0"/>
                          <w:marTop w:val="0"/>
                          <w:marBottom w:val="0"/>
                          <w:divBdr>
                            <w:top w:val="none" w:sz="0" w:space="0" w:color="auto"/>
                            <w:left w:val="none" w:sz="0" w:space="0" w:color="auto"/>
                            <w:bottom w:val="none" w:sz="0" w:space="0" w:color="auto"/>
                            <w:right w:val="none" w:sz="0" w:space="0" w:color="auto"/>
                          </w:divBdr>
                          <w:divsChild>
                            <w:div w:id="269944482">
                              <w:marLeft w:val="0"/>
                              <w:marRight w:val="0"/>
                              <w:marTop w:val="0"/>
                              <w:marBottom w:val="0"/>
                              <w:divBdr>
                                <w:top w:val="none" w:sz="0" w:space="0" w:color="auto"/>
                                <w:left w:val="none" w:sz="0" w:space="0" w:color="auto"/>
                                <w:bottom w:val="none" w:sz="0" w:space="0" w:color="auto"/>
                                <w:right w:val="none" w:sz="0" w:space="0" w:color="auto"/>
                              </w:divBdr>
                              <w:divsChild>
                                <w:div w:id="1944414055">
                                  <w:marLeft w:val="0"/>
                                  <w:marRight w:val="0"/>
                                  <w:marTop w:val="0"/>
                                  <w:marBottom w:val="0"/>
                                  <w:divBdr>
                                    <w:top w:val="none" w:sz="0" w:space="0" w:color="auto"/>
                                    <w:left w:val="none" w:sz="0" w:space="0" w:color="auto"/>
                                    <w:bottom w:val="none" w:sz="0" w:space="0" w:color="auto"/>
                                    <w:right w:val="none" w:sz="0" w:space="0" w:color="auto"/>
                                  </w:divBdr>
                                  <w:divsChild>
                                    <w:div w:id="1752698230">
                                      <w:marLeft w:val="0"/>
                                      <w:marRight w:val="0"/>
                                      <w:marTop w:val="0"/>
                                      <w:marBottom w:val="0"/>
                                      <w:divBdr>
                                        <w:top w:val="none" w:sz="0" w:space="0" w:color="auto"/>
                                        <w:left w:val="none" w:sz="0" w:space="0" w:color="auto"/>
                                        <w:bottom w:val="none" w:sz="0" w:space="0" w:color="auto"/>
                                        <w:right w:val="none" w:sz="0" w:space="0" w:color="auto"/>
                                      </w:divBdr>
                                      <w:divsChild>
                                        <w:div w:id="354308109">
                                          <w:marLeft w:val="0"/>
                                          <w:marRight w:val="0"/>
                                          <w:marTop w:val="0"/>
                                          <w:marBottom w:val="0"/>
                                          <w:divBdr>
                                            <w:top w:val="none" w:sz="0" w:space="0" w:color="auto"/>
                                            <w:left w:val="none" w:sz="0" w:space="0" w:color="auto"/>
                                            <w:bottom w:val="none" w:sz="0" w:space="0" w:color="auto"/>
                                            <w:right w:val="none" w:sz="0" w:space="0" w:color="auto"/>
                                          </w:divBdr>
                                          <w:divsChild>
                                            <w:div w:id="1098216103">
                                              <w:marLeft w:val="0"/>
                                              <w:marRight w:val="0"/>
                                              <w:marTop w:val="0"/>
                                              <w:marBottom w:val="0"/>
                                              <w:divBdr>
                                                <w:top w:val="none" w:sz="0" w:space="0" w:color="auto"/>
                                                <w:left w:val="none" w:sz="0" w:space="0" w:color="auto"/>
                                                <w:bottom w:val="none" w:sz="0" w:space="0" w:color="auto"/>
                                                <w:right w:val="none" w:sz="0" w:space="0" w:color="auto"/>
                                              </w:divBdr>
                                              <w:divsChild>
                                                <w:div w:id="194538625">
                                                  <w:marLeft w:val="0"/>
                                                  <w:marRight w:val="0"/>
                                                  <w:marTop w:val="0"/>
                                                  <w:marBottom w:val="0"/>
                                                  <w:divBdr>
                                                    <w:top w:val="none" w:sz="0" w:space="0" w:color="auto"/>
                                                    <w:left w:val="none" w:sz="0" w:space="0" w:color="auto"/>
                                                    <w:bottom w:val="none" w:sz="0" w:space="0" w:color="auto"/>
                                                    <w:right w:val="none" w:sz="0" w:space="0" w:color="auto"/>
                                                  </w:divBdr>
                                                  <w:divsChild>
                                                    <w:div w:id="184366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763977">
                                          <w:marLeft w:val="0"/>
                                          <w:marRight w:val="0"/>
                                          <w:marTop w:val="60"/>
                                          <w:marBottom w:val="0"/>
                                          <w:divBdr>
                                            <w:top w:val="none" w:sz="0" w:space="0" w:color="auto"/>
                                            <w:left w:val="none" w:sz="0" w:space="0" w:color="auto"/>
                                            <w:bottom w:val="none" w:sz="0" w:space="0" w:color="auto"/>
                                            <w:right w:val="none" w:sz="0" w:space="0" w:color="auto"/>
                                          </w:divBdr>
                                        </w:div>
                                        <w:div w:id="524444878">
                                          <w:marLeft w:val="0"/>
                                          <w:marRight w:val="0"/>
                                          <w:marTop w:val="0"/>
                                          <w:marBottom w:val="0"/>
                                          <w:divBdr>
                                            <w:top w:val="none" w:sz="0" w:space="0" w:color="auto"/>
                                            <w:left w:val="none" w:sz="0" w:space="0" w:color="auto"/>
                                            <w:bottom w:val="none" w:sz="0" w:space="0" w:color="auto"/>
                                            <w:right w:val="none" w:sz="0" w:space="0" w:color="auto"/>
                                          </w:divBdr>
                                          <w:divsChild>
                                            <w:div w:id="1640301322">
                                              <w:marLeft w:val="0"/>
                                              <w:marRight w:val="0"/>
                                              <w:marTop w:val="0"/>
                                              <w:marBottom w:val="0"/>
                                              <w:divBdr>
                                                <w:top w:val="none" w:sz="0" w:space="0" w:color="auto"/>
                                                <w:left w:val="none" w:sz="0" w:space="0" w:color="auto"/>
                                                <w:bottom w:val="none" w:sz="0" w:space="0" w:color="auto"/>
                                                <w:right w:val="none" w:sz="0" w:space="0" w:color="auto"/>
                                              </w:divBdr>
                                              <w:divsChild>
                                                <w:div w:id="788670926">
                                                  <w:marLeft w:val="0"/>
                                                  <w:marRight w:val="0"/>
                                                  <w:marTop w:val="0"/>
                                                  <w:marBottom w:val="0"/>
                                                  <w:divBdr>
                                                    <w:top w:val="none" w:sz="0" w:space="0" w:color="auto"/>
                                                    <w:left w:val="none" w:sz="0" w:space="0" w:color="auto"/>
                                                    <w:bottom w:val="none" w:sz="0" w:space="0" w:color="auto"/>
                                                    <w:right w:val="none" w:sz="0" w:space="0" w:color="auto"/>
                                                  </w:divBdr>
                                                  <w:divsChild>
                                                    <w:div w:id="274219431">
                                                      <w:marLeft w:val="0"/>
                                                      <w:marRight w:val="0"/>
                                                      <w:marTop w:val="0"/>
                                                      <w:marBottom w:val="0"/>
                                                      <w:divBdr>
                                                        <w:top w:val="none" w:sz="0" w:space="0" w:color="auto"/>
                                                        <w:left w:val="none" w:sz="0" w:space="0" w:color="auto"/>
                                                        <w:bottom w:val="none" w:sz="0" w:space="0" w:color="auto"/>
                                                        <w:right w:val="none" w:sz="0" w:space="0" w:color="auto"/>
                                                      </w:divBdr>
                                                      <w:divsChild>
                                                        <w:div w:id="1110247408">
                                                          <w:marLeft w:val="105"/>
                                                          <w:marRight w:val="105"/>
                                                          <w:marTop w:val="90"/>
                                                          <w:marBottom w:val="150"/>
                                                          <w:divBdr>
                                                            <w:top w:val="none" w:sz="0" w:space="0" w:color="auto"/>
                                                            <w:left w:val="none" w:sz="0" w:space="0" w:color="auto"/>
                                                            <w:bottom w:val="none" w:sz="0" w:space="0" w:color="auto"/>
                                                            <w:right w:val="none" w:sz="0" w:space="0" w:color="auto"/>
                                                          </w:divBdr>
                                                        </w:div>
                                                        <w:div w:id="328487613">
                                                          <w:marLeft w:val="105"/>
                                                          <w:marRight w:val="105"/>
                                                          <w:marTop w:val="90"/>
                                                          <w:marBottom w:val="150"/>
                                                          <w:divBdr>
                                                            <w:top w:val="none" w:sz="0" w:space="0" w:color="auto"/>
                                                            <w:left w:val="none" w:sz="0" w:space="0" w:color="auto"/>
                                                            <w:bottom w:val="none" w:sz="0" w:space="0" w:color="auto"/>
                                                            <w:right w:val="none" w:sz="0" w:space="0" w:color="auto"/>
                                                          </w:divBdr>
                                                        </w:div>
                                                        <w:div w:id="1290555065">
                                                          <w:marLeft w:val="105"/>
                                                          <w:marRight w:val="105"/>
                                                          <w:marTop w:val="90"/>
                                                          <w:marBottom w:val="150"/>
                                                          <w:divBdr>
                                                            <w:top w:val="none" w:sz="0" w:space="0" w:color="auto"/>
                                                            <w:left w:val="none" w:sz="0" w:space="0" w:color="auto"/>
                                                            <w:bottom w:val="none" w:sz="0" w:space="0" w:color="auto"/>
                                                            <w:right w:val="none" w:sz="0" w:space="0" w:color="auto"/>
                                                          </w:divBdr>
                                                        </w:div>
                                                        <w:div w:id="533008042">
                                                          <w:marLeft w:val="105"/>
                                                          <w:marRight w:val="105"/>
                                                          <w:marTop w:val="90"/>
                                                          <w:marBottom w:val="150"/>
                                                          <w:divBdr>
                                                            <w:top w:val="none" w:sz="0" w:space="0" w:color="auto"/>
                                                            <w:left w:val="none" w:sz="0" w:space="0" w:color="auto"/>
                                                            <w:bottom w:val="none" w:sz="0" w:space="0" w:color="auto"/>
                                                            <w:right w:val="none" w:sz="0" w:space="0" w:color="auto"/>
                                                          </w:divBdr>
                                                        </w:div>
                                                        <w:div w:id="459881657">
                                                          <w:marLeft w:val="105"/>
                                                          <w:marRight w:val="105"/>
                                                          <w:marTop w:val="90"/>
                                                          <w:marBottom w:val="150"/>
                                                          <w:divBdr>
                                                            <w:top w:val="none" w:sz="0" w:space="0" w:color="auto"/>
                                                            <w:left w:val="none" w:sz="0" w:space="0" w:color="auto"/>
                                                            <w:bottom w:val="none" w:sz="0" w:space="0" w:color="auto"/>
                                                            <w:right w:val="none" w:sz="0" w:space="0" w:color="auto"/>
                                                          </w:divBdr>
                                                        </w:div>
                                                        <w:div w:id="44330644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1312</Words>
  <Characters>7479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Choc</dc:creator>
  <cp:lastModifiedBy>Choc</cp:lastModifiedBy>
  <cp:revision>2</cp:revision>
  <dcterms:created xsi:type="dcterms:W3CDTF">2026-07-22T15:28:00Z</dcterms:created>
  <dcterms:modified xsi:type="dcterms:W3CDTF">2026-07-22T15:28:00Z</dcterms:modified>
</cp:coreProperties>
</file>