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shd w:val="clear" w:color="auto" w:fill="FFFFFF"/>
        <w:tblCellMar>
          <w:left w:w="0" w:type="dxa"/>
          <w:right w:w="0" w:type="dxa"/>
        </w:tblCellMar>
        <w:tblLook w:val="04A0" w:firstRow="1" w:lastRow="0" w:firstColumn="1" w:lastColumn="0" w:noHBand="0" w:noVBand="1"/>
      </w:tblPr>
      <w:tblGrid>
        <w:gridCol w:w="1332"/>
        <w:gridCol w:w="3756"/>
        <w:gridCol w:w="4272"/>
      </w:tblGrid>
      <w:tr w:rsidR="00341A9C" w:rsidRPr="00341A9C" w14:paraId="27DCC4E3" w14:textId="77777777">
        <w:trPr>
          <w:tblHeader/>
        </w:trPr>
        <w:tc>
          <w:tcPr>
            <w:tcW w:w="133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327D8D5" w14:textId="77777777" w:rsidR="00341A9C" w:rsidRPr="00341A9C" w:rsidRDefault="00341A9C" w:rsidP="00341A9C">
            <w:pPr>
              <w:rPr>
                <w:b/>
                <w:bCs/>
              </w:rPr>
            </w:pPr>
            <w:r w:rsidRPr="00341A9C">
              <w:rPr>
                <w:b/>
                <w:bCs/>
              </w:rPr>
              <w:t>Tiêu chí so sánh</w:t>
            </w:r>
          </w:p>
        </w:tc>
        <w:tc>
          <w:tcPr>
            <w:tcW w:w="3756"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AB6568C" w14:textId="77777777" w:rsidR="00341A9C" w:rsidRPr="00341A9C" w:rsidRDefault="00341A9C" w:rsidP="00341A9C">
            <w:pPr>
              <w:rPr>
                <w:b/>
                <w:bCs/>
              </w:rPr>
            </w:pPr>
            <w:r w:rsidRPr="00341A9C">
              <w:rPr>
                <w:b/>
                <w:bCs/>
              </w:rPr>
              <w:t>Tình huống A: ChuyenXe và LoTrinh</w:t>
            </w:r>
          </w:p>
        </w:tc>
        <w:tc>
          <w:tcPr>
            <w:tcW w:w="4272"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022F34F" w14:textId="77777777" w:rsidR="00341A9C" w:rsidRPr="00341A9C" w:rsidRDefault="00341A9C" w:rsidP="00341A9C">
            <w:pPr>
              <w:rPr>
                <w:b/>
                <w:bCs/>
              </w:rPr>
            </w:pPr>
            <w:r w:rsidRPr="00341A9C">
              <w:rPr>
                <w:b/>
                <w:bCs/>
              </w:rPr>
              <w:t>Tình huống B: DonHang và CachThucThanhToan</w:t>
            </w:r>
          </w:p>
        </w:tc>
      </w:tr>
      <w:tr w:rsidR="00341A9C" w:rsidRPr="00341A9C" w14:paraId="38DA36EC" w14:textId="77777777">
        <w:tc>
          <w:tcPr>
            <w:tcW w:w="133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B7A123A" w14:textId="77777777" w:rsidR="00341A9C" w:rsidRPr="00341A9C" w:rsidRDefault="00341A9C" w:rsidP="00341A9C">
            <w:r w:rsidRPr="00341A9C">
              <w:t>Mô tả nghiệp vụ</w:t>
            </w:r>
          </w:p>
        </w:tc>
        <w:tc>
          <w:tcPr>
            <w:tcW w:w="37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51A2C22" w14:textId="77777777" w:rsidR="00341A9C" w:rsidRPr="00341A9C" w:rsidRDefault="00341A9C" w:rsidP="00341A9C">
            <w:r w:rsidRPr="00341A9C">
              <w:t>Một ChuyenXe có nhiều LoTrinh (điểm dừng). Nếu Chuyến xe bị hủy, toàn bộ Lộ trình của nó cũng bị hủy hoàn toàn theo, không tồn tại độc lập.</w:t>
            </w:r>
          </w:p>
        </w:tc>
        <w:tc>
          <w:tcPr>
            <w:tcW w:w="4272"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81C183B" w14:textId="77777777" w:rsidR="00341A9C" w:rsidRPr="00341A9C" w:rsidRDefault="00341A9C" w:rsidP="00341A9C">
            <w:r w:rsidRPr="00341A9C">
              <w:t>Lớp DonHang có phương thức thanhToan(), nhận vào một tham số là đối tượng CachThucThanhToan (ví dụ Momo, VNPay) chỉ để xử lý một lần, không lưu trữ thành thuộc tính của DonHang.</w:t>
            </w:r>
          </w:p>
        </w:tc>
      </w:tr>
      <w:tr w:rsidR="00341A9C" w:rsidRPr="00341A9C" w14:paraId="608A12E1" w14:textId="77777777">
        <w:tc>
          <w:tcPr>
            <w:tcW w:w="133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679CB03" w14:textId="77777777" w:rsidR="00341A9C" w:rsidRPr="00341A9C" w:rsidRDefault="00341A9C" w:rsidP="00341A9C">
            <w:r w:rsidRPr="00341A9C">
              <w:t>Vòng đời dữ liệu</w:t>
            </w:r>
          </w:p>
        </w:tc>
        <w:tc>
          <w:tcPr>
            <w:tcW w:w="37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96DEC50" w14:textId="77777777" w:rsidR="00341A9C" w:rsidRPr="00341A9C" w:rsidRDefault="00341A9C" w:rsidP="00341A9C">
            <w:r w:rsidRPr="00341A9C">
              <w:t>Phụ thuộc hoàn toàn, "cùng sinh cùng tử"</w:t>
            </w:r>
          </w:p>
        </w:tc>
        <w:tc>
          <w:tcPr>
            <w:tcW w:w="4272"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90F71B5" w14:textId="4C0E69BD" w:rsidR="00341A9C" w:rsidRPr="00341A9C" w:rsidRDefault="00341A9C" w:rsidP="00341A9C">
            <w:r w:rsidRPr="00341A9C">
              <w:t>tạm thời, không gắn vòng đời</w:t>
            </w:r>
          </w:p>
        </w:tc>
      </w:tr>
      <w:tr w:rsidR="00341A9C" w:rsidRPr="00341A9C" w14:paraId="1B012183" w14:textId="77777777">
        <w:tc>
          <w:tcPr>
            <w:tcW w:w="133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C0331C2" w14:textId="77777777" w:rsidR="00341A9C" w:rsidRPr="00341A9C" w:rsidRDefault="00341A9C" w:rsidP="00341A9C">
            <w:r w:rsidRPr="00341A9C">
              <w:t>Tên quan hệ</w:t>
            </w:r>
          </w:p>
        </w:tc>
        <w:tc>
          <w:tcPr>
            <w:tcW w:w="3756"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198A829" w14:textId="07DB5779" w:rsidR="00341A9C" w:rsidRPr="00341A9C" w:rsidRDefault="00341A9C" w:rsidP="00341A9C">
            <w:r w:rsidRPr="00341A9C">
              <w:t>Composition</w:t>
            </w:r>
          </w:p>
        </w:tc>
        <w:tc>
          <w:tcPr>
            <w:tcW w:w="4272"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877E7B7" w14:textId="79CA80D0" w:rsidR="00341A9C" w:rsidRPr="00341A9C" w:rsidRDefault="00341A9C" w:rsidP="00341A9C">
            <w:r w:rsidRPr="00341A9C">
              <w:t>Dependency</w:t>
            </w:r>
          </w:p>
        </w:tc>
      </w:tr>
      <w:tr w:rsidR="00341A9C" w:rsidRPr="00341A9C" w14:paraId="33D40DDC" w14:textId="77777777">
        <w:tc>
          <w:tcPr>
            <w:tcW w:w="133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156F63C0" w14:textId="77777777" w:rsidR="00341A9C" w:rsidRPr="00341A9C" w:rsidRDefault="00341A9C" w:rsidP="00341A9C">
            <w:r w:rsidRPr="00341A9C">
              <w:t>Ký hiệu trên sơ đồ</w:t>
            </w:r>
          </w:p>
        </w:tc>
        <w:tc>
          <w:tcPr>
            <w:tcW w:w="3756"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D528953" w14:textId="69388A19" w:rsidR="00341A9C" w:rsidRPr="00341A9C" w:rsidRDefault="00341A9C" w:rsidP="00341A9C">
            <w:r w:rsidRPr="00341A9C">
              <w:t>Hình thoi</w:t>
            </w:r>
            <w:r>
              <w:t xml:space="preserve"> </w:t>
            </w:r>
            <w:r w:rsidRPr="00341A9C">
              <w:t>đặcđặt ở phía lớp </w:t>
            </w:r>
            <w:r>
              <w:t>ChuyenXe</w:t>
            </w:r>
          </w:p>
        </w:tc>
        <w:tc>
          <w:tcPr>
            <w:tcW w:w="4272"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26B276C" w14:textId="7C674FC7" w:rsidR="00341A9C" w:rsidRPr="00341A9C" w:rsidRDefault="00341A9C" w:rsidP="00341A9C">
            <w:r w:rsidRPr="00341A9C">
              <w:t>Đường nét đứt có mũi tên trỏ từ </w:t>
            </w:r>
            <w:r>
              <w:t xml:space="preserve">Donhang </w:t>
            </w:r>
            <w:r w:rsidRPr="00341A9C">
              <w:t>sang </w:t>
            </w:r>
            <w:r>
              <w:t>CachThucThanhToan</w:t>
            </w:r>
          </w:p>
        </w:tc>
      </w:tr>
    </w:tbl>
    <w:p w14:paraId="058AE776" w14:textId="77777777" w:rsidR="00341A9C" w:rsidRPr="00341A9C" w:rsidRDefault="00341A9C" w:rsidP="00341A9C">
      <w:pPr>
        <w:rPr>
          <w:b/>
          <w:bCs/>
        </w:rPr>
      </w:pPr>
      <w:r w:rsidRPr="00341A9C">
        <w:rPr>
          <w:b/>
          <w:bCs/>
        </w:rPr>
        <w:t>Bước 1: Kết luận phân biệt</w:t>
      </w:r>
    </w:p>
    <w:p w14:paraId="3CDE421B" w14:textId="77777777" w:rsidR="00341A9C" w:rsidRPr="00341A9C" w:rsidRDefault="00341A9C" w:rsidP="00341A9C">
      <w:r w:rsidRPr="00341A9C">
        <w:t>Composition là quan hệ sở hữu chặt chẽ, trong đó đối tượng thành phần phụ thuộc vào vòng đời của đối tượng chứa: đối tượng chứa bị xóa thì thành phần cũng bị xóa theo.</w:t>
      </w:r>
    </w:p>
    <w:p w14:paraId="359ACE0A" w14:textId="77777777" w:rsidR="00341A9C" w:rsidRPr="00341A9C" w:rsidRDefault="00341A9C" w:rsidP="00341A9C">
      <w:r w:rsidRPr="00341A9C">
        <w:t>Dependency chỉ thể hiện một lớp tạm thời sử dụng lớp khác để thực hiện một chức năng, không sở hữu và không quản lý vòng đời của đối tượng được sử dụng.</w:t>
      </w:r>
    </w:p>
    <w:p w14:paraId="6DC21374" w14:textId="052D8D0A" w:rsidR="00002360" w:rsidRDefault="000A5B8F">
      <w:pPr>
        <w:rPr>
          <w:b/>
          <w:bCs/>
        </w:rPr>
      </w:pPr>
      <w:r w:rsidRPr="000A5B8F">
        <w:rPr>
          <w:b/>
          <w:bCs/>
        </w:rPr>
        <w:t>Bước 2: Vẽ Class Diagram tổng hợp</w:t>
      </w:r>
    </w:p>
    <w:p w14:paraId="217477D3" w14:textId="1CDB7E04" w:rsidR="000A5B8F" w:rsidRPr="000A5B8F" w:rsidRDefault="000A5B8F" w:rsidP="000A5B8F">
      <w:r w:rsidRPr="000A5B8F">
        <w:lastRenderedPageBreak/>
        <w:drawing>
          <wp:inline distT="0" distB="0" distL="0" distR="0" wp14:anchorId="45066599" wp14:editId="6B912027">
            <wp:extent cx="5920740" cy="4125106"/>
            <wp:effectExtent l="0" t="0" r="3810" b="0"/>
            <wp:docPr id="1329606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4113" cy="4141391"/>
                    </a:xfrm>
                    <a:prstGeom prst="rect">
                      <a:avLst/>
                    </a:prstGeom>
                    <a:noFill/>
                    <a:ln>
                      <a:noFill/>
                    </a:ln>
                  </pic:spPr>
                </pic:pic>
              </a:graphicData>
            </a:graphic>
          </wp:inline>
        </w:drawing>
      </w:r>
    </w:p>
    <w:p w14:paraId="65845F80" w14:textId="77777777" w:rsidR="000A5B8F" w:rsidRDefault="000A5B8F"/>
    <w:sectPr w:rsidR="000A5B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9C"/>
    <w:rsid w:val="00002360"/>
    <w:rsid w:val="000A5B8F"/>
    <w:rsid w:val="002137D2"/>
    <w:rsid w:val="002B58D6"/>
    <w:rsid w:val="00341A9C"/>
    <w:rsid w:val="004932E2"/>
    <w:rsid w:val="005959BC"/>
    <w:rsid w:val="00AE48B5"/>
    <w:rsid w:val="00E66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DCD08"/>
  <w15:chartTrackingRefBased/>
  <w15:docId w15:val="{65ED28CB-5D05-4645-BCE6-1D31C0722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A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A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A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A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A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A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A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A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A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A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A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A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A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A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A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A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A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A9C"/>
    <w:rPr>
      <w:rFonts w:eastAsiaTheme="majorEastAsia" w:cstheme="majorBidi"/>
      <w:color w:val="272727" w:themeColor="text1" w:themeTint="D8"/>
    </w:rPr>
  </w:style>
  <w:style w:type="paragraph" w:styleId="Title">
    <w:name w:val="Title"/>
    <w:basedOn w:val="Normal"/>
    <w:next w:val="Normal"/>
    <w:link w:val="TitleChar"/>
    <w:uiPriority w:val="10"/>
    <w:qFormat/>
    <w:rsid w:val="00341A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A9C"/>
    <w:pPr>
      <w:spacing w:before="160"/>
      <w:jc w:val="center"/>
    </w:pPr>
    <w:rPr>
      <w:i/>
      <w:iCs/>
      <w:color w:val="404040" w:themeColor="text1" w:themeTint="BF"/>
    </w:rPr>
  </w:style>
  <w:style w:type="character" w:customStyle="1" w:styleId="QuoteChar">
    <w:name w:val="Quote Char"/>
    <w:basedOn w:val="DefaultParagraphFont"/>
    <w:link w:val="Quote"/>
    <w:uiPriority w:val="29"/>
    <w:rsid w:val="00341A9C"/>
    <w:rPr>
      <w:i/>
      <w:iCs/>
      <w:color w:val="404040" w:themeColor="text1" w:themeTint="BF"/>
    </w:rPr>
  </w:style>
  <w:style w:type="paragraph" w:styleId="ListParagraph">
    <w:name w:val="List Paragraph"/>
    <w:basedOn w:val="Normal"/>
    <w:uiPriority w:val="34"/>
    <w:qFormat/>
    <w:rsid w:val="00341A9C"/>
    <w:pPr>
      <w:ind w:left="720"/>
      <w:contextualSpacing/>
    </w:pPr>
  </w:style>
  <w:style w:type="character" w:styleId="IntenseEmphasis">
    <w:name w:val="Intense Emphasis"/>
    <w:basedOn w:val="DefaultParagraphFont"/>
    <w:uiPriority w:val="21"/>
    <w:qFormat/>
    <w:rsid w:val="00341A9C"/>
    <w:rPr>
      <w:i/>
      <w:iCs/>
      <w:color w:val="2F5496" w:themeColor="accent1" w:themeShade="BF"/>
    </w:rPr>
  </w:style>
  <w:style w:type="paragraph" w:styleId="IntenseQuote">
    <w:name w:val="Intense Quote"/>
    <w:basedOn w:val="Normal"/>
    <w:next w:val="Normal"/>
    <w:link w:val="IntenseQuoteChar"/>
    <w:uiPriority w:val="30"/>
    <w:qFormat/>
    <w:rsid w:val="00341A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A9C"/>
    <w:rPr>
      <w:i/>
      <w:iCs/>
      <w:color w:val="2F5496" w:themeColor="accent1" w:themeShade="BF"/>
    </w:rPr>
  </w:style>
  <w:style w:type="character" w:styleId="IntenseReference">
    <w:name w:val="Intense Reference"/>
    <w:basedOn w:val="DefaultParagraphFont"/>
    <w:uiPriority w:val="32"/>
    <w:qFormat/>
    <w:rsid w:val="00341A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158</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THẮNG TRẦN</dc:creator>
  <cp:keywords/>
  <dc:description/>
  <cp:lastModifiedBy>THẮNG TRẦN</cp:lastModifiedBy>
  <cp:revision>1</cp:revision>
  <dcterms:created xsi:type="dcterms:W3CDTF">2026-09-18T03:54:00Z</dcterms:created>
  <dcterms:modified xsi:type="dcterms:W3CDTF">2026-09-18T04:18:00Z</dcterms:modified>
</cp:coreProperties>
</file>