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C464" w14:textId="77777777" w:rsidR="00DF30AC" w:rsidRPr="00DF30AC" w:rsidRDefault="00DF30AC" w:rsidP="00DF30AC">
      <w:pPr>
        <w:pStyle w:val="Heading1"/>
        <w:jc w:val="center"/>
      </w:pPr>
      <w:r w:rsidRPr="00DF30AC">
        <w:t>Hệ thống Giao đồ ăn QuickBite</w:t>
      </w:r>
    </w:p>
    <w:p w14:paraId="233C8BE3" w14:textId="708368D6" w:rsidR="00905EA0" w:rsidRPr="00905EA0" w:rsidRDefault="00F81D96" w:rsidP="00905EA0">
      <w:pPr>
        <w:pStyle w:val="Heading2"/>
      </w:pPr>
      <w:r>
        <w:t xml:space="preserve">Nhiệm vụ </w:t>
      </w:r>
      <w:r w:rsidR="00905EA0" w:rsidRPr="00905EA0">
        <w:t>1. Phân tích Môi trường Hệ thống và Stakeholders</w:t>
      </w:r>
    </w:p>
    <w:p w14:paraId="64CF3CEF" w14:textId="77777777" w:rsidR="00905EA0" w:rsidRPr="00905EA0" w:rsidRDefault="00905EA0" w:rsidP="00905EA0">
      <w:pPr>
        <w:pStyle w:val="Heading3"/>
      </w:pPr>
      <w:r w:rsidRPr="00905EA0">
        <w:t>1.1. Ba nhóm môi trường hoạt động</w:t>
      </w:r>
    </w:p>
    <w:tbl>
      <w:tblPr>
        <w:tblStyle w:val="TableGrid"/>
        <w:tblW w:w="0" w:type="auto"/>
        <w:tblLook w:val="04A0" w:firstRow="1" w:lastRow="0" w:firstColumn="1" w:lastColumn="0" w:noHBand="0" w:noVBand="1"/>
      </w:tblPr>
      <w:tblGrid>
        <w:gridCol w:w="1884"/>
        <w:gridCol w:w="3754"/>
        <w:gridCol w:w="3712"/>
      </w:tblGrid>
      <w:tr w:rsidR="00905EA0" w:rsidRPr="00905EA0" w14:paraId="4D814DD7" w14:textId="77777777" w:rsidTr="00482B8C">
        <w:tc>
          <w:tcPr>
            <w:tcW w:w="0" w:type="auto"/>
            <w:hideMark/>
          </w:tcPr>
          <w:p w14:paraId="7D6182E0" w14:textId="77777777" w:rsidR="00905EA0" w:rsidRPr="00905EA0" w:rsidRDefault="00905EA0" w:rsidP="00905EA0">
            <w:pPr>
              <w:spacing w:after="160" w:line="278" w:lineRule="auto"/>
              <w:rPr>
                <w:b/>
                <w:bCs/>
              </w:rPr>
            </w:pPr>
            <w:r w:rsidRPr="00905EA0">
              <w:rPr>
                <w:b/>
                <w:bCs/>
              </w:rPr>
              <w:t>Nhóm môi trường</w:t>
            </w:r>
          </w:p>
        </w:tc>
        <w:tc>
          <w:tcPr>
            <w:tcW w:w="0" w:type="auto"/>
            <w:hideMark/>
          </w:tcPr>
          <w:p w14:paraId="20E6B45A" w14:textId="77777777" w:rsidR="00905EA0" w:rsidRPr="00905EA0" w:rsidRDefault="00905EA0" w:rsidP="00905EA0">
            <w:pPr>
              <w:spacing w:after="160" w:line="278" w:lineRule="auto"/>
              <w:rPr>
                <w:b/>
                <w:bCs/>
              </w:rPr>
            </w:pPr>
            <w:r w:rsidRPr="00905EA0">
              <w:rPr>
                <w:b/>
                <w:bCs/>
              </w:rPr>
              <w:t>Đặc điểm</w:t>
            </w:r>
          </w:p>
        </w:tc>
        <w:tc>
          <w:tcPr>
            <w:tcW w:w="0" w:type="auto"/>
            <w:hideMark/>
          </w:tcPr>
          <w:p w14:paraId="4DA1A69A" w14:textId="77777777" w:rsidR="00905EA0" w:rsidRPr="00905EA0" w:rsidRDefault="00905EA0" w:rsidP="00905EA0">
            <w:pPr>
              <w:spacing w:after="160" w:line="278" w:lineRule="auto"/>
              <w:rPr>
                <w:b/>
                <w:bCs/>
              </w:rPr>
            </w:pPr>
            <w:r w:rsidRPr="00905EA0">
              <w:rPr>
                <w:b/>
                <w:bCs/>
              </w:rPr>
              <w:t>Tác động đến QuickBite</w:t>
            </w:r>
          </w:p>
        </w:tc>
      </w:tr>
      <w:tr w:rsidR="00905EA0" w:rsidRPr="00905EA0" w14:paraId="58F47C8A" w14:textId="77777777" w:rsidTr="00482B8C">
        <w:tc>
          <w:tcPr>
            <w:tcW w:w="0" w:type="auto"/>
            <w:hideMark/>
          </w:tcPr>
          <w:p w14:paraId="74942085" w14:textId="77777777" w:rsidR="00905EA0" w:rsidRPr="00905EA0" w:rsidRDefault="00905EA0" w:rsidP="00905EA0">
            <w:pPr>
              <w:spacing w:after="160" w:line="278" w:lineRule="auto"/>
            </w:pPr>
            <w:r w:rsidRPr="00905EA0">
              <w:rPr>
                <w:b/>
                <w:bCs/>
              </w:rPr>
              <w:t>Môi trường Kinh doanh tại nhà hàng</w:t>
            </w:r>
          </w:p>
        </w:tc>
        <w:tc>
          <w:tcPr>
            <w:tcW w:w="0" w:type="auto"/>
            <w:hideMark/>
          </w:tcPr>
          <w:p w14:paraId="71B09256" w14:textId="77777777" w:rsidR="00905EA0" w:rsidRPr="00905EA0" w:rsidRDefault="00905EA0" w:rsidP="00905EA0">
            <w:pPr>
              <w:spacing w:after="160" w:line="278" w:lineRule="auto"/>
            </w:pPr>
            <w:r w:rsidRPr="00905EA0">
              <w:t>Hoạt động đặt món, tiếp nhận đơn, chế biến, đóng gói và giao hàng tại 15 chi nhánh</w:t>
            </w:r>
          </w:p>
        </w:tc>
        <w:tc>
          <w:tcPr>
            <w:tcW w:w="0" w:type="auto"/>
            <w:hideMark/>
          </w:tcPr>
          <w:p w14:paraId="1DEAEF8B" w14:textId="77777777" w:rsidR="00905EA0" w:rsidRPr="00905EA0" w:rsidRDefault="00905EA0" w:rsidP="00905EA0">
            <w:pPr>
              <w:spacing w:after="160" w:line="278" w:lineRule="auto"/>
            </w:pPr>
            <w:r w:rsidRPr="00905EA0">
              <w:t>Hệ thống phải đồng bộ trạng thái đơn hàng giữa khách hàng, nhà hàng, bếp và tài xế</w:t>
            </w:r>
          </w:p>
        </w:tc>
      </w:tr>
      <w:tr w:rsidR="00905EA0" w:rsidRPr="00905EA0" w14:paraId="5D85A84B" w14:textId="77777777" w:rsidTr="00482B8C">
        <w:tc>
          <w:tcPr>
            <w:tcW w:w="0" w:type="auto"/>
            <w:hideMark/>
          </w:tcPr>
          <w:p w14:paraId="365A9A31" w14:textId="77777777" w:rsidR="00905EA0" w:rsidRPr="00905EA0" w:rsidRDefault="00905EA0" w:rsidP="00905EA0">
            <w:pPr>
              <w:spacing w:after="160" w:line="278" w:lineRule="auto"/>
            </w:pPr>
            <w:r w:rsidRPr="00905EA0">
              <w:rPr>
                <w:b/>
                <w:bCs/>
              </w:rPr>
              <w:t>Môi trường Kỹ thuật hạ tầng/di động</w:t>
            </w:r>
          </w:p>
        </w:tc>
        <w:tc>
          <w:tcPr>
            <w:tcW w:w="0" w:type="auto"/>
            <w:hideMark/>
          </w:tcPr>
          <w:p w14:paraId="4CDA1E65" w14:textId="77777777" w:rsidR="00905EA0" w:rsidRPr="00905EA0" w:rsidRDefault="00905EA0" w:rsidP="00905EA0">
            <w:pPr>
              <w:spacing w:after="160" w:line="278" w:lineRule="auto"/>
            </w:pPr>
            <w:r w:rsidRPr="00905EA0">
              <w:t>Smartphone, POS, Internet, GPS, bản đồ, máy chủ, cơ sở dữ liệu và hệ thống thanh toán</w:t>
            </w:r>
          </w:p>
        </w:tc>
        <w:tc>
          <w:tcPr>
            <w:tcW w:w="0" w:type="auto"/>
            <w:hideMark/>
          </w:tcPr>
          <w:p w14:paraId="66CCE54D" w14:textId="77777777" w:rsidR="00905EA0" w:rsidRPr="00905EA0" w:rsidRDefault="00905EA0" w:rsidP="00905EA0">
            <w:pPr>
              <w:spacing w:after="160" w:line="278" w:lineRule="auto"/>
            </w:pPr>
            <w:r w:rsidRPr="00905EA0">
              <w:t>Ảnh hưởng đến hiệu năng, kết nối, định vị, thanh toán và khả năng hoạt động của ứng dụng</w:t>
            </w:r>
          </w:p>
        </w:tc>
      </w:tr>
      <w:tr w:rsidR="00905EA0" w:rsidRPr="00905EA0" w14:paraId="76A01864" w14:textId="77777777" w:rsidTr="00482B8C">
        <w:tc>
          <w:tcPr>
            <w:tcW w:w="0" w:type="auto"/>
            <w:hideMark/>
          </w:tcPr>
          <w:p w14:paraId="6B961F9B" w14:textId="77777777" w:rsidR="00905EA0" w:rsidRPr="00905EA0" w:rsidRDefault="00905EA0" w:rsidP="00905EA0">
            <w:pPr>
              <w:spacing w:after="160" w:line="278" w:lineRule="auto"/>
            </w:pPr>
            <w:r w:rsidRPr="00905EA0">
              <w:rPr>
                <w:b/>
                <w:bCs/>
              </w:rPr>
              <w:t>Môi trường Con người</w:t>
            </w:r>
          </w:p>
        </w:tc>
        <w:tc>
          <w:tcPr>
            <w:tcW w:w="0" w:type="auto"/>
            <w:hideMark/>
          </w:tcPr>
          <w:p w14:paraId="79477FC1" w14:textId="77777777" w:rsidR="00905EA0" w:rsidRPr="00905EA0" w:rsidRDefault="00905EA0" w:rsidP="00905EA0">
            <w:pPr>
              <w:spacing w:after="160" w:line="278" w:lineRule="auto"/>
            </w:pPr>
            <w:r w:rsidRPr="00905EA0">
              <w:t>Khách hàng, chủ nhà hàng, nhân viên bếp, tài xế và quản trị viên</w:t>
            </w:r>
          </w:p>
        </w:tc>
        <w:tc>
          <w:tcPr>
            <w:tcW w:w="0" w:type="auto"/>
            <w:hideMark/>
          </w:tcPr>
          <w:p w14:paraId="46FD1875" w14:textId="77777777" w:rsidR="00905EA0" w:rsidRPr="00905EA0" w:rsidRDefault="00905EA0" w:rsidP="00905EA0">
            <w:pPr>
              <w:spacing w:after="160" w:line="278" w:lineRule="auto"/>
            </w:pPr>
            <w:r w:rsidRPr="00905EA0">
              <w:t>Mỗi nhóm có nhu cầu, quyền hạn, kỹ năng sử dụng và cách tương tác với hệ thống khác nhau</w:t>
            </w:r>
          </w:p>
        </w:tc>
      </w:tr>
    </w:tbl>
    <w:p w14:paraId="76D4B700" w14:textId="67BAD49F" w:rsidR="00905EA0" w:rsidRPr="00905EA0" w:rsidRDefault="00905EA0" w:rsidP="00905EA0"/>
    <w:p w14:paraId="597D72CF" w14:textId="77777777" w:rsidR="00905EA0" w:rsidRPr="00905EA0" w:rsidRDefault="00905EA0" w:rsidP="00482B8C">
      <w:pPr>
        <w:pStyle w:val="Heading3"/>
      </w:pPr>
      <w:r w:rsidRPr="00905EA0">
        <w:t>1.2. Ma trận Stakeholder và nguồn thu thập yêu cầu</w:t>
      </w:r>
    </w:p>
    <w:tbl>
      <w:tblPr>
        <w:tblStyle w:val="TableGrid"/>
        <w:tblW w:w="0" w:type="auto"/>
        <w:tblLook w:val="04A0" w:firstRow="1" w:lastRow="0" w:firstColumn="1" w:lastColumn="0" w:noHBand="0" w:noVBand="1"/>
      </w:tblPr>
      <w:tblGrid>
        <w:gridCol w:w="1476"/>
        <w:gridCol w:w="3661"/>
        <w:gridCol w:w="4213"/>
      </w:tblGrid>
      <w:tr w:rsidR="00905EA0" w:rsidRPr="00905EA0" w14:paraId="29C5E71A" w14:textId="77777777" w:rsidTr="00482B8C">
        <w:tc>
          <w:tcPr>
            <w:tcW w:w="0" w:type="auto"/>
            <w:hideMark/>
          </w:tcPr>
          <w:p w14:paraId="3CAA5A1F" w14:textId="77777777" w:rsidR="00905EA0" w:rsidRPr="00905EA0" w:rsidRDefault="00905EA0" w:rsidP="00905EA0">
            <w:pPr>
              <w:spacing w:after="160" w:line="278" w:lineRule="auto"/>
              <w:rPr>
                <w:b/>
                <w:bCs/>
              </w:rPr>
            </w:pPr>
            <w:r w:rsidRPr="00905EA0">
              <w:rPr>
                <w:b/>
                <w:bCs/>
              </w:rPr>
              <w:t>Stakeholder</w:t>
            </w:r>
          </w:p>
        </w:tc>
        <w:tc>
          <w:tcPr>
            <w:tcW w:w="0" w:type="auto"/>
            <w:hideMark/>
          </w:tcPr>
          <w:p w14:paraId="6E5038D1" w14:textId="77777777" w:rsidR="00905EA0" w:rsidRPr="00905EA0" w:rsidRDefault="00905EA0" w:rsidP="00905EA0">
            <w:pPr>
              <w:spacing w:after="160" w:line="278" w:lineRule="auto"/>
              <w:rPr>
                <w:b/>
                <w:bCs/>
              </w:rPr>
            </w:pPr>
            <w:r w:rsidRPr="00905EA0">
              <w:rPr>
                <w:b/>
                <w:bCs/>
              </w:rPr>
              <w:t>Nguồn yêu cầu phù hợp</w:t>
            </w:r>
          </w:p>
        </w:tc>
        <w:tc>
          <w:tcPr>
            <w:tcW w:w="0" w:type="auto"/>
            <w:hideMark/>
          </w:tcPr>
          <w:p w14:paraId="16A096CD" w14:textId="77777777" w:rsidR="00905EA0" w:rsidRPr="00905EA0" w:rsidRDefault="00905EA0" w:rsidP="00905EA0">
            <w:pPr>
              <w:spacing w:after="160" w:line="278" w:lineRule="auto"/>
              <w:rPr>
                <w:b/>
                <w:bCs/>
              </w:rPr>
            </w:pPr>
            <w:r w:rsidRPr="00905EA0">
              <w:rPr>
                <w:b/>
                <w:bCs/>
              </w:rPr>
              <w:t>Nhu cầu cốt lõi</w:t>
            </w:r>
          </w:p>
        </w:tc>
      </w:tr>
      <w:tr w:rsidR="00905EA0" w:rsidRPr="00905EA0" w14:paraId="60091B10" w14:textId="77777777" w:rsidTr="00482B8C">
        <w:tc>
          <w:tcPr>
            <w:tcW w:w="0" w:type="auto"/>
            <w:hideMark/>
          </w:tcPr>
          <w:p w14:paraId="283FA5DE" w14:textId="77777777" w:rsidR="00905EA0" w:rsidRPr="00905EA0" w:rsidRDefault="00905EA0" w:rsidP="00905EA0">
            <w:pPr>
              <w:spacing w:after="160" w:line="278" w:lineRule="auto"/>
            </w:pPr>
            <w:r w:rsidRPr="00905EA0">
              <w:rPr>
                <w:b/>
                <w:bCs/>
              </w:rPr>
              <w:t>Khách hàng</w:t>
            </w:r>
          </w:p>
        </w:tc>
        <w:tc>
          <w:tcPr>
            <w:tcW w:w="0" w:type="auto"/>
            <w:hideMark/>
          </w:tcPr>
          <w:p w14:paraId="2CCAEBD3" w14:textId="77777777" w:rsidR="00905EA0" w:rsidRPr="00905EA0" w:rsidRDefault="00905EA0" w:rsidP="00905EA0">
            <w:pPr>
              <w:spacing w:after="160" w:line="278" w:lineRule="auto"/>
            </w:pPr>
            <w:r w:rsidRPr="00905EA0">
              <w:t>Nguồn con người + Nguồn thị trường/đối thủ</w:t>
            </w:r>
          </w:p>
        </w:tc>
        <w:tc>
          <w:tcPr>
            <w:tcW w:w="0" w:type="auto"/>
            <w:hideMark/>
          </w:tcPr>
          <w:p w14:paraId="7FC5BDA3" w14:textId="77777777" w:rsidR="00905EA0" w:rsidRPr="00905EA0" w:rsidRDefault="00905EA0" w:rsidP="00905EA0">
            <w:pPr>
              <w:spacing w:after="160" w:line="278" w:lineRule="auto"/>
            </w:pPr>
            <w:r w:rsidRPr="00905EA0">
              <w:t>Tìm món nhanh, đặt món dễ dàng, thanh toán online và theo dõi trạng thái đơn hàng</w:t>
            </w:r>
          </w:p>
        </w:tc>
      </w:tr>
      <w:tr w:rsidR="00905EA0" w:rsidRPr="00905EA0" w14:paraId="58E52235" w14:textId="77777777" w:rsidTr="00482B8C">
        <w:tc>
          <w:tcPr>
            <w:tcW w:w="0" w:type="auto"/>
            <w:hideMark/>
          </w:tcPr>
          <w:p w14:paraId="58601099" w14:textId="77777777" w:rsidR="00905EA0" w:rsidRPr="00905EA0" w:rsidRDefault="00905EA0" w:rsidP="00905EA0">
            <w:pPr>
              <w:spacing w:after="160" w:line="278" w:lineRule="auto"/>
            </w:pPr>
            <w:r w:rsidRPr="00905EA0">
              <w:rPr>
                <w:b/>
                <w:bCs/>
              </w:rPr>
              <w:t>Chủ nhà hàng</w:t>
            </w:r>
          </w:p>
        </w:tc>
        <w:tc>
          <w:tcPr>
            <w:tcW w:w="0" w:type="auto"/>
            <w:hideMark/>
          </w:tcPr>
          <w:p w14:paraId="7869AAF9" w14:textId="77777777" w:rsidR="00905EA0" w:rsidRPr="00905EA0" w:rsidRDefault="00905EA0" w:rsidP="00905EA0">
            <w:pPr>
              <w:spacing w:after="160" w:line="278" w:lineRule="auto"/>
            </w:pPr>
            <w:r w:rsidRPr="00905EA0">
              <w:t>Nguồn con người + Nguồn hệ thống hiện tại + Nguồn tài liệu</w:t>
            </w:r>
          </w:p>
        </w:tc>
        <w:tc>
          <w:tcPr>
            <w:tcW w:w="0" w:type="auto"/>
            <w:hideMark/>
          </w:tcPr>
          <w:p w14:paraId="08D11A28" w14:textId="77777777" w:rsidR="00905EA0" w:rsidRPr="00905EA0" w:rsidRDefault="00905EA0" w:rsidP="00905EA0">
            <w:pPr>
              <w:spacing w:after="160" w:line="278" w:lineRule="auto"/>
            </w:pPr>
            <w:r w:rsidRPr="00905EA0">
              <w:t>Tiếp nhận đơn, quản lý menu/giá, theo dõi hoạt động kinh doanh và doanh thu</w:t>
            </w:r>
          </w:p>
        </w:tc>
      </w:tr>
      <w:tr w:rsidR="00905EA0" w:rsidRPr="00905EA0" w14:paraId="770F5179" w14:textId="77777777" w:rsidTr="00482B8C">
        <w:tc>
          <w:tcPr>
            <w:tcW w:w="0" w:type="auto"/>
            <w:hideMark/>
          </w:tcPr>
          <w:p w14:paraId="695E3580" w14:textId="77777777" w:rsidR="00905EA0" w:rsidRPr="00905EA0" w:rsidRDefault="00905EA0" w:rsidP="00905EA0">
            <w:pPr>
              <w:spacing w:after="160" w:line="278" w:lineRule="auto"/>
            </w:pPr>
            <w:r w:rsidRPr="00905EA0">
              <w:rPr>
                <w:b/>
                <w:bCs/>
              </w:rPr>
              <w:t>Tài xế</w:t>
            </w:r>
          </w:p>
        </w:tc>
        <w:tc>
          <w:tcPr>
            <w:tcW w:w="0" w:type="auto"/>
            <w:hideMark/>
          </w:tcPr>
          <w:p w14:paraId="5E375F11" w14:textId="77777777" w:rsidR="00905EA0" w:rsidRPr="00905EA0" w:rsidRDefault="00905EA0" w:rsidP="00905EA0">
            <w:pPr>
              <w:spacing w:after="160" w:line="278" w:lineRule="auto"/>
            </w:pPr>
            <w:r w:rsidRPr="00905EA0">
              <w:t>Nguồn con người + Nguồn hệ thống hiện tại + Nguồn thị trường/đối thủ</w:t>
            </w:r>
          </w:p>
        </w:tc>
        <w:tc>
          <w:tcPr>
            <w:tcW w:w="0" w:type="auto"/>
            <w:hideMark/>
          </w:tcPr>
          <w:p w14:paraId="0D46FAC7" w14:textId="77777777" w:rsidR="00905EA0" w:rsidRPr="00905EA0" w:rsidRDefault="00905EA0" w:rsidP="00905EA0">
            <w:pPr>
              <w:spacing w:after="160" w:line="278" w:lineRule="auto"/>
            </w:pPr>
            <w:r w:rsidRPr="00905EA0">
              <w:t>Nhận đơn giao hàng, xem vị trí giao, chỉ đường, cập nhật trạng thái và đối soát thu nhập</w:t>
            </w:r>
          </w:p>
        </w:tc>
      </w:tr>
      <w:tr w:rsidR="00905EA0" w:rsidRPr="00905EA0" w14:paraId="03116252" w14:textId="77777777" w:rsidTr="00482B8C">
        <w:tc>
          <w:tcPr>
            <w:tcW w:w="0" w:type="auto"/>
            <w:hideMark/>
          </w:tcPr>
          <w:p w14:paraId="21B57D1B" w14:textId="77777777" w:rsidR="00905EA0" w:rsidRPr="00905EA0" w:rsidRDefault="00905EA0" w:rsidP="00905EA0">
            <w:pPr>
              <w:spacing w:after="160" w:line="278" w:lineRule="auto"/>
            </w:pPr>
            <w:r w:rsidRPr="00905EA0">
              <w:rPr>
                <w:b/>
                <w:bCs/>
              </w:rPr>
              <w:t>Quản trị viên</w:t>
            </w:r>
          </w:p>
        </w:tc>
        <w:tc>
          <w:tcPr>
            <w:tcW w:w="0" w:type="auto"/>
            <w:hideMark/>
          </w:tcPr>
          <w:p w14:paraId="4A8D28E2" w14:textId="77777777" w:rsidR="00905EA0" w:rsidRPr="00905EA0" w:rsidRDefault="00905EA0" w:rsidP="00905EA0">
            <w:pPr>
              <w:spacing w:after="160" w:line="278" w:lineRule="auto"/>
            </w:pPr>
            <w:r w:rsidRPr="00905EA0">
              <w:t>Nguồn tài liệu + Nguồn hệ thống hiện tại + Nguồn con người</w:t>
            </w:r>
          </w:p>
        </w:tc>
        <w:tc>
          <w:tcPr>
            <w:tcW w:w="0" w:type="auto"/>
            <w:hideMark/>
          </w:tcPr>
          <w:p w14:paraId="24664929" w14:textId="77777777" w:rsidR="00905EA0" w:rsidRPr="00905EA0" w:rsidRDefault="00905EA0" w:rsidP="00905EA0">
            <w:pPr>
              <w:spacing w:after="160" w:line="278" w:lineRule="auto"/>
            </w:pPr>
            <w:r w:rsidRPr="00905EA0">
              <w:t>Quản lý người dùng, phân quyền, giám sát hệ thống và xử lý các vấn đề vận hành</w:t>
            </w:r>
          </w:p>
        </w:tc>
      </w:tr>
    </w:tbl>
    <w:p w14:paraId="3B02C53A" w14:textId="625E7B89" w:rsidR="004A49D4" w:rsidRPr="004A49D4" w:rsidRDefault="004A49D4" w:rsidP="004A49D4">
      <w:pPr>
        <w:pStyle w:val="Heading2"/>
      </w:pPr>
      <w:r>
        <w:lastRenderedPageBreak/>
        <w:t xml:space="preserve">Nhiệm vụ </w:t>
      </w:r>
      <w:r w:rsidRPr="004A49D4">
        <w:t>2. Lựa chọn kỹ thuật thu thập yêu cầu</w:t>
      </w:r>
    </w:p>
    <w:p w14:paraId="7455153D" w14:textId="77777777" w:rsidR="004A49D4" w:rsidRPr="004A49D4" w:rsidRDefault="004A49D4" w:rsidP="00080AF9">
      <w:pPr>
        <w:pStyle w:val="Heading3"/>
      </w:pPr>
      <w:r w:rsidRPr="004A49D4">
        <w:t>2.1. Tìm hiểu cấu trúc danh mục món ăn và giá tiền từ hóa đơn giấy cũ</w:t>
      </w:r>
    </w:p>
    <w:p w14:paraId="7F1CB6D3" w14:textId="77777777" w:rsidR="004A49D4" w:rsidRPr="004A49D4" w:rsidRDefault="004A49D4" w:rsidP="004A49D4">
      <w:r w:rsidRPr="004A49D4">
        <w:rPr>
          <w:b/>
          <w:bCs/>
        </w:rPr>
        <w:t>Kỹ thuật:</w:t>
      </w:r>
      <w:r w:rsidRPr="004A49D4">
        <w:t xml:space="preserve"> Phân tích tài liệu.</w:t>
      </w:r>
    </w:p>
    <w:p w14:paraId="612ACD0C" w14:textId="4CC87571" w:rsidR="004A49D4" w:rsidRPr="004A49D4" w:rsidRDefault="004A49D4" w:rsidP="004A49D4">
      <w:r w:rsidRPr="004A49D4">
        <w:rPr>
          <w:b/>
          <w:bCs/>
        </w:rPr>
        <w:t>Lý do:</w:t>
      </w:r>
      <w:r w:rsidRPr="004A49D4">
        <w:t xml:space="preserve"> Hóa đơn giấy là tài liệu nghiệp vụ chứa thông tin về tên món, số lượng và giá tiền. Phân tích tài liệu giúp SA thu thập dữ liệu thực tế mà không cần phụ thuộc vào trí nhớ của nhân viên.</w:t>
      </w:r>
    </w:p>
    <w:p w14:paraId="420940D7" w14:textId="77777777" w:rsidR="004A49D4" w:rsidRPr="004A49D4" w:rsidRDefault="004A49D4" w:rsidP="00080AF9">
      <w:pPr>
        <w:pStyle w:val="Heading3"/>
      </w:pPr>
      <w:r w:rsidRPr="004A49D4">
        <w:t>2.2. Tìm hiểu quy trình phối hợp thực tế giữa đầu bếp và nhân viên soạn đồ ăn</w:t>
      </w:r>
    </w:p>
    <w:p w14:paraId="78095F21" w14:textId="77777777" w:rsidR="004A49D4" w:rsidRPr="004A49D4" w:rsidRDefault="004A49D4" w:rsidP="004A49D4">
      <w:r w:rsidRPr="004A49D4">
        <w:rPr>
          <w:b/>
          <w:bCs/>
        </w:rPr>
        <w:t>Kỹ thuật:</w:t>
      </w:r>
      <w:r w:rsidRPr="004A49D4">
        <w:t xml:space="preserve"> Quan sát thực tế.</w:t>
      </w:r>
    </w:p>
    <w:p w14:paraId="249C5ACA" w14:textId="6F84C27B" w:rsidR="004A49D4" w:rsidRPr="004A49D4" w:rsidRDefault="004A49D4" w:rsidP="004A49D4">
      <w:r w:rsidRPr="004A49D4">
        <w:rPr>
          <w:b/>
          <w:bCs/>
        </w:rPr>
        <w:t>Lý do:</w:t>
      </w:r>
      <w:r w:rsidRPr="004A49D4">
        <w:t xml:space="preserve"> Quy trình phối hợp tại bếp thường có nhiều thao tác phát sinh mà nhân viên không mô tả đầy đủ khi phỏng vấn. Quan sát trực tiếp giúp SA phát hiện luồng xử lý thực tế, thời gian chờ và các điểm dễ xảy ra sai sót.</w:t>
      </w:r>
    </w:p>
    <w:p w14:paraId="1D53C8C2" w14:textId="77777777" w:rsidR="004A49D4" w:rsidRPr="004A49D4" w:rsidRDefault="004A49D4" w:rsidP="00080AF9">
      <w:pPr>
        <w:pStyle w:val="Heading3"/>
      </w:pPr>
      <w:r w:rsidRPr="004A49D4">
        <w:t>2.3. Khai thác các trăn trở về quản lý doanh thu và kỳ vọng của Bác chủ nhà hàng</w:t>
      </w:r>
    </w:p>
    <w:p w14:paraId="324977FE" w14:textId="77777777" w:rsidR="004A49D4" w:rsidRPr="004A49D4" w:rsidRDefault="004A49D4" w:rsidP="004A49D4">
      <w:r w:rsidRPr="004A49D4">
        <w:rPr>
          <w:b/>
          <w:bCs/>
        </w:rPr>
        <w:t>Kỹ thuật:</w:t>
      </w:r>
      <w:r w:rsidRPr="004A49D4">
        <w:t xml:space="preserve"> Phỏng vấn chuyên sâu.</w:t>
      </w:r>
    </w:p>
    <w:p w14:paraId="0D9072CE" w14:textId="7EE7D4FF" w:rsidR="004A49D4" w:rsidRPr="004A49D4" w:rsidRDefault="004A49D4" w:rsidP="004A49D4">
      <w:r w:rsidRPr="004A49D4">
        <w:rPr>
          <w:b/>
          <w:bCs/>
        </w:rPr>
        <w:t>Lý do:</w:t>
      </w:r>
      <w:r w:rsidRPr="004A49D4">
        <w:t xml:space="preserve"> Đây là vấn đề liên quan đến nhu cầu, kỳ vọng và nguyên nhân quản lý của một Stakeholder quan trọng. Phỏng vấn sâu cho phép SA hỏi tiếp "Tại sao?" để tìm ra nhu cầu thực sự phía sau yêu cầu.</w:t>
      </w:r>
    </w:p>
    <w:p w14:paraId="7990FC89" w14:textId="77777777" w:rsidR="004A49D4" w:rsidRPr="004A49D4" w:rsidRDefault="004A49D4" w:rsidP="00080AF9">
      <w:pPr>
        <w:pStyle w:val="Heading3"/>
      </w:pPr>
      <w:r w:rsidRPr="004A49D4">
        <w:t>2.4. Thu thập ý kiến đánh giá cước phí giao hàng của 1.000 tài xế</w:t>
      </w:r>
    </w:p>
    <w:p w14:paraId="4A34FA59" w14:textId="77777777" w:rsidR="004A49D4" w:rsidRPr="004A49D4" w:rsidRDefault="004A49D4" w:rsidP="004A49D4">
      <w:r w:rsidRPr="004A49D4">
        <w:rPr>
          <w:b/>
          <w:bCs/>
        </w:rPr>
        <w:t>Kỹ thuật:</w:t>
      </w:r>
      <w:r w:rsidRPr="004A49D4">
        <w:t xml:space="preserve"> Khảo sát diện rộng.</w:t>
      </w:r>
    </w:p>
    <w:p w14:paraId="6D74F56E" w14:textId="77777777" w:rsidR="004A49D4" w:rsidRPr="004A49D4" w:rsidRDefault="004A49D4" w:rsidP="004A49D4">
      <w:r w:rsidRPr="004A49D4">
        <w:rPr>
          <w:b/>
          <w:bCs/>
        </w:rPr>
        <w:t>Lý do:</w:t>
      </w:r>
      <w:r w:rsidRPr="004A49D4">
        <w:t xml:space="preserve"> Có tới 1.000 tài xế ở nhiều địa điểm khác nhau nên cần thu thập dữ liệu định lượng trên quy mô lớn. Khảo sát giúp tổng hợp nhanh tỷ lệ đánh giá, mức độ hài lòng và các xu hướng chung.</w:t>
      </w:r>
    </w:p>
    <w:p w14:paraId="3AF879A4" w14:textId="756CA94C" w:rsidR="004A49D4" w:rsidRPr="004A49D4" w:rsidRDefault="002340A6" w:rsidP="002340A6">
      <w:pPr>
        <w:pStyle w:val="Heading3"/>
      </w:pPr>
      <w:r>
        <w:t>2.5. Trả lời câu hỏi</w:t>
      </w:r>
    </w:p>
    <w:p w14:paraId="695F6C01" w14:textId="77777777" w:rsidR="004A49D4" w:rsidRPr="004A49D4" w:rsidRDefault="004A49D4" w:rsidP="004A49D4">
      <w:r w:rsidRPr="004A49D4">
        <w:t>Không nên phỏng vấn chuyên sâu toàn bộ 1.000 tài xế vì phương pháp này tốn rất nhiều thời gian và chi phí, đồng thời khó tổng hợp dữ liệu định lượng trên quy mô lớn; khảo sát diện rộng phù hợp hơn để thu thập và thống kê ý kiến của số đông.</w:t>
      </w:r>
    </w:p>
    <w:p w14:paraId="3D65BA09" w14:textId="77777777" w:rsidR="00913548" w:rsidRPr="00913548" w:rsidRDefault="00913548" w:rsidP="00913548">
      <w:pPr>
        <w:pStyle w:val="Heading2"/>
      </w:pPr>
      <w:r w:rsidRPr="00913548">
        <w:t>3. Phân loại và chuẩn hóa FR/NFR</w:t>
      </w:r>
    </w:p>
    <w:tbl>
      <w:tblPr>
        <w:tblStyle w:val="TableGrid"/>
        <w:tblW w:w="0" w:type="auto"/>
        <w:tblLook w:val="04A0" w:firstRow="1" w:lastRow="0" w:firstColumn="1" w:lastColumn="0" w:noHBand="0" w:noVBand="1"/>
      </w:tblPr>
      <w:tblGrid>
        <w:gridCol w:w="568"/>
        <w:gridCol w:w="3725"/>
        <w:gridCol w:w="901"/>
        <w:gridCol w:w="4156"/>
      </w:tblGrid>
      <w:tr w:rsidR="00913548" w:rsidRPr="00913548" w14:paraId="574C9467" w14:textId="77777777" w:rsidTr="00913548">
        <w:tc>
          <w:tcPr>
            <w:tcW w:w="0" w:type="auto"/>
            <w:hideMark/>
          </w:tcPr>
          <w:p w14:paraId="029EB35B" w14:textId="77777777" w:rsidR="00913548" w:rsidRPr="00913548" w:rsidRDefault="00913548" w:rsidP="00913548">
            <w:pPr>
              <w:spacing w:after="160" w:line="278" w:lineRule="auto"/>
              <w:rPr>
                <w:b/>
                <w:bCs/>
              </w:rPr>
            </w:pPr>
            <w:r w:rsidRPr="00913548">
              <w:rPr>
                <w:b/>
                <w:bCs/>
              </w:rPr>
              <w:t>STT</w:t>
            </w:r>
          </w:p>
        </w:tc>
        <w:tc>
          <w:tcPr>
            <w:tcW w:w="0" w:type="auto"/>
            <w:hideMark/>
          </w:tcPr>
          <w:p w14:paraId="1D53537F" w14:textId="77777777" w:rsidR="00913548" w:rsidRPr="00913548" w:rsidRDefault="00913548" w:rsidP="00913548">
            <w:pPr>
              <w:spacing w:after="160" w:line="278" w:lineRule="auto"/>
              <w:rPr>
                <w:b/>
                <w:bCs/>
              </w:rPr>
            </w:pPr>
            <w:r w:rsidRPr="00913548">
              <w:rPr>
                <w:b/>
                <w:bCs/>
              </w:rPr>
              <w:t>Phát biểu yêu cầu</w:t>
            </w:r>
          </w:p>
        </w:tc>
        <w:tc>
          <w:tcPr>
            <w:tcW w:w="0" w:type="auto"/>
            <w:hideMark/>
          </w:tcPr>
          <w:p w14:paraId="20B6F3C7" w14:textId="77777777" w:rsidR="00913548" w:rsidRPr="00913548" w:rsidRDefault="00913548" w:rsidP="00913548">
            <w:pPr>
              <w:spacing w:after="160" w:line="278" w:lineRule="auto"/>
              <w:rPr>
                <w:b/>
                <w:bCs/>
              </w:rPr>
            </w:pPr>
            <w:r w:rsidRPr="00913548">
              <w:rPr>
                <w:b/>
                <w:bCs/>
              </w:rPr>
              <w:t>Phân loại</w:t>
            </w:r>
          </w:p>
        </w:tc>
        <w:tc>
          <w:tcPr>
            <w:tcW w:w="0" w:type="auto"/>
            <w:hideMark/>
          </w:tcPr>
          <w:p w14:paraId="25B2CC19" w14:textId="77777777" w:rsidR="00913548" w:rsidRPr="00913548" w:rsidRDefault="00913548" w:rsidP="00913548">
            <w:pPr>
              <w:spacing w:after="160" w:line="278" w:lineRule="auto"/>
              <w:rPr>
                <w:b/>
                <w:bCs/>
              </w:rPr>
            </w:pPr>
            <w:r w:rsidRPr="00913548">
              <w:rPr>
                <w:b/>
                <w:bCs/>
              </w:rPr>
              <w:t>Chuẩn hóa</w:t>
            </w:r>
          </w:p>
        </w:tc>
      </w:tr>
      <w:tr w:rsidR="00913548" w:rsidRPr="00913548" w14:paraId="2B475618" w14:textId="77777777" w:rsidTr="00913548">
        <w:tc>
          <w:tcPr>
            <w:tcW w:w="0" w:type="auto"/>
            <w:hideMark/>
          </w:tcPr>
          <w:p w14:paraId="2FE60B89" w14:textId="77777777" w:rsidR="00913548" w:rsidRPr="00913548" w:rsidRDefault="00913548" w:rsidP="00913548">
            <w:pPr>
              <w:spacing w:after="160" w:line="278" w:lineRule="auto"/>
            </w:pPr>
            <w:r w:rsidRPr="00913548">
              <w:t>1</w:t>
            </w:r>
          </w:p>
        </w:tc>
        <w:tc>
          <w:tcPr>
            <w:tcW w:w="0" w:type="auto"/>
            <w:hideMark/>
          </w:tcPr>
          <w:p w14:paraId="275551A0" w14:textId="77777777" w:rsidR="00913548" w:rsidRPr="00913548" w:rsidRDefault="00913548" w:rsidP="00913548">
            <w:pPr>
              <w:spacing w:after="160" w:line="278" w:lineRule="auto"/>
            </w:pPr>
            <w:r w:rsidRPr="00913548">
              <w:t>Khách hàng có thể gõ từ khóa để tìm kiếm món ăn trên ứng dụng</w:t>
            </w:r>
          </w:p>
        </w:tc>
        <w:tc>
          <w:tcPr>
            <w:tcW w:w="0" w:type="auto"/>
            <w:hideMark/>
          </w:tcPr>
          <w:p w14:paraId="0F292C36" w14:textId="77777777" w:rsidR="00913548" w:rsidRPr="00913548" w:rsidRDefault="00913548" w:rsidP="00913548">
            <w:pPr>
              <w:spacing w:after="160" w:line="278" w:lineRule="auto"/>
            </w:pPr>
            <w:r w:rsidRPr="00913548">
              <w:t>FR</w:t>
            </w:r>
          </w:p>
        </w:tc>
        <w:tc>
          <w:tcPr>
            <w:tcW w:w="0" w:type="auto"/>
            <w:hideMark/>
          </w:tcPr>
          <w:p w14:paraId="3991D93A" w14:textId="77777777" w:rsidR="00913548" w:rsidRPr="00913548" w:rsidRDefault="00913548" w:rsidP="00913548">
            <w:pPr>
              <w:spacing w:after="160" w:line="278" w:lineRule="auto"/>
            </w:pPr>
            <w:r w:rsidRPr="00913548">
              <w:t>Hệ thống phải cho phép khách hàng nhập từ khóa và tìm kiếm món ăn</w:t>
            </w:r>
          </w:p>
        </w:tc>
      </w:tr>
      <w:tr w:rsidR="00913548" w:rsidRPr="00913548" w14:paraId="25E89EF8" w14:textId="77777777" w:rsidTr="00913548">
        <w:tc>
          <w:tcPr>
            <w:tcW w:w="0" w:type="auto"/>
            <w:hideMark/>
          </w:tcPr>
          <w:p w14:paraId="6ABEB041" w14:textId="77777777" w:rsidR="00913548" w:rsidRPr="00913548" w:rsidRDefault="00913548" w:rsidP="00913548">
            <w:pPr>
              <w:spacing w:after="160" w:line="278" w:lineRule="auto"/>
            </w:pPr>
            <w:r w:rsidRPr="00913548">
              <w:lastRenderedPageBreak/>
              <w:t>2</w:t>
            </w:r>
          </w:p>
        </w:tc>
        <w:tc>
          <w:tcPr>
            <w:tcW w:w="0" w:type="auto"/>
            <w:hideMark/>
          </w:tcPr>
          <w:p w14:paraId="307CB024" w14:textId="77777777" w:rsidR="00913548" w:rsidRPr="00913548" w:rsidRDefault="00913548" w:rsidP="00913548">
            <w:pPr>
              <w:spacing w:after="160" w:line="278" w:lineRule="auto"/>
            </w:pPr>
            <w:r w:rsidRPr="00913548">
              <w:t>Thời gian hiển thị kết quả tìm kiếm phải dưới 1.5 giây</w:t>
            </w:r>
          </w:p>
        </w:tc>
        <w:tc>
          <w:tcPr>
            <w:tcW w:w="0" w:type="auto"/>
            <w:hideMark/>
          </w:tcPr>
          <w:p w14:paraId="3A7E1897" w14:textId="77777777" w:rsidR="00913548" w:rsidRPr="00913548" w:rsidRDefault="00913548" w:rsidP="00913548">
            <w:pPr>
              <w:spacing w:after="160" w:line="278" w:lineRule="auto"/>
            </w:pPr>
            <w:r w:rsidRPr="00913548">
              <w:t>NFR</w:t>
            </w:r>
          </w:p>
        </w:tc>
        <w:tc>
          <w:tcPr>
            <w:tcW w:w="0" w:type="auto"/>
            <w:hideMark/>
          </w:tcPr>
          <w:p w14:paraId="12822596" w14:textId="77777777" w:rsidR="00913548" w:rsidRPr="00913548" w:rsidRDefault="00913548" w:rsidP="00913548">
            <w:pPr>
              <w:spacing w:after="160" w:line="278" w:lineRule="auto"/>
            </w:pPr>
            <w:r w:rsidRPr="00913548">
              <w:t>Thời gian phản hồi tìm kiếm phải ≤ 1,5 giây trong điều kiện tải tiêu chuẩn</w:t>
            </w:r>
          </w:p>
        </w:tc>
      </w:tr>
      <w:tr w:rsidR="00913548" w:rsidRPr="00913548" w14:paraId="4F0540AC" w14:textId="77777777" w:rsidTr="00913548">
        <w:tc>
          <w:tcPr>
            <w:tcW w:w="0" w:type="auto"/>
            <w:hideMark/>
          </w:tcPr>
          <w:p w14:paraId="682761C3" w14:textId="77777777" w:rsidR="00913548" w:rsidRPr="00913548" w:rsidRDefault="00913548" w:rsidP="00913548">
            <w:pPr>
              <w:spacing w:after="160" w:line="278" w:lineRule="auto"/>
            </w:pPr>
            <w:r w:rsidRPr="00913548">
              <w:t>3</w:t>
            </w:r>
          </w:p>
        </w:tc>
        <w:tc>
          <w:tcPr>
            <w:tcW w:w="0" w:type="auto"/>
            <w:hideMark/>
          </w:tcPr>
          <w:p w14:paraId="49DE7598" w14:textId="77777777" w:rsidR="00913548" w:rsidRPr="00913548" w:rsidRDefault="00913548" w:rsidP="00913548">
            <w:pPr>
              <w:spacing w:after="160" w:line="278" w:lineRule="auto"/>
            </w:pPr>
            <w:r w:rsidRPr="00913548">
              <w:t>Chủ nhà hàng có thể bấm xác nhận tiếp nhận đơn hàng trên màn hình POS</w:t>
            </w:r>
          </w:p>
        </w:tc>
        <w:tc>
          <w:tcPr>
            <w:tcW w:w="0" w:type="auto"/>
            <w:hideMark/>
          </w:tcPr>
          <w:p w14:paraId="76521671" w14:textId="77777777" w:rsidR="00913548" w:rsidRPr="00913548" w:rsidRDefault="00913548" w:rsidP="00913548">
            <w:pPr>
              <w:spacing w:after="160" w:line="278" w:lineRule="auto"/>
            </w:pPr>
            <w:r w:rsidRPr="00913548">
              <w:t>FR</w:t>
            </w:r>
          </w:p>
        </w:tc>
        <w:tc>
          <w:tcPr>
            <w:tcW w:w="0" w:type="auto"/>
            <w:hideMark/>
          </w:tcPr>
          <w:p w14:paraId="4633DF2B" w14:textId="77777777" w:rsidR="00913548" w:rsidRPr="00913548" w:rsidRDefault="00913548" w:rsidP="00913548">
            <w:pPr>
              <w:spacing w:after="160" w:line="278" w:lineRule="auto"/>
            </w:pPr>
            <w:r w:rsidRPr="00913548">
              <w:t>Hệ thống phải cho phép Chủ nhà hàng xác nhận tiếp nhận đơn hàng trên POS</w:t>
            </w:r>
          </w:p>
        </w:tc>
      </w:tr>
      <w:tr w:rsidR="00913548" w:rsidRPr="00913548" w14:paraId="2B982977" w14:textId="77777777" w:rsidTr="00913548">
        <w:tc>
          <w:tcPr>
            <w:tcW w:w="0" w:type="auto"/>
            <w:hideMark/>
          </w:tcPr>
          <w:p w14:paraId="178EEE56" w14:textId="77777777" w:rsidR="00913548" w:rsidRPr="00913548" w:rsidRDefault="00913548" w:rsidP="00913548">
            <w:pPr>
              <w:spacing w:after="160" w:line="278" w:lineRule="auto"/>
            </w:pPr>
            <w:r w:rsidRPr="00913548">
              <w:t>4</w:t>
            </w:r>
          </w:p>
        </w:tc>
        <w:tc>
          <w:tcPr>
            <w:tcW w:w="0" w:type="auto"/>
            <w:hideMark/>
          </w:tcPr>
          <w:p w14:paraId="615A29A3" w14:textId="77777777" w:rsidR="00913548" w:rsidRPr="00913548" w:rsidRDefault="00913548" w:rsidP="00913548">
            <w:pPr>
              <w:spacing w:after="160" w:line="278" w:lineRule="auto"/>
            </w:pPr>
            <w:r w:rsidRPr="00913548">
              <w:t>Ứng dụng phải chịu tải 10.000 người dùng truy cập cùng lúc</w:t>
            </w:r>
          </w:p>
        </w:tc>
        <w:tc>
          <w:tcPr>
            <w:tcW w:w="0" w:type="auto"/>
            <w:hideMark/>
          </w:tcPr>
          <w:p w14:paraId="5AFC4E98" w14:textId="77777777" w:rsidR="00913548" w:rsidRPr="00913548" w:rsidRDefault="00913548" w:rsidP="00913548">
            <w:pPr>
              <w:spacing w:after="160" w:line="278" w:lineRule="auto"/>
            </w:pPr>
            <w:r w:rsidRPr="00913548">
              <w:t>NFR</w:t>
            </w:r>
          </w:p>
        </w:tc>
        <w:tc>
          <w:tcPr>
            <w:tcW w:w="0" w:type="auto"/>
            <w:hideMark/>
          </w:tcPr>
          <w:p w14:paraId="1C600B24" w14:textId="77777777" w:rsidR="00913548" w:rsidRPr="00913548" w:rsidRDefault="00913548" w:rsidP="00913548">
            <w:pPr>
              <w:spacing w:after="160" w:line="278" w:lineRule="auto"/>
            </w:pPr>
            <w:r w:rsidRPr="00913548">
              <w:t>Hệ thống phải phục vụ tối thiểu 10.000 người dùng đồng thời mà không bị sập</w:t>
            </w:r>
          </w:p>
        </w:tc>
      </w:tr>
      <w:tr w:rsidR="00913548" w:rsidRPr="00913548" w14:paraId="1272821C" w14:textId="77777777" w:rsidTr="00913548">
        <w:tc>
          <w:tcPr>
            <w:tcW w:w="0" w:type="auto"/>
            <w:hideMark/>
          </w:tcPr>
          <w:p w14:paraId="077B755A" w14:textId="77777777" w:rsidR="00913548" w:rsidRPr="00913548" w:rsidRDefault="00913548" w:rsidP="00913548">
            <w:pPr>
              <w:spacing w:after="160" w:line="278" w:lineRule="auto"/>
            </w:pPr>
            <w:r w:rsidRPr="00913548">
              <w:t>5</w:t>
            </w:r>
          </w:p>
        </w:tc>
        <w:tc>
          <w:tcPr>
            <w:tcW w:w="0" w:type="auto"/>
            <w:hideMark/>
          </w:tcPr>
          <w:p w14:paraId="2651BD3D" w14:textId="77777777" w:rsidR="00913548" w:rsidRPr="00913548" w:rsidRDefault="00913548" w:rsidP="00913548">
            <w:pPr>
              <w:spacing w:after="160" w:line="278" w:lineRule="auto"/>
            </w:pPr>
            <w:r w:rsidRPr="00913548">
              <w:t>Giao dịch thanh toán thẻ phải được mã hóa truyền tải an toàn</w:t>
            </w:r>
          </w:p>
        </w:tc>
        <w:tc>
          <w:tcPr>
            <w:tcW w:w="0" w:type="auto"/>
            <w:hideMark/>
          </w:tcPr>
          <w:p w14:paraId="28D581D6" w14:textId="77777777" w:rsidR="00913548" w:rsidRPr="00913548" w:rsidRDefault="00913548" w:rsidP="00913548">
            <w:pPr>
              <w:spacing w:after="160" w:line="278" w:lineRule="auto"/>
            </w:pPr>
            <w:r w:rsidRPr="00913548">
              <w:t>NFR</w:t>
            </w:r>
          </w:p>
        </w:tc>
        <w:tc>
          <w:tcPr>
            <w:tcW w:w="0" w:type="auto"/>
            <w:hideMark/>
          </w:tcPr>
          <w:p w14:paraId="21E2BCD2" w14:textId="77777777" w:rsidR="00913548" w:rsidRPr="00913548" w:rsidRDefault="00913548" w:rsidP="00913548">
            <w:pPr>
              <w:spacing w:after="160" w:line="278" w:lineRule="auto"/>
            </w:pPr>
            <w:r w:rsidRPr="00913548">
              <w:t>100% giao dịch thanh toán thẻ phải được mã hóa khi truyền tải bằng TLS/HTTPS</w:t>
            </w:r>
          </w:p>
        </w:tc>
      </w:tr>
      <w:tr w:rsidR="00913548" w:rsidRPr="00913548" w14:paraId="33A6964A" w14:textId="77777777" w:rsidTr="00913548">
        <w:tc>
          <w:tcPr>
            <w:tcW w:w="0" w:type="auto"/>
            <w:hideMark/>
          </w:tcPr>
          <w:p w14:paraId="4DF61A07" w14:textId="77777777" w:rsidR="00913548" w:rsidRPr="00913548" w:rsidRDefault="00913548" w:rsidP="00913548">
            <w:pPr>
              <w:spacing w:after="160" w:line="278" w:lineRule="auto"/>
            </w:pPr>
            <w:r w:rsidRPr="00913548">
              <w:t>6</w:t>
            </w:r>
          </w:p>
        </w:tc>
        <w:tc>
          <w:tcPr>
            <w:tcW w:w="0" w:type="auto"/>
            <w:hideMark/>
          </w:tcPr>
          <w:p w14:paraId="75515EAC" w14:textId="77777777" w:rsidR="00913548" w:rsidRPr="00913548" w:rsidRDefault="00913548" w:rsidP="00913548">
            <w:pPr>
              <w:spacing w:after="160" w:line="278" w:lineRule="auto"/>
            </w:pPr>
            <w:r w:rsidRPr="00913548">
              <w:t>Tài xế có thể bật/tắt chế độ sẵn sàng nhận đơn hàng mới</w:t>
            </w:r>
          </w:p>
        </w:tc>
        <w:tc>
          <w:tcPr>
            <w:tcW w:w="0" w:type="auto"/>
            <w:hideMark/>
          </w:tcPr>
          <w:p w14:paraId="4DA9EE69" w14:textId="77777777" w:rsidR="00913548" w:rsidRPr="00913548" w:rsidRDefault="00913548" w:rsidP="00913548">
            <w:pPr>
              <w:spacing w:after="160" w:line="278" w:lineRule="auto"/>
            </w:pPr>
            <w:r w:rsidRPr="00913548">
              <w:t>FR</w:t>
            </w:r>
          </w:p>
        </w:tc>
        <w:tc>
          <w:tcPr>
            <w:tcW w:w="0" w:type="auto"/>
            <w:hideMark/>
          </w:tcPr>
          <w:p w14:paraId="0B2C0ACA" w14:textId="77777777" w:rsidR="00913548" w:rsidRPr="00913548" w:rsidRDefault="00913548" w:rsidP="00913548">
            <w:pPr>
              <w:spacing w:after="160" w:line="278" w:lineRule="auto"/>
            </w:pPr>
            <w:r w:rsidRPr="00913548">
              <w:t>Hệ thống phải cho phép tài xế bật hoặc tắt trạng thái sẵn sàng nhận đơn</w:t>
            </w:r>
          </w:p>
        </w:tc>
      </w:tr>
    </w:tbl>
    <w:p w14:paraId="18E0637C" w14:textId="7B8EA64D" w:rsidR="00913548" w:rsidRPr="00BE451E" w:rsidRDefault="00913548" w:rsidP="00913548">
      <w:r w:rsidRPr="00BE451E">
        <w:t>Các NFR được định lượng</w:t>
      </w:r>
      <w:r w:rsidR="00BE451E" w:rsidRPr="00BE451E">
        <w:t xml:space="preserve"> là:</w:t>
      </w:r>
    </w:p>
    <w:p w14:paraId="73555446" w14:textId="77777777" w:rsidR="00913548" w:rsidRPr="00BE451E" w:rsidRDefault="00913548" w:rsidP="00870A3F">
      <w:pPr>
        <w:pStyle w:val="ListParagraph"/>
        <w:numPr>
          <w:ilvl w:val="0"/>
          <w:numId w:val="2"/>
        </w:numPr>
      </w:pPr>
      <w:r w:rsidRPr="00BE451E">
        <w:t>NFR-01 — Hiệu năng</w:t>
      </w:r>
    </w:p>
    <w:p w14:paraId="2B8F0588" w14:textId="77777777" w:rsidR="00913548" w:rsidRPr="00BE451E" w:rsidRDefault="00913548" w:rsidP="00870A3F">
      <w:pPr>
        <w:ind w:left="720"/>
      </w:pPr>
      <w:r w:rsidRPr="00BE451E">
        <w:t>Hệ thống phải trả về kết quả tìm kiếm trong thời gian ≤ 1,5 giây đối với ít nhất 95% số truy vấn trong điều kiện tải tiêu chuẩn.</w:t>
      </w:r>
    </w:p>
    <w:p w14:paraId="28D3EEE0" w14:textId="77777777" w:rsidR="00913548" w:rsidRPr="00BE451E" w:rsidRDefault="00913548" w:rsidP="00870A3F">
      <w:pPr>
        <w:pStyle w:val="ListParagraph"/>
        <w:numPr>
          <w:ilvl w:val="0"/>
          <w:numId w:val="2"/>
        </w:numPr>
      </w:pPr>
      <w:r w:rsidRPr="00BE451E">
        <w:t>NFR-02 — Chịu tải</w:t>
      </w:r>
    </w:p>
    <w:p w14:paraId="657FD141" w14:textId="77777777" w:rsidR="00913548" w:rsidRPr="00BE451E" w:rsidRDefault="00913548" w:rsidP="00870A3F">
      <w:pPr>
        <w:ind w:left="720"/>
      </w:pPr>
      <w:r w:rsidRPr="00BE451E">
        <w:t>Hệ thống phải hỗ trợ tối thiểu 10.000 người dùng đồng thời mà không bị crash hoặc ngừng cung cấp dịch vụ.</w:t>
      </w:r>
    </w:p>
    <w:p w14:paraId="738B8832" w14:textId="77777777" w:rsidR="00913548" w:rsidRPr="00BE451E" w:rsidRDefault="00913548" w:rsidP="00870A3F">
      <w:pPr>
        <w:pStyle w:val="ListParagraph"/>
        <w:numPr>
          <w:ilvl w:val="0"/>
          <w:numId w:val="2"/>
        </w:numPr>
      </w:pPr>
      <w:r w:rsidRPr="00BE451E">
        <w:t>NFR-03 — Bảo mật</w:t>
      </w:r>
    </w:p>
    <w:p w14:paraId="4AF4E159" w14:textId="77777777" w:rsidR="00913548" w:rsidRPr="00BE451E" w:rsidRDefault="00913548" w:rsidP="00870A3F">
      <w:pPr>
        <w:ind w:firstLine="720"/>
      </w:pPr>
      <w:r w:rsidRPr="00BE451E">
        <w:t>100% dữ liệu giao dịch thanh toán thẻ truyền qua mạng phải sử dụng kết nối TLS/HTTPS.</w:t>
      </w:r>
    </w:p>
    <w:p w14:paraId="266BFACE" w14:textId="77777777" w:rsidR="009475FD" w:rsidRPr="009475FD" w:rsidRDefault="009475FD" w:rsidP="009475FD">
      <w:pPr>
        <w:pStyle w:val="Heading2"/>
      </w:pPr>
      <w:r w:rsidRPr="009475FD">
        <w:t>4. Bộ User Story căn bản</w:t>
      </w:r>
    </w:p>
    <w:p w14:paraId="1599165D" w14:textId="77777777" w:rsidR="009475FD" w:rsidRPr="009475FD" w:rsidRDefault="009475FD" w:rsidP="008E3E67">
      <w:pPr>
        <w:pStyle w:val="Heading3"/>
      </w:pPr>
      <w:r w:rsidRPr="009475FD">
        <w:t>4.1. Nhóm Khách hàng</w:t>
      </w:r>
    </w:p>
    <w:p w14:paraId="2CFBAEC0" w14:textId="77777777" w:rsidR="009475FD" w:rsidRPr="008E3E67" w:rsidRDefault="009475FD" w:rsidP="009475FD">
      <w:r w:rsidRPr="008E3E67">
        <w:t>US-01 — Tìm kiếm món ăn</w:t>
      </w:r>
    </w:p>
    <w:p w14:paraId="4E6BC1BC" w14:textId="77777777" w:rsidR="009475FD" w:rsidRPr="008E3E67" w:rsidRDefault="009475FD" w:rsidP="009475FD">
      <w:r w:rsidRPr="008E3E67">
        <w:t>Là một Khách hàng, Tôi muốn tìm kiếm món ăn bằng từ khóa, Để tôi nhanh chóng tìm được món ăn mình muốn đặt.</w:t>
      </w:r>
    </w:p>
    <w:p w14:paraId="16F415CD" w14:textId="77777777" w:rsidR="009475FD" w:rsidRPr="008E3E67" w:rsidRDefault="009475FD" w:rsidP="009475FD">
      <w:r w:rsidRPr="008E3E67">
        <w:t>US-02 — Theo dõi đơn hàng</w:t>
      </w:r>
    </w:p>
    <w:p w14:paraId="529C59D1" w14:textId="080C6E2F" w:rsidR="009475FD" w:rsidRPr="008E3E67" w:rsidRDefault="009475FD" w:rsidP="009475FD">
      <w:r w:rsidRPr="008E3E67">
        <w:t>Là một Khách hàng, Tôi muốn theo dõi trạng thái đơn hàng theo thời gian thực, Để tôi biết đơn hàng đang được chuẩn bị, giao hay đã hoàn thành.</w:t>
      </w:r>
    </w:p>
    <w:p w14:paraId="532E7F31" w14:textId="77777777" w:rsidR="009475FD" w:rsidRPr="009475FD" w:rsidRDefault="009475FD" w:rsidP="008E3E67">
      <w:pPr>
        <w:pStyle w:val="Heading3"/>
      </w:pPr>
      <w:r w:rsidRPr="009475FD">
        <w:lastRenderedPageBreak/>
        <w:t>4.2. Nhóm Chủ nhà hàng</w:t>
      </w:r>
    </w:p>
    <w:p w14:paraId="39D25397" w14:textId="77777777" w:rsidR="009475FD" w:rsidRPr="00F44F98" w:rsidRDefault="009475FD" w:rsidP="009475FD">
      <w:r w:rsidRPr="00F44F98">
        <w:t>US-03 — Tiếp nhận đơn</w:t>
      </w:r>
    </w:p>
    <w:p w14:paraId="54DDAB0F" w14:textId="77777777" w:rsidR="009475FD" w:rsidRPr="008E3E67" w:rsidRDefault="009475FD" w:rsidP="009475FD">
      <w:r w:rsidRPr="008E3E67">
        <w:t>Là một Chủ nhà hàng, Tôi muốn xác nhận tiếp nhận đơn hàng trên màn hình POS, Để nhà hàng có thể bắt đầu chuẩn bị món và tránh bỏ sót đơn.</w:t>
      </w:r>
    </w:p>
    <w:p w14:paraId="56F84B2B" w14:textId="77777777" w:rsidR="009475FD" w:rsidRPr="008E3E67" w:rsidRDefault="009475FD" w:rsidP="009475FD">
      <w:r w:rsidRPr="008E3E67">
        <w:t>US-04 — Xem doanh thu</w:t>
      </w:r>
    </w:p>
    <w:p w14:paraId="5ECD9D6C" w14:textId="6E76F356" w:rsidR="009475FD" w:rsidRPr="008E3E67" w:rsidRDefault="009475FD" w:rsidP="009475FD">
      <w:r w:rsidRPr="008E3E67">
        <w:t>Là một Chủ nhà hàng, Tôi muốn xem báo cáo doanh thu theo ngày, tuần và tháng, Để tôi theo dõi tình hình kinh doanh và đưa ra quyết định phù hợp.</w:t>
      </w:r>
    </w:p>
    <w:p w14:paraId="111D1825" w14:textId="77777777" w:rsidR="009475FD" w:rsidRPr="009475FD" w:rsidRDefault="009475FD" w:rsidP="008E3E67">
      <w:pPr>
        <w:pStyle w:val="Heading3"/>
      </w:pPr>
      <w:r w:rsidRPr="009475FD">
        <w:t>4.3. Nhóm Tài xế</w:t>
      </w:r>
    </w:p>
    <w:p w14:paraId="24340A1A" w14:textId="77777777" w:rsidR="009475FD" w:rsidRPr="008E3E67" w:rsidRDefault="009475FD" w:rsidP="009475FD">
      <w:r w:rsidRPr="008E3E67">
        <w:t>US-05 — Bật trạng thái nhận đơn</w:t>
      </w:r>
    </w:p>
    <w:p w14:paraId="7B7445EF" w14:textId="77777777" w:rsidR="009475FD" w:rsidRPr="008E3E67" w:rsidRDefault="009475FD" w:rsidP="009475FD">
      <w:r w:rsidRPr="008E3E67">
        <w:t>Là một Tài xế, Tôi muốn bật hoặc tắt trạng thái sẵn sàng nhận đơn, Để tôi có thể chủ động quyết định thời điểm làm việc.</w:t>
      </w:r>
    </w:p>
    <w:p w14:paraId="36ABCE65" w14:textId="77777777" w:rsidR="009475FD" w:rsidRPr="008E3E67" w:rsidRDefault="009475FD" w:rsidP="009475FD">
      <w:r w:rsidRPr="008E3E67">
        <w:t>US-06 — Nhận và chỉ đường</w:t>
      </w:r>
    </w:p>
    <w:p w14:paraId="7819DA2C" w14:textId="77777777" w:rsidR="009475FD" w:rsidRPr="008E3E67" w:rsidRDefault="009475FD" w:rsidP="009475FD">
      <w:r w:rsidRPr="008E3E67">
        <w:t>Là một Tài xế, Tôi muốn nhận thông tin đơn giao và xem tuyến đường trên bản đồ, Để tôi giao đồ ăn đến đúng địa chỉ trong thời gian phù hợp.</w:t>
      </w:r>
    </w:p>
    <w:p w14:paraId="12D3AFE4" w14:textId="64622C17" w:rsidR="009475FD" w:rsidRPr="009475FD" w:rsidRDefault="009475FD" w:rsidP="009475FD"/>
    <w:p w14:paraId="0CBF63FE" w14:textId="29E293D4" w:rsidR="004A49D4" w:rsidRPr="004A49D4" w:rsidRDefault="004A49D4" w:rsidP="004A49D4"/>
    <w:p w14:paraId="31C03215"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404B2"/>
    <w:multiLevelType w:val="multilevel"/>
    <w:tmpl w:val="8FD0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8608F0"/>
    <w:multiLevelType w:val="hybridMultilevel"/>
    <w:tmpl w:val="C4522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2066936">
    <w:abstractNumId w:val="0"/>
  </w:num>
  <w:num w:numId="2" w16cid:durableId="42756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342"/>
    <w:rsid w:val="00002360"/>
    <w:rsid w:val="00080AF9"/>
    <w:rsid w:val="002137D2"/>
    <w:rsid w:val="002340A6"/>
    <w:rsid w:val="00482B8C"/>
    <w:rsid w:val="004932E2"/>
    <w:rsid w:val="004A49D4"/>
    <w:rsid w:val="005959BC"/>
    <w:rsid w:val="00672342"/>
    <w:rsid w:val="00870A3F"/>
    <w:rsid w:val="008E3E67"/>
    <w:rsid w:val="00905EA0"/>
    <w:rsid w:val="00913548"/>
    <w:rsid w:val="009475FD"/>
    <w:rsid w:val="00AE48B5"/>
    <w:rsid w:val="00BE451E"/>
    <w:rsid w:val="00DF30AC"/>
    <w:rsid w:val="00E66AD1"/>
    <w:rsid w:val="00ED6E4B"/>
    <w:rsid w:val="00F44F98"/>
    <w:rsid w:val="00F81D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8FC36"/>
  <w15:chartTrackingRefBased/>
  <w15:docId w15:val="{0FD28A6E-9D97-4CFE-82DC-AF1FC2B4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3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23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23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3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3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3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23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23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3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3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342"/>
    <w:rPr>
      <w:rFonts w:eastAsiaTheme="majorEastAsia" w:cstheme="majorBidi"/>
      <w:color w:val="272727" w:themeColor="text1" w:themeTint="D8"/>
    </w:rPr>
  </w:style>
  <w:style w:type="paragraph" w:styleId="Title">
    <w:name w:val="Title"/>
    <w:basedOn w:val="Normal"/>
    <w:next w:val="Normal"/>
    <w:link w:val="TitleChar"/>
    <w:uiPriority w:val="10"/>
    <w:qFormat/>
    <w:rsid w:val="00672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342"/>
    <w:pPr>
      <w:spacing w:before="160"/>
      <w:jc w:val="center"/>
    </w:pPr>
    <w:rPr>
      <w:i/>
      <w:iCs/>
      <w:color w:val="404040" w:themeColor="text1" w:themeTint="BF"/>
    </w:rPr>
  </w:style>
  <w:style w:type="character" w:customStyle="1" w:styleId="QuoteChar">
    <w:name w:val="Quote Char"/>
    <w:basedOn w:val="DefaultParagraphFont"/>
    <w:link w:val="Quote"/>
    <w:uiPriority w:val="29"/>
    <w:rsid w:val="00672342"/>
    <w:rPr>
      <w:i/>
      <w:iCs/>
      <w:color w:val="404040" w:themeColor="text1" w:themeTint="BF"/>
    </w:rPr>
  </w:style>
  <w:style w:type="paragraph" w:styleId="ListParagraph">
    <w:name w:val="List Paragraph"/>
    <w:basedOn w:val="Normal"/>
    <w:uiPriority w:val="34"/>
    <w:qFormat/>
    <w:rsid w:val="00672342"/>
    <w:pPr>
      <w:ind w:left="720"/>
      <w:contextualSpacing/>
    </w:pPr>
  </w:style>
  <w:style w:type="character" w:styleId="IntenseEmphasis">
    <w:name w:val="Intense Emphasis"/>
    <w:basedOn w:val="DefaultParagraphFont"/>
    <w:uiPriority w:val="21"/>
    <w:qFormat/>
    <w:rsid w:val="00672342"/>
    <w:rPr>
      <w:i/>
      <w:iCs/>
      <w:color w:val="2F5496" w:themeColor="accent1" w:themeShade="BF"/>
    </w:rPr>
  </w:style>
  <w:style w:type="paragraph" w:styleId="IntenseQuote">
    <w:name w:val="Intense Quote"/>
    <w:basedOn w:val="Normal"/>
    <w:next w:val="Normal"/>
    <w:link w:val="IntenseQuoteChar"/>
    <w:uiPriority w:val="30"/>
    <w:qFormat/>
    <w:rsid w:val="006723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342"/>
    <w:rPr>
      <w:i/>
      <w:iCs/>
      <w:color w:val="2F5496" w:themeColor="accent1" w:themeShade="BF"/>
    </w:rPr>
  </w:style>
  <w:style w:type="character" w:styleId="IntenseReference">
    <w:name w:val="Intense Reference"/>
    <w:basedOn w:val="DefaultParagraphFont"/>
    <w:uiPriority w:val="32"/>
    <w:qFormat/>
    <w:rsid w:val="00672342"/>
    <w:rPr>
      <w:b/>
      <w:bCs/>
      <w:smallCaps/>
      <w:color w:val="2F5496" w:themeColor="accent1" w:themeShade="BF"/>
      <w:spacing w:val="5"/>
    </w:rPr>
  </w:style>
  <w:style w:type="table" w:styleId="TableGrid">
    <w:name w:val="Table Grid"/>
    <w:basedOn w:val="TableNormal"/>
    <w:uiPriority w:val="39"/>
    <w:rsid w:val="00482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798</Words>
  <Characters>4551</Characters>
  <Application>Microsoft Office Word</Application>
  <DocSecurity>0</DocSecurity>
  <Lines>37</Lines>
  <Paragraphs>10</Paragraphs>
  <ScaleCrop>false</ScaleCrop>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14</cp:revision>
  <dcterms:created xsi:type="dcterms:W3CDTF">2026-09-11T04:21:00Z</dcterms:created>
  <dcterms:modified xsi:type="dcterms:W3CDTF">2026-09-11T04:32:00Z</dcterms:modified>
</cp:coreProperties>
</file>